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Y="2093"/>
        <w:tblW w:w="101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83"/>
        <w:gridCol w:w="304"/>
        <w:gridCol w:w="592"/>
        <w:gridCol w:w="380"/>
        <w:gridCol w:w="434"/>
        <w:gridCol w:w="282"/>
        <w:gridCol w:w="423"/>
        <w:gridCol w:w="611"/>
        <w:gridCol w:w="91"/>
        <w:gridCol w:w="285"/>
        <w:gridCol w:w="280"/>
        <w:gridCol w:w="292"/>
        <w:gridCol w:w="327"/>
        <w:gridCol w:w="223"/>
        <w:gridCol w:w="301"/>
        <w:gridCol w:w="278"/>
        <w:gridCol w:w="142"/>
        <w:gridCol w:w="125"/>
        <w:gridCol w:w="158"/>
        <w:gridCol w:w="196"/>
        <w:gridCol w:w="206"/>
        <w:gridCol w:w="307"/>
        <w:gridCol w:w="621"/>
        <w:gridCol w:w="88"/>
        <w:gridCol w:w="112"/>
        <w:gridCol w:w="173"/>
        <w:gridCol w:w="106"/>
        <w:gridCol w:w="39"/>
        <w:gridCol w:w="279"/>
        <w:gridCol w:w="283"/>
        <w:gridCol w:w="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-616585</wp:posOffset>
                      </wp:positionV>
                      <wp:extent cx="5615305" cy="431165"/>
                      <wp:effectExtent l="0" t="0" r="23495" b="26035"/>
                      <wp:wrapNone/>
                      <wp:docPr id="307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5305" cy="431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杭州电子科技大学专业技术职务资格审核表（教学为主型）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 w:eastAsia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39.55pt;margin-top:-48.55pt;height:33.95pt;width:442.15pt;z-index:251659264;mso-width-relative:page;mso-height-relative:page;" fillcolor="#FFFFFF" filled="t" stroked="t" coordsize="21600,21600" o:gfxdata="UEsDBAoAAAAAAIdO4kAAAAAAAAAAAAAAAAAEAAAAZHJzL1BLAwQUAAAACACHTuJABNLHWdgAAAAK&#10;AQAADwAAAGRycy9kb3ducmV2LnhtbE2PTU/DMAyG70j8h8hIXNCWtKBt7ZpOaAJx3uDCLWu8tqJx&#10;2iZbN3495gQ3fzx6/bjYXFwnzjiG1pOGZK5AIFXetlRr+Hh/na1AhGjIms4TarhigE15e1OY3PqJ&#10;dnjex1pwCIXcaGhi7HMpQ9WgM2HueyTeHf3oTOR2rKUdzcThrpOpUgvpTEt8oTE9bhusvvYnp8FP&#10;L1fncVDpw+e3e9s+D7tjOmh9f5eoNYiIl/gHw68+q0PJTgd/IhtEp2GZJUxqmGVLLhjIFo9PIA48&#10;SbMUZFnI/y+UP1BLAwQUAAAACACHTuJAxmZw0x4CAAAvBAAADgAAAGRycy9lMm9Eb2MueG1srVPN&#10;btswDL4P2DsIui+2kzhtjThFlyLDgO4H6PYAsizHwmTRk5TY2QOsb7DTLrvvufIco2Q3y7ZbMR0E&#10;USQ/kh/J5XXfKLIXxkrQOU0mMSVCcyil3ub044fNi0tKrGO6ZAq0yOlBWHq9ev5s2bWZmEINqhSG&#10;IIi2WdfmtHauzaLI8lo0zE6gFRqVFZiGORTNNioN6xC9UdE0jhdRB6ZsDXBhLf7eDkq6CvhVJbh7&#10;V1VWOKJyirm5cJtwF/6OVkuWbQ1ra8nHNNgTsmiY1Bj0BHXLHCM7I/+BaiQ3YKFyEw5NBFUluQg1&#10;YDVJ/Fc19zVrRagFybHtiSb7/2D52/17Q2SZ01l8QYlmDTbp+O3h+P3n8cdXMvUEda3N0O6+RUvX&#10;v4QeGx2Kte0d8E+WaFjXTG/FjTHQ1YKVmGDiPaMz1wHHepCiewMlxmE7BwGor0zj2UM+CKJjow6n&#10;5ojeEY6f6SJJZ3FKCUfdfJYkizSEYNmjd2useyWgIf6RU4PND+hsf2edz4ZljyY+mAUly41UKghm&#10;W6yVIXuGg7IJZ0T/w0xp0uX0Kp2mAwFPgGikw4lXssnpZezPGEfpkS9P0UCW64t+5L+A8oDMGRgm&#10;GDcOHzWYL5R0OL05tZ93zAhK1GuN7F8l87kf9yDM04spCuZcU5xrmOYIlVNHyfBcu7AinhgNN9il&#10;SgYCfTuHTMZccSoDr+MG+bE/l4PV7z1f/Q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E0sdZ2AAA&#10;AAoBAAAPAAAAAAAAAAEAIAAAACIAAABkcnMvZG93bnJldi54bWxQSwECFAAUAAAACACHTuJAxmZw&#10;0x4CAAAvBAAADgAAAAAAAAABACAAAAAnAQAAZHJzL2Uyb0RvYy54bWxQSwUGAAAAAAYABgBZAQAA&#10;twUAAAAA&#10;">
                      <v:fill on="t" focussize="0,0"/>
                      <v:stroke color="#FFFFFF [3212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  <w:t>杭州电子科技大学专业技术职务资格审核表（教学为主型）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 w:eastAsia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基本信息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学院/部门</w:t>
            </w:r>
          </w:p>
        </w:tc>
        <w:tc>
          <w:tcPr>
            <w:tcW w:w="21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工号</w:t>
            </w:r>
          </w:p>
        </w:tc>
        <w:tc>
          <w:tcPr>
            <w:tcW w:w="142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姓名</w:t>
            </w:r>
          </w:p>
        </w:tc>
        <w:tc>
          <w:tcPr>
            <w:tcW w:w="18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最高学历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最高学历时间（yyyy.mm）</w:t>
            </w:r>
          </w:p>
        </w:tc>
        <w:tc>
          <w:tcPr>
            <w:tcW w:w="302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最高学位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最高学位时间（yyyy.mm）</w:t>
            </w:r>
          </w:p>
        </w:tc>
        <w:tc>
          <w:tcPr>
            <w:tcW w:w="302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现任专业技术职务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现任专业技术职务时间（yyyy.mm）</w:t>
            </w:r>
          </w:p>
        </w:tc>
        <w:tc>
          <w:tcPr>
            <w:tcW w:w="302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申报专业技术职务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申报类型</w:t>
            </w:r>
          </w:p>
        </w:tc>
        <w:tc>
          <w:tcPr>
            <w:tcW w:w="302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教师（教学为主）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133" w:type="dxa"/>
            <w:gridSpan w:val="32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</w:rPr>
              <w:t>基本要求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到行业、企业挂职锻炼、技术开发、服务地方、指导学生实践、企业博士后等经历</w:t>
            </w:r>
          </w:p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（限填3项）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服务形式</w:t>
            </w: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服务地点</w:t>
            </w: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工作内容及本人承担的任务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工作成效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2280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228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从事辅导员、班主任、本科生导师、青年教师导师的工作经历</w:t>
            </w:r>
          </w:p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（限填3项）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所任工作名称</w:t>
            </w:r>
          </w:p>
        </w:tc>
        <w:tc>
          <w:tcPr>
            <w:tcW w:w="1750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班级（姓名）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1891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成果或业绩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0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8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8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2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国际化素质和能力</w:t>
            </w:r>
          </w:p>
        </w:tc>
        <w:tc>
          <w:tcPr>
            <w:tcW w:w="7853" w:type="dxa"/>
            <w:gridSpan w:val="2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双肩挑</w:t>
            </w:r>
          </w:p>
        </w:tc>
        <w:tc>
          <w:tcPr>
            <w:tcW w:w="16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□是    □否</w:t>
            </w:r>
          </w:p>
        </w:tc>
        <w:tc>
          <w:tcPr>
            <w:tcW w:w="16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高校教师</w:t>
            </w:r>
          </w:p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岗位培训</w:t>
            </w:r>
          </w:p>
        </w:tc>
        <w:tc>
          <w:tcPr>
            <w:tcW w:w="16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□有    □无</w:t>
            </w:r>
          </w:p>
        </w:tc>
        <w:tc>
          <w:tcPr>
            <w:tcW w:w="16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cs="宋体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高等学校</w:t>
            </w:r>
          </w:p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</w:rPr>
              <w:t>教师资格证</w:t>
            </w:r>
          </w:p>
        </w:tc>
        <w:tc>
          <w:tcPr>
            <w:tcW w:w="16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□有    □无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助教经历</w:t>
            </w:r>
          </w:p>
        </w:tc>
        <w:tc>
          <w:tcPr>
            <w:tcW w:w="21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2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组织单位</w:t>
            </w:r>
          </w:p>
        </w:tc>
        <w:tc>
          <w:tcPr>
            <w:tcW w:w="39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培训项目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6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9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68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92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年度考核情况</w:t>
            </w:r>
          </w:p>
        </w:tc>
        <w:tc>
          <w:tcPr>
            <w:tcW w:w="14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4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4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20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4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业绩条件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一、教书育人业绩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任现职以来教学工作情况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（近五年情况，如有免考核年份向前累计至五年）（限填10项）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学期</w:t>
            </w: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讲授主要课程名称</w:t>
            </w: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授课专业</w:t>
            </w:r>
          </w:p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（班级及学生数）</w:t>
            </w: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本科课堂教学</w:t>
            </w:r>
          </w:p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课时</w:t>
            </w: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pacing w:line="408" w:lineRule="exact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color w:val="000000"/>
                <w:sz w:val="21"/>
                <w:szCs w:val="21"/>
                <w:lang w:eastAsia="zh-CN"/>
              </w:rPr>
              <w:t>教学业绩等级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免考核情况：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年均承担本科生课堂教学课时数：</w:t>
            </w:r>
            <w:r>
              <w:rPr>
                <w:rFonts w:hint="eastAsia" w:ascii="Times New Roman" w:hAnsi="Times New Roman"/>
                <w:sz w:val="21"/>
                <w:szCs w:val="21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sz w:val="21"/>
                <w:szCs w:val="21"/>
              </w:rPr>
              <w:t xml:space="preserve"> 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7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auto"/>
              <w:jc w:val="both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  <w:r>
              <w:rPr>
                <w:rFonts w:hint="eastAsia" w:ascii="宋体" w:hAnsi="宋体" w:cs="宋体"/>
              </w:rPr>
              <w:t>、近五年学评教学校排名（年份可根据是否有免考核年份自行修改）：</w:t>
            </w:r>
          </w:p>
          <w:p>
            <w:pPr>
              <w:widowControl w:val="0"/>
              <w:spacing w:line="360" w:lineRule="auto"/>
              <w:ind w:firstLine="210" w:firstLineChars="100"/>
              <w:jc w:val="both"/>
              <w:rPr>
                <w:rFonts w:ascii="宋体"/>
              </w:rPr>
            </w:pPr>
            <w:r>
              <w:rPr>
                <w:rFonts w:ascii="宋体" w:hAnsi="宋体" w:cs="宋体"/>
                <w:u w:val="single"/>
              </w:rPr>
              <w:t>202</w:t>
            </w:r>
            <w:r>
              <w:rPr>
                <w:rFonts w:hint="eastAsia" w:ascii="宋体" w:hAnsi="宋体" w:cs="宋体"/>
                <w:u w:val="single"/>
              </w:rPr>
              <w:t>2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u w:val="single"/>
              </w:rPr>
              <w:t xml:space="preserve"> </w:t>
            </w:r>
            <w:r>
              <w:rPr>
                <w:rFonts w:ascii="宋体" w:hAnsi="宋体" w:cs="宋体"/>
                <w:u w:val="single"/>
              </w:rPr>
              <w:t xml:space="preserve">   </w:t>
            </w:r>
            <w:r>
              <w:rPr>
                <w:rFonts w:ascii="宋体" w:hAnsi="宋体" w:cs="宋体"/>
              </w:rPr>
              <w:t xml:space="preserve"> %</w:t>
            </w:r>
            <w:r>
              <w:rPr>
                <w:rFonts w:hint="eastAsia" w:ascii="宋体" w:hAnsi="宋体" w:cs="宋体"/>
              </w:rPr>
              <w:t>；</w:t>
            </w:r>
            <w:r>
              <w:rPr>
                <w:rFonts w:ascii="宋体" w:hAnsi="宋体" w:cs="宋体"/>
                <w:u w:val="single"/>
              </w:rPr>
              <w:t>20</w:t>
            </w:r>
            <w:r>
              <w:rPr>
                <w:rFonts w:hint="eastAsia" w:ascii="宋体" w:hAnsi="宋体" w:cs="宋体"/>
                <w:u w:val="single"/>
              </w:rPr>
              <w:t>21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u w:val="single"/>
              </w:rPr>
              <w:t xml:space="preserve"> </w:t>
            </w:r>
            <w:r>
              <w:rPr>
                <w:rFonts w:ascii="宋体" w:hAnsi="宋体" w:cs="宋体"/>
                <w:u w:val="single"/>
              </w:rPr>
              <w:t xml:space="preserve">   </w:t>
            </w:r>
            <w:r>
              <w:rPr>
                <w:rFonts w:ascii="宋体" w:hAnsi="宋体" w:cs="宋体"/>
              </w:rPr>
              <w:t xml:space="preserve"> %</w:t>
            </w:r>
            <w:r>
              <w:rPr>
                <w:rFonts w:hint="eastAsia" w:ascii="宋体" w:hAnsi="宋体" w:cs="宋体"/>
              </w:rPr>
              <w:t>；</w:t>
            </w:r>
            <w:r>
              <w:rPr>
                <w:rFonts w:ascii="宋体" w:hAnsi="宋体" w:cs="宋体"/>
                <w:u w:val="single"/>
              </w:rPr>
              <w:t>20</w:t>
            </w:r>
            <w:r>
              <w:rPr>
                <w:rFonts w:hint="eastAsia" w:ascii="宋体" w:hAnsi="宋体" w:cs="宋体"/>
                <w:u w:val="single"/>
              </w:rPr>
              <w:t>20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u w:val="single"/>
              </w:rPr>
              <w:t xml:space="preserve"> </w:t>
            </w:r>
            <w:r>
              <w:rPr>
                <w:rFonts w:ascii="宋体" w:hAnsi="宋体" w:cs="宋体"/>
                <w:u w:val="single"/>
              </w:rPr>
              <w:t xml:space="preserve">  </w:t>
            </w:r>
            <w:r>
              <w:rPr>
                <w:rFonts w:ascii="宋体" w:hAnsi="宋体" w:cs="宋体"/>
              </w:rPr>
              <w:t>%</w:t>
            </w:r>
            <w:r>
              <w:rPr>
                <w:rFonts w:hint="eastAsia" w:ascii="宋体" w:hAnsi="宋体" w:cs="宋体"/>
              </w:rPr>
              <w:t>；</w:t>
            </w:r>
            <w:r>
              <w:rPr>
                <w:rFonts w:ascii="宋体" w:hAnsi="宋体" w:cs="宋体"/>
                <w:u w:val="single"/>
              </w:rPr>
              <w:t>201</w:t>
            </w:r>
            <w:r>
              <w:rPr>
                <w:rFonts w:hint="eastAsia" w:ascii="宋体" w:hAnsi="宋体" w:cs="宋体"/>
                <w:u w:val="single"/>
              </w:rPr>
              <w:t>9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u w:val="single"/>
              </w:rPr>
              <w:t xml:space="preserve"> </w:t>
            </w:r>
            <w:r>
              <w:rPr>
                <w:rFonts w:ascii="宋体" w:hAnsi="宋体" w:cs="宋体"/>
                <w:u w:val="single"/>
              </w:rPr>
              <w:t xml:space="preserve">   </w:t>
            </w:r>
            <w:r>
              <w:rPr>
                <w:rFonts w:ascii="宋体" w:hAnsi="宋体" w:cs="宋体"/>
              </w:rPr>
              <w:t>%</w:t>
            </w:r>
            <w:r>
              <w:rPr>
                <w:rFonts w:hint="eastAsia" w:ascii="宋体" w:hAnsi="宋体" w:cs="宋体"/>
              </w:rPr>
              <w:t>；</w:t>
            </w:r>
            <w:r>
              <w:rPr>
                <w:rFonts w:ascii="宋体" w:hAnsi="宋体" w:cs="宋体"/>
                <w:u w:val="single"/>
              </w:rPr>
              <w:t>201</w:t>
            </w:r>
            <w:r>
              <w:rPr>
                <w:rFonts w:hint="eastAsia" w:ascii="宋体" w:hAnsi="宋体" w:cs="宋体"/>
                <w:u w:val="single"/>
              </w:rPr>
              <w:t>8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 w:cs="宋体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u w:val="single"/>
              </w:rPr>
              <w:t xml:space="preserve"> </w:t>
            </w:r>
            <w:r>
              <w:rPr>
                <w:rFonts w:ascii="宋体" w:hAnsi="宋体" w:cs="宋体"/>
                <w:u w:val="single"/>
              </w:rPr>
              <w:t xml:space="preserve">   </w:t>
            </w:r>
            <w:r>
              <w:rPr>
                <w:rFonts w:ascii="宋体" w:hAnsi="宋体" w:cs="宋体"/>
              </w:rPr>
              <w:t>%</w:t>
            </w:r>
            <w:r>
              <w:rPr>
                <w:rFonts w:hint="eastAsia" w:ascii="宋体" w:hAnsi="宋体" w:cs="宋体"/>
              </w:rPr>
              <w:t>。</w:t>
            </w:r>
          </w:p>
          <w:p>
            <w:pPr>
              <w:pStyle w:val="10"/>
              <w:rPr>
                <w:sz w:val="21"/>
                <w:szCs w:val="21"/>
                <w:lang w:eastAsia="zh-CN"/>
              </w:rPr>
            </w:pPr>
          </w:p>
          <w:p>
            <w:pPr>
              <w:pStyle w:val="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、学评教学校排名年均情况：</w:t>
            </w:r>
            <w:r>
              <w:rPr>
                <w:sz w:val="21"/>
                <w:szCs w:val="21"/>
                <w:u w:val="single"/>
              </w:rPr>
              <w:t xml:space="preserve">     </w:t>
            </w:r>
            <w:r>
              <w:rPr>
                <w:sz w:val="21"/>
                <w:szCs w:val="21"/>
              </w:rPr>
              <w:t>%</w:t>
            </w:r>
            <w:r>
              <w:rPr>
                <w:rFonts w:hint="eastAsia"/>
                <w:sz w:val="21"/>
                <w:szCs w:val="21"/>
              </w:rPr>
              <w:t>（保留</w:t>
            </w: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位小数）。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二、教学学术条件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5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hint="eastAsia" w:ascii="Times New Roman" w:hAnsi="Times New Roman" w:cs="宋体"/>
              </w:rPr>
              <w:t>、任现职以来论文情况，请选择符合论文</w:t>
            </w:r>
            <w:r>
              <w:rPr>
                <w:rFonts w:hint="eastAsia" w:ascii="Times New Roman" w:hAnsi="Times New Roman" w:cs="宋体"/>
                <w:u w:val="single"/>
              </w:rPr>
              <w:t xml:space="preserve">        </w:t>
            </w:r>
            <w:r>
              <w:rPr>
                <w:rFonts w:hint="eastAsia" w:ascii="Times New Roman" w:hAnsi="Times New Roman" w:cs="宋体"/>
              </w:rPr>
              <w:t>（填教授或副教授）第</w:t>
            </w:r>
            <w:r>
              <w:rPr>
                <w:rFonts w:ascii="Times New Roman" w:hAnsi="Times New Roman" w:cs="Times New Roman"/>
              </w:rPr>
              <w:t>_____</w:t>
            </w:r>
            <w:r>
              <w:rPr>
                <w:rFonts w:hint="eastAsia" w:ascii="Times New Roman" w:hAnsi="Times New Roman" w:cs="宋体"/>
              </w:rPr>
              <w:t>项（填①②③中的某一项，并对应在下列表格中填写具体信息，非评聘条件项内成果勿在此填写）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教授①：发表与本专业相关的高质量论文2篇，其中教育教学研究与教学改革类论文至少1篇。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教授②：发表本专业教育教学研究与教学改革类高质量论文1篇，且发表本专业教育教学研究与教学改革类核心期刊论文1篇。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副教授①：发表本专业教育教学研究与教学改革类高质量论文1篇。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副教授②：发表本专业教育教学研究与教学改革类核心期刊论文2篇。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副教授③：发表与本学科相关的高质量论文1篇，且发表本专业教育教学研究与教学改革类核心期刊论文1篇。</w:t>
            </w:r>
          </w:p>
          <w:p>
            <w:pPr>
              <w:spacing w:line="240" w:lineRule="auto"/>
              <w:rPr>
                <w:rFonts w:ascii="Times New Roman" w:hAnsi="Times New Roman" w:cs="宋体"/>
                <w:b/>
              </w:rPr>
            </w:pPr>
            <w:r>
              <w:rPr>
                <w:rFonts w:hint="eastAsia"/>
                <w:b/>
                <w:color w:val="000000"/>
              </w:rPr>
              <w:t>（限填3项）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36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论文题目</w:t>
            </w: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刊物名称、刊号、卷（期）数</w:t>
            </w: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发表时间</w:t>
            </w: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</w:p>
        </w:tc>
        <w:tc>
          <w:tcPr>
            <w:tcW w:w="1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论文类别</w:t>
            </w: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是否</w:t>
            </w:r>
            <w:r>
              <w:rPr>
                <w:rFonts w:hint="eastAsia" w:ascii="Times New Roman" w:hAnsi="Times New Roman"/>
                <w:color w:val="000000"/>
                <w:spacing w:val="-8"/>
                <w:sz w:val="21"/>
                <w:szCs w:val="21"/>
              </w:rPr>
              <w:t>教改论文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7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Times New Roman"/>
              </w:rPr>
              <w:t>2</w:t>
            </w:r>
            <w:r>
              <w:rPr>
                <w:rFonts w:hint="eastAsia" w:ascii="Times New Roman" w:hAnsi="Times New Roman" w:cs="宋体"/>
              </w:rPr>
              <w:t>、任现职以来教材情况，请选择符合教材</w:t>
            </w:r>
            <w:r>
              <w:rPr>
                <w:rFonts w:hint="eastAsia" w:ascii="Times New Roman" w:hAnsi="Times New Roman" w:cs="宋体"/>
                <w:u w:val="single"/>
              </w:rPr>
              <w:t xml:space="preserve">        </w:t>
            </w:r>
            <w:r>
              <w:rPr>
                <w:rFonts w:hint="eastAsia" w:ascii="Times New Roman" w:hAnsi="Times New Roman" w:cs="宋体"/>
              </w:rPr>
              <w:t>（填教授或副教授）第</w:t>
            </w:r>
            <w:r>
              <w:rPr>
                <w:rFonts w:ascii="Times New Roman" w:hAnsi="Times New Roman" w:cs="Times New Roman"/>
              </w:rPr>
              <w:t>_____</w:t>
            </w:r>
            <w:r>
              <w:rPr>
                <w:rFonts w:hint="eastAsia" w:ascii="Times New Roman" w:hAnsi="Times New Roman" w:cs="宋体"/>
              </w:rPr>
              <w:t>项（填①②③④中的某一项，并对应在下列表格中填写具体信息，非评聘条件项内成果勿在此填写）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教授①：主编1部一级出版社出版的省级以上（规划）教材；同时主编1部一级出版社教材。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教授②：主编1部一级出版社出版的省级以上（规划）教材；同时参编（前3）2部一级出版社教材，每部撰写10万字以上。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教授③：参编（前3）2部一级出版社出版的省级以上（规划）教材，每部撰写10万字以上；同时主编1部一级出版社教材。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教授④：参编（前3）2部一级出版社出版的省级以上（规划）教材，每部撰写10万字以上；同时参编（前3）2部一级出版社教材，每部撰写10万字以上。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副教授①：主编1部一级出版社出版的教材。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副教授②：参编（前3）1部一级出版社出版的省级以上（规划）教材，每部撰写10万字以上。</w:t>
            </w:r>
          </w:p>
          <w:p>
            <w:pPr>
              <w:pStyle w:val="1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副教授③：参编（前3）2部一级出版社教材，每部撰写10万字以上。</w:t>
            </w:r>
          </w:p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（限填4项）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>
              <w:rPr>
                <w:rFonts w:hint="eastAsia" w:ascii="Times New Roman" w:hAnsi="Times New Roman" w:cs="宋体"/>
                <w:spacing w:val="-8"/>
              </w:rPr>
              <w:t>教材题目</w:t>
            </w: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zh-TW" w:bidi="zh-TW"/>
              </w:rPr>
              <w:t>出版社名称、书号</w:t>
            </w: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zh-TW" w:bidi="zh-TW"/>
              </w:rPr>
              <w:t>发表时间</w:t>
            </w: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</w:p>
        </w:tc>
        <w:tc>
          <w:tcPr>
            <w:tcW w:w="17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是否</w:t>
            </w:r>
            <w:r>
              <w:rPr>
                <w:rFonts w:hint="eastAsia" w:ascii="Times New Roman" w:hAnsi="Times New Roman"/>
                <w:sz w:val="21"/>
                <w:szCs w:val="21"/>
              </w:rPr>
              <w:t>省级以上（规划）教材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09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4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hint="eastAsia" w:ascii="Times New Roman" w:hAnsi="Times New Roman" w:cs="宋体"/>
              </w:rPr>
              <w:t>、任现职以来教学业绩分值情况，（□是，□否）以该项作为符合的条件。若是，请选择符合教学业绩分值</w:t>
            </w:r>
            <w:r>
              <w:rPr>
                <w:rFonts w:hint="eastAsia" w:ascii="Times New Roman" w:hAnsi="Times New Roman" w:cs="宋体"/>
                <w:u w:val="single"/>
              </w:rPr>
              <w:t xml:space="preserve">        </w:t>
            </w:r>
            <w:r>
              <w:rPr>
                <w:rFonts w:hint="eastAsia" w:ascii="Times New Roman" w:hAnsi="Times New Roman" w:cs="宋体"/>
              </w:rPr>
              <w:t>（填教授或副教授）第</w:t>
            </w:r>
            <w:r>
              <w:rPr>
                <w:rFonts w:ascii="Times New Roman" w:hAnsi="Times New Roman" w:cs="Times New Roman"/>
              </w:rPr>
              <w:t>_____</w:t>
            </w:r>
            <w:r>
              <w:rPr>
                <w:rFonts w:hint="eastAsia" w:ascii="Times New Roman" w:hAnsi="Times New Roman" w:cs="宋体"/>
              </w:rPr>
              <w:t>项（填①②中的某一项，并对应在下列表格中填写具体信息，非评聘条件项内成果勿在此填写；用于满足条件论文和教材的成果不再计算教学业绩分值。）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教授①：近五年以来教学业绩总分值达到8分，且近五年主持获得教学类业绩分值为3分以上1项或2个项目累计达4分。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教授②：任现职以来教学业绩总分值达16分，且近五年主持获得教学类业绩分值为3分以上1项或2个项目累计达4分。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副教授①：近五年以来教学业绩总分值达到4分，且近五年主持获得教学类业绩分值为1.5分以上1项或2个项目累计达2分。</w:t>
            </w:r>
          </w:p>
          <w:p>
            <w:pPr>
              <w:spacing w:line="240" w:lineRule="auto"/>
              <w:rPr>
                <w:rFonts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副教授②：任现职以来教学业绩总分值达8分，且近五年主持获得教学类业绩分值为1.5分以上1项或2个项目累计达2分。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  <w:spacing w:val="-8"/>
              </w:rPr>
              <w:t>教学业绩指标</w:t>
            </w: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具体成果</w:t>
            </w: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  <w:spacing w:val="-8"/>
              </w:rPr>
              <w:t>获得时间</w:t>
            </w: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  <w:spacing w:val="-8"/>
              </w:rPr>
              <w:t>指标分值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3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33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b/>
                <w:spacing w:val="-8"/>
              </w:rPr>
            </w:pPr>
            <w:r>
              <w:rPr>
                <w:rFonts w:hint="eastAsia" w:ascii="Times New Roman" w:hAnsi="Times New Roman" w:cs="宋体"/>
                <w:b/>
                <w:spacing w:val="-8"/>
              </w:rPr>
              <w:t>总分值</w:t>
            </w:r>
          </w:p>
        </w:tc>
        <w:tc>
          <w:tcPr>
            <w:tcW w:w="18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业绩审核无误。</w:t>
            </w:r>
          </w:p>
          <w:p>
            <w:pPr>
              <w:pStyle w:val="10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学院经办人签字：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本人承诺对个人填写内容的真实性负全部责任。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同时，所有业绩均为202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年6月30日前。</w:t>
            </w:r>
          </w:p>
          <w:p>
            <w:pPr>
              <w:pStyle w:val="10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</w:t>
            </w:r>
          </w:p>
          <w:p>
            <w:pPr>
              <w:pStyle w:val="10"/>
              <w:ind w:firstLine="6510" w:firstLineChars="310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签名（手签）：</w:t>
            </w:r>
          </w:p>
          <w:p>
            <w:pPr>
              <w:pStyle w:val="1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        日期：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经审核，填报材料真实有效，符合专业技术职务申报条件。</w:t>
            </w:r>
          </w:p>
          <w:p>
            <w:pPr>
              <w:pStyle w:val="10"/>
              <w:rPr>
                <w:rFonts w:hint="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</w:t>
            </w:r>
          </w:p>
          <w:p>
            <w:pPr>
              <w:pStyle w:val="10"/>
              <w:ind w:firstLine="6300" w:firstLineChars="3000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学院经办人签字：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4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学院意见</w:t>
            </w:r>
          </w:p>
          <w:p>
            <w:pPr>
              <w:pStyle w:val="1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(是否同意推荐)</w:t>
            </w:r>
          </w:p>
        </w:tc>
        <w:tc>
          <w:tcPr>
            <w:tcW w:w="9032" w:type="dxa"/>
            <w:gridSpan w:val="3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签字：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盖章：</w:t>
            </w:r>
          </w:p>
          <w:p>
            <w:pPr>
              <w:pStyle w:val="10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日期：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3" w:hRule="atLeast"/>
        </w:trPr>
        <w:tc>
          <w:tcPr>
            <w:tcW w:w="10133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hint="eastAsia" w:ascii="Times New Roman" w:hAnsi="Times New Roman" w:cs="宋体"/>
              </w:rPr>
            </w:pPr>
          </w:p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hint="eastAsia" w:ascii="Times New Roman" w:hAnsi="Times New Roman" w:cs="宋体"/>
              </w:rPr>
            </w:pPr>
          </w:p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</w:rPr>
              <w:t>教学为主型教师业绩条件审核情况（请注明是否符合申报的专业技术职务业绩要求）</w:t>
            </w:r>
          </w:p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ascii="Times New Roman" w:hAnsi="Times New Roman" w:cs="Times New Roman"/>
              </w:rPr>
            </w:pPr>
          </w:p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ascii="Times New Roman" w:hAnsi="Times New Roman" w:cs="Times New Roman"/>
              </w:rPr>
            </w:pPr>
          </w:p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ascii="Times New Roman" w:hAnsi="Times New Roman" w:cs="Times New Roman"/>
              </w:rPr>
            </w:pPr>
          </w:p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宋体"/>
              </w:rPr>
              <w:t>经办人签名：</w:t>
            </w: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>
              <w:rPr>
                <w:rFonts w:hint="eastAsia" w:ascii="Times New Roman" w:hAnsi="Times New Roman" w:cs="宋体"/>
              </w:rPr>
              <w:t>教务处盖章：</w:t>
            </w:r>
          </w:p>
          <w:p>
            <w:pPr>
              <w:widowControl w:val="0"/>
              <w:spacing w:line="240" w:lineRule="auto"/>
              <w:ind w:right="-512" w:rightChars="-244"/>
              <w:jc w:val="both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10"/>
        <w:spacing w:line="360" w:lineRule="auto"/>
        <w:rPr>
          <w:color w:val="000000"/>
          <w:sz w:val="24"/>
          <w:szCs w:val="24"/>
          <w:lang w:val="en-US" w:eastAsia="zh-CN"/>
        </w:rPr>
      </w:pPr>
    </w:p>
    <w:sectPr>
      <w:pgSz w:w="11906" w:h="16838"/>
      <w:pgMar w:top="1440" w:right="1021" w:bottom="1440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551"/>
    <w:rsid w:val="00086B65"/>
    <w:rsid w:val="000A65E5"/>
    <w:rsid w:val="000E4927"/>
    <w:rsid w:val="00150416"/>
    <w:rsid w:val="002C629D"/>
    <w:rsid w:val="002D57EE"/>
    <w:rsid w:val="002E7B95"/>
    <w:rsid w:val="00356A23"/>
    <w:rsid w:val="003E7752"/>
    <w:rsid w:val="00451184"/>
    <w:rsid w:val="004561F7"/>
    <w:rsid w:val="00476C43"/>
    <w:rsid w:val="005317BB"/>
    <w:rsid w:val="006468C1"/>
    <w:rsid w:val="006B03A3"/>
    <w:rsid w:val="006C0CFC"/>
    <w:rsid w:val="00707224"/>
    <w:rsid w:val="007155B2"/>
    <w:rsid w:val="0072361A"/>
    <w:rsid w:val="007320DB"/>
    <w:rsid w:val="00733D24"/>
    <w:rsid w:val="007403E5"/>
    <w:rsid w:val="0076073E"/>
    <w:rsid w:val="007636F4"/>
    <w:rsid w:val="00797BF4"/>
    <w:rsid w:val="007B54E5"/>
    <w:rsid w:val="007C32AA"/>
    <w:rsid w:val="00801658"/>
    <w:rsid w:val="00862A37"/>
    <w:rsid w:val="008D5F6C"/>
    <w:rsid w:val="00904380"/>
    <w:rsid w:val="00906551"/>
    <w:rsid w:val="009704D6"/>
    <w:rsid w:val="0098788E"/>
    <w:rsid w:val="00A44F48"/>
    <w:rsid w:val="00AC6ACA"/>
    <w:rsid w:val="00AF3743"/>
    <w:rsid w:val="00AF7B81"/>
    <w:rsid w:val="00B04AE0"/>
    <w:rsid w:val="00B2075E"/>
    <w:rsid w:val="00B509EA"/>
    <w:rsid w:val="00B67476"/>
    <w:rsid w:val="00B92ED4"/>
    <w:rsid w:val="00C03EEB"/>
    <w:rsid w:val="00C2239B"/>
    <w:rsid w:val="00C647F8"/>
    <w:rsid w:val="00CA4F03"/>
    <w:rsid w:val="00CB21DC"/>
    <w:rsid w:val="00CD0C55"/>
    <w:rsid w:val="00D01D9C"/>
    <w:rsid w:val="00D020C2"/>
    <w:rsid w:val="00D66E08"/>
    <w:rsid w:val="00D67D00"/>
    <w:rsid w:val="00DD57C2"/>
    <w:rsid w:val="00DF0DD8"/>
    <w:rsid w:val="00E51218"/>
    <w:rsid w:val="00E97D7A"/>
    <w:rsid w:val="00EA2B6A"/>
    <w:rsid w:val="00F209E2"/>
    <w:rsid w:val="27015BF3"/>
    <w:rsid w:val="5834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customStyle="1" w:styleId="10">
    <w:name w:val="Other|1"/>
    <w:basedOn w:val="1"/>
    <w:qFormat/>
    <w:uiPriority w:val="0"/>
    <w:pPr>
      <w:widowControl w:val="0"/>
      <w:autoSpaceDE w:val="0"/>
      <w:autoSpaceDN w:val="0"/>
      <w:spacing w:line="240" w:lineRule="auto"/>
    </w:pPr>
    <w:rPr>
      <w:rFonts w:ascii="宋体" w:hAnsi="宋体" w:cs="宋体"/>
      <w:kern w:val="0"/>
      <w:sz w:val="22"/>
      <w:szCs w:val="22"/>
      <w:lang w:val="zh-TW" w:eastAsia="zh-TW" w:bidi="zh-TW"/>
    </w:rPr>
  </w:style>
  <w:style w:type="character" w:customStyle="1" w:styleId="11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2">
    <w:name w:val="页眉 Char"/>
    <w:basedOn w:val="8"/>
    <w:link w:val="5"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uiPriority w:val="99"/>
    <w:rPr>
      <w:sz w:val="18"/>
      <w:szCs w:val="18"/>
    </w:rPr>
  </w:style>
  <w:style w:type="character" w:customStyle="1" w:styleId="14">
    <w:name w:val="批注文字 Char"/>
    <w:basedOn w:val="8"/>
    <w:link w:val="2"/>
    <w:semiHidden/>
    <w:uiPriority w:val="99"/>
    <w:rPr>
      <w:rFonts w:ascii="Calibri" w:hAnsi="Calibri" w:eastAsia="宋体" w:cs="Calibri"/>
      <w:szCs w:val="21"/>
    </w:rPr>
  </w:style>
  <w:style w:type="character" w:customStyle="1" w:styleId="15">
    <w:name w:val="批注主题 Char"/>
    <w:basedOn w:val="14"/>
    <w:link w:val="6"/>
    <w:semiHidden/>
    <w:uiPriority w:val="99"/>
    <w:rPr>
      <w:rFonts w:ascii="Calibri" w:hAnsi="Calibri" w:eastAsia="宋体" w:cs="Calibri"/>
      <w:b/>
      <w:bCs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442</Words>
  <Characters>2525</Characters>
  <Lines>21</Lines>
  <Paragraphs>5</Paragraphs>
  <TotalTime>0</TotalTime>
  <ScaleCrop>false</ScaleCrop>
  <LinksUpToDate>false</LinksUpToDate>
  <CharactersWithSpaces>2962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2022-05-07T00:29:00Z</dcterms:created>
  <dc:creator>胡潇</dc:creator>
  <cp:lastModifiedBy>dell</cp:lastModifiedBy>
  <cp:lastPrinted>2022-05-06T07:34:00Z</cp:lastPrinted>
  <dcterms:modified xsi:type="dcterms:W3CDTF">2023-06-14T01:37:14Z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