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42CCE" w14:textId="27EEC46E" w:rsidR="00801E7E" w:rsidRPr="008A4C8B" w:rsidRDefault="00801E7E" w:rsidP="00801E7E">
      <w:pPr>
        <w:widowControl/>
        <w:spacing w:line="93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 w:themeColor="text1"/>
          <w:kern w:val="36"/>
          <w:sz w:val="42"/>
          <w:szCs w:val="42"/>
        </w:rPr>
      </w:pPr>
      <w:r w:rsidRPr="008A4C8B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42"/>
          <w:szCs w:val="42"/>
        </w:rPr>
        <w:t>关于开展202</w:t>
      </w:r>
      <w:r w:rsidR="00C04404" w:rsidRPr="008A4C8B">
        <w:rPr>
          <w:rFonts w:ascii="微软雅黑" w:eastAsia="微软雅黑" w:hAnsi="微软雅黑" w:cs="宋体"/>
          <w:b/>
          <w:bCs/>
          <w:color w:val="000000" w:themeColor="text1"/>
          <w:kern w:val="36"/>
          <w:sz w:val="42"/>
          <w:szCs w:val="42"/>
        </w:rPr>
        <w:t>4</w:t>
      </w:r>
      <w:r w:rsidRPr="008A4C8B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42"/>
          <w:szCs w:val="42"/>
        </w:rPr>
        <w:t>年度省属高校基本科研业务费项目（人文社科类）申报工作的通知</w:t>
      </w:r>
    </w:p>
    <w:p w14:paraId="0DF287DB" w14:textId="77777777" w:rsidR="00D71BE4" w:rsidRPr="008A4C8B" w:rsidRDefault="00D71BE4" w:rsidP="00801E7E">
      <w:pPr>
        <w:widowControl/>
        <w:spacing w:line="93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 w:themeColor="text1"/>
          <w:kern w:val="36"/>
          <w:sz w:val="13"/>
          <w:szCs w:val="13"/>
        </w:rPr>
      </w:pPr>
    </w:p>
    <w:p w14:paraId="3CBCA24E" w14:textId="3478B025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各有关学院、部门、研究机构：</w:t>
      </w:r>
    </w:p>
    <w:p w14:paraId="2BAB4E4C" w14:textId="6F94FFCF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28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根据《浙江省省属高校、科学技术研究院所基本科研业务费管理办法》（浙财科教〔</w:t>
      </w:r>
      <w:r w:rsidRPr="008A4C8B">
        <w:rPr>
          <w:rFonts w:ascii="Roboto" w:eastAsia="微软雅黑" w:hAnsi="Roboto"/>
          <w:color w:val="000000" w:themeColor="text1"/>
        </w:rPr>
        <w:t>2019</w:t>
      </w:r>
      <w:r w:rsidRPr="008A4C8B">
        <w:rPr>
          <w:rFonts w:ascii="Roboto" w:eastAsia="微软雅黑" w:hAnsi="Roboto"/>
          <w:color w:val="000000" w:themeColor="text1"/>
        </w:rPr>
        <w:t>〕</w:t>
      </w:r>
      <w:r w:rsidRPr="008A4C8B">
        <w:rPr>
          <w:rFonts w:ascii="Roboto" w:eastAsia="微软雅黑" w:hAnsi="Roboto"/>
          <w:color w:val="000000" w:themeColor="text1"/>
        </w:rPr>
        <w:t>4</w:t>
      </w:r>
      <w:r w:rsidRPr="008A4C8B">
        <w:rPr>
          <w:rFonts w:ascii="Roboto" w:eastAsia="微软雅黑" w:hAnsi="Roboto"/>
          <w:color w:val="000000" w:themeColor="text1"/>
        </w:rPr>
        <w:t>号）文件精神和</w:t>
      </w:r>
      <w:r w:rsidR="00C04404" w:rsidRPr="008A4C8B">
        <w:rPr>
          <w:rFonts w:ascii="Roboto" w:eastAsia="微软雅黑" w:hAnsi="Roboto"/>
          <w:color w:val="000000" w:themeColor="text1"/>
        </w:rPr>
        <w:t>《杭州电子科技大学基本科研业务费管理办法</w:t>
      </w:r>
      <w:r w:rsidR="00C04404" w:rsidRPr="008A4C8B">
        <w:rPr>
          <w:rFonts w:ascii="Roboto" w:eastAsia="微软雅黑" w:hAnsi="Roboto" w:hint="eastAsia"/>
          <w:color w:val="000000" w:themeColor="text1"/>
        </w:rPr>
        <w:t>（</w:t>
      </w:r>
      <w:r w:rsidR="00C04404" w:rsidRPr="008A4C8B">
        <w:rPr>
          <w:rFonts w:ascii="Roboto" w:eastAsia="微软雅黑" w:hAnsi="Roboto" w:hint="eastAsia"/>
          <w:color w:val="000000" w:themeColor="text1"/>
        </w:rPr>
        <w:t>2</w:t>
      </w:r>
      <w:r w:rsidR="00C04404" w:rsidRPr="008A4C8B">
        <w:rPr>
          <w:rFonts w:ascii="Roboto" w:eastAsia="微软雅黑" w:hAnsi="Roboto"/>
          <w:color w:val="000000" w:themeColor="text1"/>
        </w:rPr>
        <w:t>023</w:t>
      </w:r>
      <w:r w:rsidR="00C04404" w:rsidRPr="008A4C8B">
        <w:rPr>
          <w:rFonts w:ascii="Roboto" w:eastAsia="微软雅黑" w:hAnsi="Roboto" w:hint="eastAsia"/>
          <w:color w:val="000000" w:themeColor="text1"/>
        </w:rPr>
        <w:t>年修订）</w:t>
      </w:r>
      <w:r w:rsidR="00C04404" w:rsidRPr="008A4C8B">
        <w:rPr>
          <w:rFonts w:ascii="Roboto" w:eastAsia="微软雅黑" w:hAnsi="Roboto"/>
          <w:color w:val="000000" w:themeColor="text1"/>
        </w:rPr>
        <w:t>》</w:t>
      </w:r>
      <w:r w:rsidR="00C04404" w:rsidRPr="008A4C8B">
        <w:rPr>
          <w:rFonts w:ascii="Roboto" w:eastAsia="微软雅黑" w:hAnsi="Roboto"/>
          <w:color w:val="000000" w:themeColor="text1"/>
        </w:rPr>
        <w:t>(</w:t>
      </w:r>
      <w:r w:rsidR="00C04404" w:rsidRPr="008A4C8B">
        <w:rPr>
          <w:rFonts w:ascii="Roboto" w:eastAsia="微软雅黑" w:hAnsi="Roboto"/>
          <w:color w:val="000000" w:themeColor="text1"/>
        </w:rPr>
        <w:t>杭电科〔</w:t>
      </w:r>
      <w:r w:rsidR="00C04404" w:rsidRPr="008A4C8B">
        <w:rPr>
          <w:rFonts w:ascii="Roboto" w:eastAsia="微软雅黑" w:hAnsi="Roboto"/>
          <w:color w:val="000000" w:themeColor="text1"/>
        </w:rPr>
        <w:t>2023</w:t>
      </w:r>
      <w:r w:rsidR="00C04404" w:rsidRPr="008A4C8B">
        <w:rPr>
          <w:rFonts w:ascii="Roboto" w:eastAsia="微软雅黑" w:hAnsi="Roboto"/>
          <w:color w:val="000000" w:themeColor="text1"/>
        </w:rPr>
        <w:t>〕</w:t>
      </w:r>
      <w:r w:rsidR="00C04404" w:rsidRPr="008A4C8B">
        <w:rPr>
          <w:rFonts w:ascii="Roboto" w:eastAsia="微软雅黑" w:hAnsi="Roboto" w:hint="eastAsia"/>
          <w:color w:val="000000" w:themeColor="text1"/>
        </w:rPr>
        <w:t>1</w:t>
      </w:r>
      <w:r w:rsidR="00C04404" w:rsidRPr="008A4C8B">
        <w:rPr>
          <w:rFonts w:ascii="Roboto" w:eastAsia="微软雅黑" w:hAnsi="Roboto"/>
          <w:color w:val="000000" w:themeColor="text1"/>
        </w:rPr>
        <w:t>62</w:t>
      </w:r>
      <w:r w:rsidR="00C04404" w:rsidRPr="008A4C8B">
        <w:rPr>
          <w:rFonts w:ascii="Roboto" w:eastAsia="微软雅黑" w:hAnsi="Roboto"/>
          <w:color w:val="000000" w:themeColor="text1"/>
        </w:rPr>
        <w:t>号</w:t>
      </w:r>
      <w:r w:rsidR="00C04404" w:rsidRPr="008A4C8B">
        <w:rPr>
          <w:rFonts w:ascii="Roboto" w:eastAsia="微软雅黑" w:hAnsi="Roboto"/>
          <w:color w:val="000000" w:themeColor="text1"/>
        </w:rPr>
        <w:t>)</w:t>
      </w:r>
      <w:r w:rsidRPr="008A4C8B">
        <w:rPr>
          <w:rFonts w:ascii="Roboto" w:eastAsia="微软雅黑" w:hAnsi="Roboto"/>
          <w:color w:val="000000" w:themeColor="text1"/>
        </w:rPr>
        <w:t>的规定，现启动我校省属高校基本科研业务费项目（人文社科类）的申报工作。现将有关申报事项通知如下：</w:t>
      </w:r>
    </w:p>
    <w:p w14:paraId="65E789C8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28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一、申报类别</w:t>
      </w:r>
    </w:p>
    <w:p w14:paraId="7E9DA521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28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人文社科类</w:t>
      </w:r>
    </w:p>
    <w:p w14:paraId="00D4DD47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28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申报类型包括三类，包括青年教师科研创新专项、重点项目培育专项、重大项目培育专项。已获得学校其他专项项目经费支持的项目负责人（不包括学校引进人才科研启动基金）原则不再申报本专项，重点支持符合学校学科和科研发展的项目。项目执行过程中须吸纳在校优秀硕士研究生、博士研究生或博士后参与，提升科研创新能力。</w:t>
      </w:r>
    </w:p>
    <w:p w14:paraId="01398AB2" w14:textId="03E3169B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28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二、</w:t>
      </w:r>
      <w:r w:rsidRPr="008A4C8B">
        <w:rPr>
          <w:rStyle w:val="a4"/>
          <w:rFonts w:ascii="Roboto" w:eastAsia="微软雅黑" w:hAnsi="Roboto" w:hint="eastAsia"/>
          <w:color w:val="000000" w:themeColor="text1"/>
        </w:rPr>
        <w:t>项目</w:t>
      </w:r>
      <w:r w:rsidRPr="008A4C8B">
        <w:rPr>
          <w:rStyle w:val="a4"/>
          <w:rFonts w:ascii="Roboto" w:eastAsia="微软雅黑" w:hAnsi="Roboto"/>
          <w:color w:val="000000" w:themeColor="text1"/>
        </w:rPr>
        <w:t>类型</w:t>
      </w:r>
    </w:p>
    <w:p w14:paraId="178A6DFD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28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（一）青年教师科研创新专项</w:t>
      </w:r>
    </w:p>
    <w:p w14:paraId="34AA3F0A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申报条件</w:t>
      </w:r>
      <w:r w:rsidRPr="008A4C8B">
        <w:rPr>
          <w:rFonts w:ascii="Roboto" w:eastAsia="微软雅黑" w:hAnsi="Roboto"/>
          <w:color w:val="000000" w:themeColor="text1"/>
        </w:rPr>
        <w:t>：具有博士学位、在编在岗的青年教师，年龄在</w:t>
      </w:r>
      <w:r w:rsidRPr="008A4C8B">
        <w:rPr>
          <w:rFonts w:ascii="Roboto" w:eastAsia="微软雅黑" w:hAnsi="Roboto"/>
          <w:color w:val="000000" w:themeColor="text1"/>
        </w:rPr>
        <w:t>40</w:t>
      </w:r>
      <w:r w:rsidRPr="008A4C8B">
        <w:rPr>
          <w:rFonts w:ascii="Roboto" w:eastAsia="微软雅黑" w:hAnsi="Roboto"/>
          <w:color w:val="000000" w:themeColor="text1"/>
        </w:rPr>
        <w:t>岁以下（</w:t>
      </w:r>
      <w:r w:rsidRPr="008A4C8B">
        <w:rPr>
          <w:rFonts w:ascii="Roboto" w:eastAsia="微软雅黑" w:hAnsi="Roboto"/>
          <w:color w:val="000000" w:themeColor="text1"/>
        </w:rPr>
        <w:t>1983</w:t>
      </w:r>
      <w:r w:rsidRPr="008A4C8B">
        <w:rPr>
          <w:rFonts w:ascii="Roboto" w:eastAsia="微软雅黑" w:hAnsi="Roboto"/>
          <w:color w:val="000000" w:themeColor="text1"/>
        </w:rPr>
        <w:t>年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月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日及以后出生）</w:t>
      </w:r>
      <w:r w:rsidRPr="008A4C8B">
        <w:rPr>
          <w:rFonts w:ascii="Roboto" w:eastAsia="微软雅黑" w:hAnsi="Roboto"/>
          <w:color w:val="000000" w:themeColor="text1"/>
        </w:rPr>
        <w:t>,</w:t>
      </w:r>
      <w:r w:rsidRPr="008A4C8B">
        <w:rPr>
          <w:rFonts w:ascii="Roboto" w:eastAsia="微软雅黑" w:hAnsi="Roboto"/>
          <w:color w:val="000000" w:themeColor="text1"/>
        </w:rPr>
        <w:t>要求申报过省部级成果奖</w:t>
      </w:r>
      <w:r w:rsidRPr="008A4C8B">
        <w:rPr>
          <w:rFonts w:ascii="Roboto" w:eastAsia="微软雅黑" w:hAnsi="Roboto"/>
          <w:color w:val="000000" w:themeColor="text1"/>
        </w:rPr>
        <w:t>/</w:t>
      </w:r>
      <w:r w:rsidRPr="008A4C8B">
        <w:rPr>
          <w:rFonts w:ascii="Roboto" w:eastAsia="微软雅黑" w:hAnsi="Roboto"/>
          <w:color w:val="000000" w:themeColor="text1"/>
        </w:rPr>
        <w:t>国家社科基金项目</w:t>
      </w:r>
      <w:r w:rsidRPr="008A4C8B">
        <w:rPr>
          <w:rFonts w:ascii="Roboto" w:eastAsia="微软雅黑" w:hAnsi="Roboto"/>
          <w:color w:val="000000" w:themeColor="text1"/>
          <w:shd w:val="clear" w:color="auto" w:fill="FFFFFF"/>
        </w:rPr>
        <w:t>（包括后期资助项目）</w:t>
      </w:r>
      <w:r w:rsidRPr="008A4C8B">
        <w:rPr>
          <w:rFonts w:ascii="Roboto" w:eastAsia="微软雅黑" w:hAnsi="Roboto"/>
          <w:color w:val="000000" w:themeColor="text1"/>
        </w:rPr>
        <w:t>或在一级学术刊物发表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篇及以上学术论文</w:t>
      </w:r>
      <w:r w:rsidRPr="008A4C8B">
        <w:rPr>
          <w:rFonts w:ascii="Roboto" w:eastAsia="微软雅黑" w:hAnsi="Roboto"/>
          <w:color w:val="000000" w:themeColor="text1"/>
        </w:rPr>
        <w:t>(</w:t>
      </w:r>
      <w:r w:rsidRPr="008A4C8B">
        <w:rPr>
          <w:rFonts w:ascii="Roboto" w:eastAsia="微软雅黑" w:hAnsi="Roboto"/>
          <w:color w:val="000000" w:themeColor="text1"/>
        </w:rPr>
        <w:t>第一作者</w:t>
      </w:r>
      <w:r w:rsidRPr="008A4C8B">
        <w:rPr>
          <w:rFonts w:ascii="Roboto" w:eastAsia="微软雅黑" w:hAnsi="Roboto"/>
          <w:color w:val="000000" w:themeColor="text1"/>
        </w:rPr>
        <w:t>)</w:t>
      </w:r>
      <w:r w:rsidRPr="008A4C8B">
        <w:rPr>
          <w:rFonts w:ascii="Roboto" w:eastAsia="微软雅黑" w:hAnsi="Roboto"/>
          <w:color w:val="000000" w:themeColor="text1"/>
        </w:rPr>
        <w:t>。</w:t>
      </w:r>
    </w:p>
    <w:p w14:paraId="02412FB3" w14:textId="0794039D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lastRenderedPageBreak/>
        <w:t>培育目标：</w:t>
      </w:r>
      <w:r w:rsidRPr="008A4C8B">
        <w:rPr>
          <w:rFonts w:ascii="Roboto" w:eastAsia="微软雅黑" w:hAnsi="Roboto"/>
          <w:color w:val="000000" w:themeColor="text1"/>
        </w:rPr>
        <w:t>获国家社科基金项目立项资助或浙江省哲学社会科学优秀成果奖。</w:t>
      </w:r>
    </w:p>
    <w:p w14:paraId="19CFA5AE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研究期限、资助额度</w:t>
      </w:r>
      <w:r w:rsidRPr="008A4C8B">
        <w:rPr>
          <w:rFonts w:ascii="Roboto" w:eastAsia="微软雅黑" w:hAnsi="Roboto"/>
          <w:color w:val="000000" w:themeColor="text1"/>
        </w:rPr>
        <w:t>：青年教师科研创新专项项目研究期限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年，资助额度为不超过</w:t>
      </w:r>
      <w:r w:rsidRPr="008A4C8B">
        <w:rPr>
          <w:rFonts w:ascii="Roboto" w:eastAsia="微软雅黑" w:hAnsi="Roboto"/>
          <w:color w:val="000000" w:themeColor="text1"/>
        </w:rPr>
        <w:t>4</w:t>
      </w:r>
      <w:r w:rsidRPr="008A4C8B">
        <w:rPr>
          <w:rFonts w:ascii="Roboto" w:eastAsia="微软雅黑" w:hAnsi="Roboto"/>
          <w:color w:val="000000" w:themeColor="text1"/>
        </w:rPr>
        <w:t>万元</w:t>
      </w:r>
      <w:r w:rsidRPr="008A4C8B">
        <w:rPr>
          <w:rFonts w:ascii="Roboto" w:eastAsia="微软雅黑" w:hAnsi="Roboto"/>
          <w:color w:val="000000" w:themeColor="text1"/>
        </w:rPr>
        <w:t>/</w:t>
      </w:r>
      <w:r w:rsidRPr="008A4C8B">
        <w:rPr>
          <w:rFonts w:ascii="Roboto" w:eastAsia="微软雅黑" w:hAnsi="Roboto"/>
          <w:color w:val="000000" w:themeColor="text1"/>
        </w:rPr>
        <w:t>项。</w:t>
      </w:r>
    </w:p>
    <w:p w14:paraId="4E13D685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（二）重点项目培育专项</w:t>
      </w:r>
    </w:p>
    <w:p w14:paraId="6A199E64" w14:textId="7F869FE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申报条件：</w:t>
      </w:r>
      <w:r w:rsidRPr="008A4C8B">
        <w:rPr>
          <w:rFonts w:ascii="Roboto" w:eastAsia="微软雅黑" w:hAnsi="Roboto"/>
          <w:color w:val="000000" w:themeColor="text1"/>
        </w:rPr>
        <w:t>具有博士学位或高级职称、在编在岗的青年教师、年龄在</w:t>
      </w:r>
      <w:r w:rsidRPr="008A4C8B">
        <w:rPr>
          <w:rFonts w:ascii="Roboto" w:eastAsia="微软雅黑" w:hAnsi="Roboto"/>
          <w:color w:val="000000" w:themeColor="text1"/>
        </w:rPr>
        <w:t>40</w:t>
      </w:r>
      <w:r w:rsidRPr="008A4C8B">
        <w:rPr>
          <w:rFonts w:ascii="Roboto" w:eastAsia="微软雅黑" w:hAnsi="Roboto"/>
          <w:color w:val="000000" w:themeColor="text1"/>
        </w:rPr>
        <w:t>岁以下（</w:t>
      </w:r>
      <w:r w:rsidRPr="008A4C8B">
        <w:rPr>
          <w:rFonts w:ascii="Roboto" w:eastAsia="微软雅黑" w:hAnsi="Roboto"/>
          <w:color w:val="000000" w:themeColor="text1"/>
        </w:rPr>
        <w:t>1983</w:t>
      </w:r>
      <w:r w:rsidRPr="008A4C8B">
        <w:rPr>
          <w:rFonts w:ascii="Roboto" w:eastAsia="微软雅黑" w:hAnsi="Roboto"/>
          <w:color w:val="000000" w:themeColor="text1"/>
        </w:rPr>
        <w:t>年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月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日及以后出生）。特殊引进人才、入选省部级及以上科研人才计划的教师，年龄可适当放宽。申报获得过省部级成果奖</w:t>
      </w:r>
      <w:r w:rsidRPr="008A4C8B">
        <w:rPr>
          <w:rFonts w:ascii="Roboto" w:eastAsia="微软雅黑" w:hAnsi="Roboto"/>
          <w:color w:val="000000" w:themeColor="text1"/>
        </w:rPr>
        <w:t>/</w:t>
      </w:r>
      <w:r w:rsidRPr="008A4C8B">
        <w:rPr>
          <w:rFonts w:ascii="Roboto" w:eastAsia="微软雅黑" w:hAnsi="Roboto"/>
          <w:color w:val="000000" w:themeColor="text1"/>
        </w:rPr>
        <w:t>国家社科基金项目资助或在权威刊物</w:t>
      </w:r>
      <w:r w:rsidR="00BC6994" w:rsidRPr="008A4C8B">
        <w:rPr>
          <w:rFonts w:ascii="Roboto" w:eastAsia="微软雅黑" w:hAnsi="Roboto" w:hint="eastAsia"/>
          <w:color w:val="000000" w:themeColor="text1"/>
        </w:rPr>
        <w:t>（一级权威</w:t>
      </w:r>
      <w:r w:rsidR="00BC6994" w:rsidRPr="008A4C8B">
        <w:rPr>
          <w:rFonts w:ascii="Roboto" w:eastAsia="微软雅黑" w:hAnsi="Roboto"/>
          <w:color w:val="000000" w:themeColor="text1"/>
        </w:rPr>
        <w:t>A</w:t>
      </w:r>
      <w:r w:rsidR="00BC6994" w:rsidRPr="008A4C8B">
        <w:rPr>
          <w:rFonts w:ascii="Roboto" w:eastAsia="微软雅黑" w:hAnsi="Roboto" w:hint="eastAsia"/>
          <w:color w:val="000000" w:themeColor="text1"/>
        </w:rPr>
        <w:t>类）</w:t>
      </w:r>
      <w:r w:rsidRPr="008A4C8B">
        <w:rPr>
          <w:rFonts w:ascii="Roboto" w:eastAsia="微软雅黑" w:hAnsi="Roboto"/>
          <w:color w:val="000000" w:themeColor="text1"/>
        </w:rPr>
        <w:t>发表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篇及以上学术论文</w:t>
      </w:r>
      <w:r w:rsidRPr="008A4C8B">
        <w:rPr>
          <w:rFonts w:ascii="Roboto" w:eastAsia="微软雅黑" w:hAnsi="Roboto"/>
          <w:color w:val="000000" w:themeColor="text1"/>
        </w:rPr>
        <w:t>(</w:t>
      </w:r>
      <w:r w:rsidRPr="008A4C8B">
        <w:rPr>
          <w:rFonts w:ascii="Roboto" w:eastAsia="微软雅黑" w:hAnsi="Roboto"/>
          <w:color w:val="000000" w:themeColor="text1"/>
        </w:rPr>
        <w:t>第一作者</w:t>
      </w:r>
      <w:r w:rsidRPr="008A4C8B">
        <w:rPr>
          <w:rFonts w:ascii="Roboto" w:eastAsia="微软雅黑" w:hAnsi="Roboto"/>
          <w:color w:val="000000" w:themeColor="text1"/>
        </w:rPr>
        <w:t>)</w:t>
      </w:r>
      <w:r w:rsidRPr="008A4C8B">
        <w:rPr>
          <w:rFonts w:ascii="Roboto" w:eastAsia="微软雅黑" w:hAnsi="Roboto"/>
          <w:color w:val="000000" w:themeColor="text1"/>
        </w:rPr>
        <w:t>。</w:t>
      </w:r>
    </w:p>
    <w:p w14:paraId="73DE6467" w14:textId="739BF4DA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培育目标：</w:t>
      </w:r>
      <w:r w:rsidRPr="008A4C8B">
        <w:rPr>
          <w:rFonts w:ascii="Roboto" w:eastAsia="微软雅黑" w:hAnsi="Roboto"/>
          <w:color w:val="000000" w:themeColor="text1"/>
        </w:rPr>
        <w:t>获</w:t>
      </w:r>
      <w:r w:rsidR="00BC6994" w:rsidRPr="008A4C8B">
        <w:rPr>
          <w:rFonts w:ascii="Roboto" w:eastAsia="微软雅黑" w:hAnsi="Roboto"/>
          <w:color w:val="000000" w:themeColor="text1"/>
        </w:rPr>
        <w:t>国家社科基金</w:t>
      </w:r>
      <w:r w:rsidRPr="008A4C8B">
        <w:rPr>
          <w:rFonts w:ascii="Roboto" w:eastAsia="微软雅黑" w:hAnsi="Roboto"/>
          <w:color w:val="000000" w:themeColor="text1"/>
        </w:rPr>
        <w:t>重点项目立项资助或浙江省哲学社会科学优秀成果奖二等奖及以上。</w:t>
      </w:r>
    </w:p>
    <w:p w14:paraId="35BEA9D9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研究期限、资助额度</w:t>
      </w:r>
      <w:r w:rsidRPr="008A4C8B">
        <w:rPr>
          <w:rFonts w:ascii="Roboto" w:eastAsia="微软雅黑" w:hAnsi="Roboto"/>
          <w:color w:val="000000" w:themeColor="text1"/>
        </w:rPr>
        <w:t>：重点项目培育专项项目研究期限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年，资助额度为不超过</w:t>
      </w:r>
      <w:r w:rsidRPr="008A4C8B">
        <w:rPr>
          <w:rFonts w:ascii="Roboto" w:eastAsia="微软雅黑" w:hAnsi="Roboto"/>
          <w:color w:val="000000" w:themeColor="text1"/>
        </w:rPr>
        <w:t>15</w:t>
      </w:r>
      <w:r w:rsidRPr="008A4C8B">
        <w:rPr>
          <w:rFonts w:ascii="Roboto" w:eastAsia="微软雅黑" w:hAnsi="Roboto"/>
          <w:color w:val="000000" w:themeColor="text1"/>
        </w:rPr>
        <w:t>万元</w:t>
      </w:r>
      <w:r w:rsidRPr="008A4C8B">
        <w:rPr>
          <w:rFonts w:ascii="Roboto" w:eastAsia="微软雅黑" w:hAnsi="Roboto"/>
          <w:color w:val="000000" w:themeColor="text1"/>
        </w:rPr>
        <w:t>/</w:t>
      </w:r>
      <w:r w:rsidRPr="008A4C8B">
        <w:rPr>
          <w:rFonts w:ascii="Roboto" w:eastAsia="微软雅黑" w:hAnsi="Roboto"/>
          <w:color w:val="000000" w:themeColor="text1"/>
        </w:rPr>
        <w:t>项。</w:t>
      </w:r>
    </w:p>
    <w:p w14:paraId="6E86A8FE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（三）重大项目培育专项</w:t>
      </w:r>
      <w:r w:rsidRPr="008A4C8B">
        <w:rPr>
          <w:rStyle w:val="a4"/>
          <w:rFonts w:ascii="Roboto" w:eastAsia="微软雅黑" w:hAnsi="Roboto"/>
          <w:color w:val="000000" w:themeColor="text1"/>
        </w:rPr>
        <w:t> </w:t>
      </w:r>
    </w:p>
    <w:p w14:paraId="3F0E1D32" w14:textId="7DDE9C0E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申报条件：</w:t>
      </w:r>
      <w:r w:rsidRPr="008A4C8B">
        <w:rPr>
          <w:rFonts w:ascii="Roboto" w:eastAsia="微软雅黑" w:hAnsi="Roboto"/>
          <w:color w:val="000000" w:themeColor="text1"/>
        </w:rPr>
        <w:t>具有博士学位或高级职称，在编在岗的青年教师、年龄在</w:t>
      </w:r>
      <w:r w:rsidRPr="008A4C8B">
        <w:rPr>
          <w:rFonts w:ascii="Roboto" w:eastAsia="微软雅黑" w:hAnsi="Roboto"/>
          <w:color w:val="000000" w:themeColor="text1"/>
        </w:rPr>
        <w:t>40</w:t>
      </w:r>
      <w:r w:rsidRPr="008A4C8B">
        <w:rPr>
          <w:rFonts w:ascii="Roboto" w:eastAsia="微软雅黑" w:hAnsi="Roboto"/>
          <w:color w:val="000000" w:themeColor="text1"/>
        </w:rPr>
        <w:t>岁以下（</w:t>
      </w:r>
      <w:r w:rsidRPr="008A4C8B">
        <w:rPr>
          <w:rFonts w:ascii="Roboto" w:eastAsia="微软雅黑" w:hAnsi="Roboto"/>
          <w:color w:val="000000" w:themeColor="text1"/>
        </w:rPr>
        <w:t>1983</w:t>
      </w:r>
      <w:r w:rsidRPr="008A4C8B">
        <w:rPr>
          <w:rFonts w:ascii="Roboto" w:eastAsia="微软雅黑" w:hAnsi="Roboto"/>
          <w:color w:val="000000" w:themeColor="text1"/>
        </w:rPr>
        <w:t>年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月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日及以后出生），特殊引进人才、入选省部级及以上科技人才计划的教师，年龄可适当放宽。申报获得过省部级成果奖</w:t>
      </w:r>
      <w:r w:rsidRPr="008A4C8B">
        <w:rPr>
          <w:rFonts w:ascii="Roboto" w:eastAsia="微软雅黑" w:hAnsi="Roboto"/>
          <w:color w:val="000000" w:themeColor="text1"/>
        </w:rPr>
        <w:t>/</w:t>
      </w:r>
      <w:r w:rsidRPr="008A4C8B">
        <w:rPr>
          <w:rFonts w:ascii="Roboto" w:eastAsia="微软雅黑" w:hAnsi="Roboto"/>
          <w:color w:val="000000" w:themeColor="text1"/>
        </w:rPr>
        <w:t>国家社科基金项目资助或在权威刊物</w:t>
      </w:r>
      <w:r w:rsidR="00BC6994" w:rsidRPr="008A4C8B">
        <w:rPr>
          <w:rFonts w:ascii="Roboto" w:eastAsia="微软雅黑" w:hAnsi="Roboto" w:hint="eastAsia"/>
          <w:color w:val="000000" w:themeColor="text1"/>
        </w:rPr>
        <w:t>（一级权威</w:t>
      </w:r>
      <w:r w:rsidR="00BC6994" w:rsidRPr="008A4C8B">
        <w:rPr>
          <w:rFonts w:ascii="Roboto" w:eastAsia="微软雅黑" w:hAnsi="Roboto"/>
          <w:color w:val="000000" w:themeColor="text1"/>
        </w:rPr>
        <w:t>A</w:t>
      </w:r>
      <w:r w:rsidR="00BC6994" w:rsidRPr="008A4C8B">
        <w:rPr>
          <w:rFonts w:ascii="Roboto" w:eastAsia="微软雅黑" w:hAnsi="Roboto" w:hint="eastAsia"/>
          <w:color w:val="000000" w:themeColor="text1"/>
        </w:rPr>
        <w:t>类）</w:t>
      </w:r>
      <w:r w:rsidRPr="008A4C8B">
        <w:rPr>
          <w:rFonts w:ascii="Roboto" w:eastAsia="微软雅黑" w:hAnsi="Roboto"/>
          <w:color w:val="000000" w:themeColor="text1"/>
        </w:rPr>
        <w:t>发表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篇及以上学术论文</w:t>
      </w:r>
      <w:r w:rsidRPr="008A4C8B">
        <w:rPr>
          <w:rFonts w:ascii="Roboto" w:eastAsia="微软雅黑" w:hAnsi="Roboto"/>
          <w:color w:val="000000" w:themeColor="text1"/>
        </w:rPr>
        <w:t>(</w:t>
      </w:r>
      <w:r w:rsidRPr="008A4C8B">
        <w:rPr>
          <w:rFonts w:ascii="Roboto" w:eastAsia="微软雅黑" w:hAnsi="Roboto"/>
          <w:color w:val="000000" w:themeColor="text1"/>
        </w:rPr>
        <w:t>第一作者</w:t>
      </w:r>
      <w:r w:rsidRPr="008A4C8B">
        <w:rPr>
          <w:rFonts w:ascii="Roboto" w:eastAsia="微软雅黑" w:hAnsi="Roboto"/>
          <w:color w:val="000000" w:themeColor="text1"/>
        </w:rPr>
        <w:t>)</w:t>
      </w:r>
      <w:r w:rsidRPr="008A4C8B">
        <w:rPr>
          <w:rFonts w:ascii="Roboto" w:eastAsia="微软雅黑" w:hAnsi="Roboto"/>
          <w:color w:val="000000" w:themeColor="text1"/>
        </w:rPr>
        <w:t>。</w:t>
      </w:r>
    </w:p>
    <w:p w14:paraId="1B82E9FF" w14:textId="352A9F22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培育目标：</w:t>
      </w:r>
      <w:r w:rsidRPr="008A4C8B">
        <w:rPr>
          <w:rFonts w:ascii="Roboto" w:eastAsia="微软雅黑" w:hAnsi="Roboto"/>
          <w:color w:val="000000" w:themeColor="text1"/>
        </w:rPr>
        <w:t>获</w:t>
      </w:r>
      <w:r w:rsidR="00BC6994" w:rsidRPr="008A4C8B">
        <w:rPr>
          <w:rFonts w:ascii="Roboto" w:eastAsia="微软雅黑" w:hAnsi="Roboto"/>
          <w:color w:val="000000" w:themeColor="text1"/>
        </w:rPr>
        <w:t>国家社科基金</w:t>
      </w:r>
      <w:r w:rsidRPr="008A4C8B">
        <w:rPr>
          <w:rFonts w:ascii="Roboto" w:eastAsia="微软雅黑" w:hAnsi="Roboto"/>
          <w:color w:val="000000" w:themeColor="text1"/>
        </w:rPr>
        <w:t>重大项目立项资助、教育部高等学校科学研究优秀成果奖</w:t>
      </w:r>
      <w:r w:rsidRPr="008A4C8B">
        <w:rPr>
          <w:rFonts w:ascii="Roboto" w:eastAsia="微软雅黑" w:hAnsi="Roboto"/>
          <w:color w:val="000000" w:themeColor="text1"/>
        </w:rPr>
        <w:t>(</w:t>
      </w:r>
      <w:r w:rsidRPr="008A4C8B">
        <w:rPr>
          <w:rFonts w:ascii="Roboto" w:eastAsia="微软雅黑" w:hAnsi="Roboto"/>
          <w:color w:val="000000" w:themeColor="text1"/>
        </w:rPr>
        <w:t>人文社会科学</w:t>
      </w:r>
      <w:r w:rsidRPr="008A4C8B">
        <w:rPr>
          <w:rFonts w:ascii="Roboto" w:eastAsia="微软雅黑" w:hAnsi="Roboto"/>
          <w:color w:val="000000" w:themeColor="text1"/>
        </w:rPr>
        <w:t>)</w:t>
      </w:r>
      <w:r w:rsidRPr="008A4C8B">
        <w:rPr>
          <w:rFonts w:ascii="Roboto" w:eastAsia="微软雅黑" w:hAnsi="Roboto"/>
          <w:color w:val="000000" w:themeColor="text1"/>
        </w:rPr>
        <w:t>或浙江省哲学社会科学优秀成果奖一等奖。</w:t>
      </w:r>
    </w:p>
    <w:p w14:paraId="0857A585" w14:textId="39E6E724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Roboto" w:eastAsia="微软雅黑" w:hAnsi="Roboto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lastRenderedPageBreak/>
        <w:t>研究期限、资助额度：</w:t>
      </w:r>
      <w:r w:rsidRPr="008A4C8B">
        <w:rPr>
          <w:rFonts w:ascii="Roboto" w:eastAsia="微软雅黑" w:hAnsi="Roboto"/>
          <w:color w:val="000000" w:themeColor="text1"/>
        </w:rPr>
        <w:t>重大项目培育专项项目研究期限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年，资助额度为不超过</w:t>
      </w:r>
      <w:r w:rsidRPr="008A4C8B">
        <w:rPr>
          <w:rFonts w:ascii="Roboto" w:eastAsia="微软雅黑" w:hAnsi="Roboto"/>
          <w:color w:val="000000" w:themeColor="text1"/>
        </w:rPr>
        <w:t>25</w:t>
      </w:r>
      <w:r w:rsidRPr="008A4C8B">
        <w:rPr>
          <w:rFonts w:ascii="Roboto" w:eastAsia="微软雅黑" w:hAnsi="Roboto"/>
          <w:color w:val="000000" w:themeColor="text1"/>
        </w:rPr>
        <w:t>万元</w:t>
      </w:r>
      <w:r w:rsidRPr="008A4C8B">
        <w:rPr>
          <w:rFonts w:ascii="Roboto" w:eastAsia="微软雅黑" w:hAnsi="Roboto"/>
          <w:color w:val="000000" w:themeColor="text1"/>
        </w:rPr>
        <w:t>/</w:t>
      </w:r>
      <w:r w:rsidRPr="008A4C8B">
        <w:rPr>
          <w:rFonts w:ascii="Roboto" w:eastAsia="微软雅黑" w:hAnsi="Roboto"/>
          <w:color w:val="000000" w:themeColor="text1"/>
        </w:rPr>
        <w:t>项。</w:t>
      </w:r>
    </w:p>
    <w:p w14:paraId="2BE6A915" w14:textId="45B48819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Style w:val="a4"/>
          <w:rFonts w:ascii="Roboto" w:hAnsi="Roboto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（</w:t>
      </w:r>
      <w:r w:rsidRPr="008A4C8B">
        <w:rPr>
          <w:rStyle w:val="a4"/>
          <w:rFonts w:ascii="Roboto" w:eastAsia="微软雅黑" w:hAnsi="Roboto" w:hint="eastAsia"/>
          <w:color w:val="000000" w:themeColor="text1"/>
        </w:rPr>
        <w:t>四</w:t>
      </w:r>
      <w:r w:rsidRPr="008A4C8B">
        <w:rPr>
          <w:rStyle w:val="a4"/>
          <w:rFonts w:ascii="Roboto" w:eastAsia="微软雅黑" w:hAnsi="Roboto"/>
          <w:color w:val="000000" w:themeColor="text1"/>
        </w:rPr>
        <w:t>）</w:t>
      </w:r>
      <w:r w:rsidR="005435A8" w:rsidRPr="008A4C8B">
        <w:rPr>
          <w:rStyle w:val="a4"/>
          <w:rFonts w:ascii="Roboto" w:eastAsia="微软雅黑" w:hAnsi="Roboto" w:hint="eastAsia"/>
          <w:color w:val="000000" w:themeColor="text1"/>
        </w:rPr>
        <w:t>省哲学社会科学规划“高校基本科研业务费改革”专项课题</w:t>
      </w:r>
      <w:r w:rsidRPr="008A4C8B">
        <w:rPr>
          <w:rStyle w:val="a4"/>
          <w:rFonts w:ascii="Roboto" w:eastAsia="微软雅黑" w:hAnsi="Roboto"/>
          <w:color w:val="000000" w:themeColor="text1"/>
        </w:rPr>
        <w:t> </w:t>
      </w:r>
    </w:p>
    <w:p w14:paraId="4AF14B11" w14:textId="1397C62B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 w:hint="eastAsia"/>
          <w:color w:val="000000" w:themeColor="text1"/>
        </w:rPr>
        <w:t>立项</w:t>
      </w:r>
      <w:r w:rsidRPr="008A4C8B">
        <w:rPr>
          <w:rStyle w:val="a4"/>
          <w:rFonts w:ascii="Roboto" w:eastAsia="微软雅黑" w:hAnsi="Roboto"/>
          <w:color w:val="000000" w:themeColor="text1"/>
        </w:rPr>
        <w:t>条件：</w:t>
      </w:r>
      <w:r w:rsidRPr="008A4C8B">
        <w:rPr>
          <w:rFonts w:ascii="微软雅黑" w:eastAsia="微软雅黑" w:hAnsi="微软雅黑" w:hint="eastAsia"/>
          <w:color w:val="000000" w:themeColor="text1"/>
        </w:rPr>
        <w:t xml:space="preserve"> </w:t>
      </w:r>
      <w:r w:rsidR="005435A8" w:rsidRPr="008A4C8B">
        <w:rPr>
          <w:rFonts w:ascii="微软雅黑" w:eastAsia="微软雅黑" w:hAnsi="微软雅黑" w:hint="eastAsia"/>
          <w:color w:val="000000" w:themeColor="text1"/>
        </w:rPr>
        <w:t>获浙江省哲学社会科学规划“高校基本科研业务费改革”</w:t>
      </w:r>
      <w:r w:rsidR="005435A8" w:rsidRPr="008A4C8B">
        <w:rPr>
          <w:rFonts w:ascii="微软雅黑" w:eastAsia="微软雅黑" w:hAnsi="微软雅黑"/>
          <w:color w:val="000000" w:themeColor="text1"/>
        </w:rPr>
        <w:t xml:space="preserve"> 专项课题</w:t>
      </w:r>
      <w:r w:rsidR="005435A8" w:rsidRPr="008A4C8B">
        <w:rPr>
          <w:rFonts w:ascii="微软雅黑" w:eastAsia="微软雅黑" w:hAnsi="微软雅黑" w:hint="eastAsia"/>
          <w:color w:val="000000" w:themeColor="text1"/>
        </w:rPr>
        <w:t>立项。</w:t>
      </w:r>
    </w:p>
    <w:p w14:paraId="5DE0A258" w14:textId="6EDDE74F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培育目标：</w:t>
      </w:r>
      <w:r w:rsidRPr="008A4C8B">
        <w:rPr>
          <w:rFonts w:ascii="Roboto" w:eastAsia="微软雅黑" w:hAnsi="Roboto"/>
          <w:color w:val="000000" w:themeColor="text1"/>
        </w:rPr>
        <w:t>获</w:t>
      </w:r>
      <w:r w:rsidR="00BC6994" w:rsidRPr="008A4C8B">
        <w:rPr>
          <w:rFonts w:ascii="Roboto" w:eastAsia="微软雅黑" w:hAnsi="Roboto"/>
          <w:color w:val="000000" w:themeColor="text1"/>
        </w:rPr>
        <w:t>国家社科基金</w:t>
      </w:r>
      <w:r w:rsidRPr="008A4C8B">
        <w:rPr>
          <w:rFonts w:ascii="Roboto" w:eastAsia="微软雅黑" w:hAnsi="Roboto"/>
          <w:color w:val="000000" w:themeColor="text1"/>
        </w:rPr>
        <w:t>项目立项资助或浙江省哲学社会科学优秀成果奖。</w:t>
      </w:r>
    </w:p>
    <w:p w14:paraId="60C4BF6F" w14:textId="3F19BA26" w:rsidR="005435A8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Roboto" w:eastAsia="微软雅黑" w:hAnsi="Roboto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研究期限、资助额度：</w:t>
      </w:r>
      <w:r w:rsidR="00C04404" w:rsidRPr="008A4C8B">
        <w:rPr>
          <w:rFonts w:eastAsia="微软雅黑"/>
          <w:bCs/>
          <w:color w:val="000000" w:themeColor="text1"/>
        </w:rPr>
        <w:t>省哲学社会科学规划</w:t>
      </w:r>
      <w:r w:rsidR="00C04404" w:rsidRPr="008A4C8B">
        <w:rPr>
          <w:rFonts w:eastAsia="微软雅黑" w:hint="eastAsia"/>
          <w:bCs/>
          <w:color w:val="000000" w:themeColor="text1"/>
        </w:rPr>
        <w:t>“高校基本科研业务费改革”专项</w:t>
      </w:r>
      <w:r w:rsidRPr="008A4C8B">
        <w:rPr>
          <w:rFonts w:ascii="Roboto" w:eastAsia="微软雅黑" w:hAnsi="Roboto"/>
          <w:color w:val="000000" w:themeColor="text1"/>
        </w:rPr>
        <w:t>研究期限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年，</w:t>
      </w:r>
      <w:r w:rsidR="005435A8" w:rsidRPr="008A4C8B">
        <w:rPr>
          <w:rFonts w:ascii="Roboto" w:eastAsia="微软雅黑" w:hAnsi="Roboto" w:hint="eastAsia"/>
          <w:color w:val="000000" w:themeColor="text1"/>
        </w:rPr>
        <w:t>预期成果为论文的资助</w:t>
      </w:r>
      <w:r w:rsidR="00C04404" w:rsidRPr="008A4C8B">
        <w:rPr>
          <w:rFonts w:ascii="Roboto" w:eastAsia="微软雅黑" w:hAnsi="Roboto" w:hint="eastAsia"/>
          <w:color w:val="000000" w:themeColor="text1"/>
        </w:rPr>
        <w:t>额度为</w:t>
      </w:r>
      <w:r w:rsidR="005435A8" w:rsidRPr="008A4C8B">
        <w:rPr>
          <w:rFonts w:ascii="Roboto" w:eastAsia="微软雅黑" w:hAnsi="Roboto" w:hint="eastAsia"/>
          <w:color w:val="000000" w:themeColor="text1"/>
        </w:rPr>
        <w:t>3</w:t>
      </w:r>
      <w:r w:rsidR="005435A8" w:rsidRPr="008A4C8B">
        <w:rPr>
          <w:rFonts w:ascii="Roboto" w:eastAsia="微软雅黑" w:hAnsi="Roboto" w:hint="eastAsia"/>
          <w:color w:val="000000" w:themeColor="text1"/>
        </w:rPr>
        <w:t>万</w:t>
      </w:r>
      <w:r w:rsidR="005435A8" w:rsidRPr="008A4C8B">
        <w:rPr>
          <w:rFonts w:ascii="Roboto" w:eastAsia="微软雅黑" w:hAnsi="Roboto" w:hint="eastAsia"/>
          <w:color w:val="000000" w:themeColor="text1"/>
        </w:rPr>
        <w:t>/</w:t>
      </w:r>
      <w:r w:rsidR="005435A8" w:rsidRPr="008A4C8B">
        <w:rPr>
          <w:rFonts w:ascii="Roboto" w:eastAsia="微软雅黑" w:hAnsi="Roboto" w:hint="eastAsia"/>
          <w:color w:val="000000" w:themeColor="text1"/>
        </w:rPr>
        <w:t>项，预期成果为专著的资助</w:t>
      </w:r>
      <w:r w:rsidR="00C04404" w:rsidRPr="008A4C8B">
        <w:rPr>
          <w:rFonts w:ascii="Roboto" w:eastAsia="微软雅黑" w:hAnsi="Roboto" w:hint="eastAsia"/>
          <w:color w:val="000000" w:themeColor="text1"/>
        </w:rPr>
        <w:t>额度为</w:t>
      </w:r>
      <w:r w:rsidR="005435A8" w:rsidRPr="008A4C8B">
        <w:rPr>
          <w:rFonts w:ascii="Roboto" w:eastAsia="微软雅黑" w:hAnsi="Roboto" w:hint="eastAsia"/>
          <w:color w:val="000000" w:themeColor="text1"/>
        </w:rPr>
        <w:t>5</w:t>
      </w:r>
      <w:r w:rsidR="005435A8" w:rsidRPr="008A4C8B">
        <w:rPr>
          <w:rFonts w:ascii="Roboto" w:eastAsia="微软雅黑" w:hAnsi="Roboto" w:hint="eastAsia"/>
          <w:color w:val="000000" w:themeColor="text1"/>
        </w:rPr>
        <w:t>万</w:t>
      </w:r>
      <w:r w:rsidR="005435A8" w:rsidRPr="008A4C8B">
        <w:rPr>
          <w:rFonts w:ascii="Roboto" w:eastAsia="微软雅黑" w:hAnsi="Roboto" w:hint="eastAsia"/>
          <w:color w:val="000000" w:themeColor="text1"/>
        </w:rPr>
        <w:t>/</w:t>
      </w:r>
      <w:r w:rsidR="005435A8" w:rsidRPr="008A4C8B">
        <w:rPr>
          <w:rFonts w:ascii="Roboto" w:eastAsia="微软雅黑" w:hAnsi="Roboto" w:hint="eastAsia"/>
          <w:color w:val="000000" w:themeColor="text1"/>
        </w:rPr>
        <w:t>项。</w:t>
      </w:r>
    </w:p>
    <w:p w14:paraId="2575968A" w14:textId="014F783F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二、申报注意事项</w:t>
      </w:r>
    </w:p>
    <w:p w14:paraId="2B1D00F4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（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）作为项目负责人承担的在研基本科研业务费项目数不得超过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项；同一申请人同一年度只能主持申请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项高校基本科研业务费项目。</w:t>
      </w:r>
    </w:p>
    <w:p w14:paraId="12BA5BCC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（</w:t>
      </w:r>
      <w:r w:rsidRPr="008A4C8B">
        <w:rPr>
          <w:rFonts w:ascii="Roboto" w:eastAsia="微软雅黑" w:hAnsi="Roboto"/>
          <w:color w:val="000000" w:themeColor="text1"/>
        </w:rPr>
        <w:t>2</w:t>
      </w:r>
      <w:r w:rsidRPr="008A4C8B">
        <w:rPr>
          <w:rFonts w:ascii="Roboto" w:eastAsia="微软雅黑" w:hAnsi="Roboto"/>
          <w:color w:val="000000" w:themeColor="text1"/>
        </w:rPr>
        <w:t>）主持和参与的在研基本科研业务费项目数合计不得超过</w:t>
      </w:r>
      <w:r w:rsidRPr="008A4C8B">
        <w:rPr>
          <w:rFonts w:ascii="Roboto" w:eastAsia="微软雅黑" w:hAnsi="Roboto"/>
          <w:color w:val="000000" w:themeColor="text1"/>
        </w:rPr>
        <w:t>2</w:t>
      </w:r>
      <w:r w:rsidRPr="008A4C8B">
        <w:rPr>
          <w:rFonts w:ascii="Roboto" w:eastAsia="微软雅黑" w:hAnsi="Roboto"/>
          <w:color w:val="000000" w:themeColor="text1"/>
        </w:rPr>
        <w:t>项；同类型项目作为项目负责人仅能获得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次资助。</w:t>
      </w:r>
    </w:p>
    <w:p w14:paraId="12605BB5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（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）已获得学校其他专项经费资助的项目负责人（不包括学校引进人才科研启动基金）原则上不再申报本专项。</w:t>
      </w:r>
    </w:p>
    <w:p w14:paraId="15AAE3E2" w14:textId="7CD6DFBE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Roboto" w:eastAsia="微软雅黑" w:hAnsi="Roboto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（</w:t>
      </w:r>
      <w:r w:rsidRPr="008A4C8B">
        <w:rPr>
          <w:rFonts w:ascii="Roboto" w:eastAsia="微软雅黑" w:hAnsi="Roboto"/>
          <w:color w:val="000000" w:themeColor="text1"/>
        </w:rPr>
        <w:t>4</w:t>
      </w:r>
      <w:r w:rsidRPr="008A4C8B">
        <w:rPr>
          <w:rFonts w:ascii="Roboto" w:eastAsia="微软雅黑" w:hAnsi="Roboto"/>
          <w:color w:val="000000" w:themeColor="text1"/>
        </w:rPr>
        <w:t>）鼓励重点项目培育专项和重大项目培育专项跨学科组建团队。</w:t>
      </w:r>
    </w:p>
    <w:p w14:paraId="5A52776E" w14:textId="4AFA797A" w:rsidR="00C04404" w:rsidRPr="008A4C8B" w:rsidRDefault="00C04404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Roboto" w:eastAsia="微软雅黑" w:hAnsi="Roboto"/>
          <w:color w:val="000000" w:themeColor="text1"/>
        </w:rPr>
      </w:pPr>
      <w:r w:rsidRPr="008A4C8B">
        <w:rPr>
          <w:rFonts w:ascii="Roboto" w:eastAsia="微软雅黑" w:hAnsi="Roboto" w:hint="eastAsia"/>
          <w:color w:val="000000" w:themeColor="text1"/>
        </w:rPr>
        <w:t>（</w:t>
      </w:r>
      <w:r w:rsidRPr="008A4C8B">
        <w:rPr>
          <w:rFonts w:ascii="Roboto" w:eastAsia="微软雅黑" w:hAnsi="Roboto" w:hint="eastAsia"/>
          <w:color w:val="000000" w:themeColor="text1"/>
        </w:rPr>
        <w:t>5</w:t>
      </w:r>
      <w:r w:rsidRPr="008A4C8B">
        <w:rPr>
          <w:rFonts w:ascii="Roboto" w:eastAsia="微软雅黑" w:hAnsi="Roboto" w:hint="eastAsia"/>
          <w:color w:val="000000" w:themeColor="text1"/>
        </w:rPr>
        <w:t>）</w:t>
      </w:r>
      <w:r w:rsidRPr="008A4C8B">
        <w:rPr>
          <w:rFonts w:ascii="Roboto" w:eastAsia="微软雅黑" w:hAnsi="Roboto"/>
          <w:color w:val="000000" w:themeColor="text1"/>
        </w:rPr>
        <w:t>省哲学社会科学规划</w:t>
      </w:r>
      <w:r w:rsidRPr="008A4C8B">
        <w:rPr>
          <w:rFonts w:ascii="Roboto" w:eastAsia="微软雅黑" w:hAnsi="Roboto" w:hint="eastAsia"/>
          <w:color w:val="000000" w:themeColor="text1"/>
        </w:rPr>
        <w:t>“高校基本科研业务费改革”专项立项课题以浙江省社科联下文为准，本次不进行申报。</w:t>
      </w:r>
    </w:p>
    <w:p w14:paraId="57F50042" w14:textId="7CFD88A2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（</w:t>
      </w:r>
      <w:r w:rsidR="00C04404" w:rsidRPr="008A4C8B">
        <w:rPr>
          <w:rFonts w:ascii="Roboto" w:eastAsia="微软雅黑" w:hAnsi="Roboto" w:hint="eastAsia"/>
          <w:color w:val="000000" w:themeColor="text1"/>
        </w:rPr>
        <w:t>6</w:t>
      </w:r>
      <w:r w:rsidRPr="008A4C8B">
        <w:rPr>
          <w:rFonts w:ascii="Roboto" w:eastAsia="微软雅黑" w:hAnsi="Roboto"/>
          <w:color w:val="000000" w:themeColor="text1"/>
        </w:rPr>
        <w:t>）有以下情况之一者申报不予受理：</w:t>
      </w:r>
    </w:p>
    <w:p w14:paraId="6D17D5CA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lastRenderedPageBreak/>
        <w:t>1.</w:t>
      </w:r>
      <w:r w:rsidRPr="008A4C8B">
        <w:rPr>
          <w:rFonts w:ascii="Roboto" w:eastAsia="微软雅黑" w:hAnsi="Roboto"/>
          <w:color w:val="000000" w:themeColor="text1"/>
        </w:rPr>
        <w:t>申请人获得博士学位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年（含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年）以上，没有以第一作者（或通讯作者）发表学术研究论文。</w:t>
      </w:r>
    </w:p>
    <w:p w14:paraId="4671A337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2.</w:t>
      </w:r>
      <w:r w:rsidRPr="008A4C8B">
        <w:rPr>
          <w:rFonts w:ascii="Roboto" w:eastAsia="微软雅黑" w:hAnsi="Roboto"/>
          <w:color w:val="000000" w:themeColor="text1"/>
        </w:rPr>
        <w:t>申请人存在学术不端行为的；所承担的项目给学校声誉造成不良影响或经济损失的；不接受上级有关部门或学校检查、审计的。</w:t>
      </w:r>
    </w:p>
    <w:p w14:paraId="108F4023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3.</w:t>
      </w:r>
      <w:r w:rsidRPr="008A4C8B">
        <w:rPr>
          <w:rFonts w:ascii="Roboto" w:eastAsia="微软雅黑" w:hAnsi="Roboto"/>
          <w:color w:val="000000" w:themeColor="text1"/>
        </w:rPr>
        <w:t>无正当理由未按期完成所承担科研项目的，或被上级主管部门撤项和终止的。</w:t>
      </w:r>
    </w:p>
    <w:p w14:paraId="629C394F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4.</w:t>
      </w:r>
      <w:r w:rsidRPr="008A4C8B">
        <w:rPr>
          <w:rFonts w:ascii="Roboto" w:eastAsia="微软雅黑" w:hAnsi="Roboto"/>
          <w:color w:val="000000" w:themeColor="text1"/>
        </w:rPr>
        <w:t>申请人须如实填写正在申请和已获各类科研项目情况，如有隐瞒，将取消申请资格。</w:t>
      </w:r>
    </w:p>
    <w:p w14:paraId="1E4F6730" w14:textId="00511CE5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（</w:t>
      </w:r>
      <w:r w:rsidR="00C04404" w:rsidRPr="008A4C8B">
        <w:rPr>
          <w:rFonts w:ascii="Roboto" w:eastAsia="微软雅黑" w:hAnsi="Roboto"/>
          <w:color w:val="000000" w:themeColor="text1"/>
        </w:rPr>
        <w:t>7</w:t>
      </w:r>
      <w:r w:rsidRPr="008A4C8B">
        <w:rPr>
          <w:rFonts w:ascii="Roboto" w:eastAsia="微软雅黑" w:hAnsi="Roboto"/>
          <w:color w:val="000000" w:themeColor="text1"/>
        </w:rPr>
        <w:t>）项目经费分两次拨付：</w:t>
      </w:r>
      <w:r w:rsidRPr="008E413D">
        <w:rPr>
          <w:rFonts w:ascii="Roboto" w:eastAsia="微软雅黑" w:hAnsi="Roboto"/>
          <w:b/>
          <w:color w:val="000000" w:themeColor="text1"/>
        </w:rPr>
        <w:t>立项拨付</w:t>
      </w:r>
      <w:r w:rsidRPr="008E413D">
        <w:rPr>
          <w:rFonts w:ascii="Roboto" w:eastAsia="微软雅黑" w:hAnsi="Roboto"/>
          <w:b/>
          <w:color w:val="000000" w:themeColor="text1"/>
        </w:rPr>
        <w:t>50%</w:t>
      </w:r>
      <w:r w:rsidRPr="008E413D">
        <w:rPr>
          <w:rFonts w:ascii="Roboto" w:eastAsia="微软雅黑" w:hAnsi="Roboto"/>
          <w:b/>
          <w:color w:val="000000" w:themeColor="text1"/>
        </w:rPr>
        <w:t>，结项拨付剩余</w:t>
      </w:r>
      <w:r w:rsidRPr="008E413D">
        <w:rPr>
          <w:rFonts w:ascii="Roboto" w:eastAsia="微软雅黑" w:hAnsi="Roboto"/>
          <w:b/>
          <w:color w:val="000000" w:themeColor="text1"/>
        </w:rPr>
        <w:t>50%</w:t>
      </w:r>
      <w:r w:rsidRPr="008E413D">
        <w:rPr>
          <w:rFonts w:ascii="Roboto" w:eastAsia="微软雅黑" w:hAnsi="Roboto"/>
          <w:b/>
          <w:color w:val="000000" w:themeColor="text1"/>
        </w:rPr>
        <w:t>；每年度拨付经费在</w:t>
      </w:r>
      <w:r w:rsidRPr="008E413D">
        <w:rPr>
          <w:rFonts w:ascii="Roboto" w:eastAsia="微软雅黑" w:hAnsi="Roboto"/>
          <w:b/>
          <w:color w:val="000000" w:themeColor="text1"/>
        </w:rPr>
        <w:t>2</w:t>
      </w:r>
      <w:r w:rsidRPr="008E413D">
        <w:rPr>
          <w:rFonts w:ascii="Roboto" w:eastAsia="微软雅黑" w:hAnsi="Roboto"/>
          <w:b/>
          <w:color w:val="000000" w:themeColor="text1"/>
        </w:rPr>
        <w:t>个自然年内使用完。</w:t>
      </w:r>
      <w:r w:rsidRPr="008A4C8B">
        <w:rPr>
          <w:rFonts w:ascii="Roboto" w:eastAsia="微软雅黑" w:hAnsi="Roboto"/>
          <w:color w:val="000000" w:themeColor="text1"/>
        </w:rPr>
        <w:t>年度未用完经费和结余经费由学校统筹安排。项目负责人相关材料达到相应培育目标默认结项。</w:t>
      </w:r>
    </w:p>
    <w:p w14:paraId="67366DF5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三、申报流程</w:t>
      </w:r>
    </w:p>
    <w:p w14:paraId="2E2541D2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项目采取自由申报的形式，二级单位形式审查后上报至人文社科处，由人文社科处统一组织专家评审，择优资助。项目申报采取纸质材料和电子材料同时填报的方式，</w:t>
      </w:r>
      <w:r w:rsidRPr="008A4C8B">
        <w:rPr>
          <w:rFonts w:ascii="Roboto" w:eastAsia="微软雅黑" w:hAnsi="Roboto"/>
          <w:b/>
          <w:color w:val="000000" w:themeColor="text1"/>
        </w:rPr>
        <w:t>缺乏任一方式的项目材料视为无效。</w:t>
      </w:r>
    </w:p>
    <w:p w14:paraId="665AEBC1" w14:textId="500BBEF3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申请人填报申请书：各申请人仔细阅读《杭州电子科技大学基本科研业务费管理办法</w:t>
      </w:r>
      <w:r w:rsidR="00C04404" w:rsidRPr="008A4C8B">
        <w:rPr>
          <w:rFonts w:ascii="Roboto" w:eastAsia="微软雅黑" w:hAnsi="Roboto" w:hint="eastAsia"/>
          <w:color w:val="000000" w:themeColor="text1"/>
        </w:rPr>
        <w:t>（</w:t>
      </w:r>
      <w:r w:rsidR="00C04404" w:rsidRPr="008A4C8B">
        <w:rPr>
          <w:rFonts w:ascii="Roboto" w:eastAsia="微软雅黑" w:hAnsi="Roboto" w:hint="eastAsia"/>
          <w:color w:val="000000" w:themeColor="text1"/>
        </w:rPr>
        <w:t>2</w:t>
      </w:r>
      <w:r w:rsidR="00C04404" w:rsidRPr="008A4C8B">
        <w:rPr>
          <w:rFonts w:ascii="Roboto" w:eastAsia="微软雅黑" w:hAnsi="Roboto"/>
          <w:color w:val="000000" w:themeColor="text1"/>
        </w:rPr>
        <w:t>023</w:t>
      </w:r>
      <w:r w:rsidR="00C04404" w:rsidRPr="008A4C8B">
        <w:rPr>
          <w:rFonts w:ascii="Roboto" w:eastAsia="微软雅黑" w:hAnsi="Roboto" w:hint="eastAsia"/>
          <w:color w:val="000000" w:themeColor="text1"/>
        </w:rPr>
        <w:t>年修订）</w:t>
      </w:r>
      <w:r w:rsidRPr="008A4C8B">
        <w:rPr>
          <w:rFonts w:ascii="Roboto" w:eastAsia="微软雅黑" w:hAnsi="Roboto"/>
          <w:color w:val="000000" w:themeColor="text1"/>
        </w:rPr>
        <w:t>》</w:t>
      </w:r>
      <w:r w:rsidRPr="008A4C8B">
        <w:rPr>
          <w:rFonts w:ascii="Roboto" w:eastAsia="微软雅黑" w:hAnsi="Roboto"/>
          <w:color w:val="000000" w:themeColor="text1"/>
        </w:rPr>
        <w:t>(</w:t>
      </w:r>
      <w:r w:rsidRPr="008A4C8B">
        <w:rPr>
          <w:rFonts w:ascii="Roboto" w:eastAsia="微软雅黑" w:hAnsi="Roboto"/>
          <w:color w:val="000000" w:themeColor="text1"/>
        </w:rPr>
        <w:t>杭电科</w:t>
      </w:r>
      <w:r w:rsidR="00C04404" w:rsidRPr="008A4C8B">
        <w:rPr>
          <w:rFonts w:ascii="Roboto" w:eastAsia="微软雅黑" w:hAnsi="Roboto"/>
          <w:color w:val="000000" w:themeColor="text1"/>
        </w:rPr>
        <w:t>〔</w:t>
      </w:r>
      <w:r w:rsidR="00C04404" w:rsidRPr="008A4C8B">
        <w:rPr>
          <w:rFonts w:ascii="Roboto" w:eastAsia="微软雅黑" w:hAnsi="Roboto"/>
          <w:color w:val="000000" w:themeColor="text1"/>
        </w:rPr>
        <w:t>2023</w:t>
      </w:r>
      <w:r w:rsidR="00C04404" w:rsidRPr="008A4C8B">
        <w:rPr>
          <w:rFonts w:ascii="Roboto" w:eastAsia="微软雅黑" w:hAnsi="Roboto"/>
          <w:color w:val="000000" w:themeColor="text1"/>
        </w:rPr>
        <w:t>〕</w:t>
      </w:r>
      <w:r w:rsidR="00C04404" w:rsidRPr="008A4C8B">
        <w:rPr>
          <w:rFonts w:ascii="Roboto" w:eastAsia="微软雅黑" w:hAnsi="Roboto" w:hint="eastAsia"/>
          <w:color w:val="000000" w:themeColor="text1"/>
        </w:rPr>
        <w:t>1</w:t>
      </w:r>
      <w:r w:rsidR="00C04404" w:rsidRPr="008A4C8B">
        <w:rPr>
          <w:rFonts w:ascii="Roboto" w:eastAsia="微软雅黑" w:hAnsi="Roboto"/>
          <w:color w:val="000000" w:themeColor="text1"/>
        </w:rPr>
        <w:t>62</w:t>
      </w:r>
      <w:r w:rsidRPr="008A4C8B">
        <w:rPr>
          <w:rFonts w:ascii="Roboto" w:eastAsia="微软雅黑" w:hAnsi="Roboto"/>
          <w:color w:val="000000" w:themeColor="text1"/>
        </w:rPr>
        <w:t>号</w:t>
      </w:r>
      <w:r w:rsidRPr="008A4C8B">
        <w:rPr>
          <w:rFonts w:ascii="Roboto" w:eastAsia="微软雅黑" w:hAnsi="Roboto"/>
          <w:color w:val="000000" w:themeColor="text1"/>
        </w:rPr>
        <w:t>)</w:t>
      </w:r>
      <w:r w:rsidRPr="008A4C8B">
        <w:rPr>
          <w:rFonts w:ascii="Roboto" w:eastAsia="微软雅黑" w:hAnsi="Roboto"/>
          <w:color w:val="000000" w:themeColor="text1"/>
        </w:rPr>
        <w:t>文件，按照申报的项目类型认真填写《杭州电子科技大学省属高校基本科研业务费项目（人文社科类）申请书》（参见附件）。</w:t>
      </w:r>
    </w:p>
    <w:p w14:paraId="49133C7B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四、受理时间</w:t>
      </w:r>
    </w:p>
    <w:p w14:paraId="52C32B1D" w14:textId="5C21573B" w:rsidR="008E413D" w:rsidRDefault="00801E7E" w:rsidP="00BC6994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Roboto" w:eastAsia="微软雅黑" w:hAnsi="Roboto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各学院将申报书一式</w:t>
      </w:r>
      <w:r w:rsidR="00A11E19">
        <w:rPr>
          <w:rFonts w:ascii="Roboto" w:eastAsia="微软雅黑" w:hAnsi="Roboto" w:hint="eastAsia"/>
          <w:color w:val="000000" w:themeColor="text1"/>
        </w:rPr>
        <w:t>二</w:t>
      </w:r>
      <w:bookmarkStart w:id="0" w:name="_GoBack"/>
      <w:bookmarkEnd w:id="0"/>
      <w:r w:rsidRPr="008A4C8B">
        <w:rPr>
          <w:rFonts w:ascii="Roboto" w:eastAsia="微软雅黑" w:hAnsi="Roboto"/>
          <w:color w:val="000000" w:themeColor="text1"/>
        </w:rPr>
        <w:t>份和汇总清单一份请于</w:t>
      </w:r>
      <w:r w:rsidRPr="008A4C8B">
        <w:rPr>
          <w:rFonts w:ascii="Roboto" w:eastAsia="微软雅黑" w:hAnsi="Roboto"/>
          <w:b/>
          <w:color w:val="000000" w:themeColor="text1"/>
          <w:highlight w:val="yellow"/>
        </w:rPr>
        <w:t>10</w:t>
      </w:r>
      <w:r w:rsidRPr="008A4C8B">
        <w:rPr>
          <w:rFonts w:ascii="Roboto" w:eastAsia="微软雅黑" w:hAnsi="Roboto"/>
          <w:b/>
          <w:color w:val="000000" w:themeColor="text1"/>
          <w:highlight w:val="yellow"/>
        </w:rPr>
        <w:t>月</w:t>
      </w:r>
      <w:r w:rsidRPr="008A4C8B">
        <w:rPr>
          <w:rFonts w:ascii="Roboto" w:eastAsia="微软雅黑" w:hAnsi="Roboto"/>
          <w:b/>
          <w:color w:val="000000" w:themeColor="text1"/>
          <w:highlight w:val="yellow"/>
        </w:rPr>
        <w:t>10</w:t>
      </w:r>
      <w:r w:rsidRPr="008A4C8B">
        <w:rPr>
          <w:rFonts w:ascii="Roboto" w:eastAsia="微软雅黑" w:hAnsi="Roboto"/>
          <w:b/>
          <w:color w:val="000000" w:themeColor="text1"/>
          <w:highlight w:val="yellow"/>
        </w:rPr>
        <w:t>日（周二）</w:t>
      </w:r>
      <w:r w:rsidRPr="008A4C8B">
        <w:rPr>
          <w:rFonts w:ascii="Roboto" w:eastAsia="微软雅黑" w:hAnsi="Roboto"/>
          <w:color w:val="000000" w:themeColor="text1"/>
        </w:rPr>
        <w:t>前签字和盖章后的纸质材料交于人文社科处</w:t>
      </w:r>
      <w:r w:rsidRPr="008A4C8B">
        <w:rPr>
          <w:rFonts w:ascii="Roboto" w:eastAsia="微软雅黑" w:hAnsi="Roboto"/>
          <w:color w:val="000000" w:themeColor="text1"/>
        </w:rPr>
        <w:t>310</w:t>
      </w:r>
      <w:r w:rsidRPr="008A4C8B">
        <w:rPr>
          <w:rFonts w:ascii="Roboto" w:eastAsia="微软雅黑" w:hAnsi="Roboto"/>
          <w:color w:val="000000" w:themeColor="text1"/>
        </w:rPr>
        <w:t>，各学院将电子稿汇总后发邮</w:t>
      </w:r>
      <w:r w:rsidRPr="008A4C8B">
        <w:rPr>
          <w:rFonts w:ascii="Roboto" w:eastAsia="微软雅黑" w:hAnsi="Roboto"/>
          <w:color w:val="000000" w:themeColor="text1"/>
        </w:rPr>
        <w:lastRenderedPageBreak/>
        <w:t>箱：</w:t>
      </w:r>
      <w:r w:rsidRPr="008A4C8B">
        <w:rPr>
          <w:rFonts w:ascii="Roboto" w:eastAsia="微软雅黑" w:hAnsi="Roboto"/>
          <w:color w:val="000000" w:themeColor="text1"/>
        </w:rPr>
        <w:t> hdskl@hdu.edu.cn, </w:t>
      </w:r>
      <w:r w:rsidRPr="008A4C8B">
        <w:rPr>
          <w:rFonts w:ascii="Roboto" w:eastAsia="微软雅黑" w:hAnsi="Roboto"/>
          <w:color w:val="000000" w:themeColor="text1"/>
        </w:rPr>
        <w:t>邮件标题命名</w:t>
      </w:r>
      <w:r w:rsidRPr="008A4C8B">
        <w:rPr>
          <w:rFonts w:ascii="Roboto" w:eastAsia="微软雅黑" w:hAnsi="Roboto"/>
          <w:color w:val="000000" w:themeColor="text1"/>
        </w:rPr>
        <w:t>“</w:t>
      </w:r>
      <w:r w:rsidRPr="008A4C8B">
        <w:rPr>
          <w:rFonts w:ascii="Roboto" w:eastAsia="微软雅黑" w:hAnsi="Roboto"/>
          <w:color w:val="000000" w:themeColor="text1"/>
        </w:rPr>
        <w:t>学院</w:t>
      </w:r>
      <w:r w:rsidRPr="008A4C8B">
        <w:rPr>
          <w:rFonts w:ascii="Roboto" w:eastAsia="微软雅黑" w:hAnsi="Roboto"/>
          <w:color w:val="000000" w:themeColor="text1"/>
        </w:rPr>
        <w:t>-</w:t>
      </w:r>
      <w:r w:rsidRPr="008A4C8B">
        <w:rPr>
          <w:rFonts w:ascii="Roboto" w:eastAsia="微软雅黑" w:hAnsi="Roboto"/>
          <w:color w:val="000000" w:themeColor="text1"/>
        </w:rPr>
        <w:t>基本科研业务费专项申请</w:t>
      </w:r>
      <w:r w:rsidRPr="008A4C8B">
        <w:rPr>
          <w:rFonts w:ascii="Roboto" w:eastAsia="微软雅黑" w:hAnsi="Roboto"/>
          <w:color w:val="000000" w:themeColor="text1"/>
        </w:rPr>
        <w:t>”</w:t>
      </w:r>
      <w:r w:rsidRPr="008A4C8B">
        <w:rPr>
          <w:rFonts w:ascii="Roboto" w:eastAsia="微软雅黑" w:hAnsi="Roboto"/>
          <w:color w:val="000000" w:themeColor="text1"/>
        </w:rPr>
        <w:t>，逾期不予受理。</w:t>
      </w:r>
    </w:p>
    <w:p w14:paraId="18BD60EB" w14:textId="12A4AE66" w:rsidR="003822FB" w:rsidRPr="008A4C8B" w:rsidRDefault="00BC6994" w:rsidP="00BC6994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联系人：戴英，联系电话：</w:t>
      </w:r>
      <w:r w:rsidRPr="008A4C8B">
        <w:rPr>
          <w:rFonts w:ascii="Roboto" w:eastAsia="微软雅黑" w:hAnsi="Roboto"/>
          <w:color w:val="000000" w:themeColor="text1"/>
        </w:rPr>
        <w:t>0571-86873867</w:t>
      </w:r>
      <w:r w:rsidRPr="008A4C8B">
        <w:rPr>
          <w:rFonts w:ascii="Roboto" w:eastAsia="微软雅黑" w:hAnsi="Roboto" w:hint="eastAsia"/>
          <w:color w:val="000000" w:themeColor="text1"/>
        </w:rPr>
        <w:t>。</w:t>
      </w:r>
    </w:p>
    <w:sectPr w:rsidR="003822FB" w:rsidRPr="008A4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A7D31" w14:textId="77777777" w:rsidR="00D72C3F" w:rsidRDefault="00D72C3F" w:rsidP="00BC6994">
      <w:r>
        <w:separator/>
      </w:r>
    </w:p>
  </w:endnote>
  <w:endnote w:type="continuationSeparator" w:id="0">
    <w:p w14:paraId="470E8B09" w14:textId="77777777" w:rsidR="00D72C3F" w:rsidRDefault="00D72C3F" w:rsidP="00BC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2B76D" w14:textId="77777777" w:rsidR="00D72C3F" w:rsidRDefault="00D72C3F" w:rsidP="00BC6994">
      <w:r>
        <w:separator/>
      </w:r>
    </w:p>
  </w:footnote>
  <w:footnote w:type="continuationSeparator" w:id="0">
    <w:p w14:paraId="7D367B56" w14:textId="77777777" w:rsidR="00D72C3F" w:rsidRDefault="00D72C3F" w:rsidP="00BC6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E7E"/>
    <w:rsid w:val="00116192"/>
    <w:rsid w:val="003822FB"/>
    <w:rsid w:val="005435A8"/>
    <w:rsid w:val="00801E7E"/>
    <w:rsid w:val="008A4C8B"/>
    <w:rsid w:val="008E413D"/>
    <w:rsid w:val="00A11E19"/>
    <w:rsid w:val="00BC6994"/>
    <w:rsid w:val="00C04404"/>
    <w:rsid w:val="00D71BE4"/>
    <w:rsid w:val="00D7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E7A3C1"/>
  <w15:chartTrackingRefBased/>
  <w15:docId w15:val="{F959BCC2-36C3-472C-8D5A-69372E86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801E7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1E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01E7E"/>
    <w:rPr>
      <w:b/>
      <w:bCs/>
    </w:rPr>
  </w:style>
  <w:style w:type="character" w:customStyle="1" w:styleId="10">
    <w:name w:val="标题 1 字符"/>
    <w:basedOn w:val="a0"/>
    <w:link w:val="1"/>
    <w:uiPriority w:val="9"/>
    <w:rsid w:val="00801E7E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BC6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C699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C6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C6994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BC699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C69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3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戴英</cp:lastModifiedBy>
  <cp:revision>7</cp:revision>
  <cp:lastPrinted>2024-09-18T01:47:00Z</cp:lastPrinted>
  <dcterms:created xsi:type="dcterms:W3CDTF">2024-09-02T06:37:00Z</dcterms:created>
  <dcterms:modified xsi:type="dcterms:W3CDTF">2024-09-18T02:10:00Z</dcterms:modified>
</cp:coreProperties>
</file>