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02B80">
      <w:r>
        <w:rPr>
          <w:rFonts w:hint="eastAsia"/>
          <w:sz w:val="28"/>
          <w:szCs w:val="28"/>
        </w:rPr>
        <w:t>附件 1</w:t>
      </w:r>
    </w:p>
    <w:p w14:paraId="0CED9580">
      <w:pPr>
        <w:jc w:val="center"/>
        <w:rPr>
          <w:rFonts w:hint="eastAsia"/>
          <w:sz w:val="36"/>
          <w:szCs w:val="40"/>
        </w:rPr>
      </w:pPr>
      <w:r>
        <w:rPr>
          <w:rFonts w:hint="default"/>
          <w:sz w:val="36"/>
          <w:szCs w:val="36"/>
          <w:lang w:val="en-US" w:eastAsia="zh-CN"/>
        </w:rPr>
        <w:t>经济学院 2024-2025 学年国家奖学金答辩学生名单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134"/>
        <w:gridCol w:w="1984"/>
        <w:gridCol w:w="1248"/>
        <w:gridCol w:w="2611"/>
      </w:tblGrid>
      <w:tr w14:paraId="2B720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46" w:type="dxa"/>
            <w:vAlign w:val="center"/>
          </w:tcPr>
          <w:p w14:paraId="54D918C1">
            <w:pPr>
              <w:jc w:val="center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序号</w:t>
            </w:r>
          </w:p>
        </w:tc>
        <w:tc>
          <w:tcPr>
            <w:tcW w:w="1134" w:type="dxa"/>
            <w:vAlign w:val="center"/>
          </w:tcPr>
          <w:p w14:paraId="279790D6">
            <w:pPr>
              <w:jc w:val="center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姓名</w:t>
            </w:r>
          </w:p>
        </w:tc>
        <w:tc>
          <w:tcPr>
            <w:tcW w:w="1984" w:type="dxa"/>
            <w:vAlign w:val="center"/>
          </w:tcPr>
          <w:p w14:paraId="7C9C2AB8">
            <w:pPr>
              <w:jc w:val="center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专业</w:t>
            </w:r>
          </w:p>
        </w:tc>
        <w:tc>
          <w:tcPr>
            <w:tcW w:w="1248" w:type="dxa"/>
            <w:vAlign w:val="center"/>
          </w:tcPr>
          <w:p w14:paraId="0E1FD1E7">
            <w:pPr>
              <w:jc w:val="center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年级</w:t>
            </w:r>
          </w:p>
        </w:tc>
        <w:tc>
          <w:tcPr>
            <w:tcW w:w="2611" w:type="dxa"/>
            <w:vAlign w:val="center"/>
          </w:tcPr>
          <w:p w14:paraId="75C444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</w:tr>
      <w:tr w14:paraId="25A49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46" w:type="dxa"/>
          </w:tcPr>
          <w:p w14:paraId="514ADE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</w:tcPr>
          <w:p w14:paraId="404352D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高润兰</w:t>
            </w:r>
          </w:p>
        </w:tc>
        <w:tc>
          <w:tcPr>
            <w:tcW w:w="1984" w:type="dxa"/>
          </w:tcPr>
          <w:p w14:paraId="71CDBCC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金融学</w:t>
            </w:r>
          </w:p>
        </w:tc>
        <w:tc>
          <w:tcPr>
            <w:tcW w:w="1248" w:type="dxa"/>
          </w:tcPr>
          <w:p w14:paraId="7CCFDA62">
            <w:pPr>
              <w:jc w:val="center"/>
              <w:rPr>
                <w:rFonts w:hint="eastAsia"/>
              </w:rPr>
            </w:pPr>
            <w:r>
              <w:t>2023</w:t>
            </w:r>
          </w:p>
        </w:tc>
        <w:tc>
          <w:tcPr>
            <w:tcW w:w="2611" w:type="dxa"/>
          </w:tcPr>
          <w:p w14:paraId="4CF9D584">
            <w:pPr>
              <w:jc w:val="center"/>
              <w:rPr>
                <w:rFonts w:hint="eastAsia"/>
              </w:rPr>
            </w:pPr>
            <w:r>
              <w:t>23150802</w:t>
            </w:r>
          </w:p>
        </w:tc>
      </w:tr>
      <w:tr w14:paraId="4BBC2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46" w:type="dxa"/>
          </w:tcPr>
          <w:p w14:paraId="3731E19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</w:tcPr>
          <w:p w14:paraId="0FA7436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曾果</w:t>
            </w:r>
          </w:p>
        </w:tc>
        <w:tc>
          <w:tcPr>
            <w:tcW w:w="1984" w:type="dxa"/>
          </w:tcPr>
          <w:p w14:paraId="1ED29EF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统计学</w:t>
            </w:r>
          </w:p>
        </w:tc>
        <w:tc>
          <w:tcPr>
            <w:tcW w:w="1248" w:type="dxa"/>
          </w:tcPr>
          <w:p w14:paraId="11283E13">
            <w:pPr>
              <w:jc w:val="center"/>
              <w:rPr>
                <w:rFonts w:hint="eastAsia"/>
              </w:rPr>
            </w:pPr>
            <w:r>
              <w:t>2023</w:t>
            </w:r>
          </w:p>
        </w:tc>
        <w:tc>
          <w:tcPr>
            <w:tcW w:w="2611" w:type="dxa"/>
          </w:tcPr>
          <w:p w14:paraId="4FE20D0F">
            <w:pPr>
              <w:jc w:val="center"/>
              <w:rPr>
                <w:rFonts w:hint="eastAsia"/>
              </w:rPr>
            </w:pPr>
            <w:r>
              <w:t>23150205</w:t>
            </w:r>
          </w:p>
        </w:tc>
      </w:tr>
      <w:tr w14:paraId="286CF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46" w:type="dxa"/>
          </w:tcPr>
          <w:p w14:paraId="0B4E9BC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134" w:type="dxa"/>
          </w:tcPr>
          <w:p w14:paraId="61BA865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卢杭琪</w:t>
            </w:r>
          </w:p>
        </w:tc>
        <w:tc>
          <w:tcPr>
            <w:tcW w:w="1984" w:type="dxa"/>
          </w:tcPr>
          <w:p w14:paraId="4BBFC2A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统计学</w:t>
            </w:r>
          </w:p>
        </w:tc>
        <w:tc>
          <w:tcPr>
            <w:tcW w:w="1248" w:type="dxa"/>
          </w:tcPr>
          <w:p w14:paraId="169AF907">
            <w:pPr>
              <w:jc w:val="center"/>
              <w:rPr>
                <w:rFonts w:hint="eastAsia"/>
              </w:rPr>
            </w:pPr>
            <w:r>
              <w:t>2023</w:t>
            </w:r>
          </w:p>
        </w:tc>
        <w:tc>
          <w:tcPr>
            <w:tcW w:w="2611" w:type="dxa"/>
          </w:tcPr>
          <w:p w14:paraId="52504727">
            <w:pPr>
              <w:jc w:val="center"/>
              <w:rPr>
                <w:rFonts w:hint="eastAsia"/>
              </w:rPr>
            </w:pPr>
            <w:r>
              <w:t>23150216</w:t>
            </w:r>
          </w:p>
        </w:tc>
      </w:tr>
      <w:tr w14:paraId="5B621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46" w:type="dxa"/>
          </w:tcPr>
          <w:p w14:paraId="785311F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134" w:type="dxa"/>
            <w:shd w:val="clear" w:color="auto" w:fill="auto"/>
            <w:vAlign w:val="top"/>
          </w:tcPr>
          <w:p w14:paraId="25E45FE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王博</w:t>
            </w:r>
          </w:p>
        </w:tc>
        <w:tc>
          <w:tcPr>
            <w:tcW w:w="1984" w:type="dxa"/>
            <w:shd w:val="clear" w:color="auto" w:fill="auto"/>
            <w:vAlign w:val="top"/>
          </w:tcPr>
          <w:p w14:paraId="453F3B6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金融学</w:t>
            </w:r>
          </w:p>
        </w:tc>
        <w:tc>
          <w:tcPr>
            <w:tcW w:w="1248" w:type="dxa"/>
            <w:shd w:val="clear" w:color="auto" w:fill="auto"/>
            <w:vAlign w:val="top"/>
          </w:tcPr>
          <w:p w14:paraId="25D6407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2</w:t>
            </w:r>
            <w:r>
              <w:t>022</w:t>
            </w:r>
          </w:p>
        </w:tc>
        <w:tc>
          <w:tcPr>
            <w:tcW w:w="2611" w:type="dxa"/>
            <w:shd w:val="clear" w:color="auto" w:fill="auto"/>
            <w:vAlign w:val="top"/>
          </w:tcPr>
          <w:p w14:paraId="27733C7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22151028</w:t>
            </w:r>
          </w:p>
        </w:tc>
      </w:tr>
      <w:tr w14:paraId="335B2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46" w:type="dxa"/>
          </w:tcPr>
          <w:p w14:paraId="77D3497D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134" w:type="dxa"/>
            <w:shd w:val="clear" w:color="auto" w:fill="auto"/>
            <w:vAlign w:val="top"/>
          </w:tcPr>
          <w:p w14:paraId="7FB72AF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徐雨冰</w:t>
            </w:r>
          </w:p>
        </w:tc>
        <w:tc>
          <w:tcPr>
            <w:tcW w:w="1984" w:type="dxa"/>
            <w:shd w:val="clear" w:color="auto" w:fill="auto"/>
            <w:vAlign w:val="top"/>
          </w:tcPr>
          <w:p w14:paraId="30F7DE3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统计学</w:t>
            </w:r>
          </w:p>
        </w:tc>
        <w:tc>
          <w:tcPr>
            <w:tcW w:w="1248" w:type="dxa"/>
            <w:shd w:val="clear" w:color="auto" w:fill="auto"/>
            <w:vAlign w:val="top"/>
          </w:tcPr>
          <w:p w14:paraId="3015668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2</w:t>
            </w:r>
            <w:r>
              <w:t>022</w:t>
            </w:r>
          </w:p>
        </w:tc>
        <w:tc>
          <w:tcPr>
            <w:tcW w:w="2611" w:type="dxa"/>
            <w:shd w:val="clear" w:color="auto" w:fill="auto"/>
            <w:vAlign w:val="top"/>
          </w:tcPr>
          <w:p w14:paraId="400C4FB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22150111</w:t>
            </w:r>
          </w:p>
        </w:tc>
      </w:tr>
      <w:tr w14:paraId="07970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46" w:type="dxa"/>
          </w:tcPr>
          <w:p w14:paraId="6876D63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134" w:type="dxa"/>
            <w:shd w:val="clear" w:color="auto" w:fill="auto"/>
            <w:vAlign w:val="top"/>
          </w:tcPr>
          <w:p w14:paraId="320472D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陆丽芬</w:t>
            </w:r>
          </w:p>
        </w:tc>
        <w:tc>
          <w:tcPr>
            <w:tcW w:w="1984" w:type="dxa"/>
            <w:shd w:val="clear" w:color="auto" w:fill="auto"/>
            <w:vAlign w:val="top"/>
          </w:tcPr>
          <w:p w14:paraId="6FB675C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统计学</w:t>
            </w:r>
          </w:p>
        </w:tc>
        <w:tc>
          <w:tcPr>
            <w:tcW w:w="1248" w:type="dxa"/>
            <w:shd w:val="clear" w:color="auto" w:fill="auto"/>
            <w:vAlign w:val="top"/>
          </w:tcPr>
          <w:p w14:paraId="45D20F3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2022</w:t>
            </w:r>
          </w:p>
        </w:tc>
        <w:tc>
          <w:tcPr>
            <w:tcW w:w="2611" w:type="dxa"/>
            <w:shd w:val="clear" w:color="auto" w:fill="auto"/>
            <w:vAlign w:val="top"/>
          </w:tcPr>
          <w:p w14:paraId="269D9CD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22150913</w:t>
            </w:r>
          </w:p>
        </w:tc>
      </w:tr>
      <w:tr w14:paraId="671A9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46" w:type="dxa"/>
          </w:tcPr>
          <w:p w14:paraId="5090528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134" w:type="dxa"/>
            <w:shd w:val="clear" w:color="auto" w:fill="auto"/>
            <w:vAlign w:val="top"/>
          </w:tcPr>
          <w:p w14:paraId="4BBA848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盛浩轩</w:t>
            </w:r>
          </w:p>
        </w:tc>
        <w:tc>
          <w:tcPr>
            <w:tcW w:w="1984" w:type="dxa"/>
            <w:shd w:val="clear" w:color="auto" w:fill="auto"/>
            <w:vAlign w:val="top"/>
          </w:tcPr>
          <w:p w14:paraId="4D7AB1B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经济学</w:t>
            </w:r>
          </w:p>
        </w:tc>
        <w:tc>
          <w:tcPr>
            <w:tcW w:w="1248" w:type="dxa"/>
            <w:shd w:val="clear" w:color="auto" w:fill="auto"/>
            <w:vAlign w:val="top"/>
          </w:tcPr>
          <w:p w14:paraId="77018E2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2</w:t>
            </w:r>
            <w:r>
              <w:t>022</w:t>
            </w:r>
          </w:p>
        </w:tc>
        <w:tc>
          <w:tcPr>
            <w:tcW w:w="2611" w:type="dxa"/>
            <w:shd w:val="clear" w:color="auto" w:fill="auto"/>
            <w:vAlign w:val="top"/>
          </w:tcPr>
          <w:p w14:paraId="11B8517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22150830</w:t>
            </w:r>
          </w:p>
        </w:tc>
      </w:tr>
    </w:tbl>
    <w:p w14:paraId="6092ECE2"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1C"/>
    <w:rsid w:val="00100A1C"/>
    <w:rsid w:val="0078491B"/>
    <w:rsid w:val="23814692"/>
    <w:rsid w:val="5D966F3A"/>
    <w:rsid w:val="6B4A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194</Characters>
  <Lines>2</Lines>
  <Paragraphs>1</Paragraphs>
  <TotalTime>0</TotalTime>
  <ScaleCrop>false</ScaleCrop>
  <LinksUpToDate>false</LinksUpToDate>
  <CharactersWithSpaces>197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2025-09-25T01:38:00Z</dcterms:created>
  <dc:creator>hp</dc:creator>
  <cp:lastModifiedBy>李志年</cp:lastModifiedBy>
  <dcterms:modified xsi:type="dcterms:W3CDTF">2025-09-25T08:01:21Z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eyJoZGlkIjoiNTdkOWE3YzdhZjgwNDYwNTZkOGQ0NTFlNmE4ZGMyZTEiLCJ1c2VySWQiOiIxNjc0MTIyOTMzIn0=</vt:lpwstr>
  </property>
  <property fmtid="{D5CDD505-2E9C-101B-9397-08002B2CF9AE}" pid="3" name="KSOProductBuildVer">
    <vt:lpwstr>2052-12.1.0.19770</vt:lpwstr>
  </property>
  <property fmtid="{D5CDD505-2E9C-101B-9397-08002B2CF9AE}" pid="4" name="ICV">
    <vt:lpwstr>FF6CF94F995D4E5A9CE64F1E02B33E19_12</vt:lpwstr>
  </property>
</Properties>
</file>