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2315A">
      <w:pPr>
        <w:pStyle w:val="5"/>
        <w:ind w:firstLine="0"/>
        <w:rPr>
          <w:rFonts w:ascii="Times New Roman" w:hAnsi="Times New Roman" w:eastAsia="黑体" w:cs="Times New Roman"/>
          <w:sz w:val="32"/>
          <w:szCs w:val="32"/>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rPr>
        <w:t>1</w:t>
      </w:r>
    </w:p>
    <w:p w14:paraId="270C3897">
      <w:pPr>
        <w:snapToGrid w:val="0"/>
        <w:spacing w:line="360" w:lineRule="auto"/>
        <w:jc w:val="center"/>
        <w:rPr>
          <w:rFonts w:eastAsia="黑体"/>
          <w:spacing w:val="20"/>
          <w:sz w:val="44"/>
          <w:szCs w:val="44"/>
        </w:rPr>
      </w:pPr>
    </w:p>
    <w:p w14:paraId="1AE3CC1A">
      <w:pPr>
        <w:snapToGrid w:val="0"/>
        <w:spacing w:before="158" w:beforeLines="50" w:after="158" w:afterLines="50" w:line="640" w:lineRule="exact"/>
        <w:ind w:firstLine="641"/>
        <w:jc w:val="center"/>
        <w:rPr>
          <w:rFonts w:ascii="黑体" w:hAnsi="黑体" w:eastAsia="黑体"/>
          <w:sz w:val="52"/>
          <w:szCs w:val="52"/>
        </w:rPr>
      </w:pPr>
      <w:r>
        <w:rPr>
          <w:rFonts w:hint="eastAsia" w:ascii="黑体" w:hAnsi="黑体" w:eastAsia="黑体"/>
          <w:sz w:val="52"/>
          <w:szCs w:val="52"/>
        </w:rPr>
        <w:t>杭州电子科技大学</w:t>
      </w:r>
    </w:p>
    <w:p w14:paraId="3019D3B8">
      <w:pPr>
        <w:snapToGrid w:val="0"/>
        <w:spacing w:before="158" w:beforeLines="50" w:after="158" w:afterLines="50" w:line="640" w:lineRule="exact"/>
        <w:ind w:firstLine="641"/>
        <w:jc w:val="center"/>
        <w:rPr>
          <w:rFonts w:ascii="方正小标宋简体" w:hAnsi="方正小标宋简体" w:eastAsia="方正小标宋简体" w:cs="方正小标宋简体"/>
          <w:spacing w:val="20"/>
          <w:sz w:val="48"/>
          <w:szCs w:val="48"/>
        </w:rPr>
      </w:pPr>
      <w:r>
        <w:rPr>
          <w:rFonts w:hint="eastAsia" w:ascii="黑体" w:hAnsi="黑体" w:eastAsia="黑体"/>
          <w:sz w:val="52"/>
          <w:szCs w:val="52"/>
        </w:rPr>
        <w:t>人工智能赋能</w:t>
      </w:r>
      <w:r>
        <w:rPr>
          <w:rFonts w:hint="eastAsia" w:ascii="黑体" w:hAnsi="黑体" w:eastAsia="黑体"/>
          <w:sz w:val="52"/>
          <w:szCs w:val="52"/>
          <w:lang w:val="en-US" w:eastAsia="zh-CN"/>
        </w:rPr>
        <w:t>示范</w:t>
      </w:r>
      <w:r>
        <w:rPr>
          <w:rFonts w:hint="eastAsia" w:ascii="黑体" w:hAnsi="黑体" w:eastAsia="黑体"/>
          <w:sz w:val="52"/>
          <w:szCs w:val="52"/>
        </w:rPr>
        <w:t>课程</w:t>
      </w:r>
    </w:p>
    <w:p w14:paraId="69DBFE40">
      <w:pPr>
        <w:snapToGrid w:val="0"/>
        <w:spacing w:before="158" w:beforeLines="50" w:after="158" w:afterLines="50" w:line="640" w:lineRule="exact"/>
        <w:ind w:firstLine="641"/>
        <w:jc w:val="center"/>
        <w:rPr>
          <w:rFonts w:ascii="黑体" w:hAnsi="黑体" w:eastAsia="黑体"/>
          <w:sz w:val="52"/>
          <w:szCs w:val="52"/>
        </w:rPr>
      </w:pPr>
    </w:p>
    <w:p w14:paraId="37B5D73C">
      <w:pPr>
        <w:snapToGrid w:val="0"/>
        <w:spacing w:before="158" w:beforeLines="50" w:after="158" w:afterLines="50" w:line="640" w:lineRule="exact"/>
        <w:ind w:firstLine="641"/>
        <w:jc w:val="center"/>
        <w:rPr>
          <w:rFonts w:ascii="方正小标宋简体" w:hAnsi="方正小标宋简体" w:eastAsia="方正小标宋简体" w:cs="方正小标宋简体"/>
          <w:spacing w:val="20"/>
          <w:sz w:val="72"/>
          <w:szCs w:val="72"/>
        </w:rPr>
      </w:pPr>
      <w:r>
        <w:rPr>
          <w:rFonts w:hint="eastAsia" w:ascii="黑体" w:hAnsi="黑体" w:eastAsia="黑体"/>
          <w:sz w:val="52"/>
          <w:szCs w:val="52"/>
        </w:rPr>
        <w:t>申 报 书</w:t>
      </w:r>
    </w:p>
    <w:p w14:paraId="560EE78C">
      <w:pPr>
        <w:snapToGrid w:val="0"/>
        <w:spacing w:line="480" w:lineRule="auto"/>
        <w:ind w:firstLine="420"/>
        <w:rPr>
          <w:rFonts w:eastAsia="仿宋_GB2312"/>
          <w:b/>
          <w:bCs/>
          <w:sz w:val="32"/>
          <w:szCs w:val="32"/>
        </w:rPr>
      </w:pPr>
    </w:p>
    <w:p w14:paraId="14D5BC08">
      <w:pPr>
        <w:snapToGrid w:val="0"/>
        <w:spacing w:line="480" w:lineRule="auto"/>
        <w:ind w:firstLine="420"/>
        <w:rPr>
          <w:rFonts w:eastAsia="仿宋_GB2312"/>
          <w:b/>
          <w:bCs/>
          <w:sz w:val="32"/>
          <w:szCs w:val="32"/>
        </w:rPr>
      </w:pPr>
    </w:p>
    <w:p w14:paraId="669B2E09">
      <w:pPr>
        <w:snapToGrid w:val="0"/>
        <w:spacing w:line="640" w:lineRule="exact"/>
        <w:ind w:left="840" w:leftChars="400" w:firstLine="640"/>
        <w:rPr>
          <w:rFonts w:ascii="黑体" w:hAnsi="黑体" w:eastAsia="黑体"/>
          <w:sz w:val="32"/>
          <w:szCs w:val="32"/>
        </w:rPr>
      </w:pPr>
      <w:r>
        <w:rPr>
          <w:rFonts w:hint="eastAsia" w:ascii="黑体" w:hAnsi="黑体" w:eastAsia="黑体"/>
          <w:sz w:val="32"/>
          <w:szCs w:val="32"/>
        </w:rPr>
        <w:t>课程名称：</w:t>
      </w:r>
    </w:p>
    <w:p w14:paraId="6A41F2C6">
      <w:pPr>
        <w:snapToGrid w:val="0"/>
        <w:spacing w:line="640" w:lineRule="exact"/>
        <w:ind w:left="840" w:leftChars="400" w:firstLine="640"/>
        <w:rPr>
          <w:rFonts w:ascii="黑体" w:hAnsi="黑体" w:eastAsia="黑体"/>
          <w:sz w:val="32"/>
          <w:szCs w:val="32"/>
        </w:rPr>
      </w:pPr>
      <w:r>
        <w:rPr>
          <w:rFonts w:hint="eastAsia" w:ascii="黑体" w:hAnsi="黑体" w:eastAsia="黑体"/>
          <w:sz w:val="32"/>
          <w:szCs w:val="32"/>
        </w:rPr>
        <w:t>课程代码：</w:t>
      </w:r>
    </w:p>
    <w:p w14:paraId="7F0B7828">
      <w:pPr>
        <w:snapToGrid w:val="0"/>
        <w:spacing w:line="640" w:lineRule="exact"/>
        <w:ind w:left="840" w:leftChars="400" w:firstLine="640"/>
        <w:rPr>
          <w:rFonts w:ascii="黑体" w:hAnsi="黑体" w:eastAsia="黑体"/>
          <w:sz w:val="32"/>
          <w:szCs w:val="32"/>
        </w:rPr>
      </w:pPr>
      <w:r>
        <w:rPr>
          <w:rFonts w:hint="eastAsia" w:ascii="黑体" w:hAnsi="黑体" w:eastAsia="黑体"/>
          <w:sz w:val="32"/>
          <w:szCs w:val="32"/>
        </w:rPr>
        <w:t>负责人</w:t>
      </w:r>
      <w:r>
        <w:rPr>
          <w:rFonts w:ascii="黑体" w:hAnsi="黑体" w:eastAsia="黑体"/>
          <w:sz w:val="32"/>
          <w:szCs w:val="32"/>
        </w:rPr>
        <w:t>：</w:t>
      </w:r>
    </w:p>
    <w:p w14:paraId="760D9BC0">
      <w:pPr>
        <w:snapToGrid w:val="0"/>
        <w:spacing w:line="640" w:lineRule="exact"/>
        <w:ind w:left="840" w:leftChars="400" w:firstLine="640"/>
        <w:rPr>
          <w:rFonts w:ascii="黑体" w:hAnsi="黑体" w:eastAsia="黑体"/>
          <w:sz w:val="32"/>
          <w:szCs w:val="32"/>
        </w:rPr>
      </w:pPr>
      <w:r>
        <w:rPr>
          <w:rFonts w:hint="eastAsia" w:ascii="黑体" w:hAnsi="黑体" w:eastAsia="黑体"/>
          <w:sz w:val="32"/>
          <w:szCs w:val="32"/>
        </w:rPr>
        <w:t>联系电话</w:t>
      </w:r>
      <w:r>
        <w:rPr>
          <w:rFonts w:ascii="黑体" w:hAnsi="黑体" w:eastAsia="黑体"/>
          <w:sz w:val="32"/>
          <w:szCs w:val="32"/>
        </w:rPr>
        <w:t xml:space="preserve">： </w:t>
      </w:r>
    </w:p>
    <w:p w14:paraId="031D1375">
      <w:pPr>
        <w:snapToGrid w:val="0"/>
        <w:spacing w:line="640" w:lineRule="exact"/>
        <w:ind w:left="840" w:leftChars="400" w:firstLine="640"/>
        <w:rPr>
          <w:rFonts w:ascii="黑体" w:hAnsi="黑体" w:eastAsia="黑体"/>
          <w:sz w:val="32"/>
          <w:szCs w:val="32"/>
        </w:rPr>
      </w:pPr>
      <w:r>
        <w:rPr>
          <w:rFonts w:hint="eastAsia" w:ascii="黑体" w:hAnsi="黑体" w:eastAsia="黑体"/>
          <w:sz w:val="32"/>
          <w:szCs w:val="32"/>
        </w:rPr>
        <w:t>学院（部）</w:t>
      </w:r>
      <w:r>
        <w:rPr>
          <w:rFonts w:ascii="黑体" w:hAnsi="黑体" w:eastAsia="黑体"/>
          <w:sz w:val="32"/>
          <w:szCs w:val="32"/>
        </w:rPr>
        <w:t>：</w:t>
      </w:r>
    </w:p>
    <w:p w14:paraId="0D8028FA">
      <w:pPr>
        <w:snapToGrid w:val="0"/>
        <w:spacing w:line="240" w:lineRule="atLeast"/>
        <w:rPr>
          <w:rFonts w:eastAsia="仿宋_GB2312"/>
          <w:b/>
          <w:bCs/>
          <w:sz w:val="32"/>
          <w:szCs w:val="32"/>
        </w:rPr>
      </w:pPr>
    </w:p>
    <w:p w14:paraId="08B0BE84">
      <w:pPr>
        <w:snapToGrid w:val="0"/>
        <w:spacing w:line="240" w:lineRule="atLeast"/>
        <w:rPr>
          <w:rFonts w:eastAsia="仿宋_GB2312"/>
          <w:b/>
          <w:bCs/>
          <w:sz w:val="32"/>
          <w:szCs w:val="32"/>
        </w:rPr>
      </w:pPr>
    </w:p>
    <w:p w14:paraId="7F898133">
      <w:pPr>
        <w:snapToGrid w:val="0"/>
        <w:spacing w:line="240" w:lineRule="atLeast"/>
        <w:ind w:firstLine="539"/>
        <w:jc w:val="center"/>
        <w:rPr>
          <w:rFonts w:eastAsia="仿宋_GB2312"/>
          <w:b/>
          <w:bCs/>
          <w:sz w:val="32"/>
          <w:szCs w:val="32"/>
        </w:rPr>
      </w:pPr>
    </w:p>
    <w:p w14:paraId="592E8B05">
      <w:pPr>
        <w:snapToGrid w:val="0"/>
        <w:spacing w:line="240" w:lineRule="atLeast"/>
        <w:ind w:firstLine="539"/>
        <w:jc w:val="center"/>
        <w:rPr>
          <w:rFonts w:eastAsia="仿宋_GB2312"/>
          <w:b/>
          <w:bCs/>
          <w:sz w:val="32"/>
          <w:szCs w:val="32"/>
        </w:rPr>
      </w:pPr>
    </w:p>
    <w:p w14:paraId="699824A4">
      <w:pPr>
        <w:snapToGrid w:val="0"/>
        <w:spacing w:line="240" w:lineRule="atLeast"/>
        <w:ind w:firstLine="539"/>
        <w:jc w:val="center"/>
        <w:rPr>
          <w:rFonts w:eastAsia="仿宋_GB2312"/>
          <w:b/>
          <w:bCs/>
          <w:sz w:val="32"/>
          <w:szCs w:val="32"/>
        </w:rPr>
      </w:pPr>
    </w:p>
    <w:p w14:paraId="0CC2A204">
      <w:pPr>
        <w:snapToGrid w:val="0"/>
        <w:spacing w:line="240" w:lineRule="atLeast"/>
        <w:ind w:firstLine="539"/>
        <w:jc w:val="center"/>
        <w:rPr>
          <w:rFonts w:eastAsia="仿宋_GB2312"/>
          <w:b/>
          <w:bCs/>
          <w:sz w:val="32"/>
          <w:szCs w:val="32"/>
        </w:rPr>
      </w:pPr>
    </w:p>
    <w:p w14:paraId="21CE1F4A">
      <w:pPr>
        <w:snapToGrid w:val="0"/>
        <w:spacing w:line="240" w:lineRule="atLeast"/>
        <w:ind w:firstLine="539"/>
        <w:jc w:val="center"/>
        <w:rPr>
          <w:rFonts w:eastAsia="黑体"/>
          <w:sz w:val="32"/>
          <w:szCs w:val="32"/>
        </w:rPr>
      </w:pPr>
      <w:r>
        <w:rPr>
          <w:rFonts w:eastAsia="仿宋_GB2312"/>
          <w:b/>
          <w:bCs/>
          <w:sz w:val="32"/>
          <w:szCs w:val="32"/>
        </w:rPr>
        <w:t xml:space="preserve">              </w:t>
      </w:r>
    </w:p>
    <w:p w14:paraId="7B931752">
      <w:pPr>
        <w:snapToGrid w:val="0"/>
        <w:spacing w:line="240" w:lineRule="atLeast"/>
        <w:jc w:val="center"/>
        <w:rPr>
          <w:rFonts w:eastAsia="黑体"/>
          <w:sz w:val="32"/>
          <w:szCs w:val="32"/>
        </w:rPr>
      </w:pPr>
      <w:r>
        <w:rPr>
          <w:rFonts w:hint="eastAsia" w:eastAsia="黑体"/>
          <w:sz w:val="32"/>
          <w:szCs w:val="32"/>
        </w:rPr>
        <w:t>教务处</w:t>
      </w:r>
    </w:p>
    <w:p w14:paraId="54F2A2E4">
      <w:pPr>
        <w:snapToGrid w:val="0"/>
        <w:spacing w:line="240" w:lineRule="atLeast"/>
        <w:jc w:val="center"/>
        <w:rPr>
          <w:rFonts w:eastAsia="黑体"/>
          <w:sz w:val="32"/>
          <w:szCs w:val="32"/>
        </w:rPr>
      </w:pPr>
      <w:r>
        <w:rPr>
          <w:rFonts w:eastAsia="黑体"/>
          <w:sz w:val="32"/>
          <w:szCs w:val="32"/>
        </w:rPr>
        <w:t>202</w:t>
      </w:r>
      <w:r>
        <w:rPr>
          <w:rFonts w:hint="eastAsia" w:eastAsia="黑体"/>
          <w:sz w:val="32"/>
          <w:szCs w:val="32"/>
          <w:lang w:val="en-US" w:eastAsia="zh-CN"/>
        </w:rPr>
        <w:t>5</w:t>
      </w:r>
      <w:r>
        <w:rPr>
          <w:rFonts w:eastAsia="黑体"/>
          <w:sz w:val="32"/>
          <w:szCs w:val="32"/>
        </w:rPr>
        <w:t>年  月</w:t>
      </w:r>
    </w:p>
    <w:p w14:paraId="7B5FF9A3">
      <w:pPr>
        <w:snapToGrid w:val="0"/>
        <w:spacing w:line="480" w:lineRule="auto"/>
        <w:rPr>
          <w:rFonts w:eastAsia="黑体"/>
          <w:sz w:val="28"/>
          <w:szCs w:val="28"/>
        </w:rPr>
      </w:pPr>
      <w:r>
        <w:rPr>
          <w:rFonts w:hint="eastAsia" w:eastAsia="黑体"/>
          <w:sz w:val="28"/>
          <w:szCs w:val="28"/>
        </w:rPr>
        <w:t>一、课程</w:t>
      </w:r>
      <w:r>
        <w:rPr>
          <w:rFonts w:eastAsia="黑体"/>
          <w:sz w:val="28"/>
          <w:szCs w:val="28"/>
        </w:rPr>
        <w:t>基本情况</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21"/>
        <w:gridCol w:w="915"/>
        <w:gridCol w:w="2241"/>
      </w:tblGrid>
      <w:tr w14:paraId="65DBE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479" w:type="pct"/>
            <w:vAlign w:val="center"/>
          </w:tcPr>
          <w:p w14:paraId="2BF8E93D">
            <w:pPr>
              <w:spacing w:line="340" w:lineRule="exact"/>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lang w:eastAsia="zh-Hans"/>
              </w:rPr>
              <w:t>课程</w:t>
            </w:r>
            <w:r>
              <w:rPr>
                <w:rFonts w:hint="default" w:ascii="Times New Roman" w:hAnsi="Times New Roman" w:eastAsia="仿宋_GB2312" w:cs="Times New Roman"/>
                <w:b/>
                <w:bCs/>
                <w:kern w:val="0"/>
                <w:sz w:val="24"/>
              </w:rPr>
              <w:t>名称</w:t>
            </w:r>
          </w:p>
        </w:tc>
        <w:tc>
          <w:tcPr>
            <w:tcW w:w="1778" w:type="pct"/>
            <w:vAlign w:val="center"/>
          </w:tcPr>
          <w:p w14:paraId="071888EE">
            <w:pPr>
              <w:spacing w:line="340" w:lineRule="exact"/>
              <w:rPr>
                <w:rFonts w:hint="default" w:ascii="Times New Roman" w:hAnsi="Times New Roman" w:eastAsia="仿宋_GB2312" w:cs="Times New Roman"/>
                <w:kern w:val="0"/>
                <w:sz w:val="24"/>
              </w:rPr>
            </w:pPr>
          </w:p>
        </w:tc>
        <w:tc>
          <w:tcPr>
            <w:tcW w:w="505" w:type="pct"/>
            <w:vAlign w:val="center"/>
          </w:tcPr>
          <w:p w14:paraId="5349B5AD">
            <w:pPr>
              <w:spacing w:line="340" w:lineRule="exact"/>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学分</w:t>
            </w:r>
          </w:p>
        </w:tc>
        <w:tc>
          <w:tcPr>
            <w:tcW w:w="1235" w:type="pct"/>
            <w:vAlign w:val="center"/>
          </w:tcPr>
          <w:p w14:paraId="32619D4A">
            <w:pPr>
              <w:spacing w:line="340" w:lineRule="exact"/>
              <w:rPr>
                <w:rFonts w:hint="default" w:ascii="Times New Roman" w:hAnsi="Times New Roman" w:eastAsia="仿宋_GB2312" w:cs="Times New Roman"/>
                <w:kern w:val="0"/>
                <w:sz w:val="24"/>
              </w:rPr>
            </w:pPr>
          </w:p>
        </w:tc>
      </w:tr>
      <w:tr w14:paraId="26AD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479" w:type="pct"/>
            <w:vAlign w:val="center"/>
          </w:tcPr>
          <w:p w14:paraId="4075BD7F">
            <w:pPr>
              <w:spacing w:line="340" w:lineRule="exact"/>
              <w:jc w:val="center"/>
              <w:rPr>
                <w:rFonts w:hint="default" w:ascii="Times New Roman" w:hAnsi="Times New Roman" w:eastAsia="仿宋_GB2312" w:cs="Times New Roman"/>
                <w:b/>
                <w:bCs/>
                <w:kern w:val="0"/>
                <w:sz w:val="24"/>
                <w:lang w:eastAsia="zh-Hans"/>
              </w:rPr>
            </w:pPr>
            <w:r>
              <w:rPr>
                <w:rFonts w:hint="default" w:ascii="Times New Roman" w:hAnsi="Times New Roman" w:eastAsia="仿宋_GB2312" w:cs="Times New Roman"/>
                <w:b/>
                <w:bCs/>
                <w:kern w:val="0"/>
                <w:sz w:val="24"/>
                <w:lang w:eastAsia="zh-Hans"/>
              </w:rPr>
              <w:t>课程代码</w:t>
            </w:r>
          </w:p>
        </w:tc>
        <w:tc>
          <w:tcPr>
            <w:tcW w:w="1778" w:type="pct"/>
            <w:vAlign w:val="center"/>
          </w:tcPr>
          <w:p w14:paraId="7FF37B2A">
            <w:pPr>
              <w:spacing w:line="340" w:lineRule="exact"/>
              <w:rPr>
                <w:rFonts w:hint="default" w:ascii="Times New Roman" w:hAnsi="Times New Roman" w:eastAsia="仿宋_GB2312" w:cs="Times New Roman"/>
                <w:kern w:val="0"/>
                <w:sz w:val="24"/>
              </w:rPr>
            </w:pPr>
          </w:p>
        </w:tc>
        <w:tc>
          <w:tcPr>
            <w:tcW w:w="505" w:type="pct"/>
            <w:vAlign w:val="center"/>
          </w:tcPr>
          <w:p w14:paraId="3AC8E5C8">
            <w:pPr>
              <w:spacing w:line="340" w:lineRule="exact"/>
              <w:jc w:val="center"/>
              <w:rPr>
                <w:rFonts w:hint="default" w:ascii="Times New Roman" w:hAnsi="Times New Roman" w:eastAsia="仿宋_GB2312" w:cs="Times New Roman"/>
                <w:kern w:val="0"/>
                <w:sz w:val="24"/>
              </w:rPr>
            </w:pPr>
            <w:r>
              <w:rPr>
                <w:rFonts w:hint="default" w:ascii="Times New Roman" w:hAnsi="Times New Roman" w:eastAsia="仿宋_GB2312" w:cs="Times New Roman"/>
                <w:b/>
                <w:bCs/>
                <w:kern w:val="0"/>
                <w:sz w:val="24"/>
              </w:rPr>
              <w:t>学时</w:t>
            </w:r>
          </w:p>
        </w:tc>
        <w:tc>
          <w:tcPr>
            <w:tcW w:w="1235" w:type="pct"/>
            <w:vAlign w:val="center"/>
          </w:tcPr>
          <w:p w14:paraId="4823F64F">
            <w:pPr>
              <w:spacing w:line="340" w:lineRule="exact"/>
              <w:rPr>
                <w:rFonts w:hint="default" w:ascii="Times New Roman" w:hAnsi="Times New Roman" w:eastAsia="仿宋_GB2312" w:cs="Times New Roman"/>
                <w:kern w:val="0"/>
                <w:sz w:val="24"/>
              </w:rPr>
            </w:pPr>
          </w:p>
        </w:tc>
      </w:tr>
      <w:tr w14:paraId="325B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479" w:type="pct"/>
            <w:vAlign w:val="center"/>
          </w:tcPr>
          <w:p w14:paraId="3907826B">
            <w:pPr>
              <w:spacing w:line="340" w:lineRule="exact"/>
              <w:jc w:val="center"/>
              <w:rPr>
                <w:rFonts w:hint="default" w:ascii="Times New Roman" w:hAnsi="Times New Roman" w:eastAsia="仿宋_GB2312" w:cs="Times New Roman"/>
                <w:b/>
                <w:bCs/>
                <w:kern w:val="0"/>
                <w:sz w:val="24"/>
                <w:lang w:eastAsia="zh-Hans"/>
              </w:rPr>
            </w:pPr>
            <w:r>
              <w:rPr>
                <w:rFonts w:hint="default" w:ascii="Times New Roman" w:hAnsi="Times New Roman" w:eastAsia="仿宋_GB2312" w:cs="Times New Roman"/>
                <w:b/>
                <w:bCs/>
                <w:kern w:val="0"/>
                <w:sz w:val="24"/>
                <w:lang w:eastAsia="zh-Hans"/>
              </w:rPr>
              <w:t>最近一个学期的</w:t>
            </w:r>
            <w:r>
              <w:rPr>
                <w:rFonts w:hint="default" w:ascii="Times New Roman" w:hAnsi="Times New Roman" w:eastAsia="仿宋_GB2312" w:cs="Times New Roman"/>
                <w:b/>
                <w:bCs/>
                <w:kern w:val="0"/>
                <w:sz w:val="24"/>
                <w:lang w:val="en-US" w:eastAsia="zh-CN"/>
              </w:rPr>
              <w:t>教学班和</w:t>
            </w:r>
            <w:r>
              <w:rPr>
                <w:rFonts w:hint="default" w:ascii="Times New Roman" w:hAnsi="Times New Roman" w:eastAsia="仿宋_GB2312" w:cs="Times New Roman"/>
                <w:b/>
                <w:bCs/>
                <w:kern w:val="0"/>
                <w:sz w:val="24"/>
                <w:lang w:eastAsia="zh-Hans"/>
              </w:rPr>
              <w:t>选课学生人数</w:t>
            </w:r>
          </w:p>
        </w:tc>
        <w:tc>
          <w:tcPr>
            <w:tcW w:w="3520" w:type="pct"/>
            <w:gridSpan w:val="3"/>
            <w:shd w:val="clear" w:color="auto" w:fill="auto"/>
            <w:vAlign w:val="center"/>
          </w:tcPr>
          <w:p w14:paraId="17F6BE3B">
            <w:pPr>
              <w:keepNext w:val="0"/>
              <w:keepLines w:val="0"/>
              <w:widowControl/>
              <w:suppressLineNumbers w:val="0"/>
              <w:jc w:val="left"/>
              <w:textAlignment w:val="center"/>
              <w:rPr>
                <w:rFonts w:hint="default" w:ascii="Times New Roman" w:hAnsi="Times New Roman" w:eastAsia="等线" w:cs="Times New Roman"/>
                <w:b w:val="0"/>
                <w:bCs w:val="0"/>
                <w:i w:val="0"/>
                <w:iCs w:val="0"/>
                <w:color w:val="FF0000"/>
                <w:kern w:val="0"/>
                <w:sz w:val="22"/>
                <w:szCs w:val="22"/>
                <w:u w:val="none"/>
                <w:lang w:val="en-US" w:eastAsia="zh-CN" w:bidi="ar"/>
              </w:rPr>
            </w:pPr>
            <w:r>
              <w:rPr>
                <w:rFonts w:hint="default" w:ascii="Times New Roman" w:hAnsi="Times New Roman" w:eastAsia="等线" w:cs="Times New Roman"/>
                <w:b w:val="0"/>
                <w:bCs w:val="0"/>
                <w:i w:val="0"/>
                <w:iCs w:val="0"/>
                <w:color w:val="FF0000"/>
                <w:kern w:val="0"/>
                <w:sz w:val="22"/>
                <w:szCs w:val="22"/>
                <w:u w:val="none"/>
                <w:lang w:val="en-US" w:eastAsia="zh-CN" w:bidi="ar"/>
              </w:rPr>
              <w:t>示例：(2024-2025-1)-Axxxxxxx-02：30人</w:t>
            </w:r>
          </w:p>
          <w:p w14:paraId="35335807">
            <w:pPr>
              <w:keepNext w:val="0"/>
              <w:keepLines w:val="0"/>
              <w:widowControl/>
              <w:suppressLineNumbers w:val="0"/>
              <w:jc w:val="center"/>
              <w:textAlignment w:val="center"/>
              <w:rPr>
                <w:rFonts w:hint="default" w:ascii="Times New Roman" w:hAnsi="Times New Roman" w:eastAsia="等线" w:cs="Times New Roman"/>
                <w:b/>
                <w:bCs/>
                <w:i w:val="0"/>
                <w:iCs w:val="0"/>
                <w:color w:val="FF0000"/>
                <w:kern w:val="0"/>
                <w:sz w:val="22"/>
                <w:szCs w:val="22"/>
                <w:u w:val="none"/>
                <w:lang w:val="en-US" w:eastAsia="zh-CN" w:bidi="ar"/>
              </w:rPr>
            </w:pPr>
          </w:p>
        </w:tc>
      </w:tr>
      <w:tr w14:paraId="7248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1479" w:type="pct"/>
            <w:vAlign w:val="center"/>
          </w:tcPr>
          <w:p w14:paraId="570841D5">
            <w:pPr>
              <w:spacing w:line="340" w:lineRule="exact"/>
              <w:jc w:val="center"/>
              <w:rPr>
                <w:rFonts w:hint="default" w:ascii="Times New Roman" w:hAnsi="Times New Roman" w:eastAsia="仿宋_GB2312" w:cs="Times New Roman"/>
                <w:b/>
                <w:bCs/>
                <w:kern w:val="0"/>
                <w:sz w:val="24"/>
                <w:lang w:eastAsia="zh-Hans"/>
              </w:rPr>
            </w:pPr>
            <w:r>
              <w:rPr>
                <w:rFonts w:hint="default" w:ascii="Times New Roman" w:hAnsi="Times New Roman" w:eastAsia="仿宋_GB2312" w:cs="Times New Roman"/>
                <w:b/>
                <w:bCs/>
                <w:kern w:val="0"/>
                <w:sz w:val="24"/>
                <w:lang w:eastAsia="zh-Hans"/>
              </w:rPr>
              <w:t>课程性质</w:t>
            </w:r>
          </w:p>
        </w:tc>
        <w:tc>
          <w:tcPr>
            <w:tcW w:w="3520" w:type="pct"/>
            <w:gridSpan w:val="3"/>
            <w:vAlign w:val="center"/>
          </w:tcPr>
          <w:p w14:paraId="72D26164">
            <w:pPr>
              <w:spacing w:line="340" w:lineRule="exac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○通识必修课     ○学科必修课       ○专业必修课</w:t>
            </w:r>
          </w:p>
          <w:p w14:paraId="0BEF3171">
            <w:pPr>
              <w:spacing w:line="340" w:lineRule="exact"/>
              <w:rPr>
                <w:rFonts w:hint="default" w:ascii="Times New Roman" w:hAnsi="Times New Roman" w:eastAsia="仿宋_GB2312" w:cs="Times New Roman"/>
                <w:kern w:val="0"/>
                <w:sz w:val="24"/>
                <w:u w:val="single"/>
              </w:rPr>
            </w:pPr>
            <w:r>
              <w:rPr>
                <w:rFonts w:hint="default" w:ascii="Times New Roman" w:hAnsi="Times New Roman" w:eastAsia="仿宋" w:cs="Times New Roman"/>
                <w:sz w:val="24"/>
                <w:szCs w:val="24"/>
              </w:rPr>
              <w:t>其他：</w:t>
            </w:r>
            <w:r>
              <w:rPr>
                <w:rFonts w:hint="default" w:ascii="Times New Roman" w:hAnsi="Times New Roman" w:eastAsia="仿宋" w:cs="Times New Roman"/>
                <w:sz w:val="24"/>
                <w:szCs w:val="24"/>
                <w:u w:val="single"/>
              </w:rPr>
              <w:t xml:space="preserve">                </w:t>
            </w:r>
          </w:p>
        </w:tc>
      </w:tr>
      <w:tr w14:paraId="110A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6" w:hRule="atLeast"/>
          <w:jc w:val="center"/>
        </w:trPr>
        <w:tc>
          <w:tcPr>
            <w:tcW w:w="1479" w:type="pct"/>
            <w:vAlign w:val="center"/>
          </w:tcPr>
          <w:p w14:paraId="128D892B">
            <w:pPr>
              <w:spacing w:line="340" w:lineRule="exact"/>
              <w:jc w:val="center"/>
              <w:rPr>
                <w:rFonts w:hint="default" w:ascii="Times New Roman" w:hAnsi="Times New Roman" w:eastAsia="仿宋_GB2312" w:cs="Times New Roman"/>
                <w:kern w:val="0"/>
                <w:szCs w:val="21"/>
              </w:rPr>
            </w:pPr>
            <w:r>
              <w:rPr>
                <w:rFonts w:hint="default" w:ascii="Times New Roman" w:hAnsi="Times New Roman" w:eastAsia="仿宋_GB2312" w:cs="Times New Roman"/>
                <w:b/>
                <w:bCs/>
                <w:kern w:val="0"/>
                <w:sz w:val="24"/>
                <w:lang w:val="en-US" w:eastAsia="zh-CN"/>
              </w:rPr>
              <w:t>课程</w:t>
            </w:r>
            <w:r>
              <w:rPr>
                <w:rFonts w:hint="default" w:ascii="Times New Roman" w:hAnsi="Times New Roman" w:eastAsia="仿宋_GB2312" w:cs="Times New Roman"/>
                <w:b/>
                <w:bCs/>
                <w:kern w:val="0"/>
                <w:sz w:val="24"/>
                <w:lang w:eastAsia="zh-Hans"/>
              </w:rPr>
              <w:t>前期基础</w:t>
            </w:r>
          </w:p>
        </w:tc>
        <w:tc>
          <w:tcPr>
            <w:tcW w:w="3520" w:type="pct"/>
            <w:gridSpan w:val="3"/>
          </w:tcPr>
          <w:p w14:paraId="5AD3F928">
            <w:pPr>
              <w:spacing w:line="340" w:lineRule="exact"/>
              <w:rPr>
                <w:rFonts w:hint="default" w:ascii="Times New Roman" w:hAnsi="Times New Roman" w:eastAsia="仿宋" w:cs="Times New Roman"/>
                <w:szCs w:val="21"/>
              </w:rPr>
            </w:pPr>
            <w:r>
              <w:rPr>
                <w:rFonts w:hint="default" w:ascii="Times New Roman" w:hAnsi="Times New Roman" w:eastAsia="仿宋_GB2312" w:cs="Times New Roman"/>
                <w:kern w:val="0"/>
                <w:szCs w:val="21"/>
              </w:rPr>
              <w:t>（</w:t>
            </w:r>
            <w:r>
              <w:rPr>
                <w:rFonts w:hint="default" w:ascii="Times New Roman" w:hAnsi="Times New Roman" w:eastAsia="仿宋" w:cs="Times New Roman"/>
                <w:szCs w:val="21"/>
                <w:lang w:val="en-US" w:eastAsia="zh-CN"/>
              </w:rPr>
              <w:t>重点阐述</w:t>
            </w:r>
            <w:r>
              <w:rPr>
                <w:rFonts w:hint="default" w:ascii="Times New Roman" w:hAnsi="Times New Roman" w:eastAsia="仿宋" w:cs="Times New Roman"/>
                <w:szCs w:val="21"/>
              </w:rPr>
              <w:t>与人工智能赋能</w:t>
            </w:r>
            <w:r>
              <w:rPr>
                <w:rFonts w:hint="default" w:ascii="Times New Roman" w:hAnsi="Times New Roman" w:eastAsia="仿宋" w:cs="Times New Roman"/>
                <w:szCs w:val="21"/>
                <w:lang w:val="en-US" w:eastAsia="zh-CN"/>
              </w:rPr>
              <w:t>课程教学</w:t>
            </w:r>
            <w:r>
              <w:rPr>
                <w:rFonts w:hint="default" w:ascii="Times New Roman" w:hAnsi="Times New Roman" w:eastAsia="仿宋" w:cs="Times New Roman"/>
                <w:szCs w:val="21"/>
              </w:rPr>
              <w:t>相关的前期工作积累</w:t>
            </w:r>
            <w:r>
              <w:rPr>
                <w:rFonts w:hint="default" w:ascii="Times New Roman" w:hAnsi="Times New Roman" w:eastAsia="仿宋" w:cs="Times New Roman"/>
                <w:szCs w:val="21"/>
                <w:lang w:eastAsia="zh-CN"/>
              </w:rPr>
              <w:t>：</w:t>
            </w:r>
            <w:r>
              <w:rPr>
                <w:rFonts w:hint="default" w:ascii="Times New Roman" w:hAnsi="Times New Roman" w:eastAsia="仿宋" w:cs="Times New Roman"/>
                <w:szCs w:val="21"/>
                <w:lang w:val="en-US" w:eastAsia="zh-CN"/>
              </w:rPr>
              <w:t>1.已有资源（MOOC</w:t>
            </w:r>
            <w:r>
              <w:rPr>
                <w:rFonts w:hint="default" w:ascii="Times New Roman" w:hAnsi="Times New Roman" w:eastAsia="仿宋" w:cs="Times New Roman"/>
                <w:szCs w:val="21"/>
                <w:lang w:eastAsia="zh-CN"/>
              </w:rPr>
              <w:t>、</w:t>
            </w:r>
            <w:r>
              <w:rPr>
                <w:rFonts w:hint="default" w:ascii="Times New Roman" w:hAnsi="Times New Roman" w:eastAsia="仿宋" w:cs="Times New Roman"/>
                <w:szCs w:val="21"/>
              </w:rPr>
              <w:t>知识图谱</w:t>
            </w:r>
            <w:r>
              <w:rPr>
                <w:rFonts w:hint="default" w:ascii="Times New Roman" w:hAnsi="Times New Roman" w:eastAsia="仿宋" w:cs="Times New Roman"/>
                <w:szCs w:val="21"/>
                <w:lang w:eastAsia="zh-CN"/>
              </w:rPr>
              <w:t>、</w:t>
            </w:r>
            <w:r>
              <w:rPr>
                <w:rFonts w:hint="default" w:ascii="Times New Roman" w:hAnsi="Times New Roman" w:eastAsia="仿宋" w:cs="Times New Roman"/>
                <w:szCs w:val="21"/>
              </w:rPr>
              <w:t>案例库</w:t>
            </w:r>
            <w:r>
              <w:rPr>
                <w:rFonts w:hint="default" w:ascii="Times New Roman" w:hAnsi="Times New Roman" w:eastAsia="仿宋" w:cs="Times New Roman"/>
                <w:szCs w:val="21"/>
                <w:lang w:eastAsia="zh-CN"/>
              </w:rPr>
              <w:t>、</w:t>
            </w:r>
            <w:r>
              <w:rPr>
                <w:rFonts w:hint="default" w:ascii="Times New Roman" w:hAnsi="Times New Roman" w:eastAsia="仿宋" w:cs="Times New Roman"/>
                <w:szCs w:val="21"/>
              </w:rPr>
              <w:t>数字教材</w:t>
            </w:r>
            <w:r>
              <w:rPr>
                <w:rFonts w:hint="default" w:ascii="Times New Roman" w:hAnsi="Times New Roman" w:eastAsia="仿宋" w:cs="Times New Roman"/>
                <w:szCs w:val="21"/>
                <w:lang w:eastAsia="zh-CN"/>
              </w:rPr>
              <w:t>、</w:t>
            </w:r>
            <w:r>
              <w:rPr>
                <w:rFonts w:hint="default" w:ascii="Times New Roman" w:hAnsi="Times New Roman" w:eastAsia="仿宋" w:cs="Times New Roman"/>
                <w:szCs w:val="21"/>
              </w:rPr>
              <w:t>题库</w:t>
            </w:r>
            <w:r>
              <w:rPr>
                <w:rFonts w:hint="default" w:ascii="Times New Roman" w:hAnsi="Times New Roman" w:eastAsia="仿宋" w:cs="Times New Roman"/>
                <w:szCs w:val="21"/>
                <w:lang w:val="en-US" w:eastAsia="zh-CN"/>
              </w:rPr>
              <w:t>等）；2.</w:t>
            </w:r>
            <w:r>
              <w:rPr>
                <w:rFonts w:hint="default" w:ascii="Times New Roman" w:hAnsi="Times New Roman" w:eastAsia="仿宋" w:cs="Times New Roman"/>
                <w:szCs w:val="21"/>
              </w:rPr>
              <w:t>已取得的成绩， 300字以内。）</w:t>
            </w:r>
          </w:p>
          <w:p w14:paraId="122F9FA5">
            <w:pPr>
              <w:spacing w:line="340" w:lineRule="exact"/>
              <w:rPr>
                <w:rFonts w:hint="default" w:ascii="Times New Roman" w:hAnsi="Times New Roman" w:eastAsia="仿宋" w:cs="Times New Roman"/>
                <w:szCs w:val="21"/>
              </w:rPr>
            </w:pPr>
          </w:p>
          <w:p w14:paraId="559F8BD3">
            <w:pPr>
              <w:spacing w:line="340" w:lineRule="exact"/>
              <w:rPr>
                <w:rFonts w:hint="default" w:ascii="Times New Roman" w:hAnsi="Times New Roman" w:eastAsia="仿宋" w:cs="Times New Roman"/>
                <w:szCs w:val="21"/>
              </w:rPr>
            </w:pPr>
          </w:p>
          <w:p w14:paraId="0DCC9737">
            <w:pPr>
              <w:spacing w:line="340" w:lineRule="exact"/>
              <w:rPr>
                <w:rFonts w:hint="default" w:ascii="Times New Roman" w:hAnsi="Times New Roman" w:eastAsia="仿宋" w:cs="Times New Roman"/>
                <w:szCs w:val="21"/>
              </w:rPr>
            </w:pPr>
          </w:p>
          <w:p w14:paraId="23907B0A">
            <w:pPr>
              <w:spacing w:line="340" w:lineRule="exact"/>
              <w:rPr>
                <w:rFonts w:hint="default" w:ascii="Times New Roman" w:hAnsi="Times New Roman" w:eastAsia="仿宋" w:cs="Times New Roman"/>
                <w:szCs w:val="21"/>
              </w:rPr>
            </w:pPr>
          </w:p>
          <w:p w14:paraId="096FE63A">
            <w:pPr>
              <w:spacing w:line="340" w:lineRule="exact"/>
              <w:rPr>
                <w:rFonts w:hint="default" w:ascii="Times New Roman" w:hAnsi="Times New Roman" w:eastAsia="仿宋" w:cs="Times New Roman"/>
                <w:szCs w:val="21"/>
              </w:rPr>
            </w:pPr>
          </w:p>
          <w:p w14:paraId="22646862">
            <w:pPr>
              <w:spacing w:line="340" w:lineRule="exact"/>
              <w:rPr>
                <w:rFonts w:hint="default" w:ascii="Times New Roman" w:hAnsi="Times New Roman" w:eastAsia="仿宋" w:cs="Times New Roman"/>
                <w:szCs w:val="21"/>
              </w:rPr>
            </w:pPr>
          </w:p>
          <w:p w14:paraId="5020428F">
            <w:pPr>
              <w:spacing w:line="340" w:lineRule="exact"/>
              <w:rPr>
                <w:rFonts w:hint="default" w:ascii="Times New Roman" w:hAnsi="Times New Roman" w:eastAsia="仿宋" w:cs="Times New Roman"/>
                <w:szCs w:val="21"/>
              </w:rPr>
            </w:pPr>
          </w:p>
          <w:p w14:paraId="4CB66479">
            <w:pPr>
              <w:spacing w:line="340" w:lineRule="exact"/>
              <w:rPr>
                <w:rFonts w:hint="default" w:ascii="Times New Roman" w:hAnsi="Times New Roman" w:eastAsia="仿宋" w:cs="Times New Roman"/>
                <w:szCs w:val="21"/>
              </w:rPr>
            </w:pPr>
          </w:p>
          <w:p w14:paraId="23108C6F">
            <w:pPr>
              <w:spacing w:line="340" w:lineRule="exact"/>
              <w:rPr>
                <w:rFonts w:hint="default" w:ascii="Times New Roman" w:hAnsi="Times New Roman" w:eastAsia="仿宋" w:cs="Times New Roman"/>
                <w:szCs w:val="21"/>
              </w:rPr>
            </w:pPr>
          </w:p>
          <w:p w14:paraId="7894E97F">
            <w:pPr>
              <w:spacing w:line="340" w:lineRule="exact"/>
              <w:rPr>
                <w:rFonts w:hint="default" w:ascii="Times New Roman" w:hAnsi="Times New Roman" w:eastAsia="仿宋" w:cs="Times New Roman"/>
                <w:szCs w:val="21"/>
              </w:rPr>
            </w:pPr>
          </w:p>
          <w:p w14:paraId="2692A499">
            <w:pPr>
              <w:spacing w:line="340" w:lineRule="exact"/>
              <w:rPr>
                <w:rFonts w:hint="default" w:ascii="Times New Roman" w:hAnsi="Times New Roman" w:eastAsia="仿宋" w:cs="Times New Roman"/>
                <w:szCs w:val="21"/>
              </w:rPr>
            </w:pPr>
          </w:p>
          <w:p w14:paraId="64DCA072">
            <w:pPr>
              <w:spacing w:line="340" w:lineRule="exact"/>
              <w:rPr>
                <w:rFonts w:hint="default" w:ascii="Times New Roman" w:hAnsi="Times New Roman" w:eastAsia="仿宋" w:cs="Times New Roman"/>
                <w:szCs w:val="21"/>
              </w:rPr>
            </w:pPr>
          </w:p>
          <w:p w14:paraId="2112CE08">
            <w:pPr>
              <w:spacing w:line="340" w:lineRule="exact"/>
              <w:rPr>
                <w:rFonts w:hint="default" w:ascii="Times New Roman" w:hAnsi="Times New Roman" w:eastAsia="仿宋" w:cs="Times New Roman"/>
                <w:szCs w:val="21"/>
              </w:rPr>
            </w:pPr>
          </w:p>
          <w:p w14:paraId="0DBD9DCB">
            <w:pPr>
              <w:spacing w:line="340" w:lineRule="exact"/>
              <w:rPr>
                <w:rFonts w:hint="default" w:ascii="Times New Roman" w:hAnsi="Times New Roman" w:eastAsia="仿宋" w:cs="Times New Roman"/>
                <w:szCs w:val="21"/>
              </w:rPr>
            </w:pPr>
          </w:p>
          <w:p w14:paraId="23913A8A">
            <w:pPr>
              <w:spacing w:line="340" w:lineRule="exact"/>
              <w:rPr>
                <w:rFonts w:hint="default" w:ascii="Times New Roman" w:hAnsi="Times New Roman" w:eastAsia="仿宋" w:cs="Times New Roman"/>
                <w:szCs w:val="21"/>
              </w:rPr>
            </w:pPr>
          </w:p>
          <w:p w14:paraId="40710C6D">
            <w:pPr>
              <w:spacing w:line="340" w:lineRule="exact"/>
              <w:rPr>
                <w:rFonts w:hint="default" w:ascii="Times New Roman" w:hAnsi="Times New Roman" w:eastAsia="仿宋" w:cs="Times New Roman"/>
                <w:szCs w:val="21"/>
              </w:rPr>
            </w:pPr>
          </w:p>
        </w:tc>
      </w:tr>
      <w:tr w14:paraId="61BE9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479" w:type="pct"/>
            <w:vAlign w:val="center"/>
          </w:tcPr>
          <w:p w14:paraId="54FBF386">
            <w:pPr>
              <w:spacing w:line="340" w:lineRule="exact"/>
              <w:jc w:val="both"/>
              <w:rPr>
                <w:rFonts w:hint="default" w:ascii="Times New Roman" w:hAnsi="Times New Roman" w:eastAsia="仿宋_GB2312" w:cs="Times New Roman"/>
                <w:kern w:val="0"/>
                <w:szCs w:val="21"/>
              </w:rPr>
            </w:pPr>
            <w:r>
              <w:rPr>
                <w:rFonts w:hint="default" w:ascii="Times New Roman" w:hAnsi="Times New Roman" w:eastAsia="仿宋_GB2312" w:cs="Times New Roman"/>
                <w:b/>
                <w:bCs/>
                <w:kern w:val="0"/>
                <w:sz w:val="24"/>
                <w:lang w:eastAsia="zh-Hans"/>
              </w:rPr>
              <w:t>拟上线的MOOC平台</w:t>
            </w:r>
          </w:p>
        </w:tc>
        <w:tc>
          <w:tcPr>
            <w:tcW w:w="3520" w:type="pct"/>
            <w:gridSpan w:val="3"/>
            <w:vAlign w:val="center"/>
          </w:tcPr>
          <w:p w14:paraId="666F9546">
            <w:pPr>
              <w:widowControl/>
              <w:jc w:val="left"/>
              <w:rPr>
                <w:rFonts w:hint="default" w:ascii="Times New Roman" w:hAnsi="Times New Roman" w:eastAsia="仿宋" w:cs="Times New Roman"/>
                <w:kern w:val="0"/>
                <w:szCs w:val="21"/>
                <w:lang w:val="en-US" w:eastAsia="zh-CN"/>
              </w:rPr>
            </w:pPr>
            <w:r>
              <w:rPr>
                <w:rFonts w:hint="default" w:ascii="Times New Roman" w:hAnsi="Times New Roman" w:eastAsia="仿宋" w:cs="Times New Roman"/>
                <w:sz w:val="24"/>
                <w:szCs w:val="24"/>
              </w:rPr>
              <w:t>○</w:t>
            </w:r>
            <w:r>
              <w:rPr>
                <w:rFonts w:hint="default" w:ascii="Times New Roman" w:hAnsi="Times New Roman" w:eastAsia="仿宋_GB2312" w:cs="Times New Roman"/>
                <w:sz w:val="24"/>
                <w:lang w:val="en-US" w:eastAsia="zh-CN"/>
              </w:rPr>
              <w:t>中国大学MOOC</w:t>
            </w:r>
            <w:r>
              <w:rPr>
                <w:rFonts w:hint="default" w:ascii="Times New Roman" w:hAnsi="Times New Roman" w:eastAsia="仿宋_GB2312" w:cs="Times New Roman"/>
                <w:sz w:val="24"/>
              </w:rPr>
              <w:t xml:space="preserve">  </w:t>
            </w:r>
            <w:r>
              <w:rPr>
                <w:rFonts w:hint="default" w:ascii="Times New Roman" w:hAnsi="Times New Roman" w:eastAsia="仿宋" w:cs="Times New Roman"/>
                <w:sz w:val="24"/>
                <w:szCs w:val="24"/>
              </w:rPr>
              <w:t>○</w:t>
            </w:r>
            <w:r>
              <w:rPr>
                <w:rFonts w:hint="default" w:ascii="Times New Roman" w:hAnsi="Times New Roman" w:eastAsia="仿宋" w:cs="Times New Roman"/>
                <w:sz w:val="24"/>
                <w:szCs w:val="24"/>
                <w:lang w:val="en-US" w:eastAsia="zh-CN"/>
              </w:rPr>
              <w:t>学堂在线</w:t>
            </w:r>
            <w:r>
              <w:rPr>
                <w:rFonts w:hint="default" w:ascii="Times New Roman" w:hAnsi="Times New Roman" w:eastAsia="仿宋_GB2312" w:cs="Times New Roman"/>
                <w:sz w:val="24"/>
              </w:rPr>
              <w:t xml:space="preserve">  </w:t>
            </w:r>
            <w:r>
              <w:rPr>
                <w:rFonts w:hint="default" w:ascii="Times New Roman" w:hAnsi="Times New Roman" w:eastAsia="仿宋" w:cs="Times New Roman"/>
                <w:sz w:val="24"/>
                <w:szCs w:val="24"/>
              </w:rPr>
              <w:t>○</w:t>
            </w:r>
            <w:r>
              <w:rPr>
                <w:rFonts w:hint="default" w:ascii="Times New Roman" w:hAnsi="Times New Roman" w:eastAsia="仿宋_GB2312" w:cs="Times New Roman"/>
                <w:sz w:val="24"/>
                <w:lang w:val="en-US" w:eastAsia="zh-CN"/>
              </w:rPr>
              <w:t xml:space="preserve">学银在线 </w:t>
            </w:r>
            <w:r>
              <w:rPr>
                <w:rFonts w:hint="default" w:ascii="Times New Roman" w:hAnsi="Times New Roman" w:eastAsia="仿宋" w:cs="Times New Roman"/>
                <w:sz w:val="24"/>
                <w:szCs w:val="24"/>
              </w:rPr>
              <w:t>○</w:t>
            </w:r>
            <w:r>
              <w:rPr>
                <w:rFonts w:hint="default" w:ascii="Times New Roman" w:hAnsi="Times New Roman" w:eastAsia="仿宋_GB2312" w:cs="Times New Roman"/>
                <w:sz w:val="24"/>
                <w:lang w:val="en-US" w:eastAsia="zh-CN"/>
              </w:rPr>
              <w:t>智慧树</w:t>
            </w:r>
          </w:p>
        </w:tc>
      </w:tr>
      <w:tr w14:paraId="6577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1479" w:type="pct"/>
            <w:vAlign w:val="center"/>
          </w:tcPr>
          <w:p w14:paraId="670113BB">
            <w:pPr>
              <w:spacing w:line="340" w:lineRule="exact"/>
              <w:jc w:val="center"/>
              <w:rPr>
                <w:rFonts w:hint="default" w:ascii="Times New Roman" w:hAnsi="Times New Roman" w:eastAsia="仿宋_GB2312" w:cs="Times New Roman"/>
                <w:b/>
                <w:bCs/>
                <w:kern w:val="0"/>
                <w:sz w:val="24"/>
                <w:lang w:eastAsia="zh-Hans"/>
              </w:rPr>
            </w:pPr>
            <w:r>
              <w:rPr>
                <w:rFonts w:hint="default" w:ascii="Times New Roman" w:hAnsi="Times New Roman" w:eastAsia="仿宋_GB2312" w:cs="Times New Roman"/>
                <w:b/>
                <w:bCs/>
                <w:kern w:val="0"/>
                <w:sz w:val="24"/>
                <w:lang w:eastAsia="zh-Hans"/>
              </w:rPr>
              <w:t>拟上线MOOC和开展校内线上线下混合式教学的学期</w:t>
            </w:r>
          </w:p>
        </w:tc>
        <w:tc>
          <w:tcPr>
            <w:tcW w:w="3520" w:type="pct"/>
            <w:gridSpan w:val="3"/>
            <w:vAlign w:val="center"/>
          </w:tcPr>
          <w:p w14:paraId="2F5EDE00">
            <w:pPr>
              <w:rPr>
                <w:rFonts w:hint="default" w:ascii="Times New Roman" w:hAnsi="Times New Roman" w:eastAsia="仿宋_GB2312" w:cs="Times New Roman"/>
                <w:sz w:val="24"/>
              </w:rPr>
            </w:pPr>
            <w:r>
              <w:rPr>
                <w:rFonts w:hint="default" w:ascii="Times New Roman" w:hAnsi="Times New Roman" w:eastAsia="仿宋" w:cs="Times New Roman"/>
                <w:sz w:val="24"/>
                <w:szCs w:val="24"/>
              </w:rPr>
              <w:t>○</w:t>
            </w:r>
            <w:r>
              <w:rPr>
                <w:rFonts w:hint="default" w:ascii="Times New Roman" w:hAnsi="Times New Roman" w:eastAsia="仿宋_GB2312" w:cs="Times New Roman"/>
                <w:sz w:val="24"/>
              </w:rPr>
              <w:t>202</w:t>
            </w:r>
            <w:r>
              <w:rPr>
                <w:rFonts w:hint="default" w:ascii="Times New Roman" w:hAnsi="Times New Roman" w:eastAsia="仿宋_GB2312" w:cs="Times New Roman"/>
                <w:sz w:val="24"/>
                <w:lang w:val="en-US" w:eastAsia="zh-CN"/>
              </w:rPr>
              <w:t>6春</w:t>
            </w:r>
            <w:r>
              <w:rPr>
                <w:rFonts w:hint="default" w:ascii="Times New Roman" w:hAnsi="Times New Roman" w:eastAsia="仿宋_GB2312" w:cs="Times New Roman"/>
                <w:sz w:val="24"/>
              </w:rPr>
              <w:t xml:space="preserve">季学期      </w:t>
            </w:r>
            <w:r>
              <w:rPr>
                <w:rFonts w:hint="default" w:ascii="Times New Roman" w:hAnsi="Times New Roman" w:eastAsia="仿宋" w:cs="Times New Roman"/>
                <w:sz w:val="24"/>
                <w:szCs w:val="24"/>
              </w:rPr>
              <w:t>○</w:t>
            </w:r>
            <w:r>
              <w:rPr>
                <w:rFonts w:hint="default" w:ascii="Times New Roman" w:hAnsi="Times New Roman" w:eastAsia="仿宋_GB2312" w:cs="Times New Roman"/>
                <w:sz w:val="24"/>
              </w:rPr>
              <w:t>202</w:t>
            </w:r>
            <w:r>
              <w:rPr>
                <w:rFonts w:hint="default" w:ascii="Times New Roman" w:hAnsi="Times New Roman" w:eastAsia="仿宋_GB2312" w:cs="Times New Roman"/>
                <w:sz w:val="24"/>
                <w:lang w:val="en-US" w:eastAsia="zh-CN"/>
              </w:rPr>
              <w:t>6秋</w:t>
            </w:r>
            <w:r>
              <w:rPr>
                <w:rFonts w:hint="default" w:ascii="Times New Roman" w:hAnsi="Times New Roman" w:eastAsia="仿宋_GB2312" w:cs="Times New Roman"/>
                <w:sz w:val="24"/>
              </w:rPr>
              <w:t xml:space="preserve">季学期    </w:t>
            </w:r>
          </w:p>
        </w:tc>
      </w:tr>
    </w:tbl>
    <w:p w14:paraId="34FD0671">
      <w:pPr>
        <w:spacing w:before="158" w:beforeLines="50" w:after="158" w:afterLines="50" w:line="340" w:lineRule="atLeast"/>
        <w:rPr>
          <w:rFonts w:eastAsia="黑体"/>
          <w:sz w:val="28"/>
          <w:szCs w:val="28"/>
        </w:rPr>
      </w:pPr>
      <w:r>
        <w:rPr>
          <w:rFonts w:hint="eastAsia" w:eastAsia="黑体"/>
          <w:sz w:val="28"/>
          <w:szCs w:val="28"/>
        </w:rPr>
        <w:t>二、教学团队</w:t>
      </w:r>
      <w:r>
        <w:rPr>
          <w:rFonts w:hint="eastAsia" w:ascii="仿宋" w:hAnsi="仿宋" w:eastAsia="仿宋"/>
          <w:sz w:val="24"/>
          <w:szCs w:val="24"/>
        </w:rPr>
        <w:t>（排序1为课程负责人，总人数限5人之内）</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146"/>
        <w:gridCol w:w="1349"/>
        <w:gridCol w:w="1174"/>
        <w:gridCol w:w="3604"/>
        <w:gridCol w:w="1039"/>
      </w:tblGrid>
      <w:tr w14:paraId="3696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 w:type="pct"/>
            <w:vAlign w:val="center"/>
          </w:tcPr>
          <w:p w14:paraId="69ECEC53">
            <w:pPr>
              <w:snapToGrid w:val="0"/>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排序</w:t>
            </w:r>
          </w:p>
        </w:tc>
        <w:tc>
          <w:tcPr>
            <w:tcW w:w="633" w:type="pct"/>
            <w:vAlign w:val="center"/>
          </w:tcPr>
          <w:p w14:paraId="41330CBC">
            <w:pPr>
              <w:snapToGrid w:val="0"/>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姓名</w:t>
            </w:r>
          </w:p>
        </w:tc>
        <w:tc>
          <w:tcPr>
            <w:tcW w:w="745" w:type="pct"/>
            <w:vAlign w:val="center"/>
          </w:tcPr>
          <w:p w14:paraId="5E7C674E">
            <w:pPr>
              <w:snapToGrid w:val="0"/>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出生年月</w:t>
            </w:r>
          </w:p>
        </w:tc>
        <w:tc>
          <w:tcPr>
            <w:tcW w:w="648" w:type="pct"/>
            <w:vAlign w:val="center"/>
          </w:tcPr>
          <w:p w14:paraId="65940176">
            <w:pPr>
              <w:snapToGrid w:val="0"/>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职称</w:t>
            </w:r>
          </w:p>
        </w:tc>
        <w:tc>
          <w:tcPr>
            <w:tcW w:w="1990" w:type="pct"/>
            <w:vAlign w:val="center"/>
          </w:tcPr>
          <w:p w14:paraId="7A08FBCF">
            <w:pPr>
              <w:snapToGrid w:val="0"/>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建设任务分工</w:t>
            </w:r>
          </w:p>
        </w:tc>
        <w:tc>
          <w:tcPr>
            <w:tcW w:w="569" w:type="pct"/>
            <w:vAlign w:val="center"/>
          </w:tcPr>
          <w:p w14:paraId="45B11C46">
            <w:pPr>
              <w:snapToGrid w:val="0"/>
              <w:jc w:val="center"/>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工号</w:t>
            </w:r>
          </w:p>
        </w:tc>
      </w:tr>
      <w:tr w14:paraId="2451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 w:type="pct"/>
            <w:vAlign w:val="center"/>
          </w:tcPr>
          <w:p w14:paraId="48F16BD2">
            <w:pPr>
              <w:spacing w:line="340" w:lineRule="atLeast"/>
              <w:jc w:val="center"/>
              <w:rPr>
                <w:rFonts w:eastAsia="仿宋_GB2312"/>
                <w:kern w:val="0"/>
                <w:szCs w:val="21"/>
              </w:rPr>
            </w:pPr>
            <w:r>
              <w:rPr>
                <w:rFonts w:eastAsia="仿宋_GB2312"/>
                <w:kern w:val="0"/>
                <w:szCs w:val="21"/>
              </w:rPr>
              <w:t>1</w:t>
            </w:r>
          </w:p>
        </w:tc>
        <w:tc>
          <w:tcPr>
            <w:tcW w:w="633" w:type="pct"/>
            <w:vAlign w:val="center"/>
          </w:tcPr>
          <w:p w14:paraId="70C24236">
            <w:pPr>
              <w:spacing w:line="340" w:lineRule="atLeast"/>
              <w:jc w:val="center"/>
              <w:rPr>
                <w:rFonts w:ascii="仿宋_GB2312" w:hAnsi="仿宋_GB2312" w:eastAsia="仿宋_GB2312" w:cs="仿宋_GB2312"/>
                <w:kern w:val="0"/>
                <w:szCs w:val="21"/>
              </w:rPr>
            </w:pPr>
          </w:p>
        </w:tc>
        <w:tc>
          <w:tcPr>
            <w:tcW w:w="745" w:type="pct"/>
            <w:vAlign w:val="center"/>
          </w:tcPr>
          <w:p w14:paraId="6772F32C">
            <w:pPr>
              <w:spacing w:line="340" w:lineRule="atLeast"/>
              <w:jc w:val="center"/>
              <w:rPr>
                <w:rFonts w:ascii="仿宋_GB2312" w:hAnsi="仿宋_GB2312" w:eastAsia="仿宋_GB2312" w:cs="仿宋_GB2312"/>
                <w:kern w:val="0"/>
                <w:szCs w:val="21"/>
              </w:rPr>
            </w:pPr>
          </w:p>
        </w:tc>
        <w:tc>
          <w:tcPr>
            <w:tcW w:w="648" w:type="pct"/>
            <w:vAlign w:val="center"/>
          </w:tcPr>
          <w:p w14:paraId="3FE7CC01">
            <w:pPr>
              <w:spacing w:line="340" w:lineRule="atLeast"/>
              <w:jc w:val="center"/>
              <w:rPr>
                <w:rFonts w:ascii="仿宋_GB2312" w:hAnsi="仿宋_GB2312" w:eastAsia="仿宋_GB2312" w:cs="仿宋_GB2312"/>
                <w:kern w:val="0"/>
                <w:szCs w:val="21"/>
              </w:rPr>
            </w:pPr>
          </w:p>
        </w:tc>
        <w:tc>
          <w:tcPr>
            <w:tcW w:w="1990" w:type="pct"/>
            <w:vAlign w:val="center"/>
          </w:tcPr>
          <w:p w14:paraId="3A8A2738">
            <w:pPr>
              <w:spacing w:line="340" w:lineRule="atLeast"/>
              <w:jc w:val="center"/>
              <w:rPr>
                <w:rFonts w:ascii="仿宋_GB2312" w:hAnsi="仿宋_GB2312" w:eastAsia="仿宋_GB2312" w:cs="仿宋_GB2312"/>
                <w:kern w:val="0"/>
                <w:szCs w:val="21"/>
              </w:rPr>
            </w:pPr>
          </w:p>
        </w:tc>
        <w:tc>
          <w:tcPr>
            <w:tcW w:w="569" w:type="pct"/>
            <w:vAlign w:val="center"/>
          </w:tcPr>
          <w:p w14:paraId="610F558D">
            <w:pPr>
              <w:spacing w:line="340" w:lineRule="atLeast"/>
              <w:jc w:val="center"/>
              <w:rPr>
                <w:rFonts w:ascii="仿宋_GB2312" w:hAnsi="仿宋_GB2312" w:eastAsia="仿宋_GB2312" w:cs="仿宋_GB2312"/>
                <w:kern w:val="0"/>
                <w:szCs w:val="21"/>
              </w:rPr>
            </w:pPr>
          </w:p>
        </w:tc>
      </w:tr>
      <w:tr w14:paraId="368D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 w:type="pct"/>
            <w:vAlign w:val="center"/>
          </w:tcPr>
          <w:p w14:paraId="7496766B">
            <w:pPr>
              <w:spacing w:line="340" w:lineRule="atLeast"/>
              <w:jc w:val="center"/>
              <w:rPr>
                <w:rFonts w:eastAsia="仿宋_GB2312"/>
                <w:kern w:val="0"/>
                <w:szCs w:val="21"/>
              </w:rPr>
            </w:pPr>
            <w:r>
              <w:rPr>
                <w:rFonts w:eastAsia="仿宋_GB2312"/>
                <w:kern w:val="0"/>
                <w:szCs w:val="21"/>
              </w:rPr>
              <w:t>2</w:t>
            </w:r>
          </w:p>
        </w:tc>
        <w:tc>
          <w:tcPr>
            <w:tcW w:w="633" w:type="pct"/>
            <w:vAlign w:val="center"/>
          </w:tcPr>
          <w:p w14:paraId="4B49EC65">
            <w:pPr>
              <w:spacing w:line="340" w:lineRule="atLeast"/>
              <w:jc w:val="center"/>
              <w:rPr>
                <w:rFonts w:ascii="仿宋_GB2312" w:hAnsi="仿宋_GB2312" w:eastAsia="仿宋_GB2312" w:cs="仿宋_GB2312"/>
                <w:kern w:val="0"/>
                <w:szCs w:val="21"/>
              </w:rPr>
            </w:pPr>
          </w:p>
        </w:tc>
        <w:tc>
          <w:tcPr>
            <w:tcW w:w="745" w:type="pct"/>
            <w:vAlign w:val="center"/>
          </w:tcPr>
          <w:p w14:paraId="6DFEAC8A">
            <w:pPr>
              <w:spacing w:line="340" w:lineRule="atLeast"/>
              <w:jc w:val="center"/>
              <w:rPr>
                <w:rFonts w:ascii="仿宋_GB2312" w:hAnsi="仿宋_GB2312" w:eastAsia="仿宋_GB2312" w:cs="仿宋_GB2312"/>
                <w:kern w:val="0"/>
                <w:szCs w:val="21"/>
              </w:rPr>
            </w:pPr>
          </w:p>
        </w:tc>
        <w:tc>
          <w:tcPr>
            <w:tcW w:w="648" w:type="pct"/>
            <w:vAlign w:val="center"/>
          </w:tcPr>
          <w:p w14:paraId="5E2E1FC5">
            <w:pPr>
              <w:spacing w:line="340" w:lineRule="atLeast"/>
              <w:jc w:val="center"/>
              <w:rPr>
                <w:rFonts w:ascii="仿宋_GB2312" w:hAnsi="仿宋_GB2312" w:eastAsia="仿宋_GB2312" w:cs="仿宋_GB2312"/>
                <w:kern w:val="0"/>
                <w:szCs w:val="21"/>
              </w:rPr>
            </w:pPr>
          </w:p>
        </w:tc>
        <w:tc>
          <w:tcPr>
            <w:tcW w:w="1990" w:type="pct"/>
            <w:vAlign w:val="center"/>
          </w:tcPr>
          <w:p w14:paraId="2A85A94D">
            <w:pPr>
              <w:spacing w:line="340" w:lineRule="atLeast"/>
              <w:jc w:val="center"/>
              <w:rPr>
                <w:rFonts w:ascii="仿宋_GB2312" w:hAnsi="仿宋_GB2312" w:eastAsia="仿宋_GB2312" w:cs="仿宋_GB2312"/>
                <w:kern w:val="0"/>
                <w:szCs w:val="21"/>
              </w:rPr>
            </w:pPr>
          </w:p>
        </w:tc>
        <w:tc>
          <w:tcPr>
            <w:tcW w:w="569" w:type="pct"/>
            <w:vAlign w:val="center"/>
          </w:tcPr>
          <w:p w14:paraId="64BCB58E">
            <w:pPr>
              <w:spacing w:line="340" w:lineRule="atLeast"/>
              <w:jc w:val="center"/>
              <w:rPr>
                <w:rFonts w:ascii="仿宋_GB2312" w:hAnsi="仿宋_GB2312" w:eastAsia="仿宋_GB2312" w:cs="仿宋_GB2312"/>
                <w:kern w:val="0"/>
                <w:szCs w:val="21"/>
              </w:rPr>
            </w:pPr>
          </w:p>
        </w:tc>
      </w:tr>
      <w:tr w14:paraId="23E2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 w:type="pct"/>
            <w:vAlign w:val="center"/>
          </w:tcPr>
          <w:p w14:paraId="7CCF7A48">
            <w:pPr>
              <w:spacing w:line="340" w:lineRule="atLeast"/>
              <w:jc w:val="center"/>
              <w:rPr>
                <w:rFonts w:eastAsia="仿宋_GB2312"/>
                <w:kern w:val="0"/>
                <w:szCs w:val="21"/>
              </w:rPr>
            </w:pPr>
            <w:r>
              <w:rPr>
                <w:rFonts w:eastAsia="仿宋_GB2312"/>
                <w:kern w:val="0"/>
                <w:szCs w:val="21"/>
              </w:rPr>
              <w:t>3</w:t>
            </w:r>
          </w:p>
        </w:tc>
        <w:tc>
          <w:tcPr>
            <w:tcW w:w="633" w:type="pct"/>
            <w:vAlign w:val="center"/>
          </w:tcPr>
          <w:p w14:paraId="3E93238D">
            <w:pPr>
              <w:spacing w:line="340" w:lineRule="atLeast"/>
              <w:jc w:val="center"/>
              <w:rPr>
                <w:rFonts w:ascii="仿宋_GB2312" w:hAnsi="仿宋_GB2312" w:eastAsia="仿宋_GB2312" w:cs="仿宋_GB2312"/>
                <w:kern w:val="0"/>
                <w:szCs w:val="21"/>
              </w:rPr>
            </w:pPr>
          </w:p>
        </w:tc>
        <w:tc>
          <w:tcPr>
            <w:tcW w:w="745" w:type="pct"/>
            <w:vAlign w:val="center"/>
          </w:tcPr>
          <w:p w14:paraId="2DC7BAC1">
            <w:pPr>
              <w:spacing w:line="340" w:lineRule="atLeast"/>
              <w:jc w:val="center"/>
              <w:rPr>
                <w:rFonts w:ascii="仿宋_GB2312" w:hAnsi="仿宋_GB2312" w:eastAsia="仿宋_GB2312" w:cs="仿宋_GB2312"/>
                <w:kern w:val="0"/>
                <w:szCs w:val="21"/>
              </w:rPr>
            </w:pPr>
          </w:p>
        </w:tc>
        <w:tc>
          <w:tcPr>
            <w:tcW w:w="648" w:type="pct"/>
            <w:vAlign w:val="center"/>
          </w:tcPr>
          <w:p w14:paraId="6254527B">
            <w:pPr>
              <w:spacing w:line="340" w:lineRule="atLeast"/>
              <w:jc w:val="center"/>
              <w:rPr>
                <w:rFonts w:ascii="仿宋_GB2312" w:hAnsi="仿宋_GB2312" w:eastAsia="仿宋_GB2312" w:cs="仿宋_GB2312"/>
                <w:kern w:val="0"/>
                <w:szCs w:val="21"/>
              </w:rPr>
            </w:pPr>
          </w:p>
        </w:tc>
        <w:tc>
          <w:tcPr>
            <w:tcW w:w="1990" w:type="pct"/>
            <w:vAlign w:val="center"/>
          </w:tcPr>
          <w:p w14:paraId="57ED26C1">
            <w:pPr>
              <w:spacing w:line="340" w:lineRule="atLeast"/>
              <w:jc w:val="center"/>
              <w:rPr>
                <w:rFonts w:ascii="仿宋_GB2312" w:hAnsi="仿宋_GB2312" w:eastAsia="仿宋_GB2312" w:cs="仿宋_GB2312"/>
                <w:kern w:val="0"/>
                <w:szCs w:val="21"/>
              </w:rPr>
            </w:pPr>
          </w:p>
        </w:tc>
        <w:tc>
          <w:tcPr>
            <w:tcW w:w="569" w:type="pct"/>
            <w:vAlign w:val="center"/>
          </w:tcPr>
          <w:p w14:paraId="3FF48D6F">
            <w:pPr>
              <w:spacing w:line="340" w:lineRule="atLeast"/>
              <w:jc w:val="center"/>
              <w:rPr>
                <w:rFonts w:ascii="仿宋_GB2312" w:hAnsi="仿宋_GB2312" w:eastAsia="仿宋_GB2312" w:cs="仿宋_GB2312"/>
                <w:kern w:val="0"/>
                <w:szCs w:val="21"/>
              </w:rPr>
            </w:pPr>
          </w:p>
        </w:tc>
      </w:tr>
      <w:tr w14:paraId="37F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 w:type="pct"/>
            <w:vAlign w:val="center"/>
          </w:tcPr>
          <w:p w14:paraId="4B35DEF7">
            <w:pPr>
              <w:spacing w:line="340" w:lineRule="atLeast"/>
              <w:jc w:val="center"/>
              <w:rPr>
                <w:rFonts w:eastAsia="仿宋_GB2312"/>
                <w:kern w:val="0"/>
                <w:szCs w:val="21"/>
              </w:rPr>
            </w:pPr>
            <w:r>
              <w:rPr>
                <w:rFonts w:eastAsia="仿宋_GB2312"/>
                <w:kern w:val="0"/>
                <w:szCs w:val="21"/>
              </w:rPr>
              <w:t>4</w:t>
            </w:r>
          </w:p>
        </w:tc>
        <w:tc>
          <w:tcPr>
            <w:tcW w:w="633" w:type="pct"/>
            <w:vAlign w:val="center"/>
          </w:tcPr>
          <w:p w14:paraId="6CB77DB9">
            <w:pPr>
              <w:spacing w:line="340" w:lineRule="atLeast"/>
              <w:jc w:val="center"/>
              <w:rPr>
                <w:rFonts w:ascii="仿宋_GB2312" w:hAnsi="仿宋_GB2312" w:eastAsia="仿宋_GB2312" w:cs="仿宋_GB2312"/>
                <w:kern w:val="0"/>
                <w:szCs w:val="21"/>
              </w:rPr>
            </w:pPr>
          </w:p>
        </w:tc>
        <w:tc>
          <w:tcPr>
            <w:tcW w:w="745" w:type="pct"/>
            <w:vAlign w:val="center"/>
          </w:tcPr>
          <w:p w14:paraId="565F13CC">
            <w:pPr>
              <w:spacing w:line="340" w:lineRule="atLeast"/>
              <w:jc w:val="center"/>
              <w:rPr>
                <w:rFonts w:ascii="仿宋_GB2312" w:hAnsi="仿宋_GB2312" w:eastAsia="仿宋_GB2312" w:cs="仿宋_GB2312"/>
                <w:kern w:val="0"/>
                <w:szCs w:val="21"/>
              </w:rPr>
            </w:pPr>
          </w:p>
        </w:tc>
        <w:tc>
          <w:tcPr>
            <w:tcW w:w="648" w:type="pct"/>
            <w:vAlign w:val="center"/>
          </w:tcPr>
          <w:p w14:paraId="1887610A">
            <w:pPr>
              <w:spacing w:line="340" w:lineRule="atLeast"/>
              <w:jc w:val="center"/>
              <w:rPr>
                <w:rFonts w:ascii="仿宋_GB2312" w:hAnsi="仿宋_GB2312" w:eastAsia="仿宋_GB2312" w:cs="仿宋_GB2312"/>
                <w:kern w:val="0"/>
                <w:szCs w:val="21"/>
              </w:rPr>
            </w:pPr>
          </w:p>
        </w:tc>
        <w:tc>
          <w:tcPr>
            <w:tcW w:w="1990" w:type="pct"/>
            <w:vAlign w:val="center"/>
          </w:tcPr>
          <w:p w14:paraId="1CA26DA3">
            <w:pPr>
              <w:spacing w:line="340" w:lineRule="atLeast"/>
              <w:jc w:val="center"/>
              <w:rPr>
                <w:rFonts w:ascii="仿宋_GB2312" w:hAnsi="仿宋_GB2312" w:eastAsia="仿宋_GB2312" w:cs="仿宋_GB2312"/>
                <w:kern w:val="0"/>
                <w:szCs w:val="21"/>
              </w:rPr>
            </w:pPr>
          </w:p>
        </w:tc>
        <w:tc>
          <w:tcPr>
            <w:tcW w:w="569" w:type="pct"/>
            <w:vAlign w:val="center"/>
          </w:tcPr>
          <w:p w14:paraId="1E54D81D">
            <w:pPr>
              <w:spacing w:line="340" w:lineRule="atLeast"/>
              <w:jc w:val="center"/>
              <w:rPr>
                <w:rFonts w:ascii="仿宋_GB2312" w:hAnsi="仿宋_GB2312" w:eastAsia="仿宋_GB2312" w:cs="仿宋_GB2312"/>
                <w:kern w:val="0"/>
                <w:szCs w:val="21"/>
              </w:rPr>
            </w:pPr>
          </w:p>
        </w:tc>
      </w:tr>
      <w:tr w14:paraId="1EDE5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 w:type="pct"/>
            <w:vAlign w:val="center"/>
          </w:tcPr>
          <w:p w14:paraId="172CF575">
            <w:pPr>
              <w:spacing w:line="340" w:lineRule="atLeast"/>
              <w:jc w:val="center"/>
              <w:rPr>
                <w:rFonts w:eastAsia="仿宋_GB2312"/>
                <w:kern w:val="0"/>
                <w:szCs w:val="21"/>
              </w:rPr>
            </w:pPr>
            <w:r>
              <w:rPr>
                <w:rFonts w:hint="eastAsia" w:eastAsia="仿宋_GB2312"/>
                <w:kern w:val="0"/>
                <w:szCs w:val="21"/>
              </w:rPr>
              <w:t>5</w:t>
            </w:r>
          </w:p>
        </w:tc>
        <w:tc>
          <w:tcPr>
            <w:tcW w:w="633" w:type="pct"/>
            <w:vAlign w:val="center"/>
          </w:tcPr>
          <w:p w14:paraId="32D15662">
            <w:pPr>
              <w:spacing w:line="340" w:lineRule="atLeast"/>
              <w:jc w:val="center"/>
              <w:rPr>
                <w:rFonts w:ascii="仿宋_GB2312" w:hAnsi="仿宋_GB2312" w:eastAsia="仿宋_GB2312" w:cs="仿宋_GB2312"/>
                <w:kern w:val="0"/>
                <w:szCs w:val="21"/>
              </w:rPr>
            </w:pPr>
          </w:p>
        </w:tc>
        <w:tc>
          <w:tcPr>
            <w:tcW w:w="745" w:type="pct"/>
            <w:vAlign w:val="center"/>
          </w:tcPr>
          <w:p w14:paraId="23EBAF04">
            <w:pPr>
              <w:spacing w:line="340" w:lineRule="atLeast"/>
              <w:jc w:val="center"/>
              <w:rPr>
                <w:rFonts w:ascii="仿宋_GB2312" w:hAnsi="仿宋_GB2312" w:eastAsia="仿宋_GB2312" w:cs="仿宋_GB2312"/>
                <w:kern w:val="0"/>
                <w:szCs w:val="21"/>
              </w:rPr>
            </w:pPr>
          </w:p>
        </w:tc>
        <w:tc>
          <w:tcPr>
            <w:tcW w:w="648" w:type="pct"/>
            <w:vAlign w:val="center"/>
          </w:tcPr>
          <w:p w14:paraId="23A5F5E3">
            <w:pPr>
              <w:spacing w:line="340" w:lineRule="atLeast"/>
              <w:jc w:val="center"/>
              <w:rPr>
                <w:rFonts w:ascii="仿宋_GB2312" w:hAnsi="仿宋_GB2312" w:eastAsia="仿宋_GB2312" w:cs="仿宋_GB2312"/>
                <w:kern w:val="0"/>
                <w:szCs w:val="21"/>
              </w:rPr>
            </w:pPr>
          </w:p>
        </w:tc>
        <w:tc>
          <w:tcPr>
            <w:tcW w:w="1990" w:type="pct"/>
            <w:vAlign w:val="center"/>
          </w:tcPr>
          <w:p w14:paraId="30D6B93E">
            <w:pPr>
              <w:spacing w:line="340" w:lineRule="atLeast"/>
              <w:jc w:val="center"/>
              <w:rPr>
                <w:rFonts w:ascii="仿宋_GB2312" w:hAnsi="仿宋_GB2312" w:eastAsia="仿宋_GB2312" w:cs="仿宋_GB2312"/>
                <w:kern w:val="0"/>
                <w:szCs w:val="21"/>
              </w:rPr>
            </w:pPr>
          </w:p>
        </w:tc>
        <w:tc>
          <w:tcPr>
            <w:tcW w:w="569" w:type="pct"/>
            <w:vAlign w:val="center"/>
          </w:tcPr>
          <w:p w14:paraId="388D46B5">
            <w:pPr>
              <w:spacing w:line="340" w:lineRule="atLeast"/>
              <w:jc w:val="center"/>
              <w:rPr>
                <w:rFonts w:ascii="仿宋_GB2312" w:hAnsi="仿宋_GB2312" w:eastAsia="仿宋_GB2312" w:cs="仿宋_GB2312"/>
                <w:kern w:val="0"/>
                <w:szCs w:val="21"/>
              </w:rPr>
            </w:pPr>
          </w:p>
        </w:tc>
      </w:tr>
      <w:tr w14:paraId="3994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0" w:hRule="atLeast"/>
          <w:jc w:val="center"/>
        </w:trPr>
        <w:tc>
          <w:tcPr>
            <w:tcW w:w="5000" w:type="pct"/>
            <w:gridSpan w:val="6"/>
            <w:vAlign w:val="top"/>
          </w:tcPr>
          <w:p w14:paraId="51CE77E7">
            <w:pPr>
              <w:spacing w:line="340" w:lineRule="atLeast"/>
              <w:jc w:val="left"/>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课程负责人及团队简介（近5年来在承担该门课程教学任务、开展教学研究、获得教学奖励方面的情况，5</w:t>
            </w:r>
            <w:r>
              <w:rPr>
                <w:rFonts w:hint="default" w:ascii="仿宋_GB2312" w:hAnsi="仿宋_GB2312" w:eastAsia="仿宋_GB2312" w:cs="仿宋_GB2312"/>
                <w:kern w:val="0"/>
                <w:szCs w:val="21"/>
                <w:lang w:val="en-US" w:eastAsia="zh-CN"/>
              </w:rPr>
              <w:t>00字以内</w:t>
            </w:r>
            <w:r>
              <w:rPr>
                <w:rFonts w:hint="eastAsia" w:ascii="仿宋_GB2312" w:hAnsi="仿宋_GB2312" w:eastAsia="仿宋_GB2312" w:cs="仿宋_GB2312"/>
                <w:kern w:val="0"/>
                <w:szCs w:val="21"/>
                <w:lang w:val="en-US" w:eastAsia="zh-CN"/>
              </w:rPr>
              <w:t>）</w:t>
            </w:r>
          </w:p>
          <w:p w14:paraId="2CD88C07">
            <w:pPr>
              <w:spacing w:line="340" w:lineRule="atLeast"/>
              <w:jc w:val="left"/>
              <w:rPr>
                <w:rFonts w:hint="eastAsia" w:ascii="仿宋_GB2312" w:hAnsi="仿宋_GB2312" w:eastAsia="仿宋_GB2312" w:cs="仿宋_GB2312"/>
                <w:kern w:val="0"/>
                <w:szCs w:val="21"/>
                <w:lang w:val="en-US" w:eastAsia="zh-CN"/>
              </w:rPr>
            </w:pPr>
          </w:p>
          <w:p w14:paraId="16C03740">
            <w:pPr>
              <w:spacing w:line="340" w:lineRule="atLeast"/>
              <w:jc w:val="left"/>
              <w:rPr>
                <w:rFonts w:hint="eastAsia" w:ascii="仿宋_GB2312" w:hAnsi="仿宋_GB2312" w:eastAsia="仿宋_GB2312" w:cs="仿宋_GB2312"/>
                <w:kern w:val="0"/>
                <w:szCs w:val="21"/>
                <w:lang w:val="en-US" w:eastAsia="zh-CN"/>
              </w:rPr>
            </w:pPr>
          </w:p>
          <w:p w14:paraId="272D4FD1">
            <w:pPr>
              <w:spacing w:line="340" w:lineRule="atLeast"/>
              <w:jc w:val="left"/>
              <w:rPr>
                <w:rFonts w:hint="eastAsia" w:ascii="仿宋_GB2312" w:hAnsi="仿宋_GB2312" w:eastAsia="仿宋_GB2312" w:cs="仿宋_GB2312"/>
                <w:kern w:val="0"/>
                <w:szCs w:val="21"/>
                <w:lang w:val="en-US" w:eastAsia="zh-CN"/>
              </w:rPr>
            </w:pPr>
          </w:p>
          <w:p w14:paraId="1FF74EA5">
            <w:pPr>
              <w:spacing w:line="340" w:lineRule="atLeast"/>
              <w:jc w:val="left"/>
              <w:rPr>
                <w:rFonts w:hint="eastAsia" w:ascii="仿宋_GB2312" w:hAnsi="仿宋_GB2312" w:eastAsia="仿宋_GB2312" w:cs="仿宋_GB2312"/>
                <w:kern w:val="0"/>
                <w:szCs w:val="21"/>
                <w:lang w:val="en-US" w:eastAsia="zh-CN"/>
              </w:rPr>
            </w:pPr>
          </w:p>
          <w:p w14:paraId="7DDB89B7">
            <w:pPr>
              <w:spacing w:line="340" w:lineRule="atLeast"/>
              <w:jc w:val="left"/>
              <w:rPr>
                <w:rFonts w:hint="eastAsia" w:ascii="仿宋_GB2312" w:hAnsi="仿宋_GB2312" w:eastAsia="仿宋_GB2312" w:cs="仿宋_GB2312"/>
                <w:kern w:val="0"/>
                <w:szCs w:val="21"/>
                <w:lang w:val="en-US" w:eastAsia="zh-CN"/>
              </w:rPr>
            </w:pPr>
          </w:p>
          <w:p w14:paraId="24ABF8C9">
            <w:pPr>
              <w:spacing w:line="340" w:lineRule="atLeast"/>
              <w:jc w:val="left"/>
              <w:rPr>
                <w:rFonts w:hint="eastAsia" w:ascii="仿宋_GB2312" w:hAnsi="仿宋_GB2312" w:eastAsia="仿宋_GB2312" w:cs="仿宋_GB2312"/>
                <w:kern w:val="0"/>
                <w:szCs w:val="21"/>
                <w:lang w:val="en-US" w:eastAsia="zh-CN"/>
              </w:rPr>
            </w:pPr>
          </w:p>
          <w:p w14:paraId="032F4E25">
            <w:pPr>
              <w:spacing w:line="340" w:lineRule="atLeast"/>
              <w:jc w:val="left"/>
              <w:rPr>
                <w:rFonts w:hint="eastAsia" w:ascii="仿宋_GB2312" w:hAnsi="仿宋_GB2312" w:eastAsia="仿宋_GB2312" w:cs="仿宋_GB2312"/>
                <w:kern w:val="0"/>
                <w:szCs w:val="21"/>
                <w:lang w:val="en-US" w:eastAsia="zh-CN"/>
              </w:rPr>
            </w:pPr>
          </w:p>
          <w:p w14:paraId="7E3F3BC2">
            <w:pPr>
              <w:spacing w:line="340" w:lineRule="atLeast"/>
              <w:jc w:val="left"/>
              <w:rPr>
                <w:rFonts w:hint="default" w:ascii="仿宋_GB2312" w:hAnsi="仿宋_GB2312" w:eastAsia="仿宋_GB2312" w:cs="仿宋_GB2312"/>
                <w:kern w:val="0"/>
                <w:szCs w:val="21"/>
                <w:lang w:val="en-US" w:eastAsia="zh-CN"/>
              </w:rPr>
            </w:pPr>
          </w:p>
        </w:tc>
      </w:tr>
    </w:tbl>
    <w:p w14:paraId="52AF611E">
      <w:pPr>
        <w:spacing w:before="158" w:beforeLines="50" w:after="158" w:afterLines="50" w:line="340" w:lineRule="atLeast"/>
        <w:rPr>
          <w:rFonts w:eastAsia="黑体"/>
          <w:sz w:val="28"/>
          <w:szCs w:val="28"/>
        </w:rPr>
      </w:pPr>
      <w:r>
        <w:rPr>
          <w:rFonts w:hint="eastAsia" w:eastAsia="黑体"/>
          <w:sz w:val="28"/>
          <w:szCs w:val="28"/>
        </w:rPr>
        <w:t>三、</w:t>
      </w:r>
      <w:r>
        <w:rPr>
          <w:rFonts w:eastAsia="黑体"/>
          <w:sz w:val="28"/>
          <w:szCs w:val="28"/>
        </w:rPr>
        <w:t>建设</w:t>
      </w:r>
      <w:r>
        <w:rPr>
          <w:rFonts w:hint="eastAsia" w:eastAsia="黑体"/>
          <w:sz w:val="28"/>
          <w:szCs w:val="28"/>
        </w:rPr>
        <w:t>任务书</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7804"/>
      </w:tblGrid>
      <w:tr w14:paraId="7496E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jc w:val="center"/>
        </w:trPr>
        <w:tc>
          <w:tcPr>
            <w:tcW w:w="692" w:type="pct"/>
            <w:vAlign w:val="center"/>
          </w:tcPr>
          <w:p w14:paraId="2D2D9FEE">
            <w:pPr>
              <w:spacing w:line="440" w:lineRule="exact"/>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建设目标</w:t>
            </w:r>
          </w:p>
        </w:tc>
        <w:tc>
          <w:tcPr>
            <w:tcW w:w="4307" w:type="pct"/>
            <w:vAlign w:val="top"/>
          </w:tcPr>
          <w:p w14:paraId="4A5D33BE">
            <w:pPr>
              <w:spacing w:line="440" w:lineRule="exact"/>
              <w:jc w:val="both"/>
              <w:rPr>
                <w:rFonts w:ascii="仿宋_GB2312" w:hAnsi="仿宋_GB2312" w:eastAsia="仿宋_GB2312" w:cs="仿宋_GB2312"/>
                <w:kern w:val="0"/>
                <w:sz w:val="24"/>
              </w:rPr>
            </w:pPr>
            <w:r>
              <w:rPr>
                <w:rFonts w:hint="eastAsia" w:ascii="仿宋_GB2312" w:hAnsi="仿宋_GB2312" w:eastAsia="仿宋_GB2312" w:cs="仿宋_GB2312"/>
                <w:kern w:val="0"/>
                <w:szCs w:val="21"/>
                <w:lang w:val="en-US" w:eastAsia="zh-CN"/>
              </w:rPr>
              <w:t>（3</w:t>
            </w:r>
            <w:r>
              <w:rPr>
                <w:rFonts w:hint="default" w:ascii="仿宋_GB2312" w:hAnsi="仿宋_GB2312" w:eastAsia="仿宋_GB2312" w:cs="仿宋_GB2312"/>
                <w:kern w:val="0"/>
                <w:szCs w:val="21"/>
                <w:lang w:val="en-US" w:eastAsia="zh-CN"/>
              </w:rPr>
              <w:t>00字以内</w:t>
            </w:r>
            <w:r>
              <w:rPr>
                <w:rFonts w:hint="eastAsia" w:ascii="仿宋_GB2312" w:hAnsi="仿宋_GB2312" w:eastAsia="仿宋_GB2312" w:cs="仿宋_GB2312"/>
                <w:kern w:val="0"/>
                <w:szCs w:val="21"/>
                <w:lang w:val="en-US" w:eastAsia="zh-CN"/>
              </w:rPr>
              <w:t>）</w:t>
            </w:r>
          </w:p>
        </w:tc>
      </w:tr>
      <w:tr w14:paraId="644F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9" w:hRule="atLeast"/>
          <w:jc w:val="center"/>
        </w:trPr>
        <w:tc>
          <w:tcPr>
            <w:tcW w:w="692" w:type="pct"/>
            <w:vAlign w:val="center"/>
          </w:tcPr>
          <w:p w14:paraId="5C5E6BDE">
            <w:pPr>
              <w:spacing w:line="44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建设</w:t>
            </w:r>
            <w:r>
              <w:rPr>
                <w:rFonts w:ascii="仿宋_GB2312" w:hAnsi="仿宋_GB2312" w:eastAsia="仿宋_GB2312" w:cs="仿宋_GB2312"/>
                <w:b/>
                <w:bCs/>
                <w:kern w:val="0"/>
                <w:sz w:val="24"/>
              </w:rPr>
              <w:t>内容</w:t>
            </w:r>
          </w:p>
        </w:tc>
        <w:tc>
          <w:tcPr>
            <w:tcW w:w="4307" w:type="pct"/>
          </w:tcPr>
          <w:p w14:paraId="2D5D032F">
            <w:pPr>
              <w:rPr>
                <w:rFonts w:ascii="仿宋_GB2312" w:hAnsi="仿宋_GB2312" w:eastAsia="仿宋_GB2312" w:cs="仿宋_GB2312"/>
                <w:kern w:val="0"/>
                <w:szCs w:val="21"/>
              </w:rPr>
            </w:pPr>
            <w:r>
              <w:rPr>
                <w:rFonts w:hint="eastAsia" w:ascii="仿宋_GB2312" w:hAnsi="仿宋_GB2312" w:eastAsia="仿宋_GB2312" w:cs="仿宋_GB2312"/>
                <w:kern w:val="0"/>
                <w:szCs w:val="21"/>
              </w:rPr>
              <w:t>（根据申报通知中的建设内容进行填写</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包括课程内容、课程资源、教学设计及推广应用等,2000字以内</w:t>
            </w:r>
            <w:r>
              <w:rPr>
                <w:rFonts w:hint="eastAsia" w:ascii="仿宋_GB2312" w:hAnsi="仿宋_GB2312" w:eastAsia="仿宋_GB2312" w:cs="仿宋_GB2312"/>
                <w:kern w:val="0"/>
                <w:szCs w:val="21"/>
              </w:rPr>
              <w:t>）</w:t>
            </w:r>
          </w:p>
        </w:tc>
      </w:tr>
      <w:tr w14:paraId="311C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5" w:hRule="atLeast"/>
          <w:jc w:val="center"/>
        </w:trPr>
        <w:tc>
          <w:tcPr>
            <w:tcW w:w="692" w:type="pct"/>
            <w:vAlign w:val="center"/>
          </w:tcPr>
          <w:p w14:paraId="1B0F2FC3">
            <w:pPr>
              <w:spacing w:line="440" w:lineRule="exact"/>
              <w:jc w:val="center"/>
              <w:rPr>
                <w:rFonts w:hint="eastAsia" w:ascii="仿宋_GB2312" w:hAnsi="仿宋_GB2312" w:eastAsia="仿宋_GB2312" w:cs="仿宋_GB2312"/>
                <w:b/>
                <w:bCs/>
                <w:kern w:val="0"/>
                <w:sz w:val="24"/>
              </w:rPr>
            </w:pPr>
            <w:r>
              <w:rPr>
                <w:rFonts w:hint="eastAsia" w:ascii="仿宋_GB2312" w:hAnsi="仿宋_GB2312" w:eastAsia="仿宋_GB2312" w:cs="仿宋_GB2312"/>
                <w:b/>
                <w:bCs/>
                <w:kern w:val="0"/>
                <w:sz w:val="24"/>
              </w:rPr>
              <w:t>特色与</w:t>
            </w:r>
          </w:p>
          <w:p w14:paraId="69274CB5">
            <w:pPr>
              <w:spacing w:line="44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创新</w:t>
            </w:r>
          </w:p>
        </w:tc>
        <w:tc>
          <w:tcPr>
            <w:tcW w:w="4307" w:type="pct"/>
            <w:vAlign w:val="top"/>
          </w:tcPr>
          <w:p w14:paraId="29A4F56D">
            <w:pPr>
              <w:spacing w:line="440" w:lineRule="exact"/>
              <w:jc w:val="both"/>
              <w:rPr>
                <w:rFonts w:ascii="仿宋_GB2312" w:hAnsi="仿宋_GB2312" w:eastAsia="仿宋_GB2312" w:cs="仿宋_GB2312"/>
                <w:kern w:val="0"/>
                <w:szCs w:val="21"/>
              </w:rPr>
            </w:pPr>
            <w:r>
              <w:rPr>
                <w:rFonts w:hint="eastAsia" w:ascii="仿宋_GB2312" w:hAnsi="仿宋_GB2312" w:eastAsia="仿宋_GB2312" w:cs="仿宋_GB2312"/>
                <w:kern w:val="0"/>
                <w:szCs w:val="21"/>
              </w:rPr>
              <w:t>（</w:t>
            </w:r>
            <w:r>
              <w:rPr>
                <w:rFonts w:hint="eastAsia" w:ascii="仿宋_GB2312" w:hAnsi="仿宋_GB2312" w:eastAsia="仿宋_GB2312" w:cs="仿宋_GB2312"/>
                <w:kern w:val="0"/>
                <w:szCs w:val="21"/>
                <w:lang w:val="en-US" w:eastAsia="zh-CN"/>
              </w:rPr>
              <w:t>500字以内</w:t>
            </w:r>
            <w:r>
              <w:rPr>
                <w:rFonts w:hint="eastAsia" w:ascii="仿宋_GB2312" w:hAnsi="仿宋_GB2312" w:eastAsia="仿宋_GB2312" w:cs="仿宋_GB2312"/>
                <w:kern w:val="0"/>
                <w:szCs w:val="21"/>
              </w:rPr>
              <w:t>）</w:t>
            </w:r>
          </w:p>
          <w:p w14:paraId="13DCF991">
            <w:pPr>
              <w:spacing w:line="440" w:lineRule="exact"/>
              <w:jc w:val="both"/>
              <w:rPr>
                <w:rFonts w:ascii="仿宋_GB2312" w:hAnsi="仿宋_GB2312" w:eastAsia="仿宋_GB2312" w:cs="仿宋_GB2312"/>
                <w:kern w:val="0"/>
                <w:szCs w:val="21"/>
              </w:rPr>
            </w:pPr>
          </w:p>
          <w:p w14:paraId="069FA98C">
            <w:pPr>
              <w:spacing w:line="440" w:lineRule="exact"/>
              <w:jc w:val="both"/>
              <w:rPr>
                <w:rFonts w:ascii="仿宋_GB2312" w:hAnsi="仿宋_GB2312" w:eastAsia="仿宋_GB2312" w:cs="仿宋_GB2312"/>
                <w:kern w:val="0"/>
                <w:szCs w:val="21"/>
              </w:rPr>
            </w:pPr>
          </w:p>
          <w:p w14:paraId="231596EB">
            <w:pPr>
              <w:spacing w:line="440" w:lineRule="exact"/>
              <w:jc w:val="both"/>
              <w:rPr>
                <w:rFonts w:ascii="仿宋_GB2312" w:hAnsi="仿宋_GB2312" w:eastAsia="仿宋_GB2312" w:cs="仿宋_GB2312"/>
                <w:kern w:val="0"/>
                <w:szCs w:val="21"/>
              </w:rPr>
            </w:pPr>
          </w:p>
          <w:p w14:paraId="18F321E4">
            <w:pPr>
              <w:spacing w:line="440" w:lineRule="exact"/>
              <w:jc w:val="both"/>
              <w:rPr>
                <w:rFonts w:ascii="仿宋_GB2312" w:hAnsi="仿宋_GB2312" w:eastAsia="仿宋_GB2312" w:cs="仿宋_GB2312"/>
                <w:kern w:val="0"/>
                <w:szCs w:val="21"/>
              </w:rPr>
            </w:pPr>
          </w:p>
          <w:p w14:paraId="15DEAA20">
            <w:pPr>
              <w:spacing w:line="440" w:lineRule="exact"/>
              <w:jc w:val="both"/>
              <w:rPr>
                <w:rFonts w:ascii="仿宋_GB2312" w:hAnsi="仿宋_GB2312" w:eastAsia="仿宋_GB2312" w:cs="仿宋_GB2312"/>
                <w:kern w:val="0"/>
                <w:szCs w:val="21"/>
              </w:rPr>
            </w:pPr>
          </w:p>
          <w:p w14:paraId="390D06BC">
            <w:pPr>
              <w:spacing w:line="440" w:lineRule="exact"/>
              <w:jc w:val="both"/>
              <w:rPr>
                <w:rFonts w:ascii="仿宋_GB2312" w:hAnsi="仿宋_GB2312" w:eastAsia="仿宋_GB2312" w:cs="仿宋_GB2312"/>
                <w:kern w:val="0"/>
                <w:szCs w:val="21"/>
              </w:rPr>
            </w:pPr>
          </w:p>
          <w:p w14:paraId="4F8A5324">
            <w:pPr>
              <w:spacing w:line="440" w:lineRule="exact"/>
              <w:jc w:val="both"/>
              <w:rPr>
                <w:rFonts w:ascii="仿宋_GB2312" w:hAnsi="仿宋_GB2312" w:eastAsia="仿宋_GB2312" w:cs="仿宋_GB2312"/>
                <w:kern w:val="0"/>
                <w:szCs w:val="21"/>
              </w:rPr>
            </w:pPr>
          </w:p>
          <w:p w14:paraId="217CF8BF">
            <w:pPr>
              <w:spacing w:line="440" w:lineRule="exact"/>
              <w:jc w:val="both"/>
              <w:rPr>
                <w:rFonts w:ascii="仿宋_GB2312" w:hAnsi="仿宋_GB2312" w:eastAsia="仿宋_GB2312" w:cs="仿宋_GB2312"/>
                <w:kern w:val="0"/>
                <w:szCs w:val="21"/>
              </w:rPr>
            </w:pPr>
          </w:p>
          <w:p w14:paraId="773C66F0">
            <w:pPr>
              <w:spacing w:line="440" w:lineRule="exact"/>
              <w:jc w:val="both"/>
              <w:rPr>
                <w:rFonts w:ascii="仿宋_GB2312" w:hAnsi="仿宋_GB2312" w:eastAsia="仿宋_GB2312" w:cs="仿宋_GB2312"/>
                <w:kern w:val="0"/>
                <w:szCs w:val="21"/>
              </w:rPr>
            </w:pPr>
          </w:p>
          <w:p w14:paraId="03FE7C9C">
            <w:pPr>
              <w:spacing w:line="440" w:lineRule="exact"/>
              <w:jc w:val="both"/>
              <w:rPr>
                <w:rFonts w:ascii="仿宋_GB2312" w:hAnsi="仿宋_GB2312" w:eastAsia="仿宋_GB2312" w:cs="仿宋_GB2312"/>
                <w:kern w:val="0"/>
                <w:szCs w:val="21"/>
              </w:rPr>
            </w:pPr>
          </w:p>
        </w:tc>
      </w:tr>
      <w:tr w14:paraId="50F1E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3" w:hRule="atLeast"/>
          <w:jc w:val="center"/>
        </w:trPr>
        <w:tc>
          <w:tcPr>
            <w:tcW w:w="692" w:type="pct"/>
            <w:vAlign w:val="center"/>
          </w:tcPr>
          <w:p w14:paraId="2CEC4A9E">
            <w:pPr>
              <w:spacing w:line="44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预期成果</w:t>
            </w:r>
          </w:p>
        </w:tc>
        <w:tc>
          <w:tcPr>
            <w:tcW w:w="4307" w:type="pct"/>
          </w:tcPr>
          <w:p w14:paraId="7FF76530">
            <w:pPr>
              <w:spacing w:line="440" w:lineRule="exact"/>
              <w:jc w:val="both"/>
              <w:rPr>
                <w:rFonts w:ascii="仿宋_GB2312" w:hAnsi="仿宋_GB2312" w:eastAsia="仿宋_GB2312" w:cs="仿宋_GB2312"/>
                <w:kern w:val="0"/>
                <w:szCs w:val="21"/>
              </w:rPr>
            </w:pPr>
            <w:r>
              <w:rPr>
                <w:rFonts w:hint="eastAsia" w:ascii="仿宋_GB2312" w:hAnsi="仿宋_GB2312" w:eastAsia="仿宋_GB2312" w:cs="仿宋_GB2312"/>
                <w:kern w:val="0"/>
                <w:szCs w:val="21"/>
              </w:rPr>
              <w:t>（根据申报通知中的建设内容及要求进行填写，成果包括但不限于</w:t>
            </w:r>
            <w:r>
              <w:rPr>
                <w:rFonts w:hint="eastAsia" w:ascii="仿宋_GB2312" w:hAnsi="仿宋_GB2312" w:eastAsia="仿宋_GB2312" w:cs="仿宋_GB2312"/>
                <w:kern w:val="0"/>
                <w:szCs w:val="21"/>
                <w:lang w:val="en-US" w:eastAsia="zh-CN"/>
              </w:rPr>
              <w:t>课程图谱、AI</w:t>
            </w:r>
            <w:r>
              <w:rPr>
                <w:rFonts w:hint="eastAsia" w:ascii="仿宋_GB2312" w:hAnsi="仿宋_GB2312" w:eastAsia="仿宋_GB2312" w:cs="仿宋_GB2312"/>
                <w:kern w:val="0"/>
                <w:szCs w:val="21"/>
              </w:rPr>
              <w:t>赋能教学的</w:t>
            </w:r>
            <w:r>
              <w:rPr>
                <w:rFonts w:hint="eastAsia" w:ascii="仿宋_GB2312" w:hAnsi="仿宋_GB2312" w:eastAsia="仿宋_GB2312" w:cs="仿宋_GB2312"/>
                <w:kern w:val="0"/>
                <w:szCs w:val="21"/>
                <w:lang w:val="en-US" w:eastAsia="zh-CN"/>
              </w:rPr>
              <w:t>典型</w:t>
            </w:r>
            <w:r>
              <w:rPr>
                <w:rFonts w:hint="eastAsia" w:ascii="仿宋_GB2312" w:hAnsi="仿宋_GB2312" w:eastAsia="仿宋_GB2312" w:cs="仿宋_GB2312"/>
                <w:kern w:val="0"/>
                <w:szCs w:val="21"/>
              </w:rPr>
              <w:t>案例</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课程思政典型案例</w:t>
            </w:r>
            <w:r>
              <w:rPr>
                <w:rFonts w:hint="eastAsia" w:ascii="仿宋_GB2312" w:hAnsi="仿宋_GB2312" w:eastAsia="仿宋_GB2312" w:cs="仿宋_GB2312"/>
                <w:kern w:val="0"/>
                <w:szCs w:val="21"/>
              </w:rPr>
              <w:t>、MOOC/SPOC视频、</w:t>
            </w:r>
            <w:r>
              <w:rPr>
                <w:rFonts w:hint="eastAsia" w:ascii="仿宋_GB2312" w:hAnsi="仿宋_GB2312" w:eastAsia="仿宋_GB2312" w:cs="仿宋_GB2312"/>
                <w:kern w:val="0"/>
                <w:szCs w:val="21"/>
                <w:lang w:val="en-US" w:eastAsia="zh-CN"/>
              </w:rPr>
              <w:t>课程专属AI助教，课程专属</w:t>
            </w:r>
            <w:bookmarkStart w:id="0" w:name="_GoBack"/>
            <w:bookmarkEnd w:id="0"/>
            <w:r>
              <w:rPr>
                <w:rFonts w:hint="eastAsia" w:ascii="仿宋_GB2312" w:hAnsi="仿宋_GB2312" w:eastAsia="仿宋_GB2312" w:cs="仿宋_GB2312"/>
                <w:kern w:val="0"/>
                <w:szCs w:val="21"/>
                <w:lang w:val="en-US" w:eastAsia="zh-CN"/>
              </w:rPr>
              <w:t>AI智能体、</w:t>
            </w:r>
            <w:r>
              <w:rPr>
                <w:rFonts w:hint="eastAsia" w:ascii="仿宋_GB2312" w:hAnsi="仿宋_GB2312" w:eastAsia="仿宋_GB2312" w:cs="仿宋_GB2312"/>
                <w:kern w:val="0"/>
                <w:szCs w:val="21"/>
              </w:rPr>
              <w:t>数字教材、教改论文、</w:t>
            </w:r>
            <w:r>
              <w:rPr>
                <w:rFonts w:hint="eastAsia" w:ascii="仿宋_GB2312" w:hAnsi="仿宋_GB2312" w:eastAsia="仿宋_GB2312" w:cs="仿宋_GB2312"/>
                <w:kern w:val="0"/>
                <w:szCs w:val="21"/>
                <w:lang w:val="en-US" w:eastAsia="zh-CN"/>
              </w:rPr>
              <w:t>教师</w:t>
            </w:r>
            <w:r>
              <w:rPr>
                <w:rFonts w:hint="eastAsia" w:ascii="仿宋_GB2312" w:hAnsi="仿宋_GB2312" w:eastAsia="仿宋_GB2312" w:cs="仿宋_GB2312"/>
                <w:kern w:val="0"/>
                <w:szCs w:val="21"/>
              </w:rPr>
              <w:t>教学竞赛等</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500字以内</w:t>
            </w:r>
            <w:r>
              <w:rPr>
                <w:rFonts w:hint="eastAsia" w:ascii="仿宋_GB2312" w:hAnsi="仿宋_GB2312" w:eastAsia="仿宋_GB2312" w:cs="仿宋_GB2312"/>
                <w:kern w:val="0"/>
                <w:szCs w:val="21"/>
              </w:rPr>
              <w:t>）</w:t>
            </w:r>
          </w:p>
        </w:tc>
      </w:tr>
      <w:tr w14:paraId="40E72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2" w:hRule="atLeast"/>
          <w:jc w:val="center"/>
        </w:trPr>
        <w:tc>
          <w:tcPr>
            <w:tcW w:w="692" w:type="pct"/>
            <w:vAlign w:val="center"/>
          </w:tcPr>
          <w:p w14:paraId="45951188">
            <w:pPr>
              <w:spacing w:line="44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进度计划</w:t>
            </w:r>
          </w:p>
        </w:tc>
        <w:tc>
          <w:tcPr>
            <w:tcW w:w="4307" w:type="pct"/>
          </w:tcPr>
          <w:p w14:paraId="02CE56DE">
            <w:pPr>
              <w:rPr>
                <w:rFonts w:ascii="仿宋_GB2312" w:hAnsi="仿宋_GB2312" w:eastAsia="仿宋_GB2312" w:cs="仿宋_GB2312"/>
                <w:kern w:val="0"/>
                <w:sz w:val="24"/>
              </w:rPr>
            </w:pPr>
            <w:r>
              <w:rPr>
                <w:rFonts w:hint="eastAsia" w:ascii="仿宋_GB2312" w:hAnsi="仿宋_GB2312" w:eastAsia="仿宋_GB2312" w:cs="仿宋_GB2312"/>
                <w:kern w:val="0"/>
                <w:szCs w:val="21"/>
              </w:rPr>
              <w:t>（须在202</w:t>
            </w:r>
            <w:r>
              <w:rPr>
                <w:rFonts w:hint="eastAsia" w:ascii="仿宋_GB2312" w:hAnsi="仿宋_GB2312" w:eastAsia="仿宋_GB2312" w:cs="仿宋_GB2312"/>
                <w:kern w:val="0"/>
                <w:szCs w:val="21"/>
                <w:lang w:val="en-US" w:eastAsia="zh-CN"/>
              </w:rPr>
              <w:t>7</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lang w:val="en-US" w:eastAsia="zh-CN"/>
              </w:rPr>
              <w:t>2</w:t>
            </w:r>
            <w:r>
              <w:rPr>
                <w:rFonts w:hint="eastAsia" w:ascii="仿宋_GB2312" w:hAnsi="仿宋_GB2312" w:eastAsia="仿宋_GB2312" w:cs="仿宋_GB2312"/>
                <w:kern w:val="0"/>
                <w:szCs w:val="21"/>
              </w:rPr>
              <w:t>月前完成）</w:t>
            </w:r>
          </w:p>
        </w:tc>
      </w:tr>
    </w:tbl>
    <w:p w14:paraId="7F0BF2B4">
      <w:pPr>
        <w:spacing w:before="158" w:beforeLines="50" w:after="158" w:afterLines="50" w:line="340" w:lineRule="atLeast"/>
        <w:rPr>
          <w:rFonts w:eastAsia="黑体"/>
          <w:sz w:val="28"/>
          <w:szCs w:val="28"/>
        </w:rPr>
      </w:pPr>
      <w:r>
        <w:rPr>
          <w:rFonts w:hint="eastAsia" w:eastAsia="黑体"/>
          <w:sz w:val="28"/>
          <w:szCs w:val="28"/>
        </w:rPr>
        <w:t>四、</w:t>
      </w:r>
      <w:r>
        <w:rPr>
          <w:rFonts w:eastAsia="黑体"/>
          <w:sz w:val="28"/>
          <w:szCs w:val="28"/>
        </w:rPr>
        <w:t>负责人承诺</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AA6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3" w:hRule="atLeast"/>
          <w:jc w:val="center"/>
        </w:trPr>
        <w:tc>
          <w:tcPr>
            <w:tcW w:w="5000" w:type="pct"/>
          </w:tcPr>
          <w:p w14:paraId="086AE4CC">
            <w:pPr>
              <w:pStyle w:val="11"/>
              <w:adjustRightInd w:val="0"/>
              <w:snapToGrid w:val="0"/>
              <w:spacing w:line="340" w:lineRule="atLeast"/>
              <w:ind w:firstLine="480"/>
              <w:rPr>
                <w:rFonts w:ascii="仿宋_GB2312" w:hAnsi="仿宋_GB2312" w:eastAsia="仿宋_GB2312" w:cs="仿宋_GB2312"/>
                <w:kern w:val="0"/>
                <w:sz w:val="24"/>
                <w:szCs w:val="24"/>
              </w:rPr>
            </w:pPr>
          </w:p>
          <w:p w14:paraId="07D80DE6">
            <w:pPr>
              <w:pStyle w:val="11"/>
              <w:numPr>
                <w:ilvl w:val="0"/>
                <w:numId w:val="1"/>
              </w:numPr>
              <w:adjustRightInd w:val="0"/>
              <w:snapToGrid w:val="0"/>
              <w:spacing w:line="360" w:lineRule="auto"/>
              <w:ind w:left="0"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本人已认真填写并检查以上材料，保证内容真实有效，符合国家法律法规要求。</w:t>
            </w:r>
          </w:p>
          <w:p w14:paraId="0699F558">
            <w:pPr>
              <w:pStyle w:val="11"/>
              <w:numPr>
                <w:ilvl w:val="0"/>
                <w:numId w:val="1"/>
              </w:numPr>
              <w:adjustRightInd w:val="0"/>
              <w:snapToGrid w:val="0"/>
              <w:spacing w:line="360" w:lineRule="auto"/>
              <w:ind w:left="0"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5B65DAB4">
            <w:pPr>
              <w:pStyle w:val="11"/>
              <w:numPr>
                <w:ilvl w:val="0"/>
                <w:numId w:val="1"/>
              </w:numPr>
              <w:adjustRightInd w:val="0"/>
              <w:snapToGrid w:val="0"/>
              <w:spacing w:line="360" w:lineRule="auto"/>
              <w:ind w:left="0" w:firstLine="48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遵守学术规范，恪守诚信，扎实开展课程建设工作，按照建设任务书按时完成并取得预期成果。</w:t>
            </w:r>
          </w:p>
          <w:p w14:paraId="6D840BE5">
            <w:pPr>
              <w:pStyle w:val="11"/>
              <w:numPr>
                <w:ilvl w:val="0"/>
                <w:numId w:val="1"/>
              </w:numPr>
              <w:adjustRightInd w:val="0"/>
              <w:snapToGrid w:val="0"/>
              <w:spacing w:line="360" w:lineRule="auto"/>
              <w:ind w:left="0" w:firstLine="48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立项后5年内在</w:t>
            </w:r>
            <w:r>
              <w:rPr>
                <w:rFonts w:hint="default" w:ascii="仿宋_GB2312" w:hAnsi="仿宋_GB2312" w:eastAsia="仿宋_GB2312" w:cs="仿宋_GB2312"/>
                <w:kern w:val="0"/>
                <w:sz w:val="24"/>
                <w:szCs w:val="24"/>
              </w:rPr>
              <w:t>国内公开</w:t>
            </w:r>
            <w:r>
              <w:rPr>
                <w:rFonts w:hint="eastAsia" w:ascii="仿宋_GB2312" w:hAnsi="仿宋_GB2312" w:eastAsia="仿宋_GB2312" w:cs="仿宋_GB2312"/>
                <w:kern w:val="0"/>
                <w:sz w:val="24"/>
                <w:szCs w:val="24"/>
                <w:lang w:val="en-US" w:eastAsia="zh-CN"/>
              </w:rPr>
              <w:t>MOOC</w:t>
            </w:r>
            <w:r>
              <w:rPr>
                <w:rFonts w:hint="default" w:ascii="仿宋_GB2312" w:hAnsi="仿宋_GB2312" w:eastAsia="仿宋_GB2312" w:cs="仿宋_GB2312"/>
                <w:kern w:val="0"/>
                <w:sz w:val="24"/>
                <w:szCs w:val="24"/>
              </w:rPr>
              <w:t>平台</w:t>
            </w:r>
            <w:r>
              <w:rPr>
                <w:rFonts w:hint="default" w:ascii="仿宋_GB2312" w:hAnsi="仿宋_GB2312" w:eastAsia="仿宋_GB2312" w:cs="仿宋_GB2312"/>
                <w:kern w:val="0"/>
                <w:sz w:val="24"/>
                <w:szCs w:val="24"/>
                <w:lang w:eastAsia="zh-CN"/>
              </w:rPr>
              <w:t>（</w:t>
            </w:r>
            <w:r>
              <w:rPr>
                <w:rFonts w:hint="default" w:ascii="仿宋_GB2312" w:hAnsi="仿宋_GB2312" w:eastAsia="仿宋_GB2312" w:cs="仿宋_GB2312"/>
                <w:kern w:val="0"/>
                <w:sz w:val="24"/>
                <w:szCs w:val="24"/>
                <w:lang w:val="en-US" w:eastAsia="zh-CN"/>
              </w:rPr>
              <w:t>中国大学MOOC平台、学堂在线、学银在线、智慧树</w:t>
            </w:r>
            <w:r>
              <w:rPr>
                <w:rFonts w:hint="default"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lang w:val="en-US" w:eastAsia="zh-CN"/>
              </w:rPr>
              <w:t>持续建设和共享。</w:t>
            </w:r>
          </w:p>
          <w:p w14:paraId="7DC94E98">
            <w:pPr>
              <w:pStyle w:val="11"/>
              <w:adjustRightInd w:val="0"/>
              <w:snapToGrid w:val="0"/>
              <w:spacing w:line="340" w:lineRule="atLeast"/>
              <w:ind w:firstLine="480"/>
              <w:jc w:val="right"/>
              <w:rPr>
                <w:rFonts w:ascii="仿宋_GB2312" w:hAnsi="仿宋_GB2312" w:eastAsia="仿宋_GB2312" w:cs="仿宋_GB2312"/>
                <w:kern w:val="0"/>
                <w:sz w:val="24"/>
                <w:szCs w:val="24"/>
              </w:rPr>
            </w:pPr>
          </w:p>
          <w:p w14:paraId="2ED9078B">
            <w:pPr>
              <w:pStyle w:val="11"/>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负责人（签字）：</w:t>
            </w:r>
          </w:p>
          <w:p w14:paraId="57032FBE">
            <w:pPr>
              <w:pStyle w:val="11"/>
              <w:adjustRightInd w:val="0"/>
              <w:snapToGrid w:val="0"/>
              <w:spacing w:line="340" w:lineRule="atLeast"/>
              <w:ind w:firstLine="4320" w:firstLineChars="18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w:t>
            </w:r>
          </w:p>
          <w:p w14:paraId="304B7A78">
            <w:pPr>
              <w:pStyle w:val="11"/>
              <w:adjustRightInd w:val="0"/>
              <w:snapToGrid w:val="0"/>
              <w:spacing w:line="340" w:lineRule="atLeast"/>
              <w:ind w:firstLine="4320" w:firstLineChars="1800"/>
              <w:rPr>
                <w:rFonts w:ascii="仿宋_GB2312" w:hAnsi="仿宋_GB2312" w:eastAsia="仿宋_GB2312" w:cs="仿宋_GB2312"/>
                <w:kern w:val="0"/>
                <w:sz w:val="24"/>
                <w:szCs w:val="24"/>
              </w:rPr>
            </w:pPr>
          </w:p>
        </w:tc>
      </w:tr>
    </w:tbl>
    <w:p w14:paraId="31C27054">
      <w:pPr>
        <w:spacing w:before="158" w:beforeLines="50" w:after="158" w:afterLines="50" w:line="340" w:lineRule="atLeast"/>
        <w:rPr>
          <w:rFonts w:eastAsia="黑体"/>
          <w:sz w:val="28"/>
          <w:szCs w:val="28"/>
        </w:rPr>
      </w:pPr>
      <w:r>
        <w:rPr>
          <w:rFonts w:hint="eastAsia" w:eastAsia="黑体"/>
          <w:sz w:val="28"/>
          <w:szCs w:val="28"/>
        </w:rPr>
        <w:t>五、学院（部）意见</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7F3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0" w:hRule="atLeast"/>
          <w:jc w:val="center"/>
        </w:trPr>
        <w:tc>
          <w:tcPr>
            <w:tcW w:w="5000" w:type="pct"/>
          </w:tcPr>
          <w:p w14:paraId="0B5C08AE">
            <w:pPr>
              <w:pStyle w:val="11"/>
              <w:adjustRightInd w:val="0"/>
              <w:snapToGrid w:val="0"/>
              <w:spacing w:line="340" w:lineRule="atLeast"/>
              <w:ind w:firstLine="480"/>
              <w:rPr>
                <w:rFonts w:ascii="仿宋_GB2312" w:hAnsi="仿宋_GB2312" w:eastAsia="仿宋_GB2312" w:cs="仿宋_GB2312"/>
                <w:kern w:val="0"/>
                <w:sz w:val="24"/>
                <w:szCs w:val="24"/>
              </w:rPr>
            </w:pPr>
          </w:p>
          <w:p w14:paraId="64C5BD98">
            <w:pPr>
              <w:pStyle w:val="11"/>
              <w:adjustRightInd w:val="0"/>
              <w:snapToGrid w:val="0"/>
              <w:spacing w:line="360" w:lineRule="auto"/>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本表所填内容属实，符合申报条件，本学院（部）能够提供完成任务的时间和条件保障，同意承担管理任务和审核责任，确保课程建设顺利实施，同意申报。</w:t>
            </w:r>
          </w:p>
          <w:p w14:paraId="11076DE0">
            <w:pPr>
              <w:pStyle w:val="11"/>
              <w:adjustRightInd w:val="0"/>
              <w:snapToGrid w:val="0"/>
              <w:spacing w:line="340" w:lineRule="atLeast"/>
              <w:ind w:firstLine="480"/>
              <w:rPr>
                <w:rFonts w:ascii="仿宋_GB2312" w:hAnsi="仿宋_GB2312" w:eastAsia="仿宋_GB2312" w:cs="仿宋_GB2312"/>
                <w:kern w:val="0"/>
                <w:sz w:val="24"/>
                <w:szCs w:val="24"/>
              </w:rPr>
            </w:pPr>
          </w:p>
          <w:p w14:paraId="650EF54D">
            <w:pPr>
              <w:pStyle w:val="11"/>
              <w:adjustRightInd w:val="0"/>
              <w:snapToGrid w:val="0"/>
              <w:spacing w:line="340" w:lineRule="atLeast"/>
              <w:ind w:firstLine="480"/>
              <w:rPr>
                <w:rFonts w:ascii="仿宋_GB2312" w:hAnsi="仿宋_GB2312" w:eastAsia="仿宋_GB2312" w:cs="仿宋_GB2312"/>
                <w:kern w:val="0"/>
                <w:sz w:val="24"/>
                <w:szCs w:val="24"/>
              </w:rPr>
            </w:pPr>
          </w:p>
          <w:p w14:paraId="09E57D64">
            <w:pPr>
              <w:pStyle w:val="11"/>
              <w:adjustRightInd w:val="0"/>
              <w:snapToGrid w:val="0"/>
              <w:spacing w:line="340" w:lineRule="atLeast"/>
              <w:ind w:firstLine="480"/>
              <w:rPr>
                <w:rFonts w:ascii="仿宋_GB2312" w:hAnsi="仿宋_GB2312" w:eastAsia="仿宋_GB2312" w:cs="仿宋_GB2312"/>
                <w:kern w:val="0"/>
                <w:sz w:val="24"/>
                <w:szCs w:val="24"/>
              </w:rPr>
            </w:pPr>
          </w:p>
          <w:p w14:paraId="440826D1">
            <w:pPr>
              <w:pStyle w:val="11"/>
              <w:adjustRightInd w:val="0"/>
              <w:snapToGrid w:val="0"/>
              <w:spacing w:line="340" w:lineRule="atLeast"/>
              <w:ind w:firstLine="480"/>
              <w:rPr>
                <w:rFonts w:ascii="仿宋_GB2312" w:hAnsi="仿宋_GB2312" w:eastAsia="仿宋_GB2312" w:cs="仿宋_GB2312"/>
                <w:kern w:val="0"/>
                <w:sz w:val="24"/>
                <w:szCs w:val="24"/>
              </w:rPr>
            </w:pPr>
          </w:p>
          <w:p w14:paraId="07C5F054">
            <w:pPr>
              <w:pStyle w:val="11"/>
              <w:adjustRightInd w:val="0"/>
              <w:snapToGrid w:val="0"/>
              <w:spacing w:line="340" w:lineRule="atLeast"/>
              <w:ind w:firstLine="480"/>
              <w:rPr>
                <w:rFonts w:ascii="仿宋_GB2312" w:hAnsi="仿宋_GB2312" w:eastAsia="仿宋_GB2312" w:cs="仿宋_GB2312"/>
                <w:kern w:val="0"/>
                <w:sz w:val="24"/>
                <w:szCs w:val="24"/>
              </w:rPr>
            </w:pPr>
          </w:p>
          <w:p w14:paraId="4FA1762B">
            <w:pPr>
              <w:pStyle w:val="11"/>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教学院长（签字）：</w:t>
            </w:r>
          </w:p>
          <w:p w14:paraId="003F3D8C">
            <w:pPr>
              <w:pStyle w:val="11"/>
              <w:wordWrap w:val="0"/>
              <w:adjustRightInd w:val="0"/>
              <w:snapToGrid w:val="0"/>
              <w:spacing w:line="340" w:lineRule="atLeast"/>
              <w:ind w:firstLine="3720" w:firstLineChars="155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学院盖章</w:t>
            </w:r>
          </w:p>
          <w:p w14:paraId="1528C2E2">
            <w:pPr>
              <w:pStyle w:val="11"/>
              <w:adjustRightInd w:val="0"/>
              <w:snapToGrid w:val="0"/>
              <w:spacing w:line="340" w:lineRule="atLeast"/>
              <w:ind w:firstLine="6360" w:firstLineChars="265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w:t>
            </w:r>
          </w:p>
          <w:p w14:paraId="57C91338">
            <w:pPr>
              <w:pStyle w:val="11"/>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tc>
      </w:tr>
    </w:tbl>
    <w:p w14:paraId="29DC4826"/>
    <w:sectPr>
      <w:footerReference r:id="rId3" w:type="default"/>
      <w:pgSz w:w="11906" w:h="16838"/>
      <w:pgMar w:top="1928" w:right="1531" w:bottom="1928" w:left="1531" w:header="851" w:footer="1417" w:gutter="0"/>
      <w:pgNumType w:fmt="numberInDash"/>
      <w:cols w:space="72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A027A">
    <w:pPr>
      <w:pStyle w:val="3"/>
      <w:jc w:val="right"/>
      <w:rPr>
        <w:rFonts w:ascii="宋体" w:hAnsi="宋体"/>
        <w:sz w:val="28"/>
        <w:szCs w:val="28"/>
      </w:rPr>
    </w:pPr>
  </w:p>
  <w:p w14:paraId="43FDFD34">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25C20"/>
    <w:multiLevelType w:val="multilevel"/>
    <w:tmpl w:val="12225C20"/>
    <w:lvl w:ilvl="0" w:tentative="0">
      <w:start w:val="1"/>
      <w:numFmt w:val="decimal"/>
      <w:lvlText w:val="%1."/>
      <w:lvlJc w:val="left"/>
      <w:pPr>
        <w:ind w:left="842" w:hanging="360"/>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iYzRjZDg4ODIxMmZkMzVjYzYxNzIzMDEwYjJjY2IifQ=="/>
  </w:docVars>
  <w:rsids>
    <w:rsidRoot w:val="003D38F0"/>
    <w:rsid w:val="00054356"/>
    <w:rsid w:val="000767F0"/>
    <w:rsid w:val="0008146A"/>
    <w:rsid w:val="000A3856"/>
    <w:rsid w:val="000B3AB1"/>
    <w:rsid w:val="00195D9E"/>
    <w:rsid w:val="002206C6"/>
    <w:rsid w:val="00230CAB"/>
    <w:rsid w:val="00235192"/>
    <w:rsid w:val="00250CEF"/>
    <w:rsid w:val="002B6DFD"/>
    <w:rsid w:val="002F2DC3"/>
    <w:rsid w:val="00313AE2"/>
    <w:rsid w:val="003D18FC"/>
    <w:rsid w:val="003D38F0"/>
    <w:rsid w:val="00401FCC"/>
    <w:rsid w:val="00424C56"/>
    <w:rsid w:val="005842B2"/>
    <w:rsid w:val="005F03E9"/>
    <w:rsid w:val="005F0B0A"/>
    <w:rsid w:val="00611601"/>
    <w:rsid w:val="00616147"/>
    <w:rsid w:val="00630061"/>
    <w:rsid w:val="00663838"/>
    <w:rsid w:val="006C0EC2"/>
    <w:rsid w:val="007459A2"/>
    <w:rsid w:val="00786353"/>
    <w:rsid w:val="00796800"/>
    <w:rsid w:val="007B1AD0"/>
    <w:rsid w:val="008C3E31"/>
    <w:rsid w:val="008E0762"/>
    <w:rsid w:val="008E413C"/>
    <w:rsid w:val="00910C53"/>
    <w:rsid w:val="00945FA7"/>
    <w:rsid w:val="00951F82"/>
    <w:rsid w:val="00964578"/>
    <w:rsid w:val="009A1DCA"/>
    <w:rsid w:val="009B6F70"/>
    <w:rsid w:val="00A641E0"/>
    <w:rsid w:val="00A73CA6"/>
    <w:rsid w:val="00A8247E"/>
    <w:rsid w:val="00A9689D"/>
    <w:rsid w:val="00AD50FF"/>
    <w:rsid w:val="00B01EBD"/>
    <w:rsid w:val="00B225C1"/>
    <w:rsid w:val="00BC5946"/>
    <w:rsid w:val="00C41AE8"/>
    <w:rsid w:val="00C87CBA"/>
    <w:rsid w:val="00CF1C50"/>
    <w:rsid w:val="00D53EDB"/>
    <w:rsid w:val="00D70B68"/>
    <w:rsid w:val="00DA75BD"/>
    <w:rsid w:val="00DD5613"/>
    <w:rsid w:val="00E31D60"/>
    <w:rsid w:val="00E42A78"/>
    <w:rsid w:val="00E921BF"/>
    <w:rsid w:val="00EF2664"/>
    <w:rsid w:val="00F13CA5"/>
    <w:rsid w:val="00F30E5C"/>
    <w:rsid w:val="00F428A7"/>
    <w:rsid w:val="00F748C6"/>
    <w:rsid w:val="00FC0327"/>
    <w:rsid w:val="00FD6279"/>
    <w:rsid w:val="0AAF3B94"/>
    <w:rsid w:val="0D8D044B"/>
    <w:rsid w:val="16122082"/>
    <w:rsid w:val="17C31FCE"/>
    <w:rsid w:val="193C2456"/>
    <w:rsid w:val="19485C8A"/>
    <w:rsid w:val="1AF9690D"/>
    <w:rsid w:val="1B375EB1"/>
    <w:rsid w:val="2103696D"/>
    <w:rsid w:val="2C944E51"/>
    <w:rsid w:val="35306120"/>
    <w:rsid w:val="390C5294"/>
    <w:rsid w:val="3F295451"/>
    <w:rsid w:val="487A2544"/>
    <w:rsid w:val="4A3D0A8F"/>
    <w:rsid w:val="54B72454"/>
    <w:rsid w:val="652E4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qFormat/>
    <w:uiPriority w:val="0"/>
    <w:pPr>
      <w:ind w:left="100" w:leftChars="2500"/>
    </w:pPr>
  </w:style>
  <w:style w:type="paragraph" w:styleId="3">
    <w:name w:val="footer"/>
    <w:basedOn w:val="1"/>
    <w:qFormat/>
    <w:uiPriority w:val="0"/>
    <w:pPr>
      <w:tabs>
        <w:tab w:val="center" w:pos="4153"/>
        <w:tab w:val="right" w:pos="8306"/>
      </w:tabs>
      <w:snapToGrid w:val="0"/>
      <w:jc w:val="left"/>
    </w:pPr>
    <w:rPr>
      <w:rFonts w:ascii="Calibri" w:hAnsi="Calibri"/>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Normal (Web)"/>
    <w:basedOn w:val="1"/>
    <w:qFormat/>
    <w:uiPriority w:val="0"/>
    <w:pPr>
      <w:widowControl/>
      <w:ind w:firstLine="360"/>
      <w:jc w:val="left"/>
    </w:pPr>
    <w:rPr>
      <w:rFonts w:ascii="宋体" w:hAnsi="宋体" w:eastAsia="仿宋_GB2312" w:cs="宋体"/>
      <w:kern w:val="0"/>
      <w:sz w:val="24"/>
      <w:szCs w:val="3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qFormat/>
    <w:uiPriority w:val="99"/>
    <w:pPr>
      <w:widowControl w:val="0"/>
      <w:autoSpaceDE w:val="0"/>
      <w:autoSpaceDN w:val="0"/>
      <w:adjustRightInd w:val="0"/>
    </w:pPr>
    <w:rPr>
      <w:rFonts w:ascii="仿宋_GB2312" w:hAnsi="仿宋_GB2312" w:eastAsia="等线" w:cs="仿宋_GB2312"/>
      <w:color w:val="000000"/>
      <w:sz w:val="24"/>
      <w:szCs w:val="24"/>
      <w:lang w:val="en-US" w:eastAsia="zh-CN" w:bidi="ar-SA"/>
    </w:rPr>
  </w:style>
  <w:style w:type="paragraph" w:customStyle="1" w:styleId="10">
    <w:name w:val="_Style 2"/>
    <w:basedOn w:val="1"/>
    <w:qFormat/>
    <w:uiPriority w:val="34"/>
    <w:pPr>
      <w:ind w:firstLine="420" w:firstLineChars="200"/>
    </w:pPr>
    <w:rPr>
      <w:rFonts w:ascii="Calibri" w:hAnsi="Calibri"/>
    </w:rPr>
  </w:style>
  <w:style w:type="paragraph" w:customStyle="1" w:styleId="11">
    <w:name w:val="列表段落1"/>
    <w:basedOn w:val="1"/>
    <w:qFormat/>
    <w:uiPriority w:val="34"/>
    <w:pPr>
      <w:ind w:firstLine="420" w:firstLineChars="200"/>
    </w:pPr>
  </w:style>
  <w:style w:type="character" w:customStyle="1" w:styleId="12">
    <w:name w:val="日期 字符"/>
    <w:basedOn w:val="8"/>
    <w:link w:val="2"/>
    <w:qFormat/>
    <w:uiPriority w:val="0"/>
    <w:rPr>
      <w:rFonts w:ascii="Times New Roman" w:hAnsi="Times New Roman" w:eastAsia="宋体" w:cs="Times New Roman"/>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878</Words>
  <Characters>961</Characters>
  <Lines>7</Lines>
  <Paragraphs>2</Paragraphs>
  <TotalTime>0</TotalTime>
  <ScaleCrop>false</ScaleCrop>
  <LinksUpToDate>false</LinksUpToDate>
  <CharactersWithSpaces>1042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2024-06-03T02:02:00Z</dcterms:created>
  <dc:creator>dell</dc:creator>
  <cp:lastModifiedBy>祁永敏</cp:lastModifiedBy>
  <cp:lastPrinted>2024-06-03T02:27:00Z</cp:lastPrinted>
  <dcterms:modified xsi:type="dcterms:W3CDTF">2025-10-17T00:55:10Z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5EF3FE48F8404B72AC44809051AA64C0_13</vt:lpwstr>
  </property>
  <property fmtid="{D5CDD505-2E9C-101B-9397-08002B2CF9AE}" pid="4" name="KSOTemplateDocerSaveRecord">
    <vt:lpwstr>eyJoZGlkIjoiYTg2MDNlOTM4ZmVmMTdjMmNiZjg3YjVjN2ExNDdiYzMiLCJ1c2VySWQiOiIxNjc0MzE1MDg1In0=</vt:lpwstr>
  </property>
</Properties>
</file>