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BB" w:rsidRDefault="004F0EBB" w:rsidP="004F0EBB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附件1：</w:t>
      </w:r>
    </w:p>
    <w:p w:rsidR="004F0EBB" w:rsidRDefault="004F0EBB" w:rsidP="004F0EBB">
      <w:pPr>
        <w:jc w:val="center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2014年课堂教学创新改革项目立项指南</w:t>
      </w:r>
    </w:p>
    <w:p w:rsidR="004F0EBB" w:rsidRDefault="004F0EBB" w:rsidP="004F0EBB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</w:t>
      </w:r>
    </w:p>
    <w:p w:rsidR="004F0EBB" w:rsidRDefault="004F0EBB" w:rsidP="004F0EBB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以下所列各项内容仅供申请人参考。申请人可参照本指南，根据研究项目的实际情况确定具体的研究主题和项目名称。</w:t>
      </w:r>
    </w:p>
    <w:p w:rsidR="004F0EBB" w:rsidRDefault="004F0EBB" w:rsidP="004F0EBB">
      <w:pPr>
        <w:numPr>
          <w:ilvl w:val="0"/>
          <w:numId w:val="1"/>
        </w:numPr>
        <w:spacing w:line="420" w:lineRule="atLeast"/>
        <w:rPr>
          <w:rFonts w:ascii="仿宋_GB2312" w:eastAsia="仿宋_GB2312" w:hAnsi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促进学生自主学习的实践策略研究；</w:t>
      </w:r>
    </w:p>
    <w:p w:rsidR="004F0EBB" w:rsidRDefault="004F0EBB" w:rsidP="004F0EBB">
      <w:pPr>
        <w:numPr>
          <w:ilvl w:val="0"/>
          <w:numId w:val="1"/>
        </w:numPr>
        <w:spacing w:line="420" w:lineRule="atLeast"/>
        <w:rPr>
          <w:rFonts w:ascii="仿宋_GB2312" w:eastAsia="仿宋_GB2312" w:hAnsi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引导学生团队合作学习的实践策略研究；</w:t>
      </w:r>
    </w:p>
    <w:p w:rsidR="004F0EBB" w:rsidRDefault="004F0EBB" w:rsidP="004F0EBB">
      <w:pPr>
        <w:numPr>
          <w:ilvl w:val="0"/>
          <w:numId w:val="1"/>
        </w:numPr>
        <w:spacing w:line="420" w:lineRule="atLeast"/>
        <w:rPr>
          <w:rFonts w:ascii="仿宋_GB2312" w:eastAsia="仿宋_GB2312" w:hAnsi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研究型学习（案例式、项目式、启发式、问题式等）的研究与实践；</w:t>
      </w:r>
    </w:p>
    <w:p w:rsidR="004F0EBB" w:rsidRDefault="004F0EBB" w:rsidP="004F0EBB">
      <w:pPr>
        <w:numPr>
          <w:ilvl w:val="0"/>
          <w:numId w:val="1"/>
        </w:numPr>
        <w:spacing w:line="420" w:lineRule="atLeast"/>
        <w:rPr>
          <w:rFonts w:ascii="仿宋_GB2312" w:eastAsia="仿宋_GB2312" w:hAnsi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促进批判性思维能力培养的教学研究与实践；</w:t>
      </w:r>
    </w:p>
    <w:p w:rsidR="004F0EBB" w:rsidRDefault="004F0EBB" w:rsidP="004F0EBB">
      <w:pPr>
        <w:numPr>
          <w:ilvl w:val="0"/>
          <w:numId w:val="1"/>
        </w:numPr>
        <w:spacing w:line="420" w:lineRule="atLeast"/>
        <w:rPr>
          <w:rFonts w:ascii="仿宋_GB2312" w:eastAsia="仿宋_GB2312" w:hAnsi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促进“大班教学、小班研讨”的研究与实践；</w:t>
      </w:r>
    </w:p>
    <w:p w:rsidR="004F0EBB" w:rsidRDefault="004F0EBB" w:rsidP="004F0EBB">
      <w:pPr>
        <w:numPr>
          <w:ilvl w:val="0"/>
          <w:numId w:val="1"/>
        </w:numPr>
        <w:spacing w:line="420" w:lineRule="atLeast"/>
        <w:rPr>
          <w:rFonts w:ascii="仿宋_GB2312" w:eastAsia="仿宋_GB2312" w:hAnsi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翻转课堂教学模式的实践与效果研究；</w:t>
      </w:r>
    </w:p>
    <w:p w:rsidR="004F0EBB" w:rsidRDefault="004F0EBB" w:rsidP="004F0EBB">
      <w:pPr>
        <w:numPr>
          <w:ilvl w:val="0"/>
          <w:numId w:val="1"/>
        </w:numPr>
        <w:spacing w:line="420" w:lineRule="atLeast"/>
        <w:rPr>
          <w:rFonts w:ascii="仿宋_GB2312" w:eastAsia="仿宋_GB2312" w:hAnsi="宋体" w:hint="eastAsia"/>
          <w:kern w:val="0"/>
          <w:sz w:val="28"/>
          <w:szCs w:val="28"/>
        </w:rPr>
      </w:pPr>
      <w:bookmarkStart w:id="0" w:name="OLE_LINK2"/>
      <w:bookmarkStart w:id="1" w:name="OLE_LINK1"/>
      <w:r>
        <w:rPr>
          <w:rFonts w:ascii="仿宋_GB2312" w:eastAsia="仿宋_GB2312" w:hAnsi="宋体" w:hint="eastAsia"/>
          <w:kern w:val="0"/>
          <w:sz w:val="28"/>
          <w:szCs w:val="28"/>
        </w:rPr>
        <w:t>利用在线课程进行混合式教学的实践与研究；</w:t>
      </w:r>
    </w:p>
    <w:p w:rsidR="004F0EBB" w:rsidRDefault="004F0EBB" w:rsidP="004F0EBB">
      <w:pPr>
        <w:numPr>
          <w:ilvl w:val="0"/>
          <w:numId w:val="1"/>
        </w:numPr>
        <w:spacing w:line="420" w:lineRule="atLeast"/>
        <w:rPr>
          <w:rFonts w:ascii="仿宋_GB2312" w:eastAsia="仿宋_GB2312" w:hAnsi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课程分层分类教学实践与研究；</w:t>
      </w:r>
    </w:p>
    <w:p w:rsidR="004F0EBB" w:rsidRDefault="004F0EBB" w:rsidP="004F0EBB">
      <w:pPr>
        <w:numPr>
          <w:ilvl w:val="0"/>
          <w:numId w:val="1"/>
        </w:numPr>
        <w:spacing w:line="420" w:lineRule="atLeast"/>
        <w:rPr>
          <w:rFonts w:ascii="仿宋_GB2312" w:eastAsia="仿宋_GB2312" w:hAnsi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课程促进学生创新能力培养的研究与实践；</w:t>
      </w:r>
    </w:p>
    <w:p w:rsidR="004F0EBB" w:rsidRDefault="004F0EBB" w:rsidP="004F0EBB">
      <w:pPr>
        <w:spacing w:line="420" w:lineRule="atLeast"/>
        <w:ind w:left="340"/>
        <w:rPr>
          <w:rFonts w:ascii="仿宋_GB2312" w:eastAsia="仿宋_GB2312" w:hAnsi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10、有效评价学生学习效果的研究与实践。</w:t>
      </w:r>
    </w:p>
    <w:bookmarkEnd w:id="0"/>
    <w:bookmarkEnd w:id="1"/>
    <w:p w:rsidR="004F0EBB" w:rsidRDefault="004F0EBB" w:rsidP="004F0EBB">
      <w:pPr>
        <w:widowControl/>
        <w:spacing w:line="408" w:lineRule="auto"/>
        <w:ind w:left="-60"/>
        <w:jc w:val="left"/>
        <w:rPr>
          <w:rFonts w:ascii="仿宋_GB2312" w:eastAsia="仿宋_GB2312" w:hAnsi="宋体" w:hint="eastAsia"/>
          <w:kern w:val="0"/>
          <w:sz w:val="28"/>
          <w:szCs w:val="28"/>
        </w:rPr>
      </w:pPr>
    </w:p>
    <w:p w:rsidR="00897E95" w:rsidRPr="004F0EBB" w:rsidRDefault="00897E95"/>
    <w:sectPr w:rsidR="00897E95" w:rsidRPr="004F0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E95" w:rsidRDefault="00897E95" w:rsidP="004F0EBB">
      <w:r>
        <w:separator/>
      </w:r>
    </w:p>
  </w:endnote>
  <w:endnote w:type="continuationSeparator" w:id="1">
    <w:p w:rsidR="00897E95" w:rsidRDefault="00897E95" w:rsidP="004F0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E95" w:rsidRDefault="00897E95" w:rsidP="004F0EBB">
      <w:r>
        <w:separator/>
      </w:r>
    </w:p>
  </w:footnote>
  <w:footnote w:type="continuationSeparator" w:id="1">
    <w:p w:rsidR="00897E95" w:rsidRDefault="00897E95" w:rsidP="004F0E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26E32"/>
    <w:multiLevelType w:val="hybridMultilevel"/>
    <w:tmpl w:val="5B867EFC"/>
    <w:lvl w:ilvl="0" w:tplc="6A68B23E">
      <w:start w:val="1"/>
      <w:numFmt w:val="decimal"/>
      <w:lvlText w:val="%1、"/>
      <w:lvlJc w:val="left"/>
      <w:pPr>
        <w:tabs>
          <w:tab w:val="num" w:pos="340"/>
        </w:tabs>
        <w:ind w:left="856" w:hanging="516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0EBB"/>
    <w:rsid w:val="004F0EBB"/>
    <w:rsid w:val="0089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0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0E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0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0E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0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</dc:creator>
  <cp:keywords/>
  <dc:description/>
  <cp:lastModifiedBy>LZ</cp:lastModifiedBy>
  <cp:revision>2</cp:revision>
  <dcterms:created xsi:type="dcterms:W3CDTF">2014-10-17T02:11:00Z</dcterms:created>
  <dcterms:modified xsi:type="dcterms:W3CDTF">2014-10-17T02:11:00Z</dcterms:modified>
</cp:coreProperties>
</file>