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20A8" w:rsidRDefault="006C20A8" w:rsidP="002814F7">
      <w:pPr>
        <w:ind w:firstLine="420"/>
      </w:pPr>
    </w:p>
    <w:p w:rsidR="006C20A8" w:rsidRDefault="006C20A8" w:rsidP="002814F7">
      <w:pPr>
        <w:ind w:firstLine="420"/>
      </w:pPr>
    </w:p>
    <w:p w:rsidR="006C20A8" w:rsidRDefault="006C20A8" w:rsidP="002814F7">
      <w:pPr>
        <w:ind w:firstLine="420"/>
      </w:pPr>
    </w:p>
    <w:p w:rsidR="006C20A8" w:rsidRDefault="006C20A8" w:rsidP="002814F7">
      <w:pPr>
        <w:ind w:firstLine="420"/>
      </w:pPr>
    </w:p>
    <w:p w:rsidR="006C20A8" w:rsidRDefault="006C20A8" w:rsidP="002814F7">
      <w:pPr>
        <w:ind w:firstLine="420"/>
      </w:pPr>
    </w:p>
    <w:p w:rsidR="006C20A8" w:rsidRDefault="006C20A8" w:rsidP="002814F7">
      <w:pPr>
        <w:ind w:firstLine="420"/>
      </w:pPr>
    </w:p>
    <w:p w:rsidR="006C20A8" w:rsidRDefault="006C20A8" w:rsidP="002814F7">
      <w:pPr>
        <w:ind w:firstLine="420"/>
      </w:pPr>
    </w:p>
    <w:p w:rsidR="006C20A8" w:rsidRPr="00F07CF7" w:rsidRDefault="006C20A8" w:rsidP="002814F7">
      <w:pPr>
        <w:spacing w:line="240" w:lineRule="auto"/>
        <w:ind w:firstLine="720"/>
        <w:rPr>
          <w:sz w:val="36"/>
        </w:rPr>
      </w:pPr>
    </w:p>
    <w:p w:rsidR="006C20A8" w:rsidRPr="00B80252" w:rsidRDefault="006C20A8" w:rsidP="002814F7">
      <w:pPr>
        <w:spacing w:line="240" w:lineRule="auto"/>
        <w:jc w:val="center"/>
        <w:rPr>
          <w:b/>
          <w:sz w:val="72"/>
          <w:lang w:eastAsia="zh-CN"/>
        </w:rPr>
      </w:pPr>
      <w:r w:rsidRPr="00B80252">
        <w:rPr>
          <w:rFonts w:hint="eastAsia"/>
          <w:b/>
          <w:sz w:val="72"/>
          <w:lang w:eastAsia="zh-CN"/>
        </w:rPr>
        <w:t>经济系开课课程</w:t>
      </w:r>
    </w:p>
    <w:p w:rsidR="006C20A8" w:rsidRPr="00B80252" w:rsidRDefault="006C20A8" w:rsidP="002814F7">
      <w:pPr>
        <w:spacing w:line="240" w:lineRule="auto"/>
        <w:jc w:val="center"/>
        <w:rPr>
          <w:b/>
          <w:sz w:val="72"/>
          <w:lang w:eastAsia="zh-CN"/>
        </w:rPr>
      </w:pPr>
      <w:r w:rsidRPr="00B80252">
        <w:rPr>
          <w:rFonts w:hint="eastAsia"/>
          <w:b/>
          <w:sz w:val="72"/>
          <w:lang w:eastAsia="zh-CN"/>
        </w:rPr>
        <w:t>教学大纲汇编</w:t>
      </w:r>
    </w:p>
    <w:p w:rsidR="006C20A8" w:rsidRPr="00F07CF7" w:rsidRDefault="006C20A8" w:rsidP="002814F7">
      <w:pPr>
        <w:ind w:firstLine="640"/>
        <w:jc w:val="center"/>
        <w:rPr>
          <w:sz w:val="32"/>
          <w:lang w:eastAsia="zh-CN"/>
        </w:rPr>
      </w:pPr>
    </w:p>
    <w:p w:rsidR="006C20A8" w:rsidRDefault="006C20A8" w:rsidP="002814F7">
      <w:pPr>
        <w:ind w:firstLine="640"/>
        <w:jc w:val="center"/>
        <w:rPr>
          <w:sz w:val="32"/>
          <w:lang w:eastAsia="zh-CN"/>
        </w:rPr>
      </w:pPr>
    </w:p>
    <w:p w:rsidR="006C20A8" w:rsidRDefault="006C20A8" w:rsidP="002814F7">
      <w:pPr>
        <w:ind w:firstLine="640"/>
        <w:jc w:val="center"/>
        <w:rPr>
          <w:sz w:val="32"/>
          <w:lang w:eastAsia="zh-CN"/>
        </w:rPr>
      </w:pPr>
    </w:p>
    <w:p w:rsidR="006C20A8" w:rsidRDefault="006C20A8" w:rsidP="002814F7">
      <w:pPr>
        <w:ind w:firstLine="640"/>
        <w:jc w:val="center"/>
        <w:rPr>
          <w:sz w:val="32"/>
          <w:lang w:eastAsia="zh-CN"/>
        </w:rPr>
      </w:pPr>
    </w:p>
    <w:p w:rsidR="006C20A8" w:rsidRDefault="006C20A8" w:rsidP="002814F7">
      <w:pPr>
        <w:ind w:firstLine="640"/>
        <w:jc w:val="center"/>
        <w:rPr>
          <w:sz w:val="32"/>
          <w:lang w:eastAsia="zh-CN"/>
        </w:rPr>
      </w:pPr>
    </w:p>
    <w:p w:rsidR="006C20A8" w:rsidRDefault="006C20A8" w:rsidP="002814F7">
      <w:pPr>
        <w:ind w:firstLine="640"/>
        <w:jc w:val="center"/>
        <w:rPr>
          <w:sz w:val="32"/>
          <w:lang w:eastAsia="zh-CN"/>
        </w:rPr>
      </w:pPr>
    </w:p>
    <w:p w:rsidR="006C20A8" w:rsidRDefault="006C20A8" w:rsidP="002814F7">
      <w:pPr>
        <w:ind w:firstLine="640"/>
        <w:jc w:val="center"/>
        <w:rPr>
          <w:sz w:val="32"/>
          <w:lang w:eastAsia="zh-CN"/>
        </w:rPr>
      </w:pPr>
    </w:p>
    <w:p w:rsidR="006C20A8" w:rsidRPr="00F07CF7" w:rsidRDefault="006C20A8" w:rsidP="008D6137">
      <w:pPr>
        <w:ind w:firstLineChars="62" w:firstLine="198"/>
        <w:jc w:val="center"/>
        <w:rPr>
          <w:sz w:val="32"/>
        </w:rPr>
      </w:pPr>
      <w:r>
        <w:rPr>
          <w:rFonts w:hint="eastAsia"/>
          <w:sz w:val="32"/>
        </w:rPr>
        <w:t>二</w:t>
      </w:r>
      <w:r>
        <w:rPr>
          <w:sz w:val="32"/>
        </w:rPr>
        <w:t>O</w:t>
      </w:r>
      <w:r>
        <w:rPr>
          <w:rFonts w:hint="eastAsia"/>
          <w:sz w:val="32"/>
        </w:rPr>
        <w:t>一七</w:t>
      </w:r>
      <w:r w:rsidRPr="00F07CF7">
        <w:rPr>
          <w:rFonts w:hint="eastAsia"/>
          <w:sz w:val="32"/>
        </w:rPr>
        <w:t>年</w:t>
      </w:r>
      <w:r>
        <w:rPr>
          <w:rFonts w:hint="eastAsia"/>
          <w:sz w:val="32"/>
        </w:rPr>
        <w:t>一</w:t>
      </w:r>
      <w:r w:rsidRPr="00F07CF7">
        <w:rPr>
          <w:rFonts w:hint="eastAsia"/>
          <w:sz w:val="32"/>
        </w:rPr>
        <w:t>月</w:t>
      </w:r>
    </w:p>
    <w:p w:rsidR="006C20A8" w:rsidRDefault="006C20A8" w:rsidP="008A662F">
      <w:pPr>
        <w:pStyle w:val="10"/>
        <w:sectPr w:rsidR="006C20A8">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pgNumType w:fmt="upperRoman" w:start="1"/>
          <w:cols w:space="720"/>
          <w:docGrid w:type="lines" w:linePitch="312"/>
        </w:sectPr>
      </w:pPr>
    </w:p>
    <w:p w:rsidR="006C20A8" w:rsidRPr="008A662F" w:rsidRDefault="006C20A8" w:rsidP="008A662F">
      <w:pPr>
        <w:pStyle w:val="10"/>
      </w:pPr>
      <w:r w:rsidRPr="008A662F">
        <w:rPr>
          <w:rFonts w:hint="eastAsia"/>
        </w:rPr>
        <w:lastRenderedPageBreak/>
        <w:t>目</w:t>
      </w:r>
      <w:r w:rsidRPr="008A662F">
        <w:t xml:space="preserve">   </w:t>
      </w:r>
      <w:r w:rsidRPr="008A662F">
        <w:rPr>
          <w:rFonts w:hint="eastAsia"/>
        </w:rPr>
        <w:t>录</w:t>
      </w:r>
    </w:p>
    <w:p w:rsidR="006C20A8" w:rsidRPr="000011E6" w:rsidRDefault="006C20A8" w:rsidP="008A662F">
      <w:pPr>
        <w:pStyle w:val="10"/>
      </w:pPr>
    </w:p>
    <w:p w:rsidR="00397A5A" w:rsidRPr="00397A5A" w:rsidRDefault="00085AF8" w:rsidP="00397A5A">
      <w:pPr>
        <w:pStyle w:val="10"/>
        <w:rPr>
          <w:rFonts w:asciiTheme="minorEastAsia" w:eastAsiaTheme="minorEastAsia" w:hAnsiTheme="minorEastAsia" w:cstheme="minorBidi"/>
          <w:b w:val="0"/>
          <w:bCs w:val="0"/>
          <w:caps w:val="0"/>
          <w:noProof/>
          <w:kern w:val="2"/>
          <w:sz w:val="24"/>
          <w:szCs w:val="24"/>
        </w:rPr>
      </w:pPr>
      <w:r w:rsidRPr="00397A5A">
        <w:rPr>
          <w:rFonts w:asciiTheme="minorEastAsia" w:eastAsiaTheme="minorEastAsia" w:hAnsiTheme="minorEastAsia"/>
          <w:sz w:val="24"/>
          <w:szCs w:val="24"/>
        </w:rPr>
        <w:fldChar w:fldCharType="begin"/>
      </w:r>
      <w:r w:rsidR="006C20A8" w:rsidRPr="00397A5A">
        <w:rPr>
          <w:rFonts w:asciiTheme="minorEastAsia" w:eastAsiaTheme="minorEastAsia" w:hAnsiTheme="minorEastAsia"/>
          <w:sz w:val="24"/>
          <w:szCs w:val="24"/>
        </w:rPr>
        <w:instrText xml:space="preserve"> TOC \o "1-2" \h \z \u </w:instrText>
      </w:r>
      <w:r w:rsidRPr="00397A5A">
        <w:rPr>
          <w:rFonts w:asciiTheme="minorEastAsia" w:eastAsiaTheme="minorEastAsia" w:hAnsiTheme="minorEastAsia"/>
          <w:sz w:val="24"/>
          <w:szCs w:val="24"/>
        </w:rPr>
        <w:fldChar w:fldCharType="separate"/>
      </w:r>
      <w:hyperlink w:anchor="_Toc479588344" w:history="1">
        <w:r w:rsidR="00397A5A" w:rsidRPr="00397A5A">
          <w:rPr>
            <w:rStyle w:val="af3"/>
            <w:rFonts w:asciiTheme="minorEastAsia" w:eastAsiaTheme="minorEastAsia" w:hAnsiTheme="minorEastAsia" w:hint="eastAsia"/>
            <w:noProof/>
            <w:sz w:val="24"/>
            <w:szCs w:val="24"/>
          </w:rPr>
          <w:t>一、必修课程教学大纲</w:t>
        </w:r>
        <w:r w:rsidR="00397A5A" w:rsidRPr="00397A5A">
          <w:rPr>
            <w:rFonts w:asciiTheme="minorEastAsia" w:eastAsiaTheme="minorEastAsia" w:hAnsiTheme="minorEastAsia"/>
            <w:noProof/>
            <w:webHidden/>
            <w:sz w:val="24"/>
            <w:szCs w:val="24"/>
          </w:rPr>
          <w:tab/>
        </w:r>
        <w:r w:rsidR="00397A5A" w:rsidRPr="00397A5A">
          <w:rPr>
            <w:rFonts w:asciiTheme="minorEastAsia" w:eastAsiaTheme="minorEastAsia" w:hAnsiTheme="minorEastAsia"/>
            <w:noProof/>
            <w:webHidden/>
            <w:sz w:val="24"/>
            <w:szCs w:val="24"/>
          </w:rPr>
          <w:fldChar w:fldCharType="begin"/>
        </w:r>
        <w:r w:rsidR="00397A5A" w:rsidRPr="00397A5A">
          <w:rPr>
            <w:rFonts w:asciiTheme="minorEastAsia" w:eastAsiaTheme="minorEastAsia" w:hAnsiTheme="minorEastAsia"/>
            <w:noProof/>
            <w:webHidden/>
            <w:sz w:val="24"/>
            <w:szCs w:val="24"/>
          </w:rPr>
          <w:instrText xml:space="preserve"> PAGEREF _Toc479588344 \h </w:instrText>
        </w:r>
        <w:r w:rsidR="00397A5A" w:rsidRPr="00397A5A">
          <w:rPr>
            <w:rFonts w:asciiTheme="minorEastAsia" w:eastAsiaTheme="minorEastAsia" w:hAnsiTheme="minorEastAsia"/>
            <w:noProof/>
            <w:webHidden/>
            <w:sz w:val="24"/>
            <w:szCs w:val="24"/>
          </w:rPr>
        </w:r>
        <w:r w:rsidR="00397A5A" w:rsidRPr="00397A5A">
          <w:rPr>
            <w:rFonts w:asciiTheme="minorEastAsia" w:eastAsiaTheme="minorEastAsia" w:hAnsiTheme="minorEastAsia"/>
            <w:noProof/>
            <w:webHidden/>
            <w:sz w:val="24"/>
            <w:szCs w:val="24"/>
          </w:rPr>
          <w:fldChar w:fldCharType="separate"/>
        </w:r>
        <w:r w:rsidR="005A2614">
          <w:rPr>
            <w:rFonts w:asciiTheme="minorEastAsia" w:eastAsiaTheme="minorEastAsia" w:hAnsiTheme="minorEastAsia"/>
            <w:noProof/>
            <w:webHidden/>
            <w:sz w:val="24"/>
            <w:szCs w:val="24"/>
          </w:rPr>
          <w:t>1</w:t>
        </w:r>
        <w:r w:rsidR="00397A5A" w:rsidRPr="00397A5A">
          <w:rPr>
            <w:rFonts w:asciiTheme="minorEastAsia" w:eastAsiaTheme="minorEastAsia" w:hAnsiTheme="minorEastAsia"/>
            <w:noProof/>
            <w:webHidden/>
            <w:sz w:val="24"/>
            <w:szCs w:val="24"/>
          </w:rPr>
          <w:fldChar w:fldCharType="end"/>
        </w:r>
      </w:hyperlink>
    </w:p>
    <w:p w:rsidR="00397A5A" w:rsidRPr="00397A5A" w:rsidRDefault="00397A5A" w:rsidP="00397A5A">
      <w:pPr>
        <w:pStyle w:val="20"/>
        <w:rPr>
          <w:rFonts w:asciiTheme="minorEastAsia" w:eastAsiaTheme="minorEastAsia" w:hAnsiTheme="minorEastAsia" w:cstheme="minorBidi"/>
          <w:smallCaps w:val="0"/>
          <w:noProof/>
          <w:kern w:val="2"/>
          <w:sz w:val="24"/>
          <w:szCs w:val="24"/>
          <w:lang w:eastAsia="zh-CN"/>
        </w:rPr>
      </w:pPr>
      <w:hyperlink w:anchor="_Toc479588345" w:history="1">
        <w:r w:rsidRPr="00397A5A">
          <w:rPr>
            <w:rStyle w:val="af3"/>
            <w:rFonts w:asciiTheme="minorEastAsia" w:eastAsiaTheme="minorEastAsia" w:hAnsiTheme="minorEastAsia" w:hint="eastAsia"/>
            <w:noProof/>
            <w:sz w:val="24"/>
            <w:szCs w:val="24"/>
            <w:lang w:eastAsia="zh-CN"/>
          </w:rPr>
          <w:t>《微观经济学（甲）》课程教学大纲</w:t>
        </w:r>
        <w:r w:rsidRPr="00397A5A">
          <w:rPr>
            <w:rFonts w:asciiTheme="minorEastAsia" w:eastAsiaTheme="minorEastAsia" w:hAnsiTheme="minorEastAsia"/>
            <w:noProof/>
            <w:webHidden/>
            <w:sz w:val="24"/>
            <w:szCs w:val="24"/>
          </w:rPr>
          <w:tab/>
        </w:r>
        <w:r w:rsidRPr="00397A5A">
          <w:rPr>
            <w:rFonts w:asciiTheme="minorEastAsia" w:eastAsiaTheme="minorEastAsia" w:hAnsiTheme="minorEastAsia"/>
            <w:noProof/>
            <w:webHidden/>
            <w:sz w:val="24"/>
            <w:szCs w:val="24"/>
          </w:rPr>
          <w:fldChar w:fldCharType="begin"/>
        </w:r>
        <w:r w:rsidRPr="00397A5A">
          <w:rPr>
            <w:rFonts w:asciiTheme="minorEastAsia" w:eastAsiaTheme="minorEastAsia" w:hAnsiTheme="minorEastAsia"/>
            <w:noProof/>
            <w:webHidden/>
            <w:sz w:val="24"/>
            <w:szCs w:val="24"/>
          </w:rPr>
          <w:instrText xml:space="preserve"> PAGEREF _Toc479588345 \h </w:instrText>
        </w:r>
        <w:r w:rsidRPr="00397A5A">
          <w:rPr>
            <w:rFonts w:asciiTheme="minorEastAsia" w:eastAsiaTheme="minorEastAsia" w:hAnsiTheme="minorEastAsia"/>
            <w:noProof/>
            <w:webHidden/>
            <w:sz w:val="24"/>
            <w:szCs w:val="24"/>
          </w:rPr>
        </w:r>
        <w:r w:rsidRPr="00397A5A">
          <w:rPr>
            <w:rFonts w:asciiTheme="minorEastAsia" w:eastAsiaTheme="minorEastAsia" w:hAnsiTheme="minorEastAsia"/>
            <w:noProof/>
            <w:webHidden/>
            <w:sz w:val="24"/>
            <w:szCs w:val="24"/>
          </w:rPr>
          <w:fldChar w:fldCharType="separate"/>
        </w:r>
        <w:r w:rsidR="005A2614">
          <w:rPr>
            <w:rFonts w:asciiTheme="minorEastAsia" w:eastAsiaTheme="minorEastAsia" w:hAnsiTheme="minorEastAsia"/>
            <w:noProof/>
            <w:webHidden/>
            <w:sz w:val="24"/>
            <w:szCs w:val="24"/>
          </w:rPr>
          <w:t>2</w:t>
        </w:r>
        <w:r w:rsidRPr="00397A5A">
          <w:rPr>
            <w:rFonts w:asciiTheme="minorEastAsia" w:eastAsiaTheme="minorEastAsia" w:hAnsiTheme="minorEastAsia"/>
            <w:noProof/>
            <w:webHidden/>
            <w:sz w:val="24"/>
            <w:szCs w:val="24"/>
          </w:rPr>
          <w:fldChar w:fldCharType="end"/>
        </w:r>
      </w:hyperlink>
    </w:p>
    <w:p w:rsidR="00397A5A" w:rsidRPr="00397A5A" w:rsidRDefault="00397A5A" w:rsidP="00397A5A">
      <w:pPr>
        <w:pStyle w:val="20"/>
        <w:rPr>
          <w:rFonts w:asciiTheme="minorEastAsia" w:eastAsiaTheme="minorEastAsia" w:hAnsiTheme="minorEastAsia" w:cstheme="minorBidi"/>
          <w:smallCaps w:val="0"/>
          <w:noProof/>
          <w:kern w:val="2"/>
          <w:sz w:val="24"/>
          <w:szCs w:val="24"/>
          <w:lang w:eastAsia="zh-CN"/>
        </w:rPr>
      </w:pPr>
      <w:hyperlink w:anchor="_Toc479588346" w:history="1">
        <w:r w:rsidRPr="00397A5A">
          <w:rPr>
            <w:rStyle w:val="af3"/>
            <w:rFonts w:asciiTheme="minorEastAsia" w:eastAsiaTheme="minorEastAsia" w:hAnsiTheme="minorEastAsia" w:hint="eastAsia"/>
            <w:noProof/>
            <w:sz w:val="24"/>
            <w:szCs w:val="24"/>
            <w:lang w:eastAsia="zh-CN"/>
          </w:rPr>
          <w:t>《微观经济学（乙）》课程教学大纲</w:t>
        </w:r>
        <w:r w:rsidRPr="00397A5A">
          <w:rPr>
            <w:rFonts w:asciiTheme="minorEastAsia" w:eastAsiaTheme="minorEastAsia" w:hAnsiTheme="minorEastAsia"/>
            <w:noProof/>
            <w:webHidden/>
            <w:sz w:val="24"/>
            <w:szCs w:val="24"/>
          </w:rPr>
          <w:tab/>
        </w:r>
        <w:r w:rsidRPr="00397A5A">
          <w:rPr>
            <w:rFonts w:asciiTheme="minorEastAsia" w:eastAsiaTheme="minorEastAsia" w:hAnsiTheme="minorEastAsia"/>
            <w:noProof/>
            <w:webHidden/>
            <w:sz w:val="24"/>
            <w:szCs w:val="24"/>
          </w:rPr>
          <w:fldChar w:fldCharType="begin"/>
        </w:r>
        <w:r w:rsidRPr="00397A5A">
          <w:rPr>
            <w:rFonts w:asciiTheme="minorEastAsia" w:eastAsiaTheme="minorEastAsia" w:hAnsiTheme="minorEastAsia"/>
            <w:noProof/>
            <w:webHidden/>
            <w:sz w:val="24"/>
            <w:szCs w:val="24"/>
          </w:rPr>
          <w:instrText xml:space="preserve"> PAGEREF _Toc479588346 \h </w:instrText>
        </w:r>
        <w:r w:rsidRPr="00397A5A">
          <w:rPr>
            <w:rFonts w:asciiTheme="minorEastAsia" w:eastAsiaTheme="minorEastAsia" w:hAnsiTheme="minorEastAsia"/>
            <w:noProof/>
            <w:webHidden/>
            <w:sz w:val="24"/>
            <w:szCs w:val="24"/>
          </w:rPr>
        </w:r>
        <w:r w:rsidRPr="00397A5A">
          <w:rPr>
            <w:rFonts w:asciiTheme="minorEastAsia" w:eastAsiaTheme="minorEastAsia" w:hAnsiTheme="minorEastAsia"/>
            <w:noProof/>
            <w:webHidden/>
            <w:sz w:val="24"/>
            <w:szCs w:val="24"/>
          </w:rPr>
          <w:fldChar w:fldCharType="separate"/>
        </w:r>
        <w:r w:rsidR="005A2614">
          <w:rPr>
            <w:rFonts w:asciiTheme="minorEastAsia" w:eastAsiaTheme="minorEastAsia" w:hAnsiTheme="minorEastAsia"/>
            <w:noProof/>
            <w:webHidden/>
            <w:sz w:val="24"/>
            <w:szCs w:val="24"/>
          </w:rPr>
          <w:t>12</w:t>
        </w:r>
        <w:r w:rsidRPr="00397A5A">
          <w:rPr>
            <w:rFonts w:asciiTheme="minorEastAsia" w:eastAsiaTheme="minorEastAsia" w:hAnsiTheme="minorEastAsia"/>
            <w:noProof/>
            <w:webHidden/>
            <w:sz w:val="24"/>
            <w:szCs w:val="24"/>
          </w:rPr>
          <w:fldChar w:fldCharType="end"/>
        </w:r>
      </w:hyperlink>
    </w:p>
    <w:p w:rsidR="00397A5A" w:rsidRPr="00397A5A" w:rsidRDefault="00397A5A" w:rsidP="00397A5A">
      <w:pPr>
        <w:pStyle w:val="20"/>
        <w:rPr>
          <w:rFonts w:asciiTheme="minorEastAsia" w:eastAsiaTheme="minorEastAsia" w:hAnsiTheme="minorEastAsia" w:cstheme="minorBidi"/>
          <w:smallCaps w:val="0"/>
          <w:noProof/>
          <w:kern w:val="2"/>
          <w:sz w:val="24"/>
          <w:szCs w:val="24"/>
          <w:lang w:eastAsia="zh-CN"/>
        </w:rPr>
      </w:pPr>
      <w:hyperlink w:anchor="_Toc479588347" w:history="1">
        <w:r w:rsidRPr="00397A5A">
          <w:rPr>
            <w:rStyle w:val="af3"/>
            <w:rFonts w:asciiTheme="minorEastAsia" w:eastAsiaTheme="minorEastAsia" w:hAnsiTheme="minorEastAsia" w:hint="eastAsia"/>
            <w:noProof/>
            <w:sz w:val="24"/>
            <w:szCs w:val="24"/>
            <w:lang w:eastAsia="zh-CN"/>
          </w:rPr>
          <w:t>《微观经济学》课程教学大纲</w:t>
        </w:r>
        <w:r w:rsidRPr="00397A5A">
          <w:rPr>
            <w:rFonts w:asciiTheme="minorEastAsia" w:eastAsiaTheme="minorEastAsia" w:hAnsiTheme="minorEastAsia"/>
            <w:noProof/>
            <w:webHidden/>
            <w:sz w:val="24"/>
            <w:szCs w:val="24"/>
          </w:rPr>
          <w:tab/>
        </w:r>
        <w:r w:rsidRPr="00397A5A">
          <w:rPr>
            <w:rFonts w:asciiTheme="minorEastAsia" w:eastAsiaTheme="minorEastAsia" w:hAnsiTheme="minorEastAsia"/>
            <w:noProof/>
            <w:webHidden/>
            <w:sz w:val="24"/>
            <w:szCs w:val="24"/>
          </w:rPr>
          <w:fldChar w:fldCharType="begin"/>
        </w:r>
        <w:r w:rsidRPr="00397A5A">
          <w:rPr>
            <w:rFonts w:asciiTheme="minorEastAsia" w:eastAsiaTheme="minorEastAsia" w:hAnsiTheme="minorEastAsia"/>
            <w:noProof/>
            <w:webHidden/>
            <w:sz w:val="24"/>
            <w:szCs w:val="24"/>
          </w:rPr>
          <w:instrText xml:space="preserve"> PAGEREF _Toc479588347 \h </w:instrText>
        </w:r>
        <w:r w:rsidRPr="00397A5A">
          <w:rPr>
            <w:rFonts w:asciiTheme="minorEastAsia" w:eastAsiaTheme="minorEastAsia" w:hAnsiTheme="minorEastAsia"/>
            <w:noProof/>
            <w:webHidden/>
            <w:sz w:val="24"/>
            <w:szCs w:val="24"/>
          </w:rPr>
        </w:r>
        <w:r w:rsidRPr="00397A5A">
          <w:rPr>
            <w:rFonts w:asciiTheme="minorEastAsia" w:eastAsiaTheme="minorEastAsia" w:hAnsiTheme="minorEastAsia"/>
            <w:noProof/>
            <w:webHidden/>
            <w:sz w:val="24"/>
            <w:szCs w:val="24"/>
          </w:rPr>
          <w:fldChar w:fldCharType="separate"/>
        </w:r>
        <w:r w:rsidR="005A2614">
          <w:rPr>
            <w:rFonts w:asciiTheme="minorEastAsia" w:eastAsiaTheme="minorEastAsia" w:hAnsiTheme="minorEastAsia"/>
            <w:noProof/>
            <w:webHidden/>
            <w:sz w:val="24"/>
            <w:szCs w:val="24"/>
          </w:rPr>
          <w:t>22</w:t>
        </w:r>
        <w:r w:rsidRPr="00397A5A">
          <w:rPr>
            <w:rFonts w:asciiTheme="minorEastAsia" w:eastAsiaTheme="minorEastAsia" w:hAnsiTheme="minorEastAsia"/>
            <w:noProof/>
            <w:webHidden/>
            <w:sz w:val="24"/>
            <w:szCs w:val="24"/>
          </w:rPr>
          <w:fldChar w:fldCharType="end"/>
        </w:r>
      </w:hyperlink>
    </w:p>
    <w:p w:rsidR="00397A5A" w:rsidRPr="00397A5A" w:rsidRDefault="00397A5A" w:rsidP="00397A5A">
      <w:pPr>
        <w:pStyle w:val="20"/>
        <w:rPr>
          <w:rFonts w:asciiTheme="minorEastAsia" w:eastAsiaTheme="minorEastAsia" w:hAnsiTheme="minorEastAsia" w:cstheme="minorBidi"/>
          <w:smallCaps w:val="0"/>
          <w:noProof/>
          <w:kern w:val="2"/>
          <w:sz w:val="24"/>
          <w:szCs w:val="24"/>
          <w:lang w:eastAsia="zh-CN"/>
        </w:rPr>
      </w:pPr>
      <w:hyperlink w:anchor="_Toc479588348" w:history="1">
        <w:r w:rsidRPr="00397A5A">
          <w:rPr>
            <w:rStyle w:val="af3"/>
            <w:rFonts w:asciiTheme="minorEastAsia" w:eastAsiaTheme="minorEastAsia" w:hAnsiTheme="minorEastAsia" w:hint="eastAsia"/>
            <w:noProof/>
            <w:sz w:val="24"/>
            <w:szCs w:val="24"/>
          </w:rPr>
          <w:t>《宏观经济学（甲）》课程教学大纲</w:t>
        </w:r>
        <w:r w:rsidRPr="00397A5A">
          <w:rPr>
            <w:rFonts w:asciiTheme="minorEastAsia" w:eastAsiaTheme="minorEastAsia" w:hAnsiTheme="minorEastAsia"/>
            <w:noProof/>
            <w:webHidden/>
            <w:sz w:val="24"/>
            <w:szCs w:val="24"/>
          </w:rPr>
          <w:tab/>
        </w:r>
        <w:r w:rsidRPr="00397A5A">
          <w:rPr>
            <w:rFonts w:asciiTheme="minorEastAsia" w:eastAsiaTheme="minorEastAsia" w:hAnsiTheme="minorEastAsia"/>
            <w:noProof/>
            <w:webHidden/>
            <w:sz w:val="24"/>
            <w:szCs w:val="24"/>
          </w:rPr>
          <w:fldChar w:fldCharType="begin"/>
        </w:r>
        <w:r w:rsidRPr="00397A5A">
          <w:rPr>
            <w:rFonts w:asciiTheme="minorEastAsia" w:eastAsiaTheme="minorEastAsia" w:hAnsiTheme="minorEastAsia"/>
            <w:noProof/>
            <w:webHidden/>
            <w:sz w:val="24"/>
            <w:szCs w:val="24"/>
          </w:rPr>
          <w:instrText xml:space="preserve"> PAGEREF _Toc479588348 \h </w:instrText>
        </w:r>
        <w:r w:rsidRPr="00397A5A">
          <w:rPr>
            <w:rFonts w:asciiTheme="minorEastAsia" w:eastAsiaTheme="minorEastAsia" w:hAnsiTheme="minorEastAsia"/>
            <w:noProof/>
            <w:webHidden/>
            <w:sz w:val="24"/>
            <w:szCs w:val="24"/>
          </w:rPr>
        </w:r>
        <w:r w:rsidRPr="00397A5A">
          <w:rPr>
            <w:rFonts w:asciiTheme="minorEastAsia" w:eastAsiaTheme="minorEastAsia" w:hAnsiTheme="minorEastAsia"/>
            <w:noProof/>
            <w:webHidden/>
            <w:sz w:val="24"/>
            <w:szCs w:val="24"/>
          </w:rPr>
          <w:fldChar w:fldCharType="separate"/>
        </w:r>
        <w:r w:rsidR="005A2614">
          <w:rPr>
            <w:rFonts w:asciiTheme="minorEastAsia" w:eastAsiaTheme="minorEastAsia" w:hAnsiTheme="minorEastAsia"/>
            <w:noProof/>
            <w:webHidden/>
            <w:sz w:val="24"/>
            <w:szCs w:val="24"/>
          </w:rPr>
          <w:t>30</w:t>
        </w:r>
        <w:r w:rsidRPr="00397A5A">
          <w:rPr>
            <w:rFonts w:asciiTheme="minorEastAsia" w:eastAsiaTheme="minorEastAsia" w:hAnsiTheme="minorEastAsia"/>
            <w:noProof/>
            <w:webHidden/>
            <w:sz w:val="24"/>
            <w:szCs w:val="24"/>
          </w:rPr>
          <w:fldChar w:fldCharType="end"/>
        </w:r>
      </w:hyperlink>
    </w:p>
    <w:p w:rsidR="00397A5A" w:rsidRPr="00397A5A" w:rsidRDefault="00397A5A" w:rsidP="00397A5A">
      <w:pPr>
        <w:pStyle w:val="20"/>
        <w:rPr>
          <w:rFonts w:asciiTheme="minorEastAsia" w:eastAsiaTheme="minorEastAsia" w:hAnsiTheme="minorEastAsia" w:cstheme="minorBidi"/>
          <w:smallCaps w:val="0"/>
          <w:noProof/>
          <w:kern w:val="2"/>
          <w:sz w:val="24"/>
          <w:szCs w:val="24"/>
          <w:lang w:eastAsia="zh-CN"/>
        </w:rPr>
      </w:pPr>
      <w:hyperlink w:anchor="_Toc479588349" w:history="1">
        <w:r w:rsidRPr="00397A5A">
          <w:rPr>
            <w:rStyle w:val="af3"/>
            <w:rFonts w:asciiTheme="minorEastAsia" w:eastAsiaTheme="minorEastAsia" w:hAnsiTheme="minorEastAsia" w:hint="eastAsia"/>
            <w:noProof/>
            <w:sz w:val="24"/>
            <w:szCs w:val="24"/>
            <w:lang w:eastAsia="zh-CN"/>
          </w:rPr>
          <w:t>《宏观经济学（乙）》课程大纲</w:t>
        </w:r>
        <w:r w:rsidRPr="00397A5A">
          <w:rPr>
            <w:rFonts w:asciiTheme="minorEastAsia" w:eastAsiaTheme="minorEastAsia" w:hAnsiTheme="minorEastAsia"/>
            <w:noProof/>
            <w:webHidden/>
            <w:sz w:val="24"/>
            <w:szCs w:val="24"/>
          </w:rPr>
          <w:tab/>
        </w:r>
        <w:r w:rsidRPr="00397A5A">
          <w:rPr>
            <w:rFonts w:asciiTheme="minorEastAsia" w:eastAsiaTheme="minorEastAsia" w:hAnsiTheme="minorEastAsia"/>
            <w:noProof/>
            <w:webHidden/>
            <w:sz w:val="24"/>
            <w:szCs w:val="24"/>
          </w:rPr>
          <w:fldChar w:fldCharType="begin"/>
        </w:r>
        <w:r w:rsidRPr="00397A5A">
          <w:rPr>
            <w:rFonts w:asciiTheme="minorEastAsia" w:eastAsiaTheme="minorEastAsia" w:hAnsiTheme="minorEastAsia"/>
            <w:noProof/>
            <w:webHidden/>
            <w:sz w:val="24"/>
            <w:szCs w:val="24"/>
          </w:rPr>
          <w:instrText xml:space="preserve"> PAGEREF _Toc479588349 \h </w:instrText>
        </w:r>
        <w:r w:rsidRPr="00397A5A">
          <w:rPr>
            <w:rFonts w:asciiTheme="minorEastAsia" w:eastAsiaTheme="minorEastAsia" w:hAnsiTheme="minorEastAsia"/>
            <w:noProof/>
            <w:webHidden/>
            <w:sz w:val="24"/>
            <w:szCs w:val="24"/>
          </w:rPr>
        </w:r>
        <w:r w:rsidRPr="00397A5A">
          <w:rPr>
            <w:rFonts w:asciiTheme="minorEastAsia" w:eastAsiaTheme="minorEastAsia" w:hAnsiTheme="minorEastAsia"/>
            <w:noProof/>
            <w:webHidden/>
            <w:sz w:val="24"/>
            <w:szCs w:val="24"/>
          </w:rPr>
          <w:fldChar w:fldCharType="separate"/>
        </w:r>
        <w:r w:rsidR="005A2614">
          <w:rPr>
            <w:rFonts w:asciiTheme="minorEastAsia" w:eastAsiaTheme="minorEastAsia" w:hAnsiTheme="minorEastAsia"/>
            <w:noProof/>
            <w:webHidden/>
            <w:sz w:val="24"/>
            <w:szCs w:val="24"/>
          </w:rPr>
          <w:t>34</w:t>
        </w:r>
        <w:r w:rsidRPr="00397A5A">
          <w:rPr>
            <w:rFonts w:asciiTheme="minorEastAsia" w:eastAsiaTheme="minorEastAsia" w:hAnsiTheme="minorEastAsia"/>
            <w:noProof/>
            <w:webHidden/>
            <w:sz w:val="24"/>
            <w:szCs w:val="24"/>
          </w:rPr>
          <w:fldChar w:fldCharType="end"/>
        </w:r>
      </w:hyperlink>
    </w:p>
    <w:p w:rsidR="00397A5A" w:rsidRPr="00397A5A" w:rsidRDefault="00397A5A" w:rsidP="00397A5A">
      <w:pPr>
        <w:pStyle w:val="20"/>
        <w:rPr>
          <w:rFonts w:asciiTheme="minorEastAsia" w:eastAsiaTheme="minorEastAsia" w:hAnsiTheme="minorEastAsia" w:cstheme="minorBidi"/>
          <w:smallCaps w:val="0"/>
          <w:noProof/>
          <w:kern w:val="2"/>
          <w:sz w:val="24"/>
          <w:szCs w:val="24"/>
          <w:lang w:eastAsia="zh-CN"/>
        </w:rPr>
      </w:pPr>
      <w:hyperlink w:anchor="_Toc479588350" w:history="1">
        <w:r w:rsidRPr="00397A5A">
          <w:rPr>
            <w:rStyle w:val="af3"/>
            <w:rFonts w:asciiTheme="minorEastAsia" w:eastAsiaTheme="minorEastAsia" w:hAnsiTheme="minorEastAsia" w:hint="eastAsia"/>
            <w:noProof/>
            <w:sz w:val="24"/>
            <w:szCs w:val="24"/>
            <w:lang w:eastAsia="zh-CN"/>
          </w:rPr>
          <w:t>《宏观经济学（</w:t>
        </w:r>
        <w:r w:rsidRPr="00397A5A">
          <w:rPr>
            <w:rStyle w:val="af3"/>
            <w:rFonts w:asciiTheme="minorEastAsia" w:eastAsiaTheme="minorEastAsia" w:hAnsiTheme="minorEastAsia"/>
            <w:noProof/>
            <w:sz w:val="24"/>
            <w:szCs w:val="24"/>
            <w:lang w:eastAsia="zh-CN"/>
          </w:rPr>
          <w:t>A</w:t>
        </w:r>
        <w:r w:rsidRPr="00397A5A">
          <w:rPr>
            <w:rStyle w:val="af3"/>
            <w:rFonts w:asciiTheme="minorEastAsia" w:eastAsiaTheme="minorEastAsia" w:hAnsiTheme="minorEastAsia" w:hint="eastAsia"/>
            <w:noProof/>
            <w:sz w:val="24"/>
            <w:szCs w:val="24"/>
            <w:lang w:eastAsia="zh-CN"/>
          </w:rPr>
          <w:t>）》课程教学大纲</w:t>
        </w:r>
        <w:r w:rsidRPr="00397A5A">
          <w:rPr>
            <w:rFonts w:asciiTheme="minorEastAsia" w:eastAsiaTheme="minorEastAsia" w:hAnsiTheme="minorEastAsia"/>
            <w:noProof/>
            <w:webHidden/>
            <w:sz w:val="24"/>
            <w:szCs w:val="24"/>
          </w:rPr>
          <w:tab/>
        </w:r>
        <w:r w:rsidRPr="00397A5A">
          <w:rPr>
            <w:rFonts w:asciiTheme="minorEastAsia" w:eastAsiaTheme="minorEastAsia" w:hAnsiTheme="minorEastAsia"/>
            <w:noProof/>
            <w:webHidden/>
            <w:sz w:val="24"/>
            <w:szCs w:val="24"/>
          </w:rPr>
          <w:fldChar w:fldCharType="begin"/>
        </w:r>
        <w:r w:rsidRPr="00397A5A">
          <w:rPr>
            <w:rFonts w:asciiTheme="minorEastAsia" w:eastAsiaTheme="minorEastAsia" w:hAnsiTheme="minorEastAsia"/>
            <w:noProof/>
            <w:webHidden/>
            <w:sz w:val="24"/>
            <w:szCs w:val="24"/>
          </w:rPr>
          <w:instrText xml:space="preserve"> PAGEREF _Toc479588350 \h </w:instrText>
        </w:r>
        <w:r w:rsidRPr="00397A5A">
          <w:rPr>
            <w:rFonts w:asciiTheme="minorEastAsia" w:eastAsiaTheme="minorEastAsia" w:hAnsiTheme="minorEastAsia"/>
            <w:noProof/>
            <w:webHidden/>
            <w:sz w:val="24"/>
            <w:szCs w:val="24"/>
          </w:rPr>
        </w:r>
        <w:r w:rsidRPr="00397A5A">
          <w:rPr>
            <w:rFonts w:asciiTheme="minorEastAsia" w:eastAsiaTheme="minorEastAsia" w:hAnsiTheme="minorEastAsia"/>
            <w:noProof/>
            <w:webHidden/>
            <w:sz w:val="24"/>
            <w:szCs w:val="24"/>
          </w:rPr>
          <w:fldChar w:fldCharType="separate"/>
        </w:r>
        <w:r w:rsidR="005A2614">
          <w:rPr>
            <w:rFonts w:asciiTheme="minorEastAsia" w:eastAsiaTheme="minorEastAsia" w:hAnsiTheme="minorEastAsia"/>
            <w:noProof/>
            <w:webHidden/>
            <w:sz w:val="24"/>
            <w:szCs w:val="24"/>
          </w:rPr>
          <w:t>38</w:t>
        </w:r>
        <w:r w:rsidRPr="00397A5A">
          <w:rPr>
            <w:rFonts w:asciiTheme="minorEastAsia" w:eastAsiaTheme="minorEastAsia" w:hAnsiTheme="minorEastAsia"/>
            <w:noProof/>
            <w:webHidden/>
            <w:sz w:val="24"/>
            <w:szCs w:val="24"/>
          </w:rPr>
          <w:fldChar w:fldCharType="end"/>
        </w:r>
      </w:hyperlink>
    </w:p>
    <w:p w:rsidR="00397A5A" w:rsidRPr="00397A5A" w:rsidRDefault="00397A5A" w:rsidP="00397A5A">
      <w:pPr>
        <w:pStyle w:val="20"/>
        <w:rPr>
          <w:rFonts w:asciiTheme="minorEastAsia" w:eastAsiaTheme="minorEastAsia" w:hAnsiTheme="minorEastAsia" w:cstheme="minorBidi"/>
          <w:smallCaps w:val="0"/>
          <w:noProof/>
          <w:kern w:val="2"/>
          <w:sz w:val="24"/>
          <w:szCs w:val="24"/>
          <w:lang w:eastAsia="zh-CN"/>
        </w:rPr>
      </w:pPr>
      <w:hyperlink w:anchor="_Toc479588351" w:history="1">
        <w:r w:rsidRPr="00397A5A">
          <w:rPr>
            <w:rStyle w:val="af3"/>
            <w:rFonts w:asciiTheme="minorEastAsia" w:eastAsiaTheme="minorEastAsia" w:hAnsiTheme="minorEastAsia" w:hint="eastAsia"/>
            <w:noProof/>
            <w:sz w:val="24"/>
            <w:szCs w:val="24"/>
            <w:lang w:eastAsia="zh-CN"/>
          </w:rPr>
          <w:t>《微观经济学（初级）》课程教学大纲</w:t>
        </w:r>
        <w:r w:rsidRPr="00397A5A">
          <w:rPr>
            <w:rFonts w:asciiTheme="minorEastAsia" w:eastAsiaTheme="minorEastAsia" w:hAnsiTheme="minorEastAsia"/>
            <w:noProof/>
            <w:webHidden/>
            <w:sz w:val="24"/>
            <w:szCs w:val="24"/>
          </w:rPr>
          <w:tab/>
        </w:r>
        <w:r w:rsidRPr="00397A5A">
          <w:rPr>
            <w:rFonts w:asciiTheme="minorEastAsia" w:eastAsiaTheme="minorEastAsia" w:hAnsiTheme="minorEastAsia"/>
            <w:noProof/>
            <w:webHidden/>
            <w:sz w:val="24"/>
            <w:szCs w:val="24"/>
          </w:rPr>
          <w:fldChar w:fldCharType="begin"/>
        </w:r>
        <w:r w:rsidRPr="00397A5A">
          <w:rPr>
            <w:rFonts w:asciiTheme="minorEastAsia" w:eastAsiaTheme="minorEastAsia" w:hAnsiTheme="minorEastAsia"/>
            <w:noProof/>
            <w:webHidden/>
            <w:sz w:val="24"/>
            <w:szCs w:val="24"/>
          </w:rPr>
          <w:instrText xml:space="preserve"> PAGEREF _Toc479588351 \h </w:instrText>
        </w:r>
        <w:r w:rsidRPr="00397A5A">
          <w:rPr>
            <w:rFonts w:asciiTheme="minorEastAsia" w:eastAsiaTheme="minorEastAsia" w:hAnsiTheme="minorEastAsia"/>
            <w:noProof/>
            <w:webHidden/>
            <w:sz w:val="24"/>
            <w:szCs w:val="24"/>
          </w:rPr>
        </w:r>
        <w:r w:rsidRPr="00397A5A">
          <w:rPr>
            <w:rFonts w:asciiTheme="minorEastAsia" w:eastAsiaTheme="minorEastAsia" w:hAnsiTheme="minorEastAsia"/>
            <w:noProof/>
            <w:webHidden/>
            <w:sz w:val="24"/>
            <w:szCs w:val="24"/>
          </w:rPr>
          <w:fldChar w:fldCharType="separate"/>
        </w:r>
        <w:r w:rsidR="005A2614">
          <w:rPr>
            <w:rFonts w:asciiTheme="minorEastAsia" w:eastAsiaTheme="minorEastAsia" w:hAnsiTheme="minorEastAsia"/>
            <w:noProof/>
            <w:webHidden/>
            <w:sz w:val="24"/>
            <w:szCs w:val="24"/>
          </w:rPr>
          <w:t>44</w:t>
        </w:r>
        <w:r w:rsidRPr="00397A5A">
          <w:rPr>
            <w:rFonts w:asciiTheme="minorEastAsia" w:eastAsiaTheme="minorEastAsia" w:hAnsiTheme="minorEastAsia"/>
            <w:noProof/>
            <w:webHidden/>
            <w:sz w:val="24"/>
            <w:szCs w:val="24"/>
          </w:rPr>
          <w:fldChar w:fldCharType="end"/>
        </w:r>
      </w:hyperlink>
    </w:p>
    <w:p w:rsidR="00397A5A" w:rsidRPr="00397A5A" w:rsidRDefault="00397A5A" w:rsidP="00397A5A">
      <w:pPr>
        <w:pStyle w:val="20"/>
        <w:rPr>
          <w:rFonts w:asciiTheme="minorEastAsia" w:eastAsiaTheme="minorEastAsia" w:hAnsiTheme="minorEastAsia" w:cstheme="minorBidi"/>
          <w:smallCaps w:val="0"/>
          <w:noProof/>
          <w:kern w:val="2"/>
          <w:sz w:val="24"/>
          <w:szCs w:val="24"/>
          <w:lang w:eastAsia="zh-CN"/>
        </w:rPr>
      </w:pPr>
      <w:hyperlink w:anchor="_Toc479588352" w:history="1">
        <w:r w:rsidRPr="00397A5A">
          <w:rPr>
            <w:rStyle w:val="af3"/>
            <w:rFonts w:asciiTheme="minorEastAsia" w:eastAsiaTheme="minorEastAsia" w:hAnsiTheme="minorEastAsia" w:hint="eastAsia"/>
            <w:noProof/>
            <w:sz w:val="24"/>
            <w:szCs w:val="24"/>
            <w:lang w:eastAsia="zh-CN"/>
          </w:rPr>
          <w:t>《微观经济学（中级）》课程教学大纲</w:t>
        </w:r>
        <w:r w:rsidRPr="00397A5A">
          <w:rPr>
            <w:rFonts w:asciiTheme="minorEastAsia" w:eastAsiaTheme="minorEastAsia" w:hAnsiTheme="minorEastAsia"/>
            <w:noProof/>
            <w:webHidden/>
            <w:sz w:val="24"/>
            <w:szCs w:val="24"/>
          </w:rPr>
          <w:tab/>
        </w:r>
        <w:r w:rsidRPr="00397A5A">
          <w:rPr>
            <w:rFonts w:asciiTheme="minorEastAsia" w:eastAsiaTheme="minorEastAsia" w:hAnsiTheme="minorEastAsia"/>
            <w:noProof/>
            <w:webHidden/>
            <w:sz w:val="24"/>
            <w:szCs w:val="24"/>
          </w:rPr>
          <w:fldChar w:fldCharType="begin"/>
        </w:r>
        <w:r w:rsidRPr="00397A5A">
          <w:rPr>
            <w:rFonts w:asciiTheme="minorEastAsia" w:eastAsiaTheme="minorEastAsia" w:hAnsiTheme="minorEastAsia"/>
            <w:noProof/>
            <w:webHidden/>
            <w:sz w:val="24"/>
            <w:szCs w:val="24"/>
          </w:rPr>
          <w:instrText xml:space="preserve"> PAGEREF _Toc479588352 \h </w:instrText>
        </w:r>
        <w:r w:rsidRPr="00397A5A">
          <w:rPr>
            <w:rFonts w:asciiTheme="minorEastAsia" w:eastAsiaTheme="minorEastAsia" w:hAnsiTheme="minorEastAsia"/>
            <w:noProof/>
            <w:webHidden/>
            <w:sz w:val="24"/>
            <w:szCs w:val="24"/>
          </w:rPr>
        </w:r>
        <w:r w:rsidRPr="00397A5A">
          <w:rPr>
            <w:rFonts w:asciiTheme="minorEastAsia" w:eastAsiaTheme="minorEastAsia" w:hAnsiTheme="minorEastAsia"/>
            <w:noProof/>
            <w:webHidden/>
            <w:sz w:val="24"/>
            <w:szCs w:val="24"/>
          </w:rPr>
          <w:fldChar w:fldCharType="separate"/>
        </w:r>
        <w:r w:rsidR="005A2614">
          <w:rPr>
            <w:rFonts w:asciiTheme="minorEastAsia" w:eastAsiaTheme="minorEastAsia" w:hAnsiTheme="minorEastAsia"/>
            <w:noProof/>
            <w:webHidden/>
            <w:sz w:val="24"/>
            <w:szCs w:val="24"/>
          </w:rPr>
          <w:t>51</w:t>
        </w:r>
        <w:r w:rsidRPr="00397A5A">
          <w:rPr>
            <w:rFonts w:asciiTheme="minorEastAsia" w:eastAsiaTheme="minorEastAsia" w:hAnsiTheme="minorEastAsia"/>
            <w:noProof/>
            <w:webHidden/>
            <w:sz w:val="24"/>
            <w:szCs w:val="24"/>
          </w:rPr>
          <w:fldChar w:fldCharType="end"/>
        </w:r>
      </w:hyperlink>
    </w:p>
    <w:p w:rsidR="00397A5A" w:rsidRPr="00397A5A" w:rsidRDefault="00397A5A" w:rsidP="00397A5A">
      <w:pPr>
        <w:pStyle w:val="20"/>
        <w:rPr>
          <w:rFonts w:asciiTheme="minorEastAsia" w:eastAsiaTheme="minorEastAsia" w:hAnsiTheme="minorEastAsia" w:cstheme="minorBidi"/>
          <w:smallCaps w:val="0"/>
          <w:noProof/>
          <w:kern w:val="2"/>
          <w:sz w:val="24"/>
          <w:szCs w:val="24"/>
          <w:lang w:eastAsia="zh-CN"/>
        </w:rPr>
      </w:pPr>
      <w:hyperlink w:anchor="_Toc479588353" w:history="1">
        <w:r w:rsidRPr="00397A5A">
          <w:rPr>
            <w:rStyle w:val="af3"/>
            <w:rFonts w:asciiTheme="minorEastAsia" w:eastAsiaTheme="minorEastAsia" w:hAnsiTheme="minorEastAsia" w:hint="eastAsia"/>
            <w:noProof/>
            <w:sz w:val="24"/>
            <w:szCs w:val="24"/>
            <w:lang w:eastAsia="zh-CN"/>
          </w:rPr>
          <w:t>《初级宏观经济学》课程教学大纲</w:t>
        </w:r>
        <w:r w:rsidRPr="00397A5A">
          <w:rPr>
            <w:rFonts w:asciiTheme="minorEastAsia" w:eastAsiaTheme="minorEastAsia" w:hAnsiTheme="minorEastAsia"/>
            <w:noProof/>
            <w:webHidden/>
            <w:sz w:val="24"/>
            <w:szCs w:val="24"/>
          </w:rPr>
          <w:tab/>
        </w:r>
        <w:r w:rsidRPr="00397A5A">
          <w:rPr>
            <w:rFonts w:asciiTheme="minorEastAsia" w:eastAsiaTheme="minorEastAsia" w:hAnsiTheme="minorEastAsia"/>
            <w:noProof/>
            <w:webHidden/>
            <w:sz w:val="24"/>
            <w:szCs w:val="24"/>
          </w:rPr>
          <w:fldChar w:fldCharType="begin"/>
        </w:r>
        <w:r w:rsidRPr="00397A5A">
          <w:rPr>
            <w:rFonts w:asciiTheme="minorEastAsia" w:eastAsiaTheme="minorEastAsia" w:hAnsiTheme="minorEastAsia"/>
            <w:noProof/>
            <w:webHidden/>
            <w:sz w:val="24"/>
            <w:szCs w:val="24"/>
          </w:rPr>
          <w:instrText xml:space="preserve"> PAGEREF _Toc479588353 \h </w:instrText>
        </w:r>
        <w:r w:rsidRPr="00397A5A">
          <w:rPr>
            <w:rFonts w:asciiTheme="minorEastAsia" w:eastAsiaTheme="minorEastAsia" w:hAnsiTheme="minorEastAsia"/>
            <w:noProof/>
            <w:webHidden/>
            <w:sz w:val="24"/>
            <w:szCs w:val="24"/>
          </w:rPr>
        </w:r>
        <w:r w:rsidRPr="00397A5A">
          <w:rPr>
            <w:rFonts w:asciiTheme="minorEastAsia" w:eastAsiaTheme="minorEastAsia" w:hAnsiTheme="minorEastAsia"/>
            <w:noProof/>
            <w:webHidden/>
            <w:sz w:val="24"/>
            <w:szCs w:val="24"/>
          </w:rPr>
          <w:fldChar w:fldCharType="separate"/>
        </w:r>
        <w:r w:rsidR="005A2614">
          <w:rPr>
            <w:rFonts w:asciiTheme="minorEastAsia" w:eastAsiaTheme="minorEastAsia" w:hAnsiTheme="minorEastAsia"/>
            <w:noProof/>
            <w:webHidden/>
            <w:sz w:val="24"/>
            <w:szCs w:val="24"/>
          </w:rPr>
          <w:t>57</w:t>
        </w:r>
        <w:r w:rsidRPr="00397A5A">
          <w:rPr>
            <w:rFonts w:asciiTheme="minorEastAsia" w:eastAsiaTheme="minorEastAsia" w:hAnsiTheme="minorEastAsia"/>
            <w:noProof/>
            <w:webHidden/>
            <w:sz w:val="24"/>
            <w:szCs w:val="24"/>
          </w:rPr>
          <w:fldChar w:fldCharType="end"/>
        </w:r>
      </w:hyperlink>
    </w:p>
    <w:p w:rsidR="00397A5A" w:rsidRPr="00397A5A" w:rsidRDefault="00397A5A" w:rsidP="00397A5A">
      <w:pPr>
        <w:pStyle w:val="20"/>
        <w:rPr>
          <w:rFonts w:asciiTheme="minorEastAsia" w:eastAsiaTheme="minorEastAsia" w:hAnsiTheme="minorEastAsia" w:cstheme="minorBidi"/>
          <w:smallCaps w:val="0"/>
          <w:noProof/>
          <w:kern w:val="2"/>
          <w:sz w:val="24"/>
          <w:szCs w:val="24"/>
          <w:lang w:eastAsia="zh-CN"/>
        </w:rPr>
      </w:pPr>
      <w:hyperlink w:anchor="_Toc479588354" w:history="1">
        <w:r w:rsidRPr="00397A5A">
          <w:rPr>
            <w:rStyle w:val="af3"/>
            <w:rFonts w:asciiTheme="minorEastAsia" w:eastAsiaTheme="minorEastAsia" w:hAnsiTheme="minorEastAsia" w:hint="eastAsia"/>
            <w:noProof/>
            <w:sz w:val="24"/>
            <w:szCs w:val="24"/>
            <w:lang w:eastAsia="zh-CN"/>
          </w:rPr>
          <w:t>《中级宏观经济学》课程教学大纲</w:t>
        </w:r>
        <w:r w:rsidRPr="00397A5A">
          <w:rPr>
            <w:rFonts w:asciiTheme="minorEastAsia" w:eastAsiaTheme="minorEastAsia" w:hAnsiTheme="minorEastAsia"/>
            <w:noProof/>
            <w:webHidden/>
            <w:sz w:val="24"/>
            <w:szCs w:val="24"/>
          </w:rPr>
          <w:tab/>
        </w:r>
        <w:r w:rsidRPr="00397A5A">
          <w:rPr>
            <w:rFonts w:asciiTheme="minorEastAsia" w:eastAsiaTheme="minorEastAsia" w:hAnsiTheme="minorEastAsia"/>
            <w:noProof/>
            <w:webHidden/>
            <w:sz w:val="24"/>
            <w:szCs w:val="24"/>
          </w:rPr>
          <w:fldChar w:fldCharType="begin"/>
        </w:r>
        <w:r w:rsidRPr="00397A5A">
          <w:rPr>
            <w:rFonts w:asciiTheme="minorEastAsia" w:eastAsiaTheme="minorEastAsia" w:hAnsiTheme="minorEastAsia"/>
            <w:noProof/>
            <w:webHidden/>
            <w:sz w:val="24"/>
            <w:szCs w:val="24"/>
          </w:rPr>
          <w:instrText xml:space="preserve"> PAGEREF _Toc479588354 \h </w:instrText>
        </w:r>
        <w:r w:rsidRPr="00397A5A">
          <w:rPr>
            <w:rFonts w:asciiTheme="minorEastAsia" w:eastAsiaTheme="minorEastAsia" w:hAnsiTheme="minorEastAsia"/>
            <w:noProof/>
            <w:webHidden/>
            <w:sz w:val="24"/>
            <w:szCs w:val="24"/>
          </w:rPr>
        </w:r>
        <w:r w:rsidRPr="00397A5A">
          <w:rPr>
            <w:rFonts w:asciiTheme="minorEastAsia" w:eastAsiaTheme="minorEastAsia" w:hAnsiTheme="minorEastAsia"/>
            <w:noProof/>
            <w:webHidden/>
            <w:sz w:val="24"/>
            <w:szCs w:val="24"/>
          </w:rPr>
          <w:fldChar w:fldCharType="separate"/>
        </w:r>
        <w:r w:rsidR="005A2614">
          <w:rPr>
            <w:rFonts w:asciiTheme="minorEastAsia" w:eastAsiaTheme="minorEastAsia" w:hAnsiTheme="minorEastAsia"/>
            <w:noProof/>
            <w:webHidden/>
            <w:sz w:val="24"/>
            <w:szCs w:val="24"/>
          </w:rPr>
          <w:t>62</w:t>
        </w:r>
        <w:r w:rsidRPr="00397A5A">
          <w:rPr>
            <w:rFonts w:asciiTheme="minorEastAsia" w:eastAsiaTheme="minorEastAsia" w:hAnsiTheme="minorEastAsia"/>
            <w:noProof/>
            <w:webHidden/>
            <w:sz w:val="24"/>
            <w:szCs w:val="24"/>
          </w:rPr>
          <w:fldChar w:fldCharType="end"/>
        </w:r>
      </w:hyperlink>
    </w:p>
    <w:p w:rsidR="00397A5A" w:rsidRPr="00397A5A" w:rsidRDefault="00397A5A" w:rsidP="00397A5A">
      <w:pPr>
        <w:pStyle w:val="20"/>
        <w:rPr>
          <w:rFonts w:asciiTheme="minorEastAsia" w:eastAsiaTheme="minorEastAsia" w:hAnsiTheme="minorEastAsia" w:cstheme="minorBidi"/>
          <w:smallCaps w:val="0"/>
          <w:noProof/>
          <w:kern w:val="2"/>
          <w:sz w:val="24"/>
          <w:szCs w:val="24"/>
          <w:lang w:eastAsia="zh-CN"/>
        </w:rPr>
      </w:pPr>
      <w:hyperlink w:anchor="_Toc479588355" w:history="1">
        <w:r w:rsidRPr="00397A5A">
          <w:rPr>
            <w:rStyle w:val="af3"/>
            <w:rFonts w:asciiTheme="minorEastAsia" w:eastAsiaTheme="minorEastAsia" w:hAnsiTheme="minorEastAsia" w:hint="eastAsia"/>
            <w:noProof/>
            <w:sz w:val="24"/>
            <w:szCs w:val="24"/>
            <w:lang w:eastAsia="zh-CN"/>
          </w:rPr>
          <w:t>《经济学》课程教学大纲</w:t>
        </w:r>
        <w:r w:rsidRPr="00397A5A">
          <w:rPr>
            <w:rFonts w:asciiTheme="minorEastAsia" w:eastAsiaTheme="minorEastAsia" w:hAnsiTheme="minorEastAsia"/>
            <w:noProof/>
            <w:webHidden/>
            <w:sz w:val="24"/>
            <w:szCs w:val="24"/>
          </w:rPr>
          <w:tab/>
        </w:r>
        <w:r w:rsidRPr="00397A5A">
          <w:rPr>
            <w:rFonts w:asciiTheme="minorEastAsia" w:eastAsiaTheme="minorEastAsia" w:hAnsiTheme="minorEastAsia"/>
            <w:noProof/>
            <w:webHidden/>
            <w:sz w:val="24"/>
            <w:szCs w:val="24"/>
          </w:rPr>
          <w:fldChar w:fldCharType="begin"/>
        </w:r>
        <w:r w:rsidRPr="00397A5A">
          <w:rPr>
            <w:rFonts w:asciiTheme="minorEastAsia" w:eastAsiaTheme="minorEastAsia" w:hAnsiTheme="minorEastAsia"/>
            <w:noProof/>
            <w:webHidden/>
            <w:sz w:val="24"/>
            <w:szCs w:val="24"/>
          </w:rPr>
          <w:instrText xml:space="preserve"> PAGEREF _Toc479588355 \h </w:instrText>
        </w:r>
        <w:r w:rsidRPr="00397A5A">
          <w:rPr>
            <w:rFonts w:asciiTheme="minorEastAsia" w:eastAsiaTheme="minorEastAsia" w:hAnsiTheme="minorEastAsia"/>
            <w:noProof/>
            <w:webHidden/>
            <w:sz w:val="24"/>
            <w:szCs w:val="24"/>
          </w:rPr>
        </w:r>
        <w:r w:rsidRPr="00397A5A">
          <w:rPr>
            <w:rFonts w:asciiTheme="minorEastAsia" w:eastAsiaTheme="minorEastAsia" w:hAnsiTheme="minorEastAsia"/>
            <w:noProof/>
            <w:webHidden/>
            <w:sz w:val="24"/>
            <w:szCs w:val="24"/>
          </w:rPr>
          <w:fldChar w:fldCharType="separate"/>
        </w:r>
        <w:r w:rsidR="005A2614">
          <w:rPr>
            <w:rFonts w:asciiTheme="minorEastAsia" w:eastAsiaTheme="minorEastAsia" w:hAnsiTheme="minorEastAsia"/>
            <w:noProof/>
            <w:webHidden/>
            <w:sz w:val="24"/>
            <w:szCs w:val="24"/>
          </w:rPr>
          <w:t>67</w:t>
        </w:r>
        <w:r w:rsidRPr="00397A5A">
          <w:rPr>
            <w:rFonts w:asciiTheme="minorEastAsia" w:eastAsiaTheme="minorEastAsia" w:hAnsiTheme="minorEastAsia"/>
            <w:noProof/>
            <w:webHidden/>
            <w:sz w:val="24"/>
            <w:szCs w:val="24"/>
          </w:rPr>
          <w:fldChar w:fldCharType="end"/>
        </w:r>
      </w:hyperlink>
    </w:p>
    <w:p w:rsidR="00397A5A" w:rsidRPr="00397A5A" w:rsidRDefault="00397A5A" w:rsidP="00397A5A">
      <w:pPr>
        <w:pStyle w:val="20"/>
        <w:rPr>
          <w:rFonts w:asciiTheme="minorEastAsia" w:eastAsiaTheme="minorEastAsia" w:hAnsiTheme="minorEastAsia" w:cstheme="minorBidi"/>
          <w:smallCaps w:val="0"/>
          <w:noProof/>
          <w:kern w:val="2"/>
          <w:sz w:val="24"/>
          <w:szCs w:val="24"/>
          <w:lang w:eastAsia="zh-CN"/>
        </w:rPr>
      </w:pPr>
      <w:hyperlink w:anchor="_Toc479588356" w:history="1">
        <w:r w:rsidRPr="00397A5A">
          <w:rPr>
            <w:rStyle w:val="af3"/>
            <w:rFonts w:asciiTheme="minorEastAsia" w:eastAsiaTheme="minorEastAsia" w:hAnsiTheme="minorEastAsia" w:hint="eastAsia"/>
            <w:noProof/>
            <w:sz w:val="24"/>
            <w:szCs w:val="24"/>
            <w:lang w:eastAsia="zh-CN"/>
          </w:rPr>
          <w:t>《经济学》课程教学大纲</w:t>
        </w:r>
        <w:r w:rsidRPr="00397A5A">
          <w:rPr>
            <w:rFonts w:asciiTheme="minorEastAsia" w:eastAsiaTheme="minorEastAsia" w:hAnsiTheme="minorEastAsia"/>
            <w:noProof/>
            <w:webHidden/>
            <w:sz w:val="24"/>
            <w:szCs w:val="24"/>
          </w:rPr>
          <w:tab/>
        </w:r>
        <w:r w:rsidRPr="00397A5A">
          <w:rPr>
            <w:rFonts w:asciiTheme="minorEastAsia" w:eastAsiaTheme="minorEastAsia" w:hAnsiTheme="minorEastAsia"/>
            <w:noProof/>
            <w:webHidden/>
            <w:sz w:val="24"/>
            <w:szCs w:val="24"/>
          </w:rPr>
          <w:fldChar w:fldCharType="begin"/>
        </w:r>
        <w:r w:rsidRPr="00397A5A">
          <w:rPr>
            <w:rFonts w:asciiTheme="minorEastAsia" w:eastAsiaTheme="minorEastAsia" w:hAnsiTheme="minorEastAsia"/>
            <w:noProof/>
            <w:webHidden/>
            <w:sz w:val="24"/>
            <w:szCs w:val="24"/>
          </w:rPr>
          <w:instrText xml:space="preserve"> PAGEREF _Toc479588356 \h </w:instrText>
        </w:r>
        <w:r w:rsidRPr="00397A5A">
          <w:rPr>
            <w:rFonts w:asciiTheme="minorEastAsia" w:eastAsiaTheme="minorEastAsia" w:hAnsiTheme="minorEastAsia"/>
            <w:noProof/>
            <w:webHidden/>
            <w:sz w:val="24"/>
            <w:szCs w:val="24"/>
          </w:rPr>
        </w:r>
        <w:r w:rsidRPr="00397A5A">
          <w:rPr>
            <w:rFonts w:asciiTheme="minorEastAsia" w:eastAsiaTheme="minorEastAsia" w:hAnsiTheme="minorEastAsia"/>
            <w:noProof/>
            <w:webHidden/>
            <w:sz w:val="24"/>
            <w:szCs w:val="24"/>
          </w:rPr>
          <w:fldChar w:fldCharType="separate"/>
        </w:r>
        <w:r w:rsidR="005A2614">
          <w:rPr>
            <w:rFonts w:asciiTheme="minorEastAsia" w:eastAsiaTheme="minorEastAsia" w:hAnsiTheme="minorEastAsia"/>
            <w:noProof/>
            <w:webHidden/>
            <w:sz w:val="24"/>
            <w:szCs w:val="24"/>
          </w:rPr>
          <w:t>72</w:t>
        </w:r>
        <w:r w:rsidRPr="00397A5A">
          <w:rPr>
            <w:rFonts w:asciiTheme="minorEastAsia" w:eastAsiaTheme="minorEastAsia" w:hAnsiTheme="minorEastAsia"/>
            <w:noProof/>
            <w:webHidden/>
            <w:sz w:val="24"/>
            <w:szCs w:val="24"/>
          </w:rPr>
          <w:fldChar w:fldCharType="end"/>
        </w:r>
      </w:hyperlink>
    </w:p>
    <w:p w:rsidR="00397A5A" w:rsidRPr="00397A5A" w:rsidRDefault="00397A5A" w:rsidP="00397A5A">
      <w:pPr>
        <w:pStyle w:val="20"/>
        <w:rPr>
          <w:rFonts w:asciiTheme="minorEastAsia" w:eastAsiaTheme="minorEastAsia" w:hAnsiTheme="minorEastAsia" w:cstheme="minorBidi"/>
          <w:smallCaps w:val="0"/>
          <w:noProof/>
          <w:kern w:val="2"/>
          <w:sz w:val="24"/>
          <w:szCs w:val="24"/>
          <w:lang w:eastAsia="zh-CN"/>
        </w:rPr>
      </w:pPr>
      <w:hyperlink w:anchor="_Toc479588357" w:history="1">
        <w:r w:rsidRPr="00397A5A">
          <w:rPr>
            <w:rStyle w:val="af3"/>
            <w:rFonts w:asciiTheme="minorEastAsia" w:eastAsiaTheme="minorEastAsia" w:hAnsiTheme="minorEastAsia" w:hint="eastAsia"/>
            <w:noProof/>
            <w:sz w:val="24"/>
            <w:szCs w:val="24"/>
            <w:lang w:eastAsia="zh-CN"/>
          </w:rPr>
          <w:t>《发展经济学》课程教学大纲</w:t>
        </w:r>
        <w:r w:rsidRPr="00397A5A">
          <w:rPr>
            <w:rFonts w:asciiTheme="minorEastAsia" w:eastAsiaTheme="minorEastAsia" w:hAnsiTheme="minorEastAsia"/>
            <w:noProof/>
            <w:webHidden/>
            <w:sz w:val="24"/>
            <w:szCs w:val="24"/>
          </w:rPr>
          <w:tab/>
        </w:r>
        <w:r w:rsidRPr="00397A5A">
          <w:rPr>
            <w:rFonts w:asciiTheme="minorEastAsia" w:eastAsiaTheme="minorEastAsia" w:hAnsiTheme="minorEastAsia"/>
            <w:noProof/>
            <w:webHidden/>
            <w:sz w:val="24"/>
            <w:szCs w:val="24"/>
          </w:rPr>
          <w:fldChar w:fldCharType="begin"/>
        </w:r>
        <w:r w:rsidRPr="00397A5A">
          <w:rPr>
            <w:rFonts w:asciiTheme="minorEastAsia" w:eastAsiaTheme="minorEastAsia" w:hAnsiTheme="minorEastAsia"/>
            <w:noProof/>
            <w:webHidden/>
            <w:sz w:val="24"/>
            <w:szCs w:val="24"/>
          </w:rPr>
          <w:instrText xml:space="preserve"> PAGEREF _Toc479588357 \h </w:instrText>
        </w:r>
        <w:r w:rsidRPr="00397A5A">
          <w:rPr>
            <w:rFonts w:asciiTheme="minorEastAsia" w:eastAsiaTheme="minorEastAsia" w:hAnsiTheme="minorEastAsia"/>
            <w:noProof/>
            <w:webHidden/>
            <w:sz w:val="24"/>
            <w:szCs w:val="24"/>
          </w:rPr>
        </w:r>
        <w:r w:rsidRPr="00397A5A">
          <w:rPr>
            <w:rFonts w:asciiTheme="minorEastAsia" w:eastAsiaTheme="minorEastAsia" w:hAnsiTheme="minorEastAsia"/>
            <w:noProof/>
            <w:webHidden/>
            <w:sz w:val="24"/>
            <w:szCs w:val="24"/>
          </w:rPr>
          <w:fldChar w:fldCharType="separate"/>
        </w:r>
        <w:r w:rsidR="005A2614">
          <w:rPr>
            <w:rFonts w:asciiTheme="minorEastAsia" w:eastAsiaTheme="minorEastAsia" w:hAnsiTheme="minorEastAsia"/>
            <w:noProof/>
            <w:webHidden/>
            <w:sz w:val="24"/>
            <w:szCs w:val="24"/>
          </w:rPr>
          <w:t>83</w:t>
        </w:r>
        <w:r w:rsidRPr="00397A5A">
          <w:rPr>
            <w:rFonts w:asciiTheme="minorEastAsia" w:eastAsiaTheme="minorEastAsia" w:hAnsiTheme="minorEastAsia"/>
            <w:noProof/>
            <w:webHidden/>
            <w:sz w:val="24"/>
            <w:szCs w:val="24"/>
          </w:rPr>
          <w:fldChar w:fldCharType="end"/>
        </w:r>
      </w:hyperlink>
    </w:p>
    <w:p w:rsidR="00397A5A" w:rsidRPr="00397A5A" w:rsidRDefault="00397A5A" w:rsidP="00397A5A">
      <w:pPr>
        <w:pStyle w:val="20"/>
        <w:rPr>
          <w:rFonts w:asciiTheme="minorEastAsia" w:eastAsiaTheme="minorEastAsia" w:hAnsiTheme="minorEastAsia" w:cstheme="minorBidi"/>
          <w:smallCaps w:val="0"/>
          <w:noProof/>
          <w:kern w:val="2"/>
          <w:sz w:val="24"/>
          <w:szCs w:val="24"/>
          <w:lang w:eastAsia="zh-CN"/>
        </w:rPr>
      </w:pPr>
      <w:hyperlink w:anchor="_Toc479588358" w:history="1">
        <w:r w:rsidRPr="00397A5A">
          <w:rPr>
            <w:rStyle w:val="af3"/>
            <w:rFonts w:asciiTheme="minorEastAsia" w:eastAsiaTheme="minorEastAsia" w:hAnsiTheme="minorEastAsia" w:hint="eastAsia"/>
            <w:noProof/>
            <w:sz w:val="24"/>
            <w:szCs w:val="24"/>
            <w:lang w:eastAsia="zh-CN"/>
          </w:rPr>
          <w:t>《公共经济学》课程教学大纲</w:t>
        </w:r>
        <w:r w:rsidRPr="00397A5A">
          <w:rPr>
            <w:rFonts w:asciiTheme="minorEastAsia" w:eastAsiaTheme="minorEastAsia" w:hAnsiTheme="minorEastAsia"/>
            <w:noProof/>
            <w:webHidden/>
            <w:sz w:val="24"/>
            <w:szCs w:val="24"/>
          </w:rPr>
          <w:tab/>
        </w:r>
        <w:r w:rsidRPr="00397A5A">
          <w:rPr>
            <w:rFonts w:asciiTheme="minorEastAsia" w:eastAsiaTheme="minorEastAsia" w:hAnsiTheme="minorEastAsia"/>
            <w:noProof/>
            <w:webHidden/>
            <w:sz w:val="24"/>
            <w:szCs w:val="24"/>
          </w:rPr>
          <w:fldChar w:fldCharType="begin"/>
        </w:r>
        <w:r w:rsidRPr="00397A5A">
          <w:rPr>
            <w:rFonts w:asciiTheme="minorEastAsia" w:eastAsiaTheme="minorEastAsia" w:hAnsiTheme="minorEastAsia"/>
            <w:noProof/>
            <w:webHidden/>
            <w:sz w:val="24"/>
            <w:szCs w:val="24"/>
          </w:rPr>
          <w:instrText xml:space="preserve"> PAGEREF _Toc479588358 \h </w:instrText>
        </w:r>
        <w:r w:rsidRPr="00397A5A">
          <w:rPr>
            <w:rFonts w:asciiTheme="minorEastAsia" w:eastAsiaTheme="minorEastAsia" w:hAnsiTheme="minorEastAsia"/>
            <w:noProof/>
            <w:webHidden/>
            <w:sz w:val="24"/>
            <w:szCs w:val="24"/>
          </w:rPr>
        </w:r>
        <w:r w:rsidRPr="00397A5A">
          <w:rPr>
            <w:rFonts w:asciiTheme="minorEastAsia" w:eastAsiaTheme="minorEastAsia" w:hAnsiTheme="minorEastAsia"/>
            <w:noProof/>
            <w:webHidden/>
            <w:sz w:val="24"/>
            <w:szCs w:val="24"/>
          </w:rPr>
          <w:fldChar w:fldCharType="separate"/>
        </w:r>
        <w:r w:rsidR="005A2614">
          <w:rPr>
            <w:rFonts w:asciiTheme="minorEastAsia" w:eastAsiaTheme="minorEastAsia" w:hAnsiTheme="minorEastAsia"/>
            <w:noProof/>
            <w:webHidden/>
            <w:sz w:val="24"/>
            <w:szCs w:val="24"/>
          </w:rPr>
          <w:t>87</w:t>
        </w:r>
        <w:r w:rsidRPr="00397A5A">
          <w:rPr>
            <w:rFonts w:asciiTheme="minorEastAsia" w:eastAsiaTheme="minorEastAsia" w:hAnsiTheme="minorEastAsia"/>
            <w:noProof/>
            <w:webHidden/>
            <w:sz w:val="24"/>
            <w:szCs w:val="24"/>
          </w:rPr>
          <w:fldChar w:fldCharType="end"/>
        </w:r>
      </w:hyperlink>
    </w:p>
    <w:p w:rsidR="00397A5A" w:rsidRPr="00397A5A" w:rsidRDefault="00397A5A" w:rsidP="00397A5A">
      <w:pPr>
        <w:pStyle w:val="20"/>
        <w:rPr>
          <w:rFonts w:asciiTheme="minorEastAsia" w:eastAsiaTheme="minorEastAsia" w:hAnsiTheme="minorEastAsia" w:cstheme="minorBidi"/>
          <w:smallCaps w:val="0"/>
          <w:noProof/>
          <w:kern w:val="2"/>
          <w:sz w:val="24"/>
          <w:szCs w:val="24"/>
          <w:lang w:eastAsia="zh-CN"/>
        </w:rPr>
      </w:pPr>
      <w:hyperlink w:anchor="_Toc479588359" w:history="1">
        <w:r w:rsidRPr="00397A5A">
          <w:rPr>
            <w:rStyle w:val="af3"/>
            <w:rFonts w:asciiTheme="minorEastAsia" w:eastAsiaTheme="minorEastAsia" w:hAnsiTheme="minorEastAsia" w:hint="eastAsia"/>
            <w:noProof/>
            <w:sz w:val="24"/>
            <w:szCs w:val="24"/>
            <w:lang w:eastAsia="zh-CN"/>
          </w:rPr>
          <w:t>《制度经济学》课程教学大纲</w:t>
        </w:r>
        <w:r w:rsidRPr="00397A5A">
          <w:rPr>
            <w:rFonts w:asciiTheme="minorEastAsia" w:eastAsiaTheme="minorEastAsia" w:hAnsiTheme="minorEastAsia"/>
            <w:noProof/>
            <w:webHidden/>
            <w:sz w:val="24"/>
            <w:szCs w:val="24"/>
          </w:rPr>
          <w:tab/>
        </w:r>
        <w:r w:rsidRPr="00397A5A">
          <w:rPr>
            <w:rFonts w:asciiTheme="minorEastAsia" w:eastAsiaTheme="minorEastAsia" w:hAnsiTheme="minorEastAsia"/>
            <w:noProof/>
            <w:webHidden/>
            <w:sz w:val="24"/>
            <w:szCs w:val="24"/>
          </w:rPr>
          <w:fldChar w:fldCharType="begin"/>
        </w:r>
        <w:r w:rsidRPr="00397A5A">
          <w:rPr>
            <w:rFonts w:asciiTheme="minorEastAsia" w:eastAsiaTheme="minorEastAsia" w:hAnsiTheme="minorEastAsia"/>
            <w:noProof/>
            <w:webHidden/>
            <w:sz w:val="24"/>
            <w:szCs w:val="24"/>
          </w:rPr>
          <w:instrText xml:space="preserve"> PAGEREF _Toc479588359 \h </w:instrText>
        </w:r>
        <w:r w:rsidRPr="00397A5A">
          <w:rPr>
            <w:rFonts w:asciiTheme="minorEastAsia" w:eastAsiaTheme="minorEastAsia" w:hAnsiTheme="minorEastAsia"/>
            <w:noProof/>
            <w:webHidden/>
            <w:sz w:val="24"/>
            <w:szCs w:val="24"/>
          </w:rPr>
        </w:r>
        <w:r w:rsidRPr="00397A5A">
          <w:rPr>
            <w:rFonts w:asciiTheme="minorEastAsia" w:eastAsiaTheme="minorEastAsia" w:hAnsiTheme="minorEastAsia"/>
            <w:noProof/>
            <w:webHidden/>
            <w:sz w:val="24"/>
            <w:szCs w:val="24"/>
          </w:rPr>
          <w:fldChar w:fldCharType="separate"/>
        </w:r>
        <w:r w:rsidR="005A2614">
          <w:rPr>
            <w:rFonts w:asciiTheme="minorEastAsia" w:eastAsiaTheme="minorEastAsia" w:hAnsiTheme="minorEastAsia"/>
            <w:noProof/>
            <w:webHidden/>
            <w:sz w:val="24"/>
            <w:szCs w:val="24"/>
          </w:rPr>
          <w:t>94</w:t>
        </w:r>
        <w:r w:rsidRPr="00397A5A">
          <w:rPr>
            <w:rFonts w:asciiTheme="minorEastAsia" w:eastAsiaTheme="minorEastAsia" w:hAnsiTheme="minorEastAsia"/>
            <w:noProof/>
            <w:webHidden/>
            <w:sz w:val="24"/>
            <w:szCs w:val="24"/>
          </w:rPr>
          <w:fldChar w:fldCharType="end"/>
        </w:r>
      </w:hyperlink>
    </w:p>
    <w:p w:rsidR="00397A5A" w:rsidRPr="00397A5A" w:rsidRDefault="00397A5A" w:rsidP="00397A5A">
      <w:pPr>
        <w:pStyle w:val="20"/>
        <w:rPr>
          <w:rFonts w:asciiTheme="minorEastAsia" w:eastAsiaTheme="minorEastAsia" w:hAnsiTheme="minorEastAsia" w:cstheme="minorBidi"/>
          <w:smallCaps w:val="0"/>
          <w:noProof/>
          <w:kern w:val="2"/>
          <w:sz w:val="24"/>
          <w:szCs w:val="24"/>
          <w:lang w:eastAsia="zh-CN"/>
        </w:rPr>
      </w:pPr>
      <w:hyperlink w:anchor="_Toc479588360" w:history="1">
        <w:r w:rsidRPr="00397A5A">
          <w:rPr>
            <w:rStyle w:val="af3"/>
            <w:rFonts w:asciiTheme="minorEastAsia" w:eastAsiaTheme="minorEastAsia" w:hAnsiTheme="minorEastAsia" w:hint="eastAsia"/>
            <w:noProof/>
            <w:sz w:val="24"/>
            <w:szCs w:val="24"/>
            <w:lang w:eastAsia="zh-CN"/>
          </w:rPr>
          <w:t>《产业经济学》课程教学大纲</w:t>
        </w:r>
        <w:r w:rsidRPr="00397A5A">
          <w:rPr>
            <w:rFonts w:asciiTheme="minorEastAsia" w:eastAsiaTheme="minorEastAsia" w:hAnsiTheme="minorEastAsia"/>
            <w:noProof/>
            <w:webHidden/>
            <w:sz w:val="24"/>
            <w:szCs w:val="24"/>
          </w:rPr>
          <w:tab/>
        </w:r>
        <w:r w:rsidRPr="00397A5A">
          <w:rPr>
            <w:rFonts w:asciiTheme="minorEastAsia" w:eastAsiaTheme="minorEastAsia" w:hAnsiTheme="minorEastAsia"/>
            <w:noProof/>
            <w:webHidden/>
            <w:sz w:val="24"/>
            <w:szCs w:val="24"/>
          </w:rPr>
          <w:fldChar w:fldCharType="begin"/>
        </w:r>
        <w:r w:rsidRPr="00397A5A">
          <w:rPr>
            <w:rFonts w:asciiTheme="minorEastAsia" w:eastAsiaTheme="minorEastAsia" w:hAnsiTheme="minorEastAsia"/>
            <w:noProof/>
            <w:webHidden/>
            <w:sz w:val="24"/>
            <w:szCs w:val="24"/>
          </w:rPr>
          <w:instrText xml:space="preserve"> PAGEREF _Toc479588360 \h </w:instrText>
        </w:r>
        <w:r w:rsidRPr="00397A5A">
          <w:rPr>
            <w:rFonts w:asciiTheme="minorEastAsia" w:eastAsiaTheme="minorEastAsia" w:hAnsiTheme="minorEastAsia"/>
            <w:noProof/>
            <w:webHidden/>
            <w:sz w:val="24"/>
            <w:szCs w:val="24"/>
          </w:rPr>
        </w:r>
        <w:r w:rsidRPr="00397A5A">
          <w:rPr>
            <w:rFonts w:asciiTheme="minorEastAsia" w:eastAsiaTheme="minorEastAsia" w:hAnsiTheme="minorEastAsia"/>
            <w:noProof/>
            <w:webHidden/>
            <w:sz w:val="24"/>
            <w:szCs w:val="24"/>
          </w:rPr>
          <w:fldChar w:fldCharType="separate"/>
        </w:r>
        <w:r w:rsidR="005A2614">
          <w:rPr>
            <w:rFonts w:asciiTheme="minorEastAsia" w:eastAsiaTheme="minorEastAsia" w:hAnsiTheme="minorEastAsia"/>
            <w:noProof/>
            <w:webHidden/>
            <w:sz w:val="24"/>
            <w:szCs w:val="24"/>
          </w:rPr>
          <w:t>98</w:t>
        </w:r>
        <w:r w:rsidRPr="00397A5A">
          <w:rPr>
            <w:rFonts w:asciiTheme="minorEastAsia" w:eastAsiaTheme="minorEastAsia" w:hAnsiTheme="minorEastAsia"/>
            <w:noProof/>
            <w:webHidden/>
            <w:sz w:val="24"/>
            <w:szCs w:val="24"/>
          </w:rPr>
          <w:fldChar w:fldCharType="end"/>
        </w:r>
      </w:hyperlink>
    </w:p>
    <w:p w:rsidR="00397A5A" w:rsidRPr="00397A5A" w:rsidRDefault="00397A5A" w:rsidP="00397A5A">
      <w:pPr>
        <w:pStyle w:val="20"/>
        <w:rPr>
          <w:rFonts w:asciiTheme="minorEastAsia" w:eastAsiaTheme="minorEastAsia" w:hAnsiTheme="minorEastAsia" w:cstheme="minorBidi"/>
          <w:smallCaps w:val="0"/>
          <w:noProof/>
          <w:kern w:val="2"/>
          <w:sz w:val="24"/>
          <w:szCs w:val="24"/>
          <w:lang w:eastAsia="zh-CN"/>
        </w:rPr>
      </w:pPr>
      <w:hyperlink w:anchor="_Toc479588361" w:history="1">
        <w:r w:rsidRPr="00397A5A">
          <w:rPr>
            <w:rStyle w:val="af3"/>
            <w:rFonts w:asciiTheme="minorEastAsia" w:eastAsiaTheme="minorEastAsia" w:hAnsiTheme="minorEastAsia" w:hint="eastAsia"/>
            <w:noProof/>
            <w:sz w:val="24"/>
            <w:szCs w:val="24"/>
            <w:lang w:eastAsia="zh-CN"/>
          </w:rPr>
          <w:t>《政治经济学》教学大纲</w:t>
        </w:r>
        <w:r w:rsidRPr="00397A5A">
          <w:rPr>
            <w:rFonts w:asciiTheme="minorEastAsia" w:eastAsiaTheme="minorEastAsia" w:hAnsiTheme="minorEastAsia"/>
            <w:noProof/>
            <w:webHidden/>
            <w:sz w:val="24"/>
            <w:szCs w:val="24"/>
          </w:rPr>
          <w:tab/>
        </w:r>
        <w:r w:rsidRPr="00397A5A">
          <w:rPr>
            <w:rFonts w:asciiTheme="minorEastAsia" w:eastAsiaTheme="minorEastAsia" w:hAnsiTheme="minorEastAsia"/>
            <w:noProof/>
            <w:webHidden/>
            <w:sz w:val="24"/>
            <w:szCs w:val="24"/>
          </w:rPr>
          <w:fldChar w:fldCharType="begin"/>
        </w:r>
        <w:r w:rsidRPr="00397A5A">
          <w:rPr>
            <w:rFonts w:asciiTheme="minorEastAsia" w:eastAsiaTheme="minorEastAsia" w:hAnsiTheme="minorEastAsia"/>
            <w:noProof/>
            <w:webHidden/>
            <w:sz w:val="24"/>
            <w:szCs w:val="24"/>
          </w:rPr>
          <w:instrText xml:space="preserve"> PAGEREF _Toc479588361 \h </w:instrText>
        </w:r>
        <w:r w:rsidRPr="00397A5A">
          <w:rPr>
            <w:rFonts w:asciiTheme="minorEastAsia" w:eastAsiaTheme="minorEastAsia" w:hAnsiTheme="minorEastAsia"/>
            <w:noProof/>
            <w:webHidden/>
            <w:sz w:val="24"/>
            <w:szCs w:val="24"/>
          </w:rPr>
        </w:r>
        <w:r w:rsidRPr="00397A5A">
          <w:rPr>
            <w:rFonts w:asciiTheme="minorEastAsia" w:eastAsiaTheme="minorEastAsia" w:hAnsiTheme="minorEastAsia"/>
            <w:noProof/>
            <w:webHidden/>
            <w:sz w:val="24"/>
            <w:szCs w:val="24"/>
          </w:rPr>
          <w:fldChar w:fldCharType="separate"/>
        </w:r>
        <w:r w:rsidR="005A2614">
          <w:rPr>
            <w:rFonts w:asciiTheme="minorEastAsia" w:eastAsiaTheme="minorEastAsia" w:hAnsiTheme="minorEastAsia"/>
            <w:noProof/>
            <w:webHidden/>
            <w:sz w:val="24"/>
            <w:szCs w:val="24"/>
          </w:rPr>
          <w:t>103</w:t>
        </w:r>
        <w:r w:rsidRPr="00397A5A">
          <w:rPr>
            <w:rFonts w:asciiTheme="minorEastAsia" w:eastAsiaTheme="minorEastAsia" w:hAnsiTheme="minorEastAsia"/>
            <w:noProof/>
            <w:webHidden/>
            <w:sz w:val="24"/>
            <w:szCs w:val="24"/>
          </w:rPr>
          <w:fldChar w:fldCharType="end"/>
        </w:r>
      </w:hyperlink>
    </w:p>
    <w:p w:rsidR="00397A5A" w:rsidRPr="00397A5A" w:rsidRDefault="00397A5A" w:rsidP="00397A5A">
      <w:pPr>
        <w:pStyle w:val="20"/>
        <w:rPr>
          <w:rFonts w:asciiTheme="minorEastAsia" w:eastAsiaTheme="minorEastAsia" w:hAnsiTheme="minorEastAsia" w:cstheme="minorBidi"/>
          <w:smallCaps w:val="0"/>
          <w:noProof/>
          <w:kern w:val="2"/>
          <w:sz w:val="24"/>
          <w:szCs w:val="24"/>
          <w:lang w:eastAsia="zh-CN"/>
        </w:rPr>
      </w:pPr>
      <w:hyperlink w:anchor="_Toc479588362" w:history="1">
        <w:r w:rsidRPr="00397A5A">
          <w:rPr>
            <w:rStyle w:val="af3"/>
            <w:rFonts w:asciiTheme="minorEastAsia" w:eastAsiaTheme="minorEastAsia" w:hAnsiTheme="minorEastAsia" w:hint="eastAsia"/>
            <w:noProof/>
            <w:sz w:val="24"/>
            <w:szCs w:val="24"/>
            <w:lang w:eastAsia="zh-CN"/>
          </w:rPr>
          <w:t>《经济学说史》课程教学大纲</w:t>
        </w:r>
        <w:r w:rsidRPr="00397A5A">
          <w:rPr>
            <w:rFonts w:asciiTheme="minorEastAsia" w:eastAsiaTheme="minorEastAsia" w:hAnsiTheme="minorEastAsia"/>
            <w:noProof/>
            <w:webHidden/>
            <w:sz w:val="24"/>
            <w:szCs w:val="24"/>
          </w:rPr>
          <w:tab/>
        </w:r>
        <w:r w:rsidRPr="00397A5A">
          <w:rPr>
            <w:rFonts w:asciiTheme="minorEastAsia" w:eastAsiaTheme="minorEastAsia" w:hAnsiTheme="minorEastAsia"/>
            <w:noProof/>
            <w:webHidden/>
            <w:sz w:val="24"/>
            <w:szCs w:val="24"/>
          </w:rPr>
          <w:fldChar w:fldCharType="begin"/>
        </w:r>
        <w:r w:rsidRPr="00397A5A">
          <w:rPr>
            <w:rFonts w:asciiTheme="minorEastAsia" w:eastAsiaTheme="minorEastAsia" w:hAnsiTheme="minorEastAsia"/>
            <w:noProof/>
            <w:webHidden/>
            <w:sz w:val="24"/>
            <w:szCs w:val="24"/>
          </w:rPr>
          <w:instrText xml:space="preserve"> PAGEREF _Toc479588362 \h </w:instrText>
        </w:r>
        <w:r w:rsidRPr="00397A5A">
          <w:rPr>
            <w:rFonts w:asciiTheme="minorEastAsia" w:eastAsiaTheme="minorEastAsia" w:hAnsiTheme="minorEastAsia"/>
            <w:noProof/>
            <w:webHidden/>
            <w:sz w:val="24"/>
            <w:szCs w:val="24"/>
          </w:rPr>
        </w:r>
        <w:r w:rsidRPr="00397A5A">
          <w:rPr>
            <w:rFonts w:asciiTheme="minorEastAsia" w:eastAsiaTheme="minorEastAsia" w:hAnsiTheme="minorEastAsia"/>
            <w:noProof/>
            <w:webHidden/>
            <w:sz w:val="24"/>
            <w:szCs w:val="24"/>
          </w:rPr>
          <w:fldChar w:fldCharType="separate"/>
        </w:r>
        <w:r w:rsidR="005A2614">
          <w:rPr>
            <w:rFonts w:asciiTheme="minorEastAsia" w:eastAsiaTheme="minorEastAsia" w:hAnsiTheme="minorEastAsia"/>
            <w:noProof/>
            <w:webHidden/>
            <w:sz w:val="24"/>
            <w:szCs w:val="24"/>
          </w:rPr>
          <w:t>106</w:t>
        </w:r>
        <w:r w:rsidRPr="00397A5A">
          <w:rPr>
            <w:rFonts w:asciiTheme="minorEastAsia" w:eastAsiaTheme="minorEastAsia" w:hAnsiTheme="minorEastAsia"/>
            <w:noProof/>
            <w:webHidden/>
            <w:sz w:val="24"/>
            <w:szCs w:val="24"/>
          </w:rPr>
          <w:fldChar w:fldCharType="end"/>
        </w:r>
      </w:hyperlink>
    </w:p>
    <w:p w:rsidR="00397A5A" w:rsidRPr="00397A5A" w:rsidRDefault="00397A5A" w:rsidP="00397A5A">
      <w:pPr>
        <w:pStyle w:val="20"/>
        <w:rPr>
          <w:rFonts w:asciiTheme="minorEastAsia" w:eastAsiaTheme="minorEastAsia" w:hAnsiTheme="minorEastAsia" w:cstheme="minorBidi"/>
          <w:smallCaps w:val="0"/>
          <w:noProof/>
          <w:kern w:val="2"/>
          <w:sz w:val="24"/>
          <w:szCs w:val="24"/>
          <w:lang w:eastAsia="zh-CN"/>
        </w:rPr>
      </w:pPr>
      <w:hyperlink w:anchor="_Toc479588363" w:history="1">
        <w:r w:rsidRPr="00397A5A">
          <w:rPr>
            <w:rStyle w:val="af3"/>
            <w:rFonts w:asciiTheme="minorEastAsia" w:eastAsiaTheme="minorEastAsia" w:hAnsiTheme="minorEastAsia" w:hint="eastAsia"/>
            <w:noProof/>
            <w:sz w:val="24"/>
            <w:szCs w:val="24"/>
            <w:lang w:eastAsia="zh-CN"/>
          </w:rPr>
          <w:t>《数理经济学》课程教学大纲</w:t>
        </w:r>
        <w:r w:rsidRPr="00397A5A">
          <w:rPr>
            <w:rFonts w:asciiTheme="minorEastAsia" w:eastAsiaTheme="minorEastAsia" w:hAnsiTheme="minorEastAsia"/>
            <w:noProof/>
            <w:webHidden/>
            <w:sz w:val="24"/>
            <w:szCs w:val="24"/>
          </w:rPr>
          <w:tab/>
        </w:r>
        <w:r w:rsidRPr="00397A5A">
          <w:rPr>
            <w:rFonts w:asciiTheme="minorEastAsia" w:eastAsiaTheme="minorEastAsia" w:hAnsiTheme="minorEastAsia"/>
            <w:noProof/>
            <w:webHidden/>
            <w:sz w:val="24"/>
            <w:szCs w:val="24"/>
          </w:rPr>
          <w:fldChar w:fldCharType="begin"/>
        </w:r>
        <w:r w:rsidRPr="00397A5A">
          <w:rPr>
            <w:rFonts w:asciiTheme="minorEastAsia" w:eastAsiaTheme="minorEastAsia" w:hAnsiTheme="minorEastAsia"/>
            <w:noProof/>
            <w:webHidden/>
            <w:sz w:val="24"/>
            <w:szCs w:val="24"/>
          </w:rPr>
          <w:instrText xml:space="preserve"> PAGEREF _Toc479588363 \h </w:instrText>
        </w:r>
        <w:r w:rsidRPr="00397A5A">
          <w:rPr>
            <w:rFonts w:asciiTheme="minorEastAsia" w:eastAsiaTheme="minorEastAsia" w:hAnsiTheme="minorEastAsia"/>
            <w:noProof/>
            <w:webHidden/>
            <w:sz w:val="24"/>
            <w:szCs w:val="24"/>
          </w:rPr>
        </w:r>
        <w:r w:rsidRPr="00397A5A">
          <w:rPr>
            <w:rFonts w:asciiTheme="minorEastAsia" w:eastAsiaTheme="minorEastAsia" w:hAnsiTheme="minorEastAsia"/>
            <w:noProof/>
            <w:webHidden/>
            <w:sz w:val="24"/>
            <w:szCs w:val="24"/>
          </w:rPr>
          <w:fldChar w:fldCharType="separate"/>
        </w:r>
        <w:r w:rsidR="005A2614">
          <w:rPr>
            <w:rFonts w:asciiTheme="minorEastAsia" w:eastAsiaTheme="minorEastAsia" w:hAnsiTheme="minorEastAsia"/>
            <w:noProof/>
            <w:webHidden/>
            <w:sz w:val="24"/>
            <w:szCs w:val="24"/>
          </w:rPr>
          <w:t>116</w:t>
        </w:r>
        <w:r w:rsidRPr="00397A5A">
          <w:rPr>
            <w:rFonts w:asciiTheme="minorEastAsia" w:eastAsiaTheme="minorEastAsia" w:hAnsiTheme="minorEastAsia"/>
            <w:noProof/>
            <w:webHidden/>
            <w:sz w:val="24"/>
            <w:szCs w:val="24"/>
          </w:rPr>
          <w:fldChar w:fldCharType="end"/>
        </w:r>
      </w:hyperlink>
    </w:p>
    <w:p w:rsidR="00397A5A" w:rsidRPr="00397A5A" w:rsidRDefault="00397A5A" w:rsidP="00397A5A">
      <w:pPr>
        <w:pStyle w:val="20"/>
        <w:rPr>
          <w:rFonts w:asciiTheme="minorEastAsia" w:eastAsiaTheme="minorEastAsia" w:hAnsiTheme="minorEastAsia" w:cstheme="minorBidi"/>
          <w:smallCaps w:val="0"/>
          <w:noProof/>
          <w:kern w:val="2"/>
          <w:sz w:val="24"/>
          <w:szCs w:val="24"/>
          <w:lang w:eastAsia="zh-CN"/>
        </w:rPr>
      </w:pPr>
      <w:hyperlink w:anchor="_Toc479588364" w:history="1">
        <w:r w:rsidRPr="00397A5A">
          <w:rPr>
            <w:rStyle w:val="af3"/>
            <w:rFonts w:asciiTheme="minorEastAsia" w:eastAsiaTheme="minorEastAsia" w:hAnsiTheme="minorEastAsia" w:hint="eastAsia"/>
            <w:noProof/>
            <w:sz w:val="24"/>
            <w:szCs w:val="24"/>
            <w:lang w:eastAsia="zh-CN"/>
          </w:rPr>
          <w:t>《博弈论与信息经济学》课程教学大纲</w:t>
        </w:r>
        <w:r w:rsidRPr="00397A5A">
          <w:rPr>
            <w:rFonts w:asciiTheme="minorEastAsia" w:eastAsiaTheme="minorEastAsia" w:hAnsiTheme="minorEastAsia"/>
            <w:noProof/>
            <w:webHidden/>
            <w:sz w:val="24"/>
            <w:szCs w:val="24"/>
          </w:rPr>
          <w:tab/>
        </w:r>
        <w:r w:rsidRPr="00397A5A">
          <w:rPr>
            <w:rFonts w:asciiTheme="minorEastAsia" w:eastAsiaTheme="minorEastAsia" w:hAnsiTheme="minorEastAsia"/>
            <w:noProof/>
            <w:webHidden/>
            <w:sz w:val="24"/>
            <w:szCs w:val="24"/>
          </w:rPr>
          <w:fldChar w:fldCharType="begin"/>
        </w:r>
        <w:r w:rsidRPr="00397A5A">
          <w:rPr>
            <w:rFonts w:asciiTheme="minorEastAsia" w:eastAsiaTheme="minorEastAsia" w:hAnsiTheme="minorEastAsia"/>
            <w:noProof/>
            <w:webHidden/>
            <w:sz w:val="24"/>
            <w:szCs w:val="24"/>
          </w:rPr>
          <w:instrText xml:space="preserve"> PAGEREF _Toc479588364 \h </w:instrText>
        </w:r>
        <w:r w:rsidRPr="00397A5A">
          <w:rPr>
            <w:rFonts w:asciiTheme="minorEastAsia" w:eastAsiaTheme="minorEastAsia" w:hAnsiTheme="minorEastAsia"/>
            <w:noProof/>
            <w:webHidden/>
            <w:sz w:val="24"/>
            <w:szCs w:val="24"/>
          </w:rPr>
        </w:r>
        <w:r w:rsidRPr="00397A5A">
          <w:rPr>
            <w:rFonts w:asciiTheme="minorEastAsia" w:eastAsiaTheme="minorEastAsia" w:hAnsiTheme="minorEastAsia"/>
            <w:noProof/>
            <w:webHidden/>
            <w:sz w:val="24"/>
            <w:szCs w:val="24"/>
          </w:rPr>
          <w:fldChar w:fldCharType="separate"/>
        </w:r>
        <w:r w:rsidR="005A2614">
          <w:rPr>
            <w:rFonts w:asciiTheme="minorEastAsia" w:eastAsiaTheme="minorEastAsia" w:hAnsiTheme="minorEastAsia"/>
            <w:noProof/>
            <w:webHidden/>
            <w:sz w:val="24"/>
            <w:szCs w:val="24"/>
          </w:rPr>
          <w:t>121</w:t>
        </w:r>
        <w:r w:rsidRPr="00397A5A">
          <w:rPr>
            <w:rFonts w:asciiTheme="minorEastAsia" w:eastAsiaTheme="minorEastAsia" w:hAnsiTheme="minorEastAsia"/>
            <w:noProof/>
            <w:webHidden/>
            <w:sz w:val="24"/>
            <w:szCs w:val="24"/>
          </w:rPr>
          <w:fldChar w:fldCharType="end"/>
        </w:r>
      </w:hyperlink>
    </w:p>
    <w:p w:rsidR="00397A5A" w:rsidRPr="00397A5A" w:rsidRDefault="00397A5A" w:rsidP="00397A5A">
      <w:pPr>
        <w:pStyle w:val="20"/>
        <w:rPr>
          <w:rFonts w:asciiTheme="minorEastAsia" w:eastAsiaTheme="minorEastAsia" w:hAnsiTheme="minorEastAsia" w:cstheme="minorBidi"/>
          <w:smallCaps w:val="0"/>
          <w:noProof/>
          <w:kern w:val="2"/>
          <w:sz w:val="24"/>
          <w:szCs w:val="24"/>
          <w:lang w:eastAsia="zh-CN"/>
        </w:rPr>
      </w:pPr>
      <w:hyperlink w:anchor="_Toc479588365" w:history="1">
        <w:r w:rsidRPr="00397A5A">
          <w:rPr>
            <w:rStyle w:val="af3"/>
            <w:rFonts w:asciiTheme="minorEastAsia" w:eastAsiaTheme="minorEastAsia" w:hAnsiTheme="minorEastAsia" w:hint="eastAsia"/>
            <w:noProof/>
            <w:sz w:val="24"/>
            <w:szCs w:val="24"/>
            <w:lang w:eastAsia="zh-CN"/>
          </w:rPr>
          <w:t>《经济学研究方法与论文写作》课程教学大纲</w:t>
        </w:r>
        <w:r w:rsidRPr="00397A5A">
          <w:rPr>
            <w:rFonts w:asciiTheme="minorEastAsia" w:eastAsiaTheme="minorEastAsia" w:hAnsiTheme="minorEastAsia"/>
            <w:noProof/>
            <w:webHidden/>
            <w:sz w:val="24"/>
            <w:szCs w:val="24"/>
          </w:rPr>
          <w:tab/>
        </w:r>
        <w:r w:rsidRPr="00397A5A">
          <w:rPr>
            <w:rFonts w:asciiTheme="minorEastAsia" w:eastAsiaTheme="minorEastAsia" w:hAnsiTheme="minorEastAsia"/>
            <w:noProof/>
            <w:webHidden/>
            <w:sz w:val="24"/>
            <w:szCs w:val="24"/>
          </w:rPr>
          <w:fldChar w:fldCharType="begin"/>
        </w:r>
        <w:r w:rsidRPr="00397A5A">
          <w:rPr>
            <w:rFonts w:asciiTheme="minorEastAsia" w:eastAsiaTheme="minorEastAsia" w:hAnsiTheme="minorEastAsia"/>
            <w:noProof/>
            <w:webHidden/>
            <w:sz w:val="24"/>
            <w:szCs w:val="24"/>
          </w:rPr>
          <w:instrText xml:space="preserve"> PAGEREF _Toc479588365 \h </w:instrText>
        </w:r>
        <w:r w:rsidRPr="00397A5A">
          <w:rPr>
            <w:rFonts w:asciiTheme="minorEastAsia" w:eastAsiaTheme="minorEastAsia" w:hAnsiTheme="minorEastAsia"/>
            <w:noProof/>
            <w:webHidden/>
            <w:sz w:val="24"/>
            <w:szCs w:val="24"/>
          </w:rPr>
        </w:r>
        <w:r w:rsidRPr="00397A5A">
          <w:rPr>
            <w:rFonts w:asciiTheme="minorEastAsia" w:eastAsiaTheme="minorEastAsia" w:hAnsiTheme="minorEastAsia"/>
            <w:noProof/>
            <w:webHidden/>
            <w:sz w:val="24"/>
            <w:szCs w:val="24"/>
          </w:rPr>
          <w:fldChar w:fldCharType="separate"/>
        </w:r>
        <w:r w:rsidR="005A2614">
          <w:rPr>
            <w:rFonts w:asciiTheme="minorEastAsia" w:eastAsiaTheme="minorEastAsia" w:hAnsiTheme="minorEastAsia"/>
            <w:noProof/>
            <w:webHidden/>
            <w:sz w:val="24"/>
            <w:szCs w:val="24"/>
          </w:rPr>
          <w:t>125</w:t>
        </w:r>
        <w:r w:rsidRPr="00397A5A">
          <w:rPr>
            <w:rFonts w:asciiTheme="minorEastAsia" w:eastAsiaTheme="minorEastAsia" w:hAnsiTheme="minorEastAsia"/>
            <w:noProof/>
            <w:webHidden/>
            <w:sz w:val="24"/>
            <w:szCs w:val="24"/>
          </w:rPr>
          <w:fldChar w:fldCharType="end"/>
        </w:r>
      </w:hyperlink>
    </w:p>
    <w:p w:rsidR="00397A5A" w:rsidRPr="00397A5A" w:rsidRDefault="00397A5A" w:rsidP="00397A5A">
      <w:pPr>
        <w:pStyle w:val="10"/>
        <w:rPr>
          <w:rFonts w:asciiTheme="minorEastAsia" w:eastAsiaTheme="minorEastAsia" w:hAnsiTheme="minorEastAsia" w:cstheme="minorBidi"/>
          <w:b w:val="0"/>
          <w:bCs w:val="0"/>
          <w:caps w:val="0"/>
          <w:noProof/>
          <w:kern w:val="2"/>
          <w:sz w:val="24"/>
          <w:szCs w:val="24"/>
        </w:rPr>
      </w:pPr>
      <w:hyperlink w:anchor="_Toc479588366" w:history="1">
        <w:r w:rsidRPr="00397A5A">
          <w:rPr>
            <w:rStyle w:val="af3"/>
            <w:rFonts w:asciiTheme="minorEastAsia" w:eastAsiaTheme="minorEastAsia" w:hAnsiTheme="minorEastAsia" w:hint="eastAsia"/>
            <w:noProof/>
            <w:sz w:val="24"/>
            <w:szCs w:val="24"/>
          </w:rPr>
          <w:t>二、选修课程教学大纲</w:t>
        </w:r>
        <w:r w:rsidRPr="00397A5A">
          <w:rPr>
            <w:rFonts w:asciiTheme="minorEastAsia" w:eastAsiaTheme="minorEastAsia" w:hAnsiTheme="minorEastAsia"/>
            <w:noProof/>
            <w:webHidden/>
            <w:sz w:val="24"/>
            <w:szCs w:val="24"/>
          </w:rPr>
          <w:tab/>
        </w:r>
        <w:r w:rsidRPr="00397A5A">
          <w:rPr>
            <w:rFonts w:asciiTheme="minorEastAsia" w:eastAsiaTheme="minorEastAsia" w:hAnsiTheme="minorEastAsia"/>
            <w:noProof/>
            <w:webHidden/>
            <w:sz w:val="24"/>
            <w:szCs w:val="24"/>
          </w:rPr>
          <w:fldChar w:fldCharType="begin"/>
        </w:r>
        <w:r w:rsidRPr="00397A5A">
          <w:rPr>
            <w:rFonts w:asciiTheme="minorEastAsia" w:eastAsiaTheme="minorEastAsia" w:hAnsiTheme="minorEastAsia"/>
            <w:noProof/>
            <w:webHidden/>
            <w:sz w:val="24"/>
            <w:szCs w:val="24"/>
          </w:rPr>
          <w:instrText xml:space="preserve"> PAGEREF _Toc479588366 \h </w:instrText>
        </w:r>
        <w:r w:rsidRPr="00397A5A">
          <w:rPr>
            <w:rFonts w:asciiTheme="minorEastAsia" w:eastAsiaTheme="minorEastAsia" w:hAnsiTheme="minorEastAsia"/>
            <w:noProof/>
            <w:webHidden/>
            <w:sz w:val="24"/>
            <w:szCs w:val="24"/>
          </w:rPr>
        </w:r>
        <w:r w:rsidRPr="00397A5A">
          <w:rPr>
            <w:rFonts w:asciiTheme="minorEastAsia" w:eastAsiaTheme="minorEastAsia" w:hAnsiTheme="minorEastAsia"/>
            <w:noProof/>
            <w:webHidden/>
            <w:sz w:val="24"/>
            <w:szCs w:val="24"/>
          </w:rPr>
          <w:fldChar w:fldCharType="separate"/>
        </w:r>
        <w:r w:rsidR="005A2614">
          <w:rPr>
            <w:rFonts w:asciiTheme="minorEastAsia" w:eastAsiaTheme="minorEastAsia" w:hAnsiTheme="minorEastAsia"/>
            <w:noProof/>
            <w:webHidden/>
            <w:sz w:val="24"/>
            <w:szCs w:val="24"/>
          </w:rPr>
          <w:t>128</w:t>
        </w:r>
        <w:r w:rsidRPr="00397A5A">
          <w:rPr>
            <w:rFonts w:asciiTheme="minorEastAsia" w:eastAsiaTheme="minorEastAsia" w:hAnsiTheme="minorEastAsia"/>
            <w:noProof/>
            <w:webHidden/>
            <w:sz w:val="24"/>
            <w:szCs w:val="24"/>
          </w:rPr>
          <w:fldChar w:fldCharType="end"/>
        </w:r>
      </w:hyperlink>
    </w:p>
    <w:p w:rsidR="00397A5A" w:rsidRPr="00397A5A" w:rsidRDefault="00397A5A" w:rsidP="00397A5A">
      <w:pPr>
        <w:pStyle w:val="20"/>
        <w:rPr>
          <w:rFonts w:asciiTheme="minorEastAsia" w:eastAsiaTheme="minorEastAsia" w:hAnsiTheme="minorEastAsia" w:cstheme="minorBidi"/>
          <w:smallCaps w:val="0"/>
          <w:noProof/>
          <w:kern w:val="2"/>
          <w:sz w:val="24"/>
          <w:szCs w:val="24"/>
          <w:lang w:eastAsia="zh-CN"/>
        </w:rPr>
      </w:pPr>
      <w:hyperlink w:anchor="_Toc479588367" w:history="1">
        <w:r w:rsidRPr="00397A5A">
          <w:rPr>
            <w:rStyle w:val="af3"/>
            <w:rFonts w:asciiTheme="minorEastAsia" w:eastAsiaTheme="minorEastAsia" w:hAnsiTheme="minorEastAsia" w:hint="eastAsia"/>
            <w:noProof/>
            <w:sz w:val="24"/>
            <w:szCs w:val="24"/>
            <w:lang w:eastAsia="zh-CN"/>
          </w:rPr>
          <w:t>《博弈论与信息经济学》课程教学大纲</w:t>
        </w:r>
        <w:r w:rsidRPr="00397A5A">
          <w:rPr>
            <w:rFonts w:asciiTheme="minorEastAsia" w:eastAsiaTheme="minorEastAsia" w:hAnsiTheme="minorEastAsia"/>
            <w:noProof/>
            <w:webHidden/>
            <w:sz w:val="24"/>
            <w:szCs w:val="24"/>
          </w:rPr>
          <w:tab/>
        </w:r>
        <w:r w:rsidRPr="00397A5A">
          <w:rPr>
            <w:rFonts w:asciiTheme="minorEastAsia" w:eastAsiaTheme="minorEastAsia" w:hAnsiTheme="minorEastAsia"/>
            <w:noProof/>
            <w:webHidden/>
            <w:sz w:val="24"/>
            <w:szCs w:val="24"/>
          </w:rPr>
          <w:fldChar w:fldCharType="begin"/>
        </w:r>
        <w:r w:rsidRPr="00397A5A">
          <w:rPr>
            <w:rFonts w:asciiTheme="minorEastAsia" w:eastAsiaTheme="minorEastAsia" w:hAnsiTheme="minorEastAsia"/>
            <w:noProof/>
            <w:webHidden/>
            <w:sz w:val="24"/>
            <w:szCs w:val="24"/>
          </w:rPr>
          <w:instrText xml:space="preserve"> PAGEREF _Toc479588367 \h </w:instrText>
        </w:r>
        <w:r w:rsidRPr="00397A5A">
          <w:rPr>
            <w:rFonts w:asciiTheme="minorEastAsia" w:eastAsiaTheme="minorEastAsia" w:hAnsiTheme="minorEastAsia"/>
            <w:noProof/>
            <w:webHidden/>
            <w:sz w:val="24"/>
            <w:szCs w:val="24"/>
          </w:rPr>
        </w:r>
        <w:r w:rsidRPr="00397A5A">
          <w:rPr>
            <w:rFonts w:asciiTheme="minorEastAsia" w:eastAsiaTheme="minorEastAsia" w:hAnsiTheme="minorEastAsia"/>
            <w:noProof/>
            <w:webHidden/>
            <w:sz w:val="24"/>
            <w:szCs w:val="24"/>
          </w:rPr>
          <w:fldChar w:fldCharType="separate"/>
        </w:r>
        <w:r w:rsidR="005A2614">
          <w:rPr>
            <w:rFonts w:asciiTheme="minorEastAsia" w:eastAsiaTheme="minorEastAsia" w:hAnsiTheme="minorEastAsia"/>
            <w:noProof/>
            <w:webHidden/>
            <w:sz w:val="24"/>
            <w:szCs w:val="24"/>
          </w:rPr>
          <w:t>129</w:t>
        </w:r>
        <w:r w:rsidRPr="00397A5A">
          <w:rPr>
            <w:rFonts w:asciiTheme="minorEastAsia" w:eastAsiaTheme="minorEastAsia" w:hAnsiTheme="minorEastAsia"/>
            <w:noProof/>
            <w:webHidden/>
            <w:sz w:val="24"/>
            <w:szCs w:val="24"/>
          </w:rPr>
          <w:fldChar w:fldCharType="end"/>
        </w:r>
      </w:hyperlink>
    </w:p>
    <w:p w:rsidR="00397A5A" w:rsidRPr="00397A5A" w:rsidRDefault="00397A5A" w:rsidP="00397A5A">
      <w:pPr>
        <w:pStyle w:val="20"/>
        <w:rPr>
          <w:rFonts w:asciiTheme="minorEastAsia" w:eastAsiaTheme="minorEastAsia" w:hAnsiTheme="minorEastAsia" w:cstheme="minorBidi"/>
          <w:smallCaps w:val="0"/>
          <w:noProof/>
          <w:kern w:val="2"/>
          <w:sz w:val="24"/>
          <w:szCs w:val="24"/>
          <w:lang w:eastAsia="zh-CN"/>
        </w:rPr>
      </w:pPr>
      <w:hyperlink w:anchor="_Toc479588368" w:history="1">
        <w:r w:rsidRPr="00397A5A">
          <w:rPr>
            <w:rStyle w:val="af3"/>
            <w:rFonts w:asciiTheme="minorEastAsia" w:eastAsiaTheme="minorEastAsia" w:hAnsiTheme="minorEastAsia" w:hint="eastAsia"/>
            <w:noProof/>
            <w:sz w:val="24"/>
            <w:szCs w:val="24"/>
            <w:lang w:eastAsia="zh-CN"/>
          </w:rPr>
          <w:t>《区域与城市经济学》课程教学大纲</w:t>
        </w:r>
        <w:r w:rsidRPr="00397A5A">
          <w:rPr>
            <w:rFonts w:asciiTheme="minorEastAsia" w:eastAsiaTheme="minorEastAsia" w:hAnsiTheme="minorEastAsia"/>
            <w:noProof/>
            <w:webHidden/>
            <w:sz w:val="24"/>
            <w:szCs w:val="24"/>
          </w:rPr>
          <w:tab/>
        </w:r>
        <w:r w:rsidRPr="00397A5A">
          <w:rPr>
            <w:rFonts w:asciiTheme="minorEastAsia" w:eastAsiaTheme="minorEastAsia" w:hAnsiTheme="minorEastAsia"/>
            <w:noProof/>
            <w:webHidden/>
            <w:sz w:val="24"/>
            <w:szCs w:val="24"/>
          </w:rPr>
          <w:fldChar w:fldCharType="begin"/>
        </w:r>
        <w:r w:rsidRPr="00397A5A">
          <w:rPr>
            <w:rFonts w:asciiTheme="minorEastAsia" w:eastAsiaTheme="minorEastAsia" w:hAnsiTheme="minorEastAsia"/>
            <w:noProof/>
            <w:webHidden/>
            <w:sz w:val="24"/>
            <w:szCs w:val="24"/>
          </w:rPr>
          <w:instrText xml:space="preserve"> PAGEREF _Toc479588368 \h </w:instrText>
        </w:r>
        <w:r w:rsidRPr="00397A5A">
          <w:rPr>
            <w:rFonts w:asciiTheme="minorEastAsia" w:eastAsiaTheme="minorEastAsia" w:hAnsiTheme="minorEastAsia"/>
            <w:noProof/>
            <w:webHidden/>
            <w:sz w:val="24"/>
            <w:szCs w:val="24"/>
          </w:rPr>
        </w:r>
        <w:r w:rsidRPr="00397A5A">
          <w:rPr>
            <w:rFonts w:asciiTheme="minorEastAsia" w:eastAsiaTheme="minorEastAsia" w:hAnsiTheme="minorEastAsia"/>
            <w:noProof/>
            <w:webHidden/>
            <w:sz w:val="24"/>
            <w:szCs w:val="24"/>
          </w:rPr>
          <w:fldChar w:fldCharType="separate"/>
        </w:r>
        <w:r w:rsidR="005A2614">
          <w:rPr>
            <w:rFonts w:asciiTheme="minorEastAsia" w:eastAsiaTheme="minorEastAsia" w:hAnsiTheme="minorEastAsia"/>
            <w:noProof/>
            <w:webHidden/>
            <w:sz w:val="24"/>
            <w:szCs w:val="24"/>
          </w:rPr>
          <w:t>133</w:t>
        </w:r>
        <w:r w:rsidRPr="00397A5A">
          <w:rPr>
            <w:rFonts w:asciiTheme="minorEastAsia" w:eastAsiaTheme="minorEastAsia" w:hAnsiTheme="minorEastAsia"/>
            <w:noProof/>
            <w:webHidden/>
            <w:sz w:val="24"/>
            <w:szCs w:val="24"/>
          </w:rPr>
          <w:fldChar w:fldCharType="end"/>
        </w:r>
      </w:hyperlink>
    </w:p>
    <w:p w:rsidR="00397A5A" w:rsidRPr="00397A5A" w:rsidRDefault="00397A5A" w:rsidP="00397A5A">
      <w:pPr>
        <w:pStyle w:val="20"/>
        <w:rPr>
          <w:rFonts w:asciiTheme="minorEastAsia" w:eastAsiaTheme="minorEastAsia" w:hAnsiTheme="minorEastAsia" w:cstheme="minorBidi"/>
          <w:smallCaps w:val="0"/>
          <w:noProof/>
          <w:kern w:val="2"/>
          <w:sz w:val="24"/>
          <w:szCs w:val="24"/>
          <w:lang w:eastAsia="zh-CN"/>
        </w:rPr>
      </w:pPr>
      <w:hyperlink w:anchor="_Toc479588369" w:history="1">
        <w:r w:rsidRPr="00397A5A">
          <w:rPr>
            <w:rStyle w:val="af3"/>
            <w:rFonts w:asciiTheme="minorEastAsia" w:eastAsiaTheme="minorEastAsia" w:hAnsiTheme="minorEastAsia" w:hint="eastAsia"/>
            <w:noProof/>
            <w:sz w:val="24"/>
            <w:szCs w:val="24"/>
            <w:lang w:eastAsia="zh-CN"/>
          </w:rPr>
          <w:t>《经济学考研辅导》课程教学大纲</w:t>
        </w:r>
        <w:r w:rsidRPr="00397A5A">
          <w:rPr>
            <w:rFonts w:asciiTheme="minorEastAsia" w:eastAsiaTheme="minorEastAsia" w:hAnsiTheme="minorEastAsia"/>
            <w:noProof/>
            <w:webHidden/>
            <w:sz w:val="24"/>
            <w:szCs w:val="24"/>
          </w:rPr>
          <w:tab/>
        </w:r>
        <w:r w:rsidRPr="00397A5A">
          <w:rPr>
            <w:rFonts w:asciiTheme="minorEastAsia" w:eastAsiaTheme="minorEastAsia" w:hAnsiTheme="minorEastAsia"/>
            <w:noProof/>
            <w:webHidden/>
            <w:sz w:val="24"/>
            <w:szCs w:val="24"/>
          </w:rPr>
          <w:fldChar w:fldCharType="begin"/>
        </w:r>
        <w:r w:rsidRPr="00397A5A">
          <w:rPr>
            <w:rFonts w:asciiTheme="minorEastAsia" w:eastAsiaTheme="minorEastAsia" w:hAnsiTheme="minorEastAsia"/>
            <w:noProof/>
            <w:webHidden/>
            <w:sz w:val="24"/>
            <w:szCs w:val="24"/>
          </w:rPr>
          <w:instrText xml:space="preserve"> PAGEREF _Toc479588369 \h </w:instrText>
        </w:r>
        <w:r w:rsidRPr="00397A5A">
          <w:rPr>
            <w:rFonts w:asciiTheme="minorEastAsia" w:eastAsiaTheme="minorEastAsia" w:hAnsiTheme="minorEastAsia"/>
            <w:noProof/>
            <w:webHidden/>
            <w:sz w:val="24"/>
            <w:szCs w:val="24"/>
          </w:rPr>
        </w:r>
        <w:r w:rsidRPr="00397A5A">
          <w:rPr>
            <w:rFonts w:asciiTheme="minorEastAsia" w:eastAsiaTheme="minorEastAsia" w:hAnsiTheme="minorEastAsia"/>
            <w:noProof/>
            <w:webHidden/>
            <w:sz w:val="24"/>
            <w:szCs w:val="24"/>
          </w:rPr>
          <w:fldChar w:fldCharType="separate"/>
        </w:r>
        <w:r w:rsidR="005A2614">
          <w:rPr>
            <w:rFonts w:asciiTheme="minorEastAsia" w:eastAsiaTheme="minorEastAsia" w:hAnsiTheme="minorEastAsia"/>
            <w:noProof/>
            <w:webHidden/>
            <w:sz w:val="24"/>
            <w:szCs w:val="24"/>
          </w:rPr>
          <w:t>138</w:t>
        </w:r>
        <w:r w:rsidRPr="00397A5A">
          <w:rPr>
            <w:rFonts w:asciiTheme="minorEastAsia" w:eastAsiaTheme="minorEastAsia" w:hAnsiTheme="minorEastAsia"/>
            <w:noProof/>
            <w:webHidden/>
            <w:sz w:val="24"/>
            <w:szCs w:val="24"/>
          </w:rPr>
          <w:fldChar w:fldCharType="end"/>
        </w:r>
      </w:hyperlink>
    </w:p>
    <w:p w:rsidR="00397A5A" w:rsidRPr="00397A5A" w:rsidRDefault="00397A5A" w:rsidP="00397A5A">
      <w:pPr>
        <w:pStyle w:val="20"/>
        <w:rPr>
          <w:rFonts w:asciiTheme="minorEastAsia" w:eastAsiaTheme="minorEastAsia" w:hAnsiTheme="minorEastAsia" w:cstheme="minorBidi"/>
          <w:smallCaps w:val="0"/>
          <w:noProof/>
          <w:kern w:val="2"/>
          <w:sz w:val="24"/>
          <w:szCs w:val="24"/>
          <w:lang w:eastAsia="zh-CN"/>
        </w:rPr>
      </w:pPr>
      <w:hyperlink w:anchor="_Toc479588370" w:history="1">
        <w:r w:rsidRPr="00397A5A">
          <w:rPr>
            <w:rStyle w:val="af3"/>
            <w:rFonts w:asciiTheme="minorEastAsia" w:eastAsiaTheme="minorEastAsia" w:hAnsiTheme="minorEastAsia" w:hint="eastAsia"/>
            <w:noProof/>
            <w:sz w:val="24"/>
            <w:szCs w:val="24"/>
            <w:lang w:eastAsia="zh-CN"/>
          </w:rPr>
          <w:t>《中国与浙江经济发展专题》课程教学大纲</w:t>
        </w:r>
        <w:r w:rsidRPr="00397A5A">
          <w:rPr>
            <w:rFonts w:asciiTheme="minorEastAsia" w:eastAsiaTheme="minorEastAsia" w:hAnsiTheme="minorEastAsia"/>
            <w:noProof/>
            <w:webHidden/>
            <w:sz w:val="24"/>
            <w:szCs w:val="24"/>
          </w:rPr>
          <w:tab/>
        </w:r>
        <w:r w:rsidRPr="00397A5A">
          <w:rPr>
            <w:rFonts w:asciiTheme="minorEastAsia" w:eastAsiaTheme="minorEastAsia" w:hAnsiTheme="minorEastAsia"/>
            <w:noProof/>
            <w:webHidden/>
            <w:sz w:val="24"/>
            <w:szCs w:val="24"/>
          </w:rPr>
          <w:fldChar w:fldCharType="begin"/>
        </w:r>
        <w:r w:rsidRPr="00397A5A">
          <w:rPr>
            <w:rFonts w:asciiTheme="minorEastAsia" w:eastAsiaTheme="minorEastAsia" w:hAnsiTheme="minorEastAsia"/>
            <w:noProof/>
            <w:webHidden/>
            <w:sz w:val="24"/>
            <w:szCs w:val="24"/>
          </w:rPr>
          <w:instrText xml:space="preserve"> PAGEREF _Toc479588370 \h </w:instrText>
        </w:r>
        <w:r w:rsidRPr="00397A5A">
          <w:rPr>
            <w:rFonts w:asciiTheme="minorEastAsia" w:eastAsiaTheme="minorEastAsia" w:hAnsiTheme="minorEastAsia"/>
            <w:noProof/>
            <w:webHidden/>
            <w:sz w:val="24"/>
            <w:szCs w:val="24"/>
          </w:rPr>
        </w:r>
        <w:r w:rsidRPr="00397A5A">
          <w:rPr>
            <w:rFonts w:asciiTheme="minorEastAsia" w:eastAsiaTheme="minorEastAsia" w:hAnsiTheme="minorEastAsia"/>
            <w:noProof/>
            <w:webHidden/>
            <w:sz w:val="24"/>
            <w:szCs w:val="24"/>
          </w:rPr>
          <w:fldChar w:fldCharType="separate"/>
        </w:r>
        <w:r w:rsidR="005A2614">
          <w:rPr>
            <w:rFonts w:asciiTheme="minorEastAsia" w:eastAsiaTheme="minorEastAsia" w:hAnsiTheme="minorEastAsia"/>
            <w:noProof/>
            <w:webHidden/>
            <w:sz w:val="24"/>
            <w:szCs w:val="24"/>
          </w:rPr>
          <w:t>146</w:t>
        </w:r>
        <w:r w:rsidRPr="00397A5A">
          <w:rPr>
            <w:rFonts w:asciiTheme="minorEastAsia" w:eastAsiaTheme="minorEastAsia" w:hAnsiTheme="minorEastAsia"/>
            <w:noProof/>
            <w:webHidden/>
            <w:sz w:val="24"/>
            <w:szCs w:val="24"/>
          </w:rPr>
          <w:fldChar w:fldCharType="end"/>
        </w:r>
      </w:hyperlink>
    </w:p>
    <w:p w:rsidR="00397A5A" w:rsidRPr="00397A5A" w:rsidRDefault="00397A5A" w:rsidP="00397A5A">
      <w:pPr>
        <w:pStyle w:val="20"/>
        <w:rPr>
          <w:rFonts w:asciiTheme="minorEastAsia" w:eastAsiaTheme="minorEastAsia" w:hAnsiTheme="minorEastAsia" w:cstheme="minorBidi"/>
          <w:smallCaps w:val="0"/>
          <w:noProof/>
          <w:kern w:val="2"/>
          <w:sz w:val="24"/>
          <w:szCs w:val="24"/>
          <w:lang w:eastAsia="zh-CN"/>
        </w:rPr>
      </w:pPr>
      <w:hyperlink w:anchor="_Toc479588371" w:history="1">
        <w:r w:rsidRPr="00397A5A">
          <w:rPr>
            <w:rStyle w:val="af3"/>
            <w:rFonts w:asciiTheme="minorEastAsia" w:eastAsiaTheme="minorEastAsia" w:hAnsiTheme="minorEastAsia" w:hint="eastAsia"/>
            <w:noProof/>
            <w:sz w:val="24"/>
            <w:szCs w:val="24"/>
            <w:lang w:eastAsia="zh-CN"/>
          </w:rPr>
          <w:t>《经典外文文献选读》教学大纲</w:t>
        </w:r>
        <w:r w:rsidRPr="00397A5A">
          <w:rPr>
            <w:rFonts w:asciiTheme="minorEastAsia" w:eastAsiaTheme="minorEastAsia" w:hAnsiTheme="minorEastAsia"/>
            <w:noProof/>
            <w:webHidden/>
            <w:sz w:val="24"/>
            <w:szCs w:val="24"/>
          </w:rPr>
          <w:tab/>
        </w:r>
        <w:r w:rsidRPr="00397A5A">
          <w:rPr>
            <w:rFonts w:asciiTheme="minorEastAsia" w:eastAsiaTheme="minorEastAsia" w:hAnsiTheme="minorEastAsia"/>
            <w:noProof/>
            <w:webHidden/>
            <w:sz w:val="24"/>
            <w:szCs w:val="24"/>
          </w:rPr>
          <w:fldChar w:fldCharType="begin"/>
        </w:r>
        <w:r w:rsidRPr="00397A5A">
          <w:rPr>
            <w:rFonts w:asciiTheme="minorEastAsia" w:eastAsiaTheme="minorEastAsia" w:hAnsiTheme="minorEastAsia"/>
            <w:noProof/>
            <w:webHidden/>
            <w:sz w:val="24"/>
            <w:szCs w:val="24"/>
          </w:rPr>
          <w:instrText xml:space="preserve"> PAGEREF _Toc479588371 \h </w:instrText>
        </w:r>
        <w:r w:rsidRPr="00397A5A">
          <w:rPr>
            <w:rFonts w:asciiTheme="minorEastAsia" w:eastAsiaTheme="minorEastAsia" w:hAnsiTheme="minorEastAsia"/>
            <w:noProof/>
            <w:webHidden/>
            <w:sz w:val="24"/>
            <w:szCs w:val="24"/>
          </w:rPr>
        </w:r>
        <w:r w:rsidRPr="00397A5A">
          <w:rPr>
            <w:rFonts w:asciiTheme="minorEastAsia" w:eastAsiaTheme="minorEastAsia" w:hAnsiTheme="minorEastAsia"/>
            <w:noProof/>
            <w:webHidden/>
            <w:sz w:val="24"/>
            <w:szCs w:val="24"/>
          </w:rPr>
          <w:fldChar w:fldCharType="separate"/>
        </w:r>
        <w:r w:rsidR="005A2614">
          <w:rPr>
            <w:rFonts w:asciiTheme="minorEastAsia" w:eastAsiaTheme="minorEastAsia" w:hAnsiTheme="minorEastAsia"/>
            <w:noProof/>
            <w:webHidden/>
            <w:sz w:val="24"/>
            <w:szCs w:val="24"/>
          </w:rPr>
          <w:t>150</w:t>
        </w:r>
        <w:r w:rsidRPr="00397A5A">
          <w:rPr>
            <w:rFonts w:asciiTheme="minorEastAsia" w:eastAsiaTheme="minorEastAsia" w:hAnsiTheme="minorEastAsia"/>
            <w:noProof/>
            <w:webHidden/>
            <w:sz w:val="24"/>
            <w:szCs w:val="24"/>
          </w:rPr>
          <w:fldChar w:fldCharType="end"/>
        </w:r>
      </w:hyperlink>
    </w:p>
    <w:p w:rsidR="00397A5A" w:rsidRPr="00397A5A" w:rsidRDefault="00397A5A" w:rsidP="00397A5A">
      <w:pPr>
        <w:pStyle w:val="20"/>
        <w:rPr>
          <w:rFonts w:asciiTheme="minorEastAsia" w:eastAsiaTheme="minorEastAsia" w:hAnsiTheme="minorEastAsia" w:cstheme="minorBidi"/>
          <w:smallCaps w:val="0"/>
          <w:noProof/>
          <w:kern w:val="2"/>
          <w:sz w:val="24"/>
          <w:szCs w:val="24"/>
          <w:lang w:eastAsia="zh-CN"/>
        </w:rPr>
      </w:pPr>
      <w:hyperlink w:anchor="_Toc479588372" w:history="1">
        <w:r w:rsidRPr="00397A5A">
          <w:rPr>
            <w:rStyle w:val="af3"/>
            <w:rFonts w:asciiTheme="minorEastAsia" w:eastAsiaTheme="minorEastAsia" w:hAnsiTheme="minorEastAsia" w:hint="eastAsia"/>
            <w:noProof/>
            <w:sz w:val="24"/>
            <w:szCs w:val="24"/>
            <w:lang w:eastAsia="zh-CN"/>
          </w:rPr>
          <w:t>《经济伦理学》课程教学大纲</w:t>
        </w:r>
        <w:r w:rsidRPr="00397A5A">
          <w:rPr>
            <w:rFonts w:asciiTheme="minorEastAsia" w:eastAsiaTheme="minorEastAsia" w:hAnsiTheme="minorEastAsia"/>
            <w:noProof/>
            <w:webHidden/>
            <w:sz w:val="24"/>
            <w:szCs w:val="24"/>
          </w:rPr>
          <w:tab/>
        </w:r>
        <w:r w:rsidRPr="00397A5A">
          <w:rPr>
            <w:rFonts w:asciiTheme="minorEastAsia" w:eastAsiaTheme="minorEastAsia" w:hAnsiTheme="minorEastAsia"/>
            <w:noProof/>
            <w:webHidden/>
            <w:sz w:val="24"/>
            <w:szCs w:val="24"/>
          </w:rPr>
          <w:fldChar w:fldCharType="begin"/>
        </w:r>
        <w:r w:rsidRPr="00397A5A">
          <w:rPr>
            <w:rFonts w:asciiTheme="minorEastAsia" w:eastAsiaTheme="minorEastAsia" w:hAnsiTheme="minorEastAsia"/>
            <w:noProof/>
            <w:webHidden/>
            <w:sz w:val="24"/>
            <w:szCs w:val="24"/>
          </w:rPr>
          <w:instrText xml:space="preserve"> PAGEREF _Toc479588372 \h </w:instrText>
        </w:r>
        <w:r w:rsidRPr="00397A5A">
          <w:rPr>
            <w:rFonts w:asciiTheme="minorEastAsia" w:eastAsiaTheme="minorEastAsia" w:hAnsiTheme="minorEastAsia"/>
            <w:noProof/>
            <w:webHidden/>
            <w:sz w:val="24"/>
            <w:szCs w:val="24"/>
          </w:rPr>
        </w:r>
        <w:r w:rsidRPr="00397A5A">
          <w:rPr>
            <w:rFonts w:asciiTheme="minorEastAsia" w:eastAsiaTheme="minorEastAsia" w:hAnsiTheme="minorEastAsia"/>
            <w:noProof/>
            <w:webHidden/>
            <w:sz w:val="24"/>
            <w:szCs w:val="24"/>
          </w:rPr>
          <w:fldChar w:fldCharType="separate"/>
        </w:r>
        <w:r w:rsidR="005A2614">
          <w:rPr>
            <w:rFonts w:asciiTheme="minorEastAsia" w:eastAsiaTheme="minorEastAsia" w:hAnsiTheme="minorEastAsia"/>
            <w:noProof/>
            <w:webHidden/>
            <w:sz w:val="24"/>
            <w:szCs w:val="24"/>
          </w:rPr>
          <w:t>153</w:t>
        </w:r>
        <w:r w:rsidRPr="00397A5A">
          <w:rPr>
            <w:rFonts w:asciiTheme="minorEastAsia" w:eastAsiaTheme="minorEastAsia" w:hAnsiTheme="minorEastAsia"/>
            <w:noProof/>
            <w:webHidden/>
            <w:sz w:val="24"/>
            <w:szCs w:val="24"/>
          </w:rPr>
          <w:fldChar w:fldCharType="end"/>
        </w:r>
      </w:hyperlink>
    </w:p>
    <w:p w:rsidR="00397A5A" w:rsidRPr="00397A5A" w:rsidRDefault="00397A5A" w:rsidP="00397A5A">
      <w:pPr>
        <w:pStyle w:val="20"/>
        <w:rPr>
          <w:rFonts w:asciiTheme="minorEastAsia" w:eastAsiaTheme="minorEastAsia" w:hAnsiTheme="minorEastAsia" w:cstheme="minorBidi"/>
          <w:smallCaps w:val="0"/>
          <w:noProof/>
          <w:kern w:val="2"/>
          <w:sz w:val="24"/>
          <w:szCs w:val="24"/>
          <w:lang w:eastAsia="zh-CN"/>
        </w:rPr>
      </w:pPr>
      <w:hyperlink w:anchor="_Toc479588373" w:history="1">
        <w:r w:rsidRPr="00397A5A">
          <w:rPr>
            <w:rStyle w:val="af3"/>
            <w:rFonts w:asciiTheme="minorEastAsia" w:eastAsiaTheme="minorEastAsia" w:hAnsiTheme="minorEastAsia" w:hint="eastAsia"/>
            <w:noProof/>
            <w:sz w:val="24"/>
            <w:szCs w:val="24"/>
            <w:lang w:eastAsia="zh-CN"/>
          </w:rPr>
          <w:t>《网络经济学》课程教学大纲</w:t>
        </w:r>
        <w:r w:rsidRPr="00397A5A">
          <w:rPr>
            <w:rFonts w:asciiTheme="minorEastAsia" w:eastAsiaTheme="minorEastAsia" w:hAnsiTheme="minorEastAsia"/>
            <w:noProof/>
            <w:webHidden/>
            <w:sz w:val="24"/>
            <w:szCs w:val="24"/>
          </w:rPr>
          <w:tab/>
        </w:r>
        <w:r w:rsidRPr="00397A5A">
          <w:rPr>
            <w:rFonts w:asciiTheme="minorEastAsia" w:eastAsiaTheme="minorEastAsia" w:hAnsiTheme="minorEastAsia"/>
            <w:noProof/>
            <w:webHidden/>
            <w:sz w:val="24"/>
            <w:szCs w:val="24"/>
          </w:rPr>
          <w:fldChar w:fldCharType="begin"/>
        </w:r>
        <w:r w:rsidRPr="00397A5A">
          <w:rPr>
            <w:rFonts w:asciiTheme="minorEastAsia" w:eastAsiaTheme="minorEastAsia" w:hAnsiTheme="minorEastAsia"/>
            <w:noProof/>
            <w:webHidden/>
            <w:sz w:val="24"/>
            <w:szCs w:val="24"/>
          </w:rPr>
          <w:instrText xml:space="preserve"> PAGEREF _Toc479588373 \h </w:instrText>
        </w:r>
        <w:r w:rsidRPr="00397A5A">
          <w:rPr>
            <w:rFonts w:asciiTheme="minorEastAsia" w:eastAsiaTheme="minorEastAsia" w:hAnsiTheme="minorEastAsia"/>
            <w:noProof/>
            <w:webHidden/>
            <w:sz w:val="24"/>
            <w:szCs w:val="24"/>
          </w:rPr>
        </w:r>
        <w:r w:rsidRPr="00397A5A">
          <w:rPr>
            <w:rFonts w:asciiTheme="minorEastAsia" w:eastAsiaTheme="minorEastAsia" w:hAnsiTheme="minorEastAsia"/>
            <w:noProof/>
            <w:webHidden/>
            <w:sz w:val="24"/>
            <w:szCs w:val="24"/>
          </w:rPr>
          <w:fldChar w:fldCharType="separate"/>
        </w:r>
        <w:r w:rsidR="005A2614">
          <w:rPr>
            <w:rFonts w:asciiTheme="minorEastAsia" w:eastAsiaTheme="minorEastAsia" w:hAnsiTheme="minorEastAsia"/>
            <w:noProof/>
            <w:webHidden/>
            <w:sz w:val="24"/>
            <w:szCs w:val="24"/>
          </w:rPr>
          <w:t>161</w:t>
        </w:r>
        <w:r w:rsidRPr="00397A5A">
          <w:rPr>
            <w:rFonts w:asciiTheme="minorEastAsia" w:eastAsiaTheme="minorEastAsia" w:hAnsiTheme="minorEastAsia"/>
            <w:noProof/>
            <w:webHidden/>
            <w:sz w:val="24"/>
            <w:szCs w:val="24"/>
          </w:rPr>
          <w:fldChar w:fldCharType="end"/>
        </w:r>
      </w:hyperlink>
    </w:p>
    <w:p w:rsidR="00397A5A" w:rsidRPr="00397A5A" w:rsidRDefault="00397A5A" w:rsidP="00397A5A">
      <w:pPr>
        <w:pStyle w:val="20"/>
        <w:rPr>
          <w:rFonts w:asciiTheme="minorEastAsia" w:eastAsiaTheme="minorEastAsia" w:hAnsiTheme="minorEastAsia" w:cstheme="minorBidi"/>
          <w:smallCaps w:val="0"/>
          <w:noProof/>
          <w:kern w:val="2"/>
          <w:sz w:val="24"/>
          <w:szCs w:val="24"/>
          <w:lang w:eastAsia="zh-CN"/>
        </w:rPr>
      </w:pPr>
      <w:hyperlink w:anchor="_Toc479588374" w:history="1">
        <w:r w:rsidRPr="00397A5A">
          <w:rPr>
            <w:rStyle w:val="af3"/>
            <w:rFonts w:asciiTheme="minorEastAsia" w:eastAsiaTheme="minorEastAsia" w:hAnsiTheme="minorEastAsia" w:hint="eastAsia"/>
            <w:noProof/>
            <w:sz w:val="24"/>
            <w:szCs w:val="24"/>
            <w:lang w:eastAsia="zh-CN"/>
          </w:rPr>
          <w:t>《国际贸易理论》课程教学大纲</w:t>
        </w:r>
        <w:r w:rsidRPr="00397A5A">
          <w:rPr>
            <w:rFonts w:asciiTheme="minorEastAsia" w:eastAsiaTheme="minorEastAsia" w:hAnsiTheme="minorEastAsia"/>
            <w:noProof/>
            <w:webHidden/>
            <w:sz w:val="24"/>
            <w:szCs w:val="24"/>
          </w:rPr>
          <w:tab/>
        </w:r>
        <w:r w:rsidRPr="00397A5A">
          <w:rPr>
            <w:rFonts w:asciiTheme="minorEastAsia" w:eastAsiaTheme="minorEastAsia" w:hAnsiTheme="minorEastAsia"/>
            <w:noProof/>
            <w:webHidden/>
            <w:sz w:val="24"/>
            <w:szCs w:val="24"/>
          </w:rPr>
          <w:fldChar w:fldCharType="begin"/>
        </w:r>
        <w:r w:rsidRPr="00397A5A">
          <w:rPr>
            <w:rFonts w:asciiTheme="minorEastAsia" w:eastAsiaTheme="minorEastAsia" w:hAnsiTheme="minorEastAsia"/>
            <w:noProof/>
            <w:webHidden/>
            <w:sz w:val="24"/>
            <w:szCs w:val="24"/>
          </w:rPr>
          <w:instrText xml:space="preserve"> PAGEREF _Toc479588374 \h </w:instrText>
        </w:r>
        <w:r w:rsidRPr="00397A5A">
          <w:rPr>
            <w:rFonts w:asciiTheme="minorEastAsia" w:eastAsiaTheme="minorEastAsia" w:hAnsiTheme="minorEastAsia"/>
            <w:noProof/>
            <w:webHidden/>
            <w:sz w:val="24"/>
            <w:szCs w:val="24"/>
          </w:rPr>
        </w:r>
        <w:r w:rsidRPr="00397A5A">
          <w:rPr>
            <w:rFonts w:asciiTheme="minorEastAsia" w:eastAsiaTheme="minorEastAsia" w:hAnsiTheme="minorEastAsia"/>
            <w:noProof/>
            <w:webHidden/>
            <w:sz w:val="24"/>
            <w:szCs w:val="24"/>
          </w:rPr>
          <w:fldChar w:fldCharType="separate"/>
        </w:r>
        <w:r w:rsidR="005A2614">
          <w:rPr>
            <w:rFonts w:asciiTheme="minorEastAsia" w:eastAsiaTheme="minorEastAsia" w:hAnsiTheme="minorEastAsia"/>
            <w:noProof/>
            <w:webHidden/>
            <w:sz w:val="24"/>
            <w:szCs w:val="24"/>
          </w:rPr>
          <w:t>164</w:t>
        </w:r>
        <w:r w:rsidRPr="00397A5A">
          <w:rPr>
            <w:rFonts w:asciiTheme="minorEastAsia" w:eastAsiaTheme="minorEastAsia" w:hAnsiTheme="minorEastAsia"/>
            <w:noProof/>
            <w:webHidden/>
            <w:sz w:val="24"/>
            <w:szCs w:val="24"/>
          </w:rPr>
          <w:fldChar w:fldCharType="end"/>
        </w:r>
      </w:hyperlink>
    </w:p>
    <w:p w:rsidR="00397A5A" w:rsidRPr="00397A5A" w:rsidRDefault="00397A5A" w:rsidP="00397A5A">
      <w:pPr>
        <w:pStyle w:val="20"/>
        <w:rPr>
          <w:rFonts w:asciiTheme="minorEastAsia" w:eastAsiaTheme="minorEastAsia" w:hAnsiTheme="minorEastAsia" w:cstheme="minorBidi"/>
          <w:smallCaps w:val="0"/>
          <w:noProof/>
          <w:kern w:val="2"/>
          <w:sz w:val="24"/>
          <w:szCs w:val="24"/>
          <w:lang w:eastAsia="zh-CN"/>
        </w:rPr>
      </w:pPr>
      <w:hyperlink w:anchor="_Toc479588375" w:history="1">
        <w:r w:rsidRPr="00397A5A">
          <w:rPr>
            <w:rStyle w:val="af3"/>
            <w:rFonts w:asciiTheme="minorEastAsia" w:eastAsiaTheme="minorEastAsia" w:hAnsiTheme="minorEastAsia" w:hint="eastAsia"/>
            <w:noProof/>
            <w:sz w:val="24"/>
            <w:szCs w:val="24"/>
            <w:lang w:eastAsia="zh-CN"/>
          </w:rPr>
          <w:t>《资源与环境经济学》课程教学大纲</w:t>
        </w:r>
        <w:r w:rsidRPr="00397A5A">
          <w:rPr>
            <w:rFonts w:asciiTheme="minorEastAsia" w:eastAsiaTheme="minorEastAsia" w:hAnsiTheme="minorEastAsia"/>
            <w:noProof/>
            <w:webHidden/>
            <w:sz w:val="24"/>
            <w:szCs w:val="24"/>
          </w:rPr>
          <w:tab/>
        </w:r>
        <w:r w:rsidRPr="00397A5A">
          <w:rPr>
            <w:rFonts w:asciiTheme="minorEastAsia" w:eastAsiaTheme="minorEastAsia" w:hAnsiTheme="minorEastAsia"/>
            <w:noProof/>
            <w:webHidden/>
            <w:sz w:val="24"/>
            <w:szCs w:val="24"/>
          </w:rPr>
          <w:fldChar w:fldCharType="begin"/>
        </w:r>
        <w:r w:rsidRPr="00397A5A">
          <w:rPr>
            <w:rFonts w:asciiTheme="minorEastAsia" w:eastAsiaTheme="minorEastAsia" w:hAnsiTheme="minorEastAsia"/>
            <w:noProof/>
            <w:webHidden/>
            <w:sz w:val="24"/>
            <w:szCs w:val="24"/>
          </w:rPr>
          <w:instrText xml:space="preserve"> PAGEREF _Toc479588375 \h </w:instrText>
        </w:r>
        <w:r w:rsidRPr="00397A5A">
          <w:rPr>
            <w:rFonts w:asciiTheme="minorEastAsia" w:eastAsiaTheme="minorEastAsia" w:hAnsiTheme="minorEastAsia"/>
            <w:noProof/>
            <w:webHidden/>
            <w:sz w:val="24"/>
            <w:szCs w:val="24"/>
          </w:rPr>
        </w:r>
        <w:r w:rsidRPr="00397A5A">
          <w:rPr>
            <w:rFonts w:asciiTheme="minorEastAsia" w:eastAsiaTheme="minorEastAsia" w:hAnsiTheme="minorEastAsia"/>
            <w:noProof/>
            <w:webHidden/>
            <w:sz w:val="24"/>
            <w:szCs w:val="24"/>
          </w:rPr>
          <w:fldChar w:fldCharType="separate"/>
        </w:r>
        <w:r w:rsidR="005A2614">
          <w:rPr>
            <w:rFonts w:asciiTheme="minorEastAsia" w:eastAsiaTheme="minorEastAsia" w:hAnsiTheme="minorEastAsia"/>
            <w:noProof/>
            <w:webHidden/>
            <w:sz w:val="24"/>
            <w:szCs w:val="24"/>
          </w:rPr>
          <w:t>174</w:t>
        </w:r>
        <w:r w:rsidRPr="00397A5A">
          <w:rPr>
            <w:rFonts w:asciiTheme="minorEastAsia" w:eastAsiaTheme="minorEastAsia" w:hAnsiTheme="minorEastAsia"/>
            <w:noProof/>
            <w:webHidden/>
            <w:sz w:val="24"/>
            <w:szCs w:val="24"/>
          </w:rPr>
          <w:fldChar w:fldCharType="end"/>
        </w:r>
      </w:hyperlink>
    </w:p>
    <w:p w:rsidR="00397A5A" w:rsidRPr="00397A5A" w:rsidRDefault="00397A5A" w:rsidP="00397A5A">
      <w:pPr>
        <w:pStyle w:val="20"/>
        <w:rPr>
          <w:rFonts w:asciiTheme="minorEastAsia" w:eastAsiaTheme="minorEastAsia" w:hAnsiTheme="minorEastAsia" w:cstheme="minorBidi"/>
          <w:smallCaps w:val="0"/>
          <w:noProof/>
          <w:kern w:val="2"/>
          <w:sz w:val="24"/>
          <w:szCs w:val="24"/>
          <w:lang w:eastAsia="zh-CN"/>
        </w:rPr>
      </w:pPr>
      <w:hyperlink w:anchor="_Toc479588376" w:history="1">
        <w:r w:rsidRPr="00397A5A">
          <w:rPr>
            <w:rStyle w:val="af3"/>
            <w:rFonts w:asciiTheme="minorEastAsia" w:eastAsiaTheme="minorEastAsia" w:hAnsiTheme="minorEastAsia" w:hint="eastAsia"/>
            <w:noProof/>
            <w:sz w:val="24"/>
            <w:szCs w:val="24"/>
            <w:lang w:eastAsia="zh-CN"/>
          </w:rPr>
          <w:t>《财经时事解读》课程教学大纲</w:t>
        </w:r>
        <w:r w:rsidRPr="00397A5A">
          <w:rPr>
            <w:rFonts w:asciiTheme="minorEastAsia" w:eastAsiaTheme="minorEastAsia" w:hAnsiTheme="minorEastAsia"/>
            <w:noProof/>
            <w:webHidden/>
            <w:sz w:val="24"/>
            <w:szCs w:val="24"/>
          </w:rPr>
          <w:tab/>
        </w:r>
        <w:r w:rsidRPr="00397A5A">
          <w:rPr>
            <w:rFonts w:asciiTheme="minorEastAsia" w:eastAsiaTheme="minorEastAsia" w:hAnsiTheme="minorEastAsia"/>
            <w:noProof/>
            <w:webHidden/>
            <w:sz w:val="24"/>
            <w:szCs w:val="24"/>
          </w:rPr>
          <w:fldChar w:fldCharType="begin"/>
        </w:r>
        <w:r w:rsidRPr="00397A5A">
          <w:rPr>
            <w:rFonts w:asciiTheme="minorEastAsia" w:eastAsiaTheme="minorEastAsia" w:hAnsiTheme="minorEastAsia"/>
            <w:noProof/>
            <w:webHidden/>
            <w:sz w:val="24"/>
            <w:szCs w:val="24"/>
          </w:rPr>
          <w:instrText xml:space="preserve"> PAGEREF _Toc479588376 \h </w:instrText>
        </w:r>
        <w:r w:rsidRPr="00397A5A">
          <w:rPr>
            <w:rFonts w:asciiTheme="minorEastAsia" w:eastAsiaTheme="minorEastAsia" w:hAnsiTheme="minorEastAsia"/>
            <w:noProof/>
            <w:webHidden/>
            <w:sz w:val="24"/>
            <w:szCs w:val="24"/>
          </w:rPr>
        </w:r>
        <w:r w:rsidRPr="00397A5A">
          <w:rPr>
            <w:rFonts w:asciiTheme="minorEastAsia" w:eastAsiaTheme="minorEastAsia" w:hAnsiTheme="minorEastAsia"/>
            <w:noProof/>
            <w:webHidden/>
            <w:sz w:val="24"/>
            <w:szCs w:val="24"/>
          </w:rPr>
          <w:fldChar w:fldCharType="separate"/>
        </w:r>
        <w:r w:rsidR="005A2614">
          <w:rPr>
            <w:rFonts w:asciiTheme="minorEastAsia" w:eastAsiaTheme="minorEastAsia" w:hAnsiTheme="minorEastAsia"/>
            <w:noProof/>
            <w:webHidden/>
            <w:sz w:val="24"/>
            <w:szCs w:val="24"/>
          </w:rPr>
          <w:t>178</w:t>
        </w:r>
        <w:r w:rsidRPr="00397A5A">
          <w:rPr>
            <w:rFonts w:asciiTheme="minorEastAsia" w:eastAsiaTheme="minorEastAsia" w:hAnsiTheme="minorEastAsia"/>
            <w:noProof/>
            <w:webHidden/>
            <w:sz w:val="24"/>
            <w:szCs w:val="24"/>
          </w:rPr>
          <w:fldChar w:fldCharType="end"/>
        </w:r>
      </w:hyperlink>
    </w:p>
    <w:p w:rsidR="00397A5A" w:rsidRPr="00397A5A" w:rsidRDefault="00397A5A" w:rsidP="00397A5A">
      <w:pPr>
        <w:pStyle w:val="10"/>
        <w:rPr>
          <w:rFonts w:asciiTheme="minorEastAsia" w:eastAsiaTheme="minorEastAsia" w:hAnsiTheme="minorEastAsia" w:cstheme="minorBidi"/>
          <w:b w:val="0"/>
          <w:bCs w:val="0"/>
          <w:caps w:val="0"/>
          <w:noProof/>
          <w:kern w:val="2"/>
          <w:sz w:val="24"/>
          <w:szCs w:val="24"/>
        </w:rPr>
      </w:pPr>
      <w:hyperlink w:anchor="_Toc479588377" w:history="1">
        <w:r w:rsidRPr="00397A5A">
          <w:rPr>
            <w:rStyle w:val="af3"/>
            <w:rFonts w:asciiTheme="minorEastAsia" w:eastAsiaTheme="minorEastAsia" w:hAnsiTheme="minorEastAsia" w:hint="eastAsia"/>
            <w:noProof/>
            <w:sz w:val="24"/>
            <w:szCs w:val="24"/>
          </w:rPr>
          <w:t>三、实践教学课程大纲</w:t>
        </w:r>
        <w:r w:rsidRPr="00397A5A">
          <w:rPr>
            <w:rFonts w:asciiTheme="minorEastAsia" w:eastAsiaTheme="minorEastAsia" w:hAnsiTheme="minorEastAsia"/>
            <w:noProof/>
            <w:webHidden/>
            <w:sz w:val="24"/>
            <w:szCs w:val="24"/>
          </w:rPr>
          <w:tab/>
        </w:r>
        <w:r w:rsidRPr="00397A5A">
          <w:rPr>
            <w:rFonts w:asciiTheme="minorEastAsia" w:eastAsiaTheme="minorEastAsia" w:hAnsiTheme="minorEastAsia"/>
            <w:noProof/>
            <w:webHidden/>
            <w:sz w:val="24"/>
            <w:szCs w:val="24"/>
          </w:rPr>
          <w:fldChar w:fldCharType="begin"/>
        </w:r>
        <w:r w:rsidRPr="00397A5A">
          <w:rPr>
            <w:rFonts w:asciiTheme="minorEastAsia" w:eastAsiaTheme="minorEastAsia" w:hAnsiTheme="minorEastAsia"/>
            <w:noProof/>
            <w:webHidden/>
            <w:sz w:val="24"/>
            <w:szCs w:val="24"/>
          </w:rPr>
          <w:instrText xml:space="preserve"> PAGEREF _Toc479588377 \h </w:instrText>
        </w:r>
        <w:r w:rsidRPr="00397A5A">
          <w:rPr>
            <w:rFonts w:asciiTheme="minorEastAsia" w:eastAsiaTheme="minorEastAsia" w:hAnsiTheme="minorEastAsia"/>
            <w:noProof/>
            <w:webHidden/>
            <w:sz w:val="24"/>
            <w:szCs w:val="24"/>
          </w:rPr>
        </w:r>
        <w:r w:rsidRPr="00397A5A">
          <w:rPr>
            <w:rFonts w:asciiTheme="minorEastAsia" w:eastAsiaTheme="minorEastAsia" w:hAnsiTheme="minorEastAsia"/>
            <w:noProof/>
            <w:webHidden/>
            <w:sz w:val="24"/>
            <w:szCs w:val="24"/>
          </w:rPr>
          <w:fldChar w:fldCharType="separate"/>
        </w:r>
        <w:r w:rsidR="005A2614">
          <w:rPr>
            <w:rFonts w:asciiTheme="minorEastAsia" w:eastAsiaTheme="minorEastAsia" w:hAnsiTheme="minorEastAsia"/>
            <w:noProof/>
            <w:webHidden/>
            <w:sz w:val="24"/>
            <w:szCs w:val="24"/>
          </w:rPr>
          <w:t>181</w:t>
        </w:r>
        <w:r w:rsidRPr="00397A5A">
          <w:rPr>
            <w:rFonts w:asciiTheme="minorEastAsia" w:eastAsiaTheme="minorEastAsia" w:hAnsiTheme="minorEastAsia"/>
            <w:noProof/>
            <w:webHidden/>
            <w:sz w:val="24"/>
            <w:szCs w:val="24"/>
          </w:rPr>
          <w:fldChar w:fldCharType="end"/>
        </w:r>
      </w:hyperlink>
    </w:p>
    <w:p w:rsidR="00397A5A" w:rsidRPr="00397A5A" w:rsidRDefault="00397A5A" w:rsidP="00397A5A">
      <w:pPr>
        <w:pStyle w:val="20"/>
        <w:rPr>
          <w:rFonts w:asciiTheme="minorEastAsia" w:eastAsiaTheme="minorEastAsia" w:hAnsiTheme="minorEastAsia" w:cstheme="minorBidi"/>
          <w:smallCaps w:val="0"/>
          <w:noProof/>
          <w:kern w:val="2"/>
          <w:sz w:val="24"/>
          <w:szCs w:val="24"/>
          <w:lang w:eastAsia="zh-CN"/>
        </w:rPr>
      </w:pPr>
      <w:hyperlink w:anchor="_Toc479588378" w:history="1">
        <w:r w:rsidRPr="00397A5A">
          <w:rPr>
            <w:rStyle w:val="af3"/>
            <w:rFonts w:asciiTheme="minorEastAsia" w:eastAsiaTheme="minorEastAsia" w:hAnsiTheme="minorEastAsia" w:hint="eastAsia"/>
            <w:noProof/>
            <w:sz w:val="24"/>
            <w:szCs w:val="24"/>
            <w:lang w:eastAsia="zh-CN"/>
          </w:rPr>
          <w:t>《专业实习与毕业实习》大纲</w:t>
        </w:r>
        <w:r w:rsidRPr="00397A5A">
          <w:rPr>
            <w:rFonts w:asciiTheme="minorEastAsia" w:eastAsiaTheme="minorEastAsia" w:hAnsiTheme="minorEastAsia"/>
            <w:noProof/>
            <w:webHidden/>
            <w:sz w:val="24"/>
            <w:szCs w:val="24"/>
          </w:rPr>
          <w:tab/>
        </w:r>
        <w:r w:rsidRPr="00397A5A">
          <w:rPr>
            <w:rFonts w:asciiTheme="minorEastAsia" w:eastAsiaTheme="minorEastAsia" w:hAnsiTheme="minorEastAsia"/>
            <w:noProof/>
            <w:webHidden/>
            <w:sz w:val="24"/>
            <w:szCs w:val="24"/>
          </w:rPr>
          <w:fldChar w:fldCharType="begin"/>
        </w:r>
        <w:r w:rsidRPr="00397A5A">
          <w:rPr>
            <w:rFonts w:asciiTheme="minorEastAsia" w:eastAsiaTheme="minorEastAsia" w:hAnsiTheme="minorEastAsia"/>
            <w:noProof/>
            <w:webHidden/>
            <w:sz w:val="24"/>
            <w:szCs w:val="24"/>
          </w:rPr>
          <w:instrText xml:space="preserve"> PAGEREF _Toc479588378 \h </w:instrText>
        </w:r>
        <w:r w:rsidRPr="00397A5A">
          <w:rPr>
            <w:rFonts w:asciiTheme="minorEastAsia" w:eastAsiaTheme="minorEastAsia" w:hAnsiTheme="minorEastAsia"/>
            <w:noProof/>
            <w:webHidden/>
            <w:sz w:val="24"/>
            <w:szCs w:val="24"/>
          </w:rPr>
        </w:r>
        <w:r w:rsidRPr="00397A5A">
          <w:rPr>
            <w:rFonts w:asciiTheme="minorEastAsia" w:eastAsiaTheme="minorEastAsia" w:hAnsiTheme="minorEastAsia"/>
            <w:noProof/>
            <w:webHidden/>
            <w:sz w:val="24"/>
            <w:szCs w:val="24"/>
          </w:rPr>
          <w:fldChar w:fldCharType="separate"/>
        </w:r>
        <w:r w:rsidR="005A2614">
          <w:rPr>
            <w:rFonts w:asciiTheme="minorEastAsia" w:eastAsiaTheme="minorEastAsia" w:hAnsiTheme="minorEastAsia"/>
            <w:noProof/>
            <w:webHidden/>
            <w:sz w:val="24"/>
            <w:szCs w:val="24"/>
          </w:rPr>
          <w:t>182</w:t>
        </w:r>
        <w:r w:rsidRPr="00397A5A">
          <w:rPr>
            <w:rFonts w:asciiTheme="minorEastAsia" w:eastAsiaTheme="minorEastAsia" w:hAnsiTheme="minorEastAsia"/>
            <w:noProof/>
            <w:webHidden/>
            <w:sz w:val="24"/>
            <w:szCs w:val="24"/>
          </w:rPr>
          <w:fldChar w:fldCharType="end"/>
        </w:r>
      </w:hyperlink>
    </w:p>
    <w:p w:rsidR="00397A5A" w:rsidRPr="00397A5A" w:rsidRDefault="00397A5A" w:rsidP="00397A5A">
      <w:pPr>
        <w:pStyle w:val="20"/>
        <w:rPr>
          <w:rFonts w:asciiTheme="minorEastAsia" w:eastAsiaTheme="minorEastAsia" w:hAnsiTheme="minorEastAsia" w:cstheme="minorBidi"/>
          <w:smallCaps w:val="0"/>
          <w:noProof/>
          <w:kern w:val="2"/>
          <w:sz w:val="24"/>
          <w:szCs w:val="24"/>
          <w:lang w:eastAsia="zh-CN"/>
        </w:rPr>
      </w:pPr>
      <w:hyperlink w:anchor="_Toc479588379" w:history="1">
        <w:r w:rsidRPr="00397A5A">
          <w:rPr>
            <w:rStyle w:val="af3"/>
            <w:rFonts w:asciiTheme="minorEastAsia" w:eastAsiaTheme="minorEastAsia" w:hAnsiTheme="minorEastAsia" w:hint="eastAsia"/>
            <w:noProof/>
            <w:sz w:val="24"/>
            <w:szCs w:val="24"/>
            <w:lang w:eastAsia="zh-CN"/>
          </w:rPr>
          <w:t>《毕业论文》大纲</w:t>
        </w:r>
        <w:r w:rsidRPr="00397A5A">
          <w:rPr>
            <w:rFonts w:asciiTheme="minorEastAsia" w:eastAsiaTheme="minorEastAsia" w:hAnsiTheme="minorEastAsia"/>
            <w:noProof/>
            <w:webHidden/>
            <w:sz w:val="24"/>
            <w:szCs w:val="24"/>
          </w:rPr>
          <w:tab/>
        </w:r>
        <w:r w:rsidRPr="00397A5A">
          <w:rPr>
            <w:rFonts w:asciiTheme="minorEastAsia" w:eastAsiaTheme="minorEastAsia" w:hAnsiTheme="minorEastAsia"/>
            <w:noProof/>
            <w:webHidden/>
            <w:sz w:val="24"/>
            <w:szCs w:val="24"/>
          </w:rPr>
          <w:fldChar w:fldCharType="begin"/>
        </w:r>
        <w:r w:rsidRPr="00397A5A">
          <w:rPr>
            <w:rFonts w:asciiTheme="minorEastAsia" w:eastAsiaTheme="minorEastAsia" w:hAnsiTheme="minorEastAsia"/>
            <w:noProof/>
            <w:webHidden/>
            <w:sz w:val="24"/>
            <w:szCs w:val="24"/>
          </w:rPr>
          <w:instrText xml:space="preserve"> PAGEREF _Toc479588379 \h </w:instrText>
        </w:r>
        <w:r w:rsidRPr="00397A5A">
          <w:rPr>
            <w:rFonts w:asciiTheme="minorEastAsia" w:eastAsiaTheme="minorEastAsia" w:hAnsiTheme="minorEastAsia"/>
            <w:noProof/>
            <w:webHidden/>
            <w:sz w:val="24"/>
            <w:szCs w:val="24"/>
          </w:rPr>
        </w:r>
        <w:r w:rsidRPr="00397A5A">
          <w:rPr>
            <w:rFonts w:asciiTheme="minorEastAsia" w:eastAsiaTheme="minorEastAsia" w:hAnsiTheme="minorEastAsia"/>
            <w:noProof/>
            <w:webHidden/>
            <w:sz w:val="24"/>
            <w:szCs w:val="24"/>
          </w:rPr>
          <w:fldChar w:fldCharType="separate"/>
        </w:r>
        <w:r w:rsidR="005A2614">
          <w:rPr>
            <w:rFonts w:asciiTheme="minorEastAsia" w:eastAsiaTheme="minorEastAsia" w:hAnsiTheme="minorEastAsia"/>
            <w:noProof/>
            <w:webHidden/>
            <w:sz w:val="24"/>
            <w:szCs w:val="24"/>
          </w:rPr>
          <w:t>184</w:t>
        </w:r>
        <w:r w:rsidRPr="00397A5A">
          <w:rPr>
            <w:rFonts w:asciiTheme="minorEastAsia" w:eastAsiaTheme="minorEastAsia" w:hAnsiTheme="minorEastAsia"/>
            <w:noProof/>
            <w:webHidden/>
            <w:sz w:val="24"/>
            <w:szCs w:val="24"/>
          </w:rPr>
          <w:fldChar w:fldCharType="end"/>
        </w:r>
      </w:hyperlink>
    </w:p>
    <w:p w:rsidR="00397A5A" w:rsidRPr="00397A5A" w:rsidRDefault="00397A5A" w:rsidP="00397A5A">
      <w:pPr>
        <w:pStyle w:val="20"/>
        <w:rPr>
          <w:rFonts w:asciiTheme="minorEastAsia" w:eastAsiaTheme="minorEastAsia" w:hAnsiTheme="minorEastAsia" w:cstheme="minorBidi"/>
          <w:smallCaps w:val="0"/>
          <w:noProof/>
          <w:kern w:val="2"/>
          <w:sz w:val="24"/>
          <w:szCs w:val="24"/>
          <w:lang w:eastAsia="zh-CN"/>
        </w:rPr>
      </w:pPr>
      <w:hyperlink w:anchor="_Toc479588380" w:history="1">
        <w:r w:rsidRPr="00397A5A">
          <w:rPr>
            <w:rStyle w:val="af3"/>
            <w:rFonts w:asciiTheme="minorEastAsia" w:eastAsiaTheme="minorEastAsia" w:hAnsiTheme="minorEastAsia" w:hint="eastAsia"/>
            <w:noProof/>
            <w:sz w:val="24"/>
            <w:szCs w:val="24"/>
            <w:lang w:eastAsia="zh-CN"/>
          </w:rPr>
          <w:t>《经济学认识实习课程设计》大纲</w:t>
        </w:r>
        <w:r w:rsidRPr="00397A5A">
          <w:rPr>
            <w:rFonts w:asciiTheme="minorEastAsia" w:eastAsiaTheme="minorEastAsia" w:hAnsiTheme="minorEastAsia"/>
            <w:noProof/>
            <w:webHidden/>
            <w:sz w:val="24"/>
            <w:szCs w:val="24"/>
          </w:rPr>
          <w:tab/>
        </w:r>
        <w:r w:rsidRPr="00397A5A">
          <w:rPr>
            <w:rFonts w:asciiTheme="minorEastAsia" w:eastAsiaTheme="minorEastAsia" w:hAnsiTheme="minorEastAsia"/>
            <w:noProof/>
            <w:webHidden/>
            <w:sz w:val="24"/>
            <w:szCs w:val="24"/>
          </w:rPr>
          <w:fldChar w:fldCharType="begin"/>
        </w:r>
        <w:r w:rsidRPr="00397A5A">
          <w:rPr>
            <w:rFonts w:asciiTheme="minorEastAsia" w:eastAsiaTheme="minorEastAsia" w:hAnsiTheme="minorEastAsia"/>
            <w:noProof/>
            <w:webHidden/>
            <w:sz w:val="24"/>
            <w:szCs w:val="24"/>
          </w:rPr>
          <w:instrText xml:space="preserve"> PAGEREF _Toc479588380 \h </w:instrText>
        </w:r>
        <w:r w:rsidRPr="00397A5A">
          <w:rPr>
            <w:rFonts w:asciiTheme="minorEastAsia" w:eastAsiaTheme="minorEastAsia" w:hAnsiTheme="minorEastAsia"/>
            <w:noProof/>
            <w:webHidden/>
            <w:sz w:val="24"/>
            <w:szCs w:val="24"/>
          </w:rPr>
        </w:r>
        <w:r w:rsidRPr="00397A5A">
          <w:rPr>
            <w:rFonts w:asciiTheme="minorEastAsia" w:eastAsiaTheme="minorEastAsia" w:hAnsiTheme="minorEastAsia"/>
            <w:noProof/>
            <w:webHidden/>
            <w:sz w:val="24"/>
            <w:szCs w:val="24"/>
          </w:rPr>
          <w:fldChar w:fldCharType="separate"/>
        </w:r>
        <w:r w:rsidR="005A2614">
          <w:rPr>
            <w:rFonts w:asciiTheme="minorEastAsia" w:eastAsiaTheme="minorEastAsia" w:hAnsiTheme="minorEastAsia"/>
            <w:noProof/>
            <w:webHidden/>
            <w:sz w:val="24"/>
            <w:szCs w:val="24"/>
          </w:rPr>
          <w:t>187</w:t>
        </w:r>
        <w:r w:rsidRPr="00397A5A">
          <w:rPr>
            <w:rFonts w:asciiTheme="minorEastAsia" w:eastAsiaTheme="minorEastAsia" w:hAnsiTheme="minorEastAsia"/>
            <w:noProof/>
            <w:webHidden/>
            <w:sz w:val="24"/>
            <w:szCs w:val="24"/>
          </w:rPr>
          <w:fldChar w:fldCharType="end"/>
        </w:r>
      </w:hyperlink>
    </w:p>
    <w:p w:rsidR="00397A5A" w:rsidRPr="00397A5A" w:rsidRDefault="00397A5A" w:rsidP="00397A5A">
      <w:pPr>
        <w:pStyle w:val="20"/>
        <w:rPr>
          <w:rFonts w:asciiTheme="minorEastAsia" w:eastAsiaTheme="minorEastAsia" w:hAnsiTheme="minorEastAsia" w:cstheme="minorBidi"/>
          <w:smallCaps w:val="0"/>
          <w:noProof/>
          <w:kern w:val="2"/>
          <w:sz w:val="24"/>
          <w:szCs w:val="24"/>
          <w:lang w:eastAsia="zh-CN"/>
        </w:rPr>
      </w:pPr>
      <w:hyperlink w:anchor="_Toc479588381" w:history="1">
        <w:r w:rsidRPr="00397A5A">
          <w:rPr>
            <w:rStyle w:val="af3"/>
            <w:rFonts w:asciiTheme="minorEastAsia" w:eastAsiaTheme="minorEastAsia" w:hAnsiTheme="minorEastAsia" w:hint="eastAsia"/>
            <w:noProof/>
            <w:sz w:val="24"/>
            <w:szCs w:val="24"/>
            <w:lang w:eastAsia="zh-CN"/>
          </w:rPr>
          <w:t>《学科动态与职业规则》大纲</w:t>
        </w:r>
        <w:r w:rsidRPr="00397A5A">
          <w:rPr>
            <w:rFonts w:asciiTheme="minorEastAsia" w:eastAsiaTheme="minorEastAsia" w:hAnsiTheme="minorEastAsia"/>
            <w:noProof/>
            <w:webHidden/>
            <w:sz w:val="24"/>
            <w:szCs w:val="24"/>
          </w:rPr>
          <w:tab/>
        </w:r>
        <w:r w:rsidRPr="00397A5A">
          <w:rPr>
            <w:rFonts w:asciiTheme="minorEastAsia" w:eastAsiaTheme="minorEastAsia" w:hAnsiTheme="minorEastAsia"/>
            <w:noProof/>
            <w:webHidden/>
            <w:sz w:val="24"/>
            <w:szCs w:val="24"/>
          </w:rPr>
          <w:fldChar w:fldCharType="begin"/>
        </w:r>
        <w:r w:rsidRPr="00397A5A">
          <w:rPr>
            <w:rFonts w:asciiTheme="minorEastAsia" w:eastAsiaTheme="minorEastAsia" w:hAnsiTheme="minorEastAsia"/>
            <w:noProof/>
            <w:webHidden/>
            <w:sz w:val="24"/>
            <w:szCs w:val="24"/>
          </w:rPr>
          <w:instrText xml:space="preserve"> PAGEREF _Toc479588381 \h </w:instrText>
        </w:r>
        <w:r w:rsidRPr="00397A5A">
          <w:rPr>
            <w:rFonts w:asciiTheme="minorEastAsia" w:eastAsiaTheme="minorEastAsia" w:hAnsiTheme="minorEastAsia"/>
            <w:noProof/>
            <w:webHidden/>
            <w:sz w:val="24"/>
            <w:szCs w:val="24"/>
          </w:rPr>
        </w:r>
        <w:r w:rsidRPr="00397A5A">
          <w:rPr>
            <w:rFonts w:asciiTheme="minorEastAsia" w:eastAsiaTheme="minorEastAsia" w:hAnsiTheme="minorEastAsia"/>
            <w:noProof/>
            <w:webHidden/>
            <w:sz w:val="24"/>
            <w:szCs w:val="24"/>
          </w:rPr>
          <w:fldChar w:fldCharType="separate"/>
        </w:r>
        <w:r w:rsidR="005A2614">
          <w:rPr>
            <w:rFonts w:asciiTheme="minorEastAsia" w:eastAsiaTheme="minorEastAsia" w:hAnsiTheme="minorEastAsia"/>
            <w:noProof/>
            <w:webHidden/>
            <w:sz w:val="24"/>
            <w:szCs w:val="24"/>
          </w:rPr>
          <w:t>189</w:t>
        </w:r>
        <w:r w:rsidRPr="00397A5A">
          <w:rPr>
            <w:rFonts w:asciiTheme="minorEastAsia" w:eastAsiaTheme="minorEastAsia" w:hAnsiTheme="minorEastAsia"/>
            <w:noProof/>
            <w:webHidden/>
            <w:sz w:val="24"/>
            <w:szCs w:val="24"/>
          </w:rPr>
          <w:fldChar w:fldCharType="end"/>
        </w:r>
      </w:hyperlink>
    </w:p>
    <w:p w:rsidR="00397A5A" w:rsidRPr="00397A5A" w:rsidRDefault="00397A5A" w:rsidP="00397A5A">
      <w:pPr>
        <w:pStyle w:val="20"/>
        <w:rPr>
          <w:rFonts w:asciiTheme="minorEastAsia" w:eastAsiaTheme="minorEastAsia" w:hAnsiTheme="minorEastAsia" w:cstheme="minorBidi"/>
          <w:smallCaps w:val="0"/>
          <w:noProof/>
          <w:kern w:val="2"/>
          <w:sz w:val="24"/>
          <w:szCs w:val="24"/>
          <w:lang w:eastAsia="zh-CN"/>
        </w:rPr>
      </w:pPr>
      <w:hyperlink w:anchor="_Toc479588382" w:history="1">
        <w:r w:rsidRPr="00397A5A">
          <w:rPr>
            <w:rStyle w:val="af3"/>
            <w:rFonts w:asciiTheme="minorEastAsia" w:eastAsiaTheme="minorEastAsia" w:hAnsiTheme="minorEastAsia" w:hint="eastAsia"/>
            <w:noProof/>
            <w:sz w:val="24"/>
            <w:szCs w:val="24"/>
            <w:lang w:eastAsia="zh-CN"/>
          </w:rPr>
          <w:t>《文献阅读与综述实践》大纲</w:t>
        </w:r>
        <w:r w:rsidRPr="00397A5A">
          <w:rPr>
            <w:rFonts w:asciiTheme="minorEastAsia" w:eastAsiaTheme="minorEastAsia" w:hAnsiTheme="minorEastAsia"/>
            <w:noProof/>
            <w:webHidden/>
            <w:sz w:val="24"/>
            <w:szCs w:val="24"/>
          </w:rPr>
          <w:tab/>
        </w:r>
        <w:r w:rsidRPr="00397A5A">
          <w:rPr>
            <w:rFonts w:asciiTheme="minorEastAsia" w:eastAsiaTheme="minorEastAsia" w:hAnsiTheme="minorEastAsia"/>
            <w:noProof/>
            <w:webHidden/>
            <w:sz w:val="24"/>
            <w:szCs w:val="24"/>
          </w:rPr>
          <w:fldChar w:fldCharType="begin"/>
        </w:r>
        <w:r w:rsidRPr="00397A5A">
          <w:rPr>
            <w:rFonts w:asciiTheme="minorEastAsia" w:eastAsiaTheme="minorEastAsia" w:hAnsiTheme="minorEastAsia"/>
            <w:noProof/>
            <w:webHidden/>
            <w:sz w:val="24"/>
            <w:szCs w:val="24"/>
          </w:rPr>
          <w:instrText xml:space="preserve"> PAGEREF _Toc479588382 \h </w:instrText>
        </w:r>
        <w:r w:rsidRPr="00397A5A">
          <w:rPr>
            <w:rFonts w:asciiTheme="minorEastAsia" w:eastAsiaTheme="minorEastAsia" w:hAnsiTheme="minorEastAsia"/>
            <w:noProof/>
            <w:webHidden/>
            <w:sz w:val="24"/>
            <w:szCs w:val="24"/>
          </w:rPr>
        </w:r>
        <w:r w:rsidRPr="00397A5A">
          <w:rPr>
            <w:rFonts w:asciiTheme="minorEastAsia" w:eastAsiaTheme="minorEastAsia" w:hAnsiTheme="minorEastAsia"/>
            <w:noProof/>
            <w:webHidden/>
            <w:sz w:val="24"/>
            <w:szCs w:val="24"/>
          </w:rPr>
          <w:fldChar w:fldCharType="separate"/>
        </w:r>
        <w:r w:rsidR="005A2614">
          <w:rPr>
            <w:rFonts w:asciiTheme="minorEastAsia" w:eastAsiaTheme="minorEastAsia" w:hAnsiTheme="minorEastAsia"/>
            <w:noProof/>
            <w:webHidden/>
            <w:sz w:val="24"/>
            <w:szCs w:val="24"/>
          </w:rPr>
          <w:t>190</w:t>
        </w:r>
        <w:r w:rsidRPr="00397A5A">
          <w:rPr>
            <w:rFonts w:asciiTheme="minorEastAsia" w:eastAsiaTheme="minorEastAsia" w:hAnsiTheme="minorEastAsia"/>
            <w:noProof/>
            <w:webHidden/>
            <w:sz w:val="24"/>
            <w:szCs w:val="24"/>
          </w:rPr>
          <w:fldChar w:fldCharType="end"/>
        </w:r>
      </w:hyperlink>
    </w:p>
    <w:p w:rsidR="00397A5A" w:rsidRPr="00397A5A" w:rsidRDefault="00397A5A" w:rsidP="00397A5A">
      <w:pPr>
        <w:pStyle w:val="20"/>
        <w:rPr>
          <w:rFonts w:asciiTheme="minorEastAsia" w:eastAsiaTheme="minorEastAsia" w:hAnsiTheme="minorEastAsia" w:cstheme="minorBidi"/>
          <w:smallCaps w:val="0"/>
          <w:noProof/>
          <w:kern w:val="2"/>
          <w:sz w:val="24"/>
          <w:szCs w:val="24"/>
          <w:lang w:eastAsia="zh-CN"/>
        </w:rPr>
      </w:pPr>
      <w:hyperlink w:anchor="_Toc479588383" w:history="1">
        <w:r w:rsidRPr="00397A5A">
          <w:rPr>
            <w:rStyle w:val="af3"/>
            <w:rFonts w:asciiTheme="minorEastAsia" w:eastAsiaTheme="minorEastAsia" w:hAnsiTheme="minorEastAsia" w:hint="eastAsia"/>
            <w:noProof/>
            <w:sz w:val="24"/>
            <w:szCs w:val="24"/>
            <w:lang w:eastAsia="zh-CN"/>
          </w:rPr>
          <w:t>《经济学研究方法与写作实践</w:t>
        </w:r>
        <w:r w:rsidRPr="00397A5A">
          <w:rPr>
            <w:rStyle w:val="af3"/>
            <w:rFonts w:asciiTheme="minorEastAsia" w:eastAsiaTheme="minorEastAsia" w:hAnsiTheme="minorEastAsia"/>
            <w:noProof/>
            <w:sz w:val="24"/>
            <w:szCs w:val="24"/>
            <w:lang w:eastAsia="zh-CN"/>
          </w:rPr>
          <w:t>1</w:t>
        </w:r>
        <w:r w:rsidRPr="00397A5A">
          <w:rPr>
            <w:rStyle w:val="af3"/>
            <w:rFonts w:asciiTheme="minorEastAsia" w:eastAsiaTheme="minorEastAsia" w:hAnsiTheme="minorEastAsia" w:hint="eastAsia"/>
            <w:noProof/>
            <w:sz w:val="24"/>
            <w:szCs w:val="24"/>
            <w:lang w:eastAsia="zh-CN"/>
          </w:rPr>
          <w:t>》教学大纲</w:t>
        </w:r>
        <w:r w:rsidRPr="00397A5A">
          <w:rPr>
            <w:rFonts w:asciiTheme="minorEastAsia" w:eastAsiaTheme="minorEastAsia" w:hAnsiTheme="minorEastAsia"/>
            <w:noProof/>
            <w:webHidden/>
            <w:sz w:val="24"/>
            <w:szCs w:val="24"/>
          </w:rPr>
          <w:tab/>
        </w:r>
        <w:r w:rsidRPr="00397A5A">
          <w:rPr>
            <w:rFonts w:asciiTheme="minorEastAsia" w:eastAsiaTheme="minorEastAsia" w:hAnsiTheme="minorEastAsia"/>
            <w:noProof/>
            <w:webHidden/>
            <w:sz w:val="24"/>
            <w:szCs w:val="24"/>
          </w:rPr>
          <w:fldChar w:fldCharType="begin"/>
        </w:r>
        <w:r w:rsidRPr="00397A5A">
          <w:rPr>
            <w:rFonts w:asciiTheme="minorEastAsia" w:eastAsiaTheme="minorEastAsia" w:hAnsiTheme="minorEastAsia"/>
            <w:noProof/>
            <w:webHidden/>
            <w:sz w:val="24"/>
            <w:szCs w:val="24"/>
          </w:rPr>
          <w:instrText xml:space="preserve"> PAGEREF _Toc479588383 \h </w:instrText>
        </w:r>
        <w:r w:rsidRPr="00397A5A">
          <w:rPr>
            <w:rFonts w:asciiTheme="minorEastAsia" w:eastAsiaTheme="minorEastAsia" w:hAnsiTheme="minorEastAsia"/>
            <w:noProof/>
            <w:webHidden/>
            <w:sz w:val="24"/>
            <w:szCs w:val="24"/>
          </w:rPr>
        </w:r>
        <w:r w:rsidRPr="00397A5A">
          <w:rPr>
            <w:rFonts w:asciiTheme="minorEastAsia" w:eastAsiaTheme="minorEastAsia" w:hAnsiTheme="minorEastAsia"/>
            <w:noProof/>
            <w:webHidden/>
            <w:sz w:val="24"/>
            <w:szCs w:val="24"/>
          </w:rPr>
          <w:fldChar w:fldCharType="separate"/>
        </w:r>
        <w:r w:rsidR="005A2614">
          <w:rPr>
            <w:rFonts w:asciiTheme="minorEastAsia" w:eastAsiaTheme="minorEastAsia" w:hAnsiTheme="minorEastAsia"/>
            <w:noProof/>
            <w:webHidden/>
            <w:sz w:val="24"/>
            <w:szCs w:val="24"/>
          </w:rPr>
          <w:t>191</w:t>
        </w:r>
        <w:r w:rsidRPr="00397A5A">
          <w:rPr>
            <w:rFonts w:asciiTheme="minorEastAsia" w:eastAsiaTheme="minorEastAsia" w:hAnsiTheme="minorEastAsia"/>
            <w:noProof/>
            <w:webHidden/>
            <w:sz w:val="24"/>
            <w:szCs w:val="24"/>
          </w:rPr>
          <w:fldChar w:fldCharType="end"/>
        </w:r>
      </w:hyperlink>
    </w:p>
    <w:p w:rsidR="00397A5A" w:rsidRPr="00397A5A" w:rsidRDefault="00397A5A" w:rsidP="00397A5A">
      <w:pPr>
        <w:pStyle w:val="20"/>
        <w:rPr>
          <w:rFonts w:asciiTheme="minorEastAsia" w:eastAsiaTheme="minorEastAsia" w:hAnsiTheme="minorEastAsia" w:cstheme="minorBidi"/>
          <w:smallCaps w:val="0"/>
          <w:noProof/>
          <w:kern w:val="2"/>
          <w:sz w:val="24"/>
          <w:szCs w:val="24"/>
          <w:lang w:eastAsia="zh-CN"/>
        </w:rPr>
      </w:pPr>
      <w:hyperlink w:anchor="_Toc479588384" w:history="1">
        <w:r w:rsidRPr="00397A5A">
          <w:rPr>
            <w:rStyle w:val="af3"/>
            <w:rFonts w:asciiTheme="minorEastAsia" w:eastAsiaTheme="minorEastAsia" w:hAnsiTheme="minorEastAsia" w:hint="eastAsia"/>
            <w:noProof/>
            <w:sz w:val="24"/>
            <w:szCs w:val="24"/>
            <w:lang w:eastAsia="zh-CN"/>
          </w:rPr>
          <w:t>《经济学研究方法与写作实践</w:t>
        </w:r>
        <w:r w:rsidRPr="00397A5A">
          <w:rPr>
            <w:rStyle w:val="af3"/>
            <w:rFonts w:asciiTheme="minorEastAsia" w:eastAsiaTheme="minorEastAsia" w:hAnsiTheme="minorEastAsia"/>
            <w:noProof/>
            <w:sz w:val="24"/>
            <w:szCs w:val="24"/>
            <w:lang w:eastAsia="zh-CN"/>
          </w:rPr>
          <w:t>2</w:t>
        </w:r>
        <w:r w:rsidRPr="00397A5A">
          <w:rPr>
            <w:rStyle w:val="af3"/>
            <w:rFonts w:asciiTheme="minorEastAsia" w:eastAsiaTheme="minorEastAsia" w:hAnsiTheme="minorEastAsia" w:hint="eastAsia"/>
            <w:noProof/>
            <w:sz w:val="24"/>
            <w:szCs w:val="24"/>
            <w:lang w:eastAsia="zh-CN"/>
          </w:rPr>
          <w:t>》教学大纲</w:t>
        </w:r>
        <w:r w:rsidRPr="00397A5A">
          <w:rPr>
            <w:rFonts w:asciiTheme="minorEastAsia" w:eastAsiaTheme="minorEastAsia" w:hAnsiTheme="minorEastAsia"/>
            <w:noProof/>
            <w:webHidden/>
            <w:sz w:val="24"/>
            <w:szCs w:val="24"/>
          </w:rPr>
          <w:tab/>
        </w:r>
        <w:r w:rsidRPr="00397A5A">
          <w:rPr>
            <w:rFonts w:asciiTheme="minorEastAsia" w:eastAsiaTheme="minorEastAsia" w:hAnsiTheme="minorEastAsia"/>
            <w:noProof/>
            <w:webHidden/>
            <w:sz w:val="24"/>
            <w:szCs w:val="24"/>
          </w:rPr>
          <w:fldChar w:fldCharType="begin"/>
        </w:r>
        <w:r w:rsidRPr="00397A5A">
          <w:rPr>
            <w:rFonts w:asciiTheme="minorEastAsia" w:eastAsiaTheme="minorEastAsia" w:hAnsiTheme="minorEastAsia"/>
            <w:noProof/>
            <w:webHidden/>
            <w:sz w:val="24"/>
            <w:szCs w:val="24"/>
          </w:rPr>
          <w:instrText xml:space="preserve"> PAGEREF _Toc479588384 \h </w:instrText>
        </w:r>
        <w:r w:rsidRPr="00397A5A">
          <w:rPr>
            <w:rFonts w:asciiTheme="minorEastAsia" w:eastAsiaTheme="minorEastAsia" w:hAnsiTheme="minorEastAsia"/>
            <w:noProof/>
            <w:webHidden/>
            <w:sz w:val="24"/>
            <w:szCs w:val="24"/>
          </w:rPr>
        </w:r>
        <w:r w:rsidRPr="00397A5A">
          <w:rPr>
            <w:rFonts w:asciiTheme="minorEastAsia" w:eastAsiaTheme="minorEastAsia" w:hAnsiTheme="minorEastAsia"/>
            <w:noProof/>
            <w:webHidden/>
            <w:sz w:val="24"/>
            <w:szCs w:val="24"/>
          </w:rPr>
          <w:fldChar w:fldCharType="separate"/>
        </w:r>
        <w:r w:rsidR="005A2614">
          <w:rPr>
            <w:rFonts w:asciiTheme="minorEastAsia" w:eastAsiaTheme="minorEastAsia" w:hAnsiTheme="minorEastAsia"/>
            <w:noProof/>
            <w:webHidden/>
            <w:sz w:val="24"/>
            <w:szCs w:val="24"/>
          </w:rPr>
          <w:t>191</w:t>
        </w:r>
        <w:r w:rsidRPr="00397A5A">
          <w:rPr>
            <w:rFonts w:asciiTheme="minorEastAsia" w:eastAsiaTheme="minorEastAsia" w:hAnsiTheme="minorEastAsia"/>
            <w:noProof/>
            <w:webHidden/>
            <w:sz w:val="24"/>
            <w:szCs w:val="24"/>
          </w:rPr>
          <w:fldChar w:fldCharType="end"/>
        </w:r>
      </w:hyperlink>
    </w:p>
    <w:p w:rsidR="00397A5A" w:rsidRPr="00397A5A" w:rsidRDefault="00397A5A" w:rsidP="00397A5A">
      <w:pPr>
        <w:pStyle w:val="20"/>
        <w:rPr>
          <w:rFonts w:asciiTheme="minorEastAsia" w:eastAsiaTheme="minorEastAsia" w:hAnsiTheme="minorEastAsia" w:cstheme="minorBidi"/>
          <w:smallCaps w:val="0"/>
          <w:noProof/>
          <w:kern w:val="2"/>
          <w:sz w:val="24"/>
          <w:szCs w:val="24"/>
          <w:lang w:eastAsia="zh-CN"/>
        </w:rPr>
      </w:pPr>
      <w:hyperlink w:anchor="_Toc479588385" w:history="1">
        <w:r w:rsidRPr="00397A5A">
          <w:rPr>
            <w:rStyle w:val="af3"/>
            <w:rFonts w:asciiTheme="minorEastAsia" w:eastAsiaTheme="minorEastAsia" w:hAnsiTheme="minorEastAsia" w:hint="eastAsia"/>
            <w:noProof/>
            <w:sz w:val="24"/>
            <w:szCs w:val="24"/>
            <w:lang w:eastAsia="zh-CN"/>
          </w:rPr>
          <w:t>《经济学研究方法与写作实践</w:t>
        </w:r>
        <w:r w:rsidRPr="00397A5A">
          <w:rPr>
            <w:rStyle w:val="af3"/>
            <w:rFonts w:asciiTheme="minorEastAsia" w:eastAsiaTheme="minorEastAsia" w:hAnsiTheme="minorEastAsia"/>
            <w:noProof/>
            <w:sz w:val="24"/>
            <w:szCs w:val="24"/>
            <w:lang w:eastAsia="zh-CN"/>
          </w:rPr>
          <w:t>3</w:t>
        </w:r>
        <w:r w:rsidRPr="00397A5A">
          <w:rPr>
            <w:rStyle w:val="af3"/>
            <w:rFonts w:asciiTheme="minorEastAsia" w:eastAsiaTheme="minorEastAsia" w:hAnsiTheme="minorEastAsia" w:hint="eastAsia"/>
            <w:noProof/>
            <w:sz w:val="24"/>
            <w:szCs w:val="24"/>
            <w:lang w:eastAsia="zh-CN"/>
          </w:rPr>
          <w:t>》教学大纲</w:t>
        </w:r>
        <w:r w:rsidRPr="00397A5A">
          <w:rPr>
            <w:rFonts w:asciiTheme="minorEastAsia" w:eastAsiaTheme="minorEastAsia" w:hAnsiTheme="minorEastAsia"/>
            <w:noProof/>
            <w:webHidden/>
            <w:sz w:val="24"/>
            <w:szCs w:val="24"/>
          </w:rPr>
          <w:tab/>
        </w:r>
        <w:r w:rsidRPr="00397A5A">
          <w:rPr>
            <w:rFonts w:asciiTheme="minorEastAsia" w:eastAsiaTheme="minorEastAsia" w:hAnsiTheme="minorEastAsia"/>
            <w:noProof/>
            <w:webHidden/>
            <w:sz w:val="24"/>
            <w:szCs w:val="24"/>
          </w:rPr>
          <w:fldChar w:fldCharType="begin"/>
        </w:r>
        <w:r w:rsidRPr="00397A5A">
          <w:rPr>
            <w:rFonts w:asciiTheme="minorEastAsia" w:eastAsiaTheme="minorEastAsia" w:hAnsiTheme="minorEastAsia"/>
            <w:noProof/>
            <w:webHidden/>
            <w:sz w:val="24"/>
            <w:szCs w:val="24"/>
          </w:rPr>
          <w:instrText xml:space="preserve"> PAGEREF _Toc479588385 \h </w:instrText>
        </w:r>
        <w:r w:rsidRPr="00397A5A">
          <w:rPr>
            <w:rFonts w:asciiTheme="minorEastAsia" w:eastAsiaTheme="minorEastAsia" w:hAnsiTheme="minorEastAsia"/>
            <w:noProof/>
            <w:webHidden/>
            <w:sz w:val="24"/>
            <w:szCs w:val="24"/>
          </w:rPr>
        </w:r>
        <w:r w:rsidRPr="00397A5A">
          <w:rPr>
            <w:rFonts w:asciiTheme="minorEastAsia" w:eastAsiaTheme="minorEastAsia" w:hAnsiTheme="minorEastAsia"/>
            <w:noProof/>
            <w:webHidden/>
            <w:sz w:val="24"/>
            <w:szCs w:val="24"/>
          </w:rPr>
          <w:fldChar w:fldCharType="separate"/>
        </w:r>
        <w:r w:rsidR="005A2614">
          <w:rPr>
            <w:rFonts w:asciiTheme="minorEastAsia" w:eastAsiaTheme="minorEastAsia" w:hAnsiTheme="minorEastAsia"/>
            <w:noProof/>
            <w:webHidden/>
            <w:sz w:val="24"/>
            <w:szCs w:val="24"/>
          </w:rPr>
          <w:t>191</w:t>
        </w:r>
        <w:r w:rsidRPr="00397A5A">
          <w:rPr>
            <w:rFonts w:asciiTheme="minorEastAsia" w:eastAsiaTheme="minorEastAsia" w:hAnsiTheme="minorEastAsia"/>
            <w:noProof/>
            <w:webHidden/>
            <w:sz w:val="24"/>
            <w:szCs w:val="24"/>
          </w:rPr>
          <w:fldChar w:fldCharType="end"/>
        </w:r>
      </w:hyperlink>
    </w:p>
    <w:p w:rsidR="006C20A8" w:rsidRPr="000011E6" w:rsidRDefault="00085AF8" w:rsidP="00397A5A">
      <w:pPr>
        <w:spacing w:after="0" w:line="420" w:lineRule="auto"/>
        <w:rPr>
          <w:rFonts w:ascii="宋体"/>
          <w:sz w:val="24"/>
          <w:szCs w:val="24"/>
          <w:lang w:eastAsia="zh-CN"/>
        </w:rPr>
      </w:pPr>
      <w:r w:rsidRPr="00397A5A">
        <w:rPr>
          <w:rFonts w:asciiTheme="minorEastAsia" w:eastAsiaTheme="minorEastAsia" w:hAnsiTheme="minorEastAsia"/>
          <w:sz w:val="24"/>
          <w:szCs w:val="24"/>
        </w:rPr>
        <w:fldChar w:fldCharType="end"/>
      </w:r>
    </w:p>
    <w:p w:rsidR="006C20A8" w:rsidRDefault="006C20A8" w:rsidP="009E281B">
      <w:pPr>
        <w:spacing w:after="0" w:line="320" w:lineRule="exact"/>
        <w:rPr>
          <w:b/>
          <w:sz w:val="52"/>
          <w:szCs w:val="52"/>
          <w:lang w:eastAsia="zh-CN"/>
        </w:rPr>
        <w:sectPr w:rsidR="006C20A8" w:rsidSect="00CA50A0">
          <w:footerReference w:type="default" r:id="rId14"/>
          <w:pgSz w:w="11906" w:h="16838"/>
          <w:pgMar w:top="1440" w:right="1800" w:bottom="1440" w:left="1800" w:header="851" w:footer="992" w:gutter="0"/>
          <w:pgNumType w:start="1"/>
          <w:cols w:space="425"/>
          <w:docGrid w:type="lines" w:linePitch="312"/>
        </w:sectPr>
      </w:pPr>
    </w:p>
    <w:p w:rsidR="006C20A8" w:rsidRPr="000011E6" w:rsidRDefault="006C20A8" w:rsidP="009E281B">
      <w:pPr>
        <w:spacing w:after="0" w:line="320" w:lineRule="exact"/>
        <w:rPr>
          <w:b/>
          <w:sz w:val="52"/>
          <w:szCs w:val="52"/>
          <w:lang w:eastAsia="zh-CN"/>
        </w:rPr>
      </w:pPr>
    </w:p>
    <w:p w:rsidR="006C20A8" w:rsidRPr="000011E6" w:rsidRDefault="006C20A8" w:rsidP="009E281B">
      <w:pPr>
        <w:spacing w:after="0" w:line="320" w:lineRule="exact"/>
        <w:rPr>
          <w:b/>
          <w:sz w:val="52"/>
          <w:szCs w:val="52"/>
          <w:lang w:eastAsia="zh-CN"/>
        </w:rPr>
      </w:pPr>
    </w:p>
    <w:p w:rsidR="006C20A8" w:rsidRPr="000011E6" w:rsidRDefault="006C20A8" w:rsidP="008D6137">
      <w:pPr>
        <w:spacing w:after="0" w:line="320" w:lineRule="exact"/>
        <w:ind w:firstLineChars="200" w:firstLine="1044"/>
        <w:rPr>
          <w:b/>
          <w:sz w:val="52"/>
          <w:szCs w:val="52"/>
          <w:lang w:eastAsia="zh-CN"/>
        </w:rPr>
      </w:pPr>
    </w:p>
    <w:p w:rsidR="006C20A8" w:rsidRDefault="006C20A8" w:rsidP="008D6137">
      <w:pPr>
        <w:spacing w:after="0" w:line="320" w:lineRule="exact"/>
        <w:ind w:firstLineChars="200" w:firstLine="1044"/>
        <w:rPr>
          <w:b/>
          <w:sz w:val="52"/>
          <w:szCs w:val="52"/>
          <w:lang w:eastAsia="zh-CN"/>
        </w:rPr>
      </w:pPr>
    </w:p>
    <w:p w:rsidR="008A662F" w:rsidRDefault="008A662F" w:rsidP="008D6137">
      <w:pPr>
        <w:spacing w:after="0" w:line="320" w:lineRule="exact"/>
        <w:ind w:firstLineChars="200" w:firstLine="1044"/>
        <w:rPr>
          <w:b/>
          <w:sz w:val="52"/>
          <w:szCs w:val="52"/>
          <w:lang w:eastAsia="zh-CN"/>
        </w:rPr>
      </w:pPr>
    </w:p>
    <w:p w:rsidR="008A662F" w:rsidRDefault="008A662F" w:rsidP="008D6137">
      <w:pPr>
        <w:spacing w:after="0" w:line="320" w:lineRule="exact"/>
        <w:ind w:firstLineChars="200" w:firstLine="1044"/>
        <w:rPr>
          <w:b/>
          <w:sz w:val="52"/>
          <w:szCs w:val="52"/>
          <w:lang w:eastAsia="zh-CN"/>
        </w:rPr>
      </w:pPr>
    </w:p>
    <w:p w:rsidR="006C20A8" w:rsidRDefault="006C20A8" w:rsidP="008D6137">
      <w:pPr>
        <w:spacing w:after="0" w:line="320" w:lineRule="exact"/>
        <w:ind w:firstLineChars="200" w:firstLine="1044"/>
        <w:rPr>
          <w:b/>
          <w:sz w:val="52"/>
          <w:szCs w:val="52"/>
          <w:lang w:eastAsia="zh-CN"/>
        </w:rPr>
      </w:pPr>
    </w:p>
    <w:p w:rsidR="005551A5" w:rsidRDefault="005551A5" w:rsidP="008D6137">
      <w:pPr>
        <w:spacing w:after="0" w:line="320" w:lineRule="exact"/>
        <w:ind w:firstLineChars="200" w:firstLine="1044"/>
        <w:rPr>
          <w:b/>
          <w:sz w:val="52"/>
          <w:szCs w:val="52"/>
          <w:lang w:eastAsia="zh-CN"/>
        </w:rPr>
      </w:pPr>
    </w:p>
    <w:p w:rsidR="006C20A8" w:rsidRPr="000011E6" w:rsidRDefault="006C20A8" w:rsidP="008D6137">
      <w:pPr>
        <w:spacing w:after="0" w:line="320" w:lineRule="exact"/>
        <w:ind w:firstLineChars="200" w:firstLine="1044"/>
        <w:rPr>
          <w:b/>
          <w:sz w:val="52"/>
          <w:szCs w:val="52"/>
          <w:lang w:eastAsia="zh-CN"/>
        </w:rPr>
      </w:pPr>
    </w:p>
    <w:p w:rsidR="006C20A8" w:rsidRPr="000011E6" w:rsidRDefault="006C20A8" w:rsidP="008D6137">
      <w:pPr>
        <w:spacing w:after="0" w:line="320" w:lineRule="exact"/>
        <w:ind w:firstLineChars="200" w:firstLine="1044"/>
        <w:rPr>
          <w:b/>
          <w:sz w:val="52"/>
          <w:szCs w:val="52"/>
          <w:lang w:eastAsia="zh-CN"/>
        </w:rPr>
      </w:pPr>
    </w:p>
    <w:p w:rsidR="006C20A8" w:rsidRPr="000011E6" w:rsidRDefault="006C20A8" w:rsidP="008D6137">
      <w:pPr>
        <w:spacing w:after="0" w:line="320" w:lineRule="exact"/>
        <w:ind w:firstLineChars="200" w:firstLine="1044"/>
        <w:rPr>
          <w:b/>
          <w:sz w:val="52"/>
          <w:szCs w:val="52"/>
          <w:lang w:eastAsia="zh-CN"/>
        </w:rPr>
      </w:pPr>
    </w:p>
    <w:p w:rsidR="006C20A8" w:rsidRPr="000011E6" w:rsidRDefault="006C20A8" w:rsidP="009E281B">
      <w:pPr>
        <w:spacing w:after="0" w:line="320" w:lineRule="exact"/>
        <w:rPr>
          <w:b/>
          <w:sz w:val="52"/>
          <w:szCs w:val="52"/>
          <w:lang w:eastAsia="zh-CN"/>
        </w:rPr>
      </w:pPr>
    </w:p>
    <w:p w:rsidR="006C20A8" w:rsidRPr="000011E6" w:rsidRDefault="006C20A8" w:rsidP="0058253A">
      <w:pPr>
        <w:pStyle w:val="1"/>
        <w:spacing w:beforeLines="100" w:line="320" w:lineRule="exact"/>
        <w:jc w:val="center"/>
        <w:rPr>
          <w:b w:val="0"/>
          <w:lang w:eastAsia="zh-CN"/>
        </w:rPr>
      </w:pPr>
      <w:bookmarkStart w:id="0" w:name="_Toc476935537"/>
      <w:bookmarkStart w:id="1" w:name="_Toc479264401"/>
      <w:bookmarkStart w:id="2" w:name="_Toc479264449"/>
      <w:bookmarkStart w:id="3" w:name="_Toc479588344"/>
      <w:r w:rsidRPr="000011E6">
        <w:rPr>
          <w:rFonts w:hint="eastAsia"/>
          <w:color w:val="auto"/>
          <w:sz w:val="44"/>
          <w:szCs w:val="44"/>
          <w:lang w:eastAsia="zh-CN"/>
        </w:rPr>
        <w:t>一、必修课程教学大纲</w:t>
      </w:r>
      <w:bookmarkEnd w:id="0"/>
      <w:bookmarkEnd w:id="1"/>
      <w:bookmarkEnd w:id="2"/>
      <w:bookmarkEnd w:id="3"/>
      <w:r w:rsidRPr="000011E6">
        <w:rPr>
          <w:b w:val="0"/>
          <w:lang w:eastAsia="zh-CN"/>
        </w:rPr>
        <w:br w:type="page"/>
      </w:r>
    </w:p>
    <w:p w:rsidR="006C20A8" w:rsidRPr="000011E6" w:rsidRDefault="006C20A8" w:rsidP="00DC465A">
      <w:pPr>
        <w:pStyle w:val="2"/>
        <w:jc w:val="center"/>
        <w:rPr>
          <w:rStyle w:val="2Char"/>
          <w:b/>
          <w:color w:val="auto"/>
          <w:sz w:val="32"/>
          <w:szCs w:val="32"/>
          <w:lang w:eastAsia="zh-CN"/>
        </w:rPr>
      </w:pPr>
      <w:bookmarkStart w:id="4" w:name="_Toc479264403"/>
      <w:bookmarkStart w:id="5" w:name="_Toc479264451"/>
      <w:bookmarkStart w:id="6" w:name="_Toc479588345"/>
      <w:r w:rsidRPr="000011E6">
        <w:rPr>
          <w:rStyle w:val="2Char"/>
          <w:rFonts w:hint="eastAsia"/>
          <w:b/>
          <w:color w:val="auto"/>
          <w:sz w:val="32"/>
          <w:szCs w:val="32"/>
          <w:lang w:eastAsia="zh-CN"/>
        </w:rPr>
        <w:t>《</w:t>
      </w:r>
      <w:bookmarkStart w:id="7" w:name="_Toc479264405"/>
      <w:bookmarkStart w:id="8" w:name="_Toc479264453"/>
      <w:r w:rsidRPr="000011E6">
        <w:rPr>
          <w:rStyle w:val="2Char"/>
          <w:rFonts w:hint="eastAsia"/>
          <w:b/>
          <w:color w:val="auto"/>
          <w:sz w:val="32"/>
          <w:szCs w:val="32"/>
          <w:lang w:eastAsia="zh-CN"/>
        </w:rPr>
        <w:t>微观经济学（甲）》课程教学大纲</w:t>
      </w:r>
      <w:bookmarkEnd w:id="6"/>
      <w:bookmarkEnd w:id="7"/>
      <w:bookmarkEnd w:id="8"/>
    </w:p>
    <w:tbl>
      <w:tblPr>
        <w:tblpPr w:leftFromText="180" w:rightFromText="180" w:vertAnchor="text" w:horzAnchor="margin" w:tblpXSpec="center" w:tblpY="152"/>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78"/>
        <w:gridCol w:w="1260"/>
        <w:gridCol w:w="1261"/>
        <w:gridCol w:w="1441"/>
        <w:gridCol w:w="1440"/>
        <w:gridCol w:w="1008"/>
      </w:tblGrid>
      <w:tr w:rsidR="006C20A8" w:rsidRPr="005267E9" w:rsidTr="00DB6CF6">
        <w:trPr>
          <w:trHeight w:val="330"/>
        </w:trPr>
        <w:tc>
          <w:tcPr>
            <w:tcW w:w="2878" w:type="dxa"/>
            <w:vAlign w:val="center"/>
          </w:tcPr>
          <w:p w:rsidR="006C20A8" w:rsidRPr="005267E9" w:rsidRDefault="006C20A8" w:rsidP="007035BF">
            <w:pPr>
              <w:spacing w:after="0" w:line="400" w:lineRule="exact"/>
              <w:jc w:val="center"/>
              <w:rPr>
                <w:b/>
              </w:rPr>
            </w:pPr>
            <w:r w:rsidRPr="005267E9">
              <w:rPr>
                <w:rFonts w:hint="eastAsia"/>
                <w:b/>
              </w:rPr>
              <w:t>课程英文名</w:t>
            </w:r>
          </w:p>
        </w:tc>
        <w:tc>
          <w:tcPr>
            <w:tcW w:w="6410" w:type="dxa"/>
            <w:gridSpan w:val="5"/>
            <w:vAlign w:val="center"/>
          </w:tcPr>
          <w:p w:rsidR="006C20A8" w:rsidRPr="005267E9" w:rsidRDefault="006C20A8" w:rsidP="007035BF">
            <w:pPr>
              <w:spacing w:after="0" w:line="400" w:lineRule="exact"/>
              <w:rPr>
                <w:b/>
                <w:szCs w:val="21"/>
              </w:rPr>
            </w:pPr>
            <w:r w:rsidRPr="005267E9">
              <w:rPr>
                <w:rFonts w:eastAsia="仿宋_GB2312"/>
                <w:bCs/>
                <w:szCs w:val="21"/>
              </w:rPr>
              <w:t>Microeconomics</w:t>
            </w:r>
            <w:r w:rsidRPr="005267E9">
              <w:rPr>
                <w:rFonts w:eastAsia="仿宋_GB2312" w:hint="eastAsia"/>
                <w:bCs/>
                <w:szCs w:val="21"/>
              </w:rPr>
              <w:t>（</w:t>
            </w:r>
            <w:r w:rsidRPr="005267E9">
              <w:rPr>
                <w:rFonts w:ascii="仿宋" w:eastAsia="仿宋" w:hAnsi="仿宋" w:hint="eastAsia"/>
                <w:bCs/>
                <w:szCs w:val="21"/>
              </w:rPr>
              <w:t>Ⅰ</w:t>
            </w:r>
            <w:r w:rsidRPr="005267E9">
              <w:rPr>
                <w:rFonts w:eastAsia="仿宋_GB2312" w:hint="eastAsia"/>
                <w:bCs/>
                <w:szCs w:val="21"/>
              </w:rPr>
              <w:t>）</w:t>
            </w:r>
          </w:p>
        </w:tc>
      </w:tr>
      <w:tr w:rsidR="006C20A8" w:rsidRPr="005267E9" w:rsidTr="00DB6CF6">
        <w:trPr>
          <w:trHeight w:val="330"/>
        </w:trPr>
        <w:tc>
          <w:tcPr>
            <w:tcW w:w="2878" w:type="dxa"/>
            <w:vAlign w:val="center"/>
          </w:tcPr>
          <w:p w:rsidR="006C20A8" w:rsidRPr="005267E9" w:rsidRDefault="006C20A8" w:rsidP="007035BF">
            <w:pPr>
              <w:spacing w:after="0" w:line="400" w:lineRule="exact"/>
              <w:jc w:val="center"/>
              <w:rPr>
                <w:b/>
              </w:rPr>
            </w:pPr>
            <w:r w:rsidRPr="005267E9">
              <w:rPr>
                <w:rFonts w:hint="eastAsia"/>
                <w:b/>
              </w:rPr>
              <w:t>课程编号</w:t>
            </w:r>
          </w:p>
        </w:tc>
        <w:tc>
          <w:tcPr>
            <w:tcW w:w="1260" w:type="dxa"/>
            <w:vAlign w:val="center"/>
          </w:tcPr>
          <w:p w:rsidR="006C20A8" w:rsidRPr="005267E9" w:rsidRDefault="006C20A8" w:rsidP="007035BF">
            <w:pPr>
              <w:spacing w:after="0" w:line="400" w:lineRule="exact"/>
              <w:rPr>
                <w:b/>
              </w:rPr>
            </w:pPr>
            <w:r w:rsidRPr="005267E9">
              <w:rPr>
                <w:b/>
              </w:rPr>
              <w:t>A2202370</w:t>
            </w:r>
          </w:p>
        </w:tc>
        <w:tc>
          <w:tcPr>
            <w:tcW w:w="1261" w:type="dxa"/>
            <w:vAlign w:val="center"/>
          </w:tcPr>
          <w:p w:rsidR="006C20A8" w:rsidRPr="005267E9" w:rsidRDefault="006C20A8" w:rsidP="007035BF">
            <w:pPr>
              <w:spacing w:after="0" w:line="400" w:lineRule="exact"/>
              <w:rPr>
                <w:b/>
              </w:rPr>
            </w:pPr>
            <w:r w:rsidRPr="005267E9">
              <w:rPr>
                <w:rFonts w:hint="eastAsia"/>
                <w:b/>
              </w:rPr>
              <w:t>课程类别</w:t>
            </w:r>
          </w:p>
        </w:tc>
        <w:tc>
          <w:tcPr>
            <w:tcW w:w="1441" w:type="dxa"/>
            <w:vAlign w:val="center"/>
          </w:tcPr>
          <w:p w:rsidR="006C20A8" w:rsidRPr="005267E9" w:rsidRDefault="006C20A8" w:rsidP="007035BF">
            <w:pPr>
              <w:spacing w:after="0" w:line="400" w:lineRule="exact"/>
              <w:rPr>
                <w:b/>
              </w:rPr>
            </w:pPr>
            <w:r w:rsidRPr="005267E9">
              <w:rPr>
                <w:rFonts w:hint="eastAsia"/>
                <w:b/>
              </w:rPr>
              <w:t>专业基础课</w:t>
            </w:r>
          </w:p>
        </w:tc>
        <w:tc>
          <w:tcPr>
            <w:tcW w:w="1440" w:type="dxa"/>
            <w:vAlign w:val="center"/>
          </w:tcPr>
          <w:p w:rsidR="006C20A8" w:rsidRPr="005267E9" w:rsidRDefault="006C20A8" w:rsidP="007035BF">
            <w:pPr>
              <w:spacing w:after="0" w:line="400" w:lineRule="exact"/>
              <w:rPr>
                <w:b/>
              </w:rPr>
            </w:pPr>
            <w:r w:rsidRPr="005267E9">
              <w:rPr>
                <w:rFonts w:hint="eastAsia"/>
                <w:b/>
              </w:rPr>
              <w:t>课程性质</w:t>
            </w:r>
          </w:p>
        </w:tc>
        <w:tc>
          <w:tcPr>
            <w:tcW w:w="1008" w:type="dxa"/>
            <w:vAlign w:val="center"/>
          </w:tcPr>
          <w:p w:rsidR="006C20A8" w:rsidRPr="005267E9" w:rsidRDefault="006C20A8" w:rsidP="007035BF">
            <w:pPr>
              <w:spacing w:after="0" w:line="400" w:lineRule="exact"/>
              <w:rPr>
                <w:b/>
              </w:rPr>
            </w:pPr>
            <w:r w:rsidRPr="005267E9">
              <w:rPr>
                <w:rFonts w:hint="eastAsia"/>
                <w:b/>
              </w:rPr>
              <w:t>必修</w:t>
            </w:r>
          </w:p>
        </w:tc>
      </w:tr>
      <w:tr w:rsidR="006C20A8" w:rsidRPr="005267E9" w:rsidTr="00DB6CF6">
        <w:trPr>
          <w:trHeight w:val="330"/>
        </w:trPr>
        <w:tc>
          <w:tcPr>
            <w:tcW w:w="2878" w:type="dxa"/>
            <w:vAlign w:val="center"/>
          </w:tcPr>
          <w:p w:rsidR="006C20A8" w:rsidRPr="005267E9" w:rsidRDefault="006C20A8" w:rsidP="007035BF">
            <w:pPr>
              <w:spacing w:after="0" w:line="400" w:lineRule="exact"/>
              <w:jc w:val="center"/>
              <w:rPr>
                <w:b/>
              </w:rPr>
            </w:pPr>
            <w:r w:rsidRPr="005267E9">
              <w:rPr>
                <w:rFonts w:hint="eastAsia"/>
                <w:b/>
              </w:rPr>
              <w:t>学</w:t>
            </w:r>
            <w:r w:rsidRPr="005267E9">
              <w:rPr>
                <w:b/>
              </w:rPr>
              <w:t xml:space="preserve">    </w:t>
            </w:r>
            <w:r w:rsidRPr="005267E9">
              <w:rPr>
                <w:rFonts w:hint="eastAsia"/>
                <w:b/>
              </w:rPr>
              <w:t>分</w:t>
            </w:r>
          </w:p>
        </w:tc>
        <w:tc>
          <w:tcPr>
            <w:tcW w:w="2521" w:type="dxa"/>
            <w:gridSpan w:val="2"/>
            <w:vAlign w:val="center"/>
          </w:tcPr>
          <w:p w:rsidR="006C20A8" w:rsidRPr="005267E9" w:rsidRDefault="006C20A8" w:rsidP="007035BF">
            <w:pPr>
              <w:spacing w:after="0" w:line="400" w:lineRule="exact"/>
              <w:rPr>
                <w:b/>
              </w:rPr>
            </w:pPr>
            <w:r w:rsidRPr="005267E9">
              <w:rPr>
                <w:b/>
              </w:rPr>
              <w:t>4</w:t>
            </w:r>
          </w:p>
        </w:tc>
        <w:tc>
          <w:tcPr>
            <w:tcW w:w="1441" w:type="dxa"/>
            <w:vAlign w:val="center"/>
          </w:tcPr>
          <w:p w:rsidR="006C20A8" w:rsidRPr="005267E9" w:rsidRDefault="006C20A8" w:rsidP="007035BF">
            <w:pPr>
              <w:spacing w:after="0" w:line="400" w:lineRule="exact"/>
              <w:rPr>
                <w:b/>
              </w:rPr>
            </w:pPr>
            <w:r w:rsidRPr="005267E9">
              <w:rPr>
                <w:rFonts w:hint="eastAsia"/>
                <w:b/>
              </w:rPr>
              <w:t>总学时数</w:t>
            </w:r>
          </w:p>
        </w:tc>
        <w:tc>
          <w:tcPr>
            <w:tcW w:w="2448" w:type="dxa"/>
            <w:gridSpan w:val="2"/>
            <w:vAlign w:val="center"/>
          </w:tcPr>
          <w:p w:rsidR="006C20A8" w:rsidRPr="005267E9" w:rsidRDefault="006C20A8" w:rsidP="007035BF">
            <w:pPr>
              <w:spacing w:after="0" w:line="400" w:lineRule="exact"/>
              <w:rPr>
                <w:b/>
              </w:rPr>
            </w:pPr>
            <w:r w:rsidRPr="005267E9">
              <w:rPr>
                <w:b/>
              </w:rPr>
              <w:t>64</w:t>
            </w:r>
          </w:p>
        </w:tc>
      </w:tr>
      <w:tr w:rsidR="006C20A8" w:rsidRPr="005267E9" w:rsidTr="00DB6CF6">
        <w:trPr>
          <w:trHeight w:val="330"/>
        </w:trPr>
        <w:tc>
          <w:tcPr>
            <w:tcW w:w="2878" w:type="dxa"/>
            <w:vAlign w:val="center"/>
          </w:tcPr>
          <w:p w:rsidR="006C20A8" w:rsidRPr="005267E9" w:rsidRDefault="006C20A8" w:rsidP="007035BF">
            <w:pPr>
              <w:spacing w:after="0" w:line="400" w:lineRule="exact"/>
              <w:jc w:val="center"/>
              <w:rPr>
                <w:b/>
              </w:rPr>
            </w:pPr>
            <w:r w:rsidRPr="005267E9">
              <w:rPr>
                <w:rFonts w:hint="eastAsia"/>
                <w:b/>
              </w:rPr>
              <w:t>开课学院</w:t>
            </w:r>
          </w:p>
        </w:tc>
        <w:tc>
          <w:tcPr>
            <w:tcW w:w="2521" w:type="dxa"/>
            <w:gridSpan w:val="2"/>
            <w:vAlign w:val="center"/>
          </w:tcPr>
          <w:p w:rsidR="006C20A8" w:rsidRPr="005267E9" w:rsidRDefault="006C20A8" w:rsidP="007035BF">
            <w:pPr>
              <w:spacing w:after="0" w:line="400" w:lineRule="exact"/>
              <w:rPr>
                <w:rFonts w:ascii="宋体"/>
                <w:b/>
                <w:szCs w:val="21"/>
              </w:rPr>
            </w:pPr>
            <w:r w:rsidRPr="005267E9">
              <w:rPr>
                <w:rFonts w:ascii="宋体" w:hAnsi="宋体" w:hint="eastAsia"/>
                <w:b/>
                <w:bCs/>
                <w:szCs w:val="21"/>
              </w:rPr>
              <w:t>经济学院</w:t>
            </w:r>
          </w:p>
        </w:tc>
        <w:tc>
          <w:tcPr>
            <w:tcW w:w="1441" w:type="dxa"/>
            <w:vAlign w:val="center"/>
          </w:tcPr>
          <w:p w:rsidR="006C20A8" w:rsidRPr="005267E9" w:rsidRDefault="006C20A8" w:rsidP="007035BF">
            <w:pPr>
              <w:spacing w:after="0" w:line="400" w:lineRule="exact"/>
              <w:rPr>
                <w:b/>
              </w:rPr>
            </w:pPr>
            <w:r w:rsidRPr="005267E9">
              <w:rPr>
                <w:rFonts w:hint="eastAsia"/>
                <w:b/>
              </w:rPr>
              <w:t>开课教研室</w:t>
            </w:r>
          </w:p>
        </w:tc>
        <w:tc>
          <w:tcPr>
            <w:tcW w:w="2448" w:type="dxa"/>
            <w:gridSpan w:val="2"/>
            <w:vAlign w:val="center"/>
          </w:tcPr>
          <w:p w:rsidR="006C20A8" w:rsidRPr="005267E9" w:rsidRDefault="006C20A8" w:rsidP="007035BF">
            <w:pPr>
              <w:spacing w:after="0" w:line="400" w:lineRule="exact"/>
              <w:rPr>
                <w:b/>
              </w:rPr>
            </w:pPr>
            <w:r w:rsidRPr="005267E9">
              <w:rPr>
                <w:rFonts w:hint="eastAsia"/>
                <w:b/>
              </w:rPr>
              <w:t>经济学</w:t>
            </w:r>
          </w:p>
        </w:tc>
      </w:tr>
      <w:tr w:rsidR="006C20A8" w:rsidRPr="005267E9" w:rsidTr="00DB6CF6">
        <w:trPr>
          <w:trHeight w:val="330"/>
        </w:trPr>
        <w:tc>
          <w:tcPr>
            <w:tcW w:w="2878" w:type="dxa"/>
            <w:vAlign w:val="center"/>
          </w:tcPr>
          <w:p w:rsidR="006C20A8" w:rsidRPr="005267E9" w:rsidRDefault="006C20A8" w:rsidP="007035BF">
            <w:pPr>
              <w:spacing w:after="0" w:line="400" w:lineRule="exact"/>
              <w:jc w:val="center"/>
              <w:rPr>
                <w:b/>
              </w:rPr>
            </w:pPr>
            <w:r w:rsidRPr="005267E9">
              <w:rPr>
                <w:rFonts w:hint="eastAsia"/>
                <w:b/>
              </w:rPr>
              <w:t>面向专业</w:t>
            </w:r>
          </w:p>
        </w:tc>
        <w:tc>
          <w:tcPr>
            <w:tcW w:w="2521" w:type="dxa"/>
            <w:gridSpan w:val="2"/>
            <w:vAlign w:val="center"/>
          </w:tcPr>
          <w:p w:rsidR="006C20A8" w:rsidRPr="005267E9" w:rsidRDefault="006C20A8" w:rsidP="007035BF">
            <w:pPr>
              <w:spacing w:after="0" w:line="400" w:lineRule="exact"/>
              <w:rPr>
                <w:b/>
                <w:lang w:eastAsia="zh-CN"/>
              </w:rPr>
            </w:pPr>
            <w:r w:rsidRPr="005267E9">
              <w:rPr>
                <w:rFonts w:hint="eastAsia"/>
                <w:b/>
                <w:lang w:eastAsia="zh-CN"/>
              </w:rPr>
              <w:t>金融学、文科实验班、</w:t>
            </w:r>
            <w:r w:rsidRPr="005267E9">
              <w:rPr>
                <w:b/>
                <w:lang w:eastAsia="zh-CN"/>
              </w:rPr>
              <w:t>CFA</w:t>
            </w:r>
            <w:r w:rsidRPr="005267E9">
              <w:rPr>
                <w:rFonts w:hint="eastAsia"/>
                <w:b/>
                <w:lang w:eastAsia="zh-CN"/>
              </w:rPr>
              <w:t>等</w:t>
            </w:r>
          </w:p>
        </w:tc>
        <w:tc>
          <w:tcPr>
            <w:tcW w:w="1441" w:type="dxa"/>
            <w:vAlign w:val="center"/>
          </w:tcPr>
          <w:p w:rsidR="006C20A8" w:rsidRPr="005267E9" w:rsidRDefault="006C20A8" w:rsidP="007035BF">
            <w:pPr>
              <w:spacing w:after="0" w:line="400" w:lineRule="exact"/>
              <w:rPr>
                <w:b/>
              </w:rPr>
            </w:pPr>
            <w:r w:rsidRPr="005267E9">
              <w:rPr>
                <w:rFonts w:hint="eastAsia"/>
                <w:b/>
              </w:rPr>
              <w:t>开课学期</w:t>
            </w:r>
          </w:p>
        </w:tc>
        <w:tc>
          <w:tcPr>
            <w:tcW w:w="2448" w:type="dxa"/>
            <w:gridSpan w:val="2"/>
            <w:vAlign w:val="center"/>
          </w:tcPr>
          <w:p w:rsidR="006C20A8" w:rsidRPr="005267E9" w:rsidRDefault="006C20A8" w:rsidP="007035BF">
            <w:pPr>
              <w:spacing w:after="0" w:line="400" w:lineRule="exact"/>
            </w:pPr>
            <w:r w:rsidRPr="005267E9">
              <w:t>2</w:t>
            </w:r>
          </w:p>
        </w:tc>
      </w:tr>
      <w:tr w:rsidR="006C20A8" w:rsidRPr="005267E9" w:rsidTr="00DB6CF6">
        <w:trPr>
          <w:trHeight w:val="330"/>
        </w:trPr>
        <w:tc>
          <w:tcPr>
            <w:tcW w:w="2878" w:type="dxa"/>
            <w:vAlign w:val="center"/>
          </w:tcPr>
          <w:p w:rsidR="006C20A8" w:rsidRPr="005267E9" w:rsidRDefault="006C20A8" w:rsidP="007035BF">
            <w:pPr>
              <w:spacing w:after="0" w:line="400" w:lineRule="exact"/>
              <w:jc w:val="center"/>
              <w:rPr>
                <w:b/>
                <w:lang w:eastAsia="zh-CN"/>
              </w:rPr>
            </w:pPr>
            <w:r w:rsidRPr="005267E9">
              <w:rPr>
                <w:rFonts w:hint="eastAsia"/>
                <w:b/>
                <w:lang w:eastAsia="zh-CN"/>
              </w:rPr>
              <w:t>完成实现课程与毕业要求对应关系表中的能力要求</w:t>
            </w:r>
          </w:p>
        </w:tc>
        <w:tc>
          <w:tcPr>
            <w:tcW w:w="6410" w:type="dxa"/>
            <w:gridSpan w:val="5"/>
            <w:vAlign w:val="center"/>
          </w:tcPr>
          <w:p w:rsidR="006C20A8" w:rsidRPr="005267E9" w:rsidRDefault="006C20A8" w:rsidP="007035BF">
            <w:pPr>
              <w:spacing w:after="0" w:line="400" w:lineRule="exact"/>
              <w:rPr>
                <w:b/>
                <w:lang w:eastAsia="zh-CN"/>
              </w:rPr>
            </w:pPr>
            <w:r w:rsidRPr="005267E9">
              <w:rPr>
                <w:rFonts w:hint="eastAsia"/>
                <w:b/>
                <w:lang w:eastAsia="zh-CN"/>
              </w:rPr>
              <w:t>（</w:t>
            </w:r>
            <w:r w:rsidRPr="005267E9">
              <w:rPr>
                <w:b/>
                <w:lang w:eastAsia="zh-CN"/>
              </w:rPr>
              <w:t>3</w:t>
            </w:r>
            <w:r w:rsidRPr="005267E9">
              <w:rPr>
                <w:rFonts w:hint="eastAsia"/>
                <w:b/>
                <w:lang w:eastAsia="zh-CN"/>
              </w:rPr>
              <w:t>）较系统地掌握本专业所必需的经济学及相关专业基础知识，具有扎实的经济学基础，熟悉国家经济发展的方针、政策。</w:t>
            </w:r>
          </w:p>
        </w:tc>
      </w:tr>
    </w:tbl>
    <w:p w:rsidR="006C20A8" w:rsidRPr="000011E6" w:rsidRDefault="006C20A8" w:rsidP="007035BF">
      <w:pPr>
        <w:spacing w:after="0" w:line="400" w:lineRule="exact"/>
        <w:rPr>
          <w:rFonts w:ascii="宋体"/>
          <w:b/>
          <w:bCs/>
          <w:szCs w:val="21"/>
          <w:lang w:eastAsia="zh-CN"/>
        </w:rPr>
      </w:pPr>
    </w:p>
    <w:p w:rsidR="006C20A8" w:rsidRPr="000011E6" w:rsidRDefault="006C20A8" w:rsidP="007035BF">
      <w:pPr>
        <w:spacing w:after="0" w:line="400" w:lineRule="exact"/>
        <w:rPr>
          <w:rFonts w:ascii="仿宋_GB2312" w:eastAsia="仿宋_GB2312"/>
          <w:b/>
          <w:sz w:val="28"/>
          <w:lang w:eastAsia="zh-CN"/>
        </w:rPr>
      </w:pPr>
      <w:r w:rsidRPr="000011E6">
        <w:rPr>
          <w:rFonts w:ascii="宋体" w:hAnsi="宋体" w:hint="eastAsia"/>
          <w:b/>
          <w:bCs/>
          <w:sz w:val="24"/>
          <w:lang w:eastAsia="zh-CN"/>
        </w:rPr>
        <w:t>一、课程目标与教学任务</w:t>
      </w:r>
    </w:p>
    <w:p w:rsidR="006C20A8" w:rsidRPr="000011E6" w:rsidRDefault="006C20A8" w:rsidP="007035BF">
      <w:pPr>
        <w:spacing w:after="0" w:line="400" w:lineRule="exact"/>
        <w:ind w:firstLine="420"/>
        <w:rPr>
          <w:rFonts w:ascii="宋体"/>
          <w:bCs/>
          <w:szCs w:val="21"/>
          <w:lang w:eastAsia="zh-CN"/>
        </w:rPr>
      </w:pPr>
      <w:r w:rsidRPr="000011E6">
        <w:rPr>
          <w:rFonts w:ascii="宋体" w:hAnsi="宋体" w:hint="eastAsia"/>
          <w:bCs/>
          <w:szCs w:val="21"/>
          <w:lang w:eastAsia="zh-CN"/>
        </w:rPr>
        <w:t>通过该课程的教学，使学生了解微观经济学的基本内容和体系，掌握现代经济学的基本分析方法，能够从经济学的视角出发，运用经济学基本理论和经济分析方法剖析社会经济现象，并为他们今后进一步学习打下一个良好的理论基础。</w:t>
      </w:r>
    </w:p>
    <w:p w:rsidR="006C20A8" w:rsidRPr="000011E6" w:rsidRDefault="006C20A8" w:rsidP="008D6137">
      <w:pPr>
        <w:pStyle w:val="af5"/>
        <w:spacing w:line="400" w:lineRule="exact"/>
        <w:ind w:firstLineChars="200" w:firstLine="420"/>
        <w:jc w:val="left"/>
        <w:rPr>
          <w:rFonts w:ascii="Times New Roman" w:hAnsi="Times New Roman" w:cs="Times New Roman"/>
          <w:color w:val="000000"/>
        </w:rPr>
      </w:pPr>
      <w:r w:rsidRPr="000011E6">
        <w:rPr>
          <w:rFonts w:ascii="Times New Roman" w:hAnsi="Times New Roman" w:cs="Times New Roman" w:hint="eastAsia"/>
          <w:color w:val="000000"/>
        </w:rPr>
        <w:t>本课程的主要任务是培养学生：</w:t>
      </w:r>
    </w:p>
    <w:p w:rsidR="006C20A8" w:rsidRPr="000011E6" w:rsidRDefault="006C20A8" w:rsidP="008D6137">
      <w:pPr>
        <w:pStyle w:val="af5"/>
        <w:spacing w:line="400" w:lineRule="exact"/>
        <w:ind w:firstLineChars="200" w:firstLine="420"/>
        <w:jc w:val="left"/>
        <w:rPr>
          <w:rFonts w:hAnsi="宋体"/>
          <w:bCs/>
        </w:rPr>
      </w:pPr>
      <w:r w:rsidRPr="000011E6">
        <w:rPr>
          <w:rFonts w:hAnsi="宋体" w:hint="eastAsia"/>
          <w:bCs/>
        </w:rPr>
        <w:t>（</w:t>
      </w:r>
      <w:r w:rsidRPr="000011E6">
        <w:rPr>
          <w:rFonts w:hAnsi="宋体"/>
          <w:bCs/>
        </w:rPr>
        <w:t>1</w:t>
      </w:r>
      <w:r w:rsidRPr="000011E6">
        <w:rPr>
          <w:rFonts w:hAnsi="宋体" w:hint="eastAsia"/>
          <w:bCs/>
        </w:rPr>
        <w:t>）掌握一定的经济学术语和分析工具；</w:t>
      </w:r>
    </w:p>
    <w:p w:rsidR="006C20A8" w:rsidRPr="000011E6" w:rsidRDefault="006C20A8" w:rsidP="007035BF">
      <w:pPr>
        <w:spacing w:after="0" w:line="400" w:lineRule="exact"/>
        <w:ind w:firstLine="420"/>
        <w:rPr>
          <w:rFonts w:hAnsi="宋体"/>
          <w:bCs/>
          <w:lang w:eastAsia="zh-CN"/>
        </w:rPr>
      </w:pPr>
      <w:r w:rsidRPr="000011E6">
        <w:rPr>
          <w:rFonts w:hAnsi="宋体" w:hint="eastAsia"/>
          <w:bCs/>
          <w:lang w:eastAsia="zh-CN"/>
        </w:rPr>
        <w:t>（</w:t>
      </w:r>
      <w:r w:rsidRPr="000011E6">
        <w:rPr>
          <w:rFonts w:hAnsi="宋体"/>
          <w:bCs/>
          <w:lang w:eastAsia="zh-CN"/>
        </w:rPr>
        <w:t>2</w:t>
      </w:r>
      <w:r w:rsidRPr="000011E6">
        <w:rPr>
          <w:rFonts w:hAnsi="宋体" w:hint="eastAsia"/>
          <w:bCs/>
          <w:lang w:eastAsia="zh-CN"/>
        </w:rPr>
        <w:t>）理解配置资源的市场机制；</w:t>
      </w:r>
    </w:p>
    <w:p w:rsidR="006C20A8" w:rsidRPr="000011E6" w:rsidRDefault="006C20A8" w:rsidP="007035BF">
      <w:pPr>
        <w:spacing w:after="0" w:line="400" w:lineRule="exact"/>
        <w:ind w:firstLine="420"/>
        <w:rPr>
          <w:rFonts w:hAnsi="宋体"/>
          <w:bCs/>
          <w:lang w:eastAsia="zh-CN"/>
        </w:rPr>
      </w:pPr>
      <w:r w:rsidRPr="000011E6">
        <w:rPr>
          <w:rFonts w:hAnsi="宋体" w:hint="eastAsia"/>
          <w:bCs/>
          <w:lang w:eastAsia="zh-CN"/>
        </w:rPr>
        <w:t>（</w:t>
      </w:r>
      <w:r w:rsidRPr="000011E6">
        <w:rPr>
          <w:rFonts w:hAnsi="宋体"/>
          <w:bCs/>
          <w:lang w:eastAsia="zh-CN"/>
        </w:rPr>
        <w:t>3</w:t>
      </w:r>
      <w:r w:rsidRPr="000011E6">
        <w:rPr>
          <w:rFonts w:hAnsi="宋体" w:hint="eastAsia"/>
          <w:bCs/>
          <w:lang w:eastAsia="zh-CN"/>
        </w:rPr>
        <w:t>）运用</w:t>
      </w:r>
      <w:r w:rsidRPr="000011E6">
        <w:rPr>
          <w:rFonts w:ascii="宋体" w:hAnsi="宋体" w:hint="eastAsia"/>
          <w:bCs/>
          <w:szCs w:val="21"/>
          <w:lang w:eastAsia="zh-CN"/>
        </w:rPr>
        <w:t>经济学基本理论和分析方法剖析社会经济现象。</w:t>
      </w:r>
    </w:p>
    <w:p w:rsidR="006C20A8" w:rsidRPr="000011E6" w:rsidRDefault="006C20A8" w:rsidP="007035BF">
      <w:pPr>
        <w:spacing w:after="0" w:line="400" w:lineRule="exact"/>
        <w:rPr>
          <w:rFonts w:ascii="宋体"/>
          <w:bCs/>
          <w:szCs w:val="21"/>
          <w:lang w:eastAsia="zh-CN"/>
        </w:rPr>
      </w:pPr>
      <w:r w:rsidRPr="000011E6">
        <w:rPr>
          <w:rFonts w:ascii="宋体" w:hAnsi="宋体" w:hint="eastAsia"/>
          <w:b/>
          <w:bCs/>
          <w:sz w:val="24"/>
          <w:lang w:eastAsia="zh-CN"/>
        </w:rPr>
        <w:t>二、课程内容与基本要求</w:t>
      </w:r>
    </w:p>
    <w:p w:rsidR="006C20A8" w:rsidRPr="000011E6" w:rsidRDefault="006C20A8" w:rsidP="007035BF">
      <w:pPr>
        <w:spacing w:after="0" w:line="400" w:lineRule="exact"/>
        <w:jc w:val="center"/>
        <w:rPr>
          <w:rFonts w:ascii="宋体" w:cs="宋体"/>
          <w:szCs w:val="21"/>
          <w:lang w:eastAsia="zh-CN"/>
        </w:rPr>
      </w:pPr>
      <w:r w:rsidRPr="000011E6">
        <w:rPr>
          <w:rFonts w:ascii="宋体" w:hAnsi="宋体" w:cs="宋体" w:hint="eastAsia"/>
          <w:b/>
          <w:bCs/>
          <w:szCs w:val="21"/>
          <w:lang w:eastAsia="zh-CN"/>
        </w:rPr>
        <w:t>第一章</w:t>
      </w:r>
      <w:r w:rsidRPr="000011E6">
        <w:rPr>
          <w:rFonts w:ascii="宋体" w:cs="宋体"/>
          <w:b/>
          <w:bCs/>
          <w:szCs w:val="21"/>
          <w:lang w:eastAsia="zh-CN"/>
        </w:rPr>
        <w:t>  </w:t>
      </w:r>
      <w:r w:rsidRPr="000011E6">
        <w:rPr>
          <w:rFonts w:ascii="宋体" w:hAnsi="宋体" w:cs="宋体" w:hint="eastAsia"/>
          <w:b/>
          <w:bCs/>
          <w:szCs w:val="21"/>
          <w:lang w:eastAsia="zh-CN"/>
        </w:rPr>
        <w:t>导论</w:t>
      </w:r>
    </w:p>
    <w:p w:rsidR="006C20A8" w:rsidRPr="000011E6" w:rsidRDefault="006C20A8" w:rsidP="007035BF">
      <w:pPr>
        <w:spacing w:after="0" w:line="400" w:lineRule="exact"/>
        <w:rPr>
          <w:rFonts w:ascii="宋体" w:cs="宋体"/>
          <w:b/>
          <w:szCs w:val="21"/>
          <w:lang w:eastAsia="zh-CN"/>
        </w:rPr>
      </w:pPr>
      <w:r w:rsidRPr="000011E6">
        <w:rPr>
          <w:rFonts w:ascii="宋体" w:hAnsi="宋体" w:cs="宋体" w:hint="eastAsia"/>
          <w:b/>
          <w:szCs w:val="21"/>
          <w:lang w:eastAsia="zh-CN"/>
        </w:rPr>
        <w:t>教学目的和要求：</w:t>
      </w:r>
    </w:p>
    <w:p w:rsidR="006C20A8" w:rsidRPr="000011E6" w:rsidRDefault="006C20A8" w:rsidP="008D6137">
      <w:pPr>
        <w:spacing w:after="0" w:line="400" w:lineRule="exact"/>
        <w:ind w:firstLineChars="200" w:firstLine="440"/>
        <w:rPr>
          <w:rFonts w:ascii="宋体" w:cs="宋体"/>
          <w:szCs w:val="21"/>
          <w:lang w:eastAsia="zh-CN"/>
        </w:rPr>
      </w:pPr>
      <w:r w:rsidRPr="000011E6">
        <w:rPr>
          <w:rFonts w:ascii="宋体" w:hAnsi="宋体" w:cs="宋体" w:hint="eastAsia"/>
          <w:szCs w:val="21"/>
          <w:lang w:eastAsia="zh-CN"/>
        </w:rPr>
        <w:t>了解经济学的研究对象、经济学的分析方法，为什么学经济学，如何学习经济学。</w:t>
      </w:r>
      <w:r w:rsidRPr="000011E6">
        <w:rPr>
          <w:rFonts w:ascii="宋体" w:cs="宋体"/>
          <w:szCs w:val="21"/>
          <w:lang w:eastAsia="zh-CN"/>
        </w:rPr>
        <w:t> </w:t>
      </w:r>
    </w:p>
    <w:p w:rsidR="006C20A8" w:rsidRPr="000011E6" w:rsidRDefault="006C20A8" w:rsidP="007035BF">
      <w:pPr>
        <w:spacing w:after="0" w:line="400" w:lineRule="exact"/>
        <w:jc w:val="center"/>
        <w:rPr>
          <w:rFonts w:ascii="宋体" w:cs="宋体"/>
          <w:b/>
          <w:szCs w:val="21"/>
          <w:lang w:eastAsia="zh-CN"/>
        </w:rPr>
      </w:pPr>
      <w:r w:rsidRPr="000011E6">
        <w:rPr>
          <w:rFonts w:ascii="宋体" w:hAnsi="宋体" w:cs="宋体" w:hint="eastAsia"/>
          <w:b/>
          <w:szCs w:val="21"/>
          <w:lang w:eastAsia="zh-CN"/>
        </w:rPr>
        <w:t>第一节</w:t>
      </w:r>
      <w:r w:rsidRPr="000011E6">
        <w:rPr>
          <w:rFonts w:ascii="宋体" w:hAnsi="宋体" w:cs="宋体"/>
          <w:b/>
          <w:szCs w:val="21"/>
          <w:lang w:eastAsia="zh-CN"/>
        </w:rPr>
        <w:t xml:space="preserve"> </w:t>
      </w:r>
      <w:r w:rsidRPr="000011E6">
        <w:rPr>
          <w:rFonts w:ascii="宋体" w:hAnsi="宋体" w:cs="宋体" w:hint="eastAsia"/>
          <w:b/>
          <w:szCs w:val="21"/>
          <w:lang w:eastAsia="zh-CN"/>
        </w:rPr>
        <w:t>经济学的研究对象及其基本问题</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一、经济学的四个基本命题：欲望、稀缺、抉择、效率</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二、经济人假定</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三、经济学的制度前提</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四、资源配置</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五、微观经济学与宏观经济学</w:t>
      </w:r>
    </w:p>
    <w:p w:rsidR="006C20A8" w:rsidRPr="000011E6" w:rsidRDefault="006C20A8" w:rsidP="007035BF">
      <w:pPr>
        <w:spacing w:after="0" w:line="400" w:lineRule="exact"/>
        <w:jc w:val="center"/>
        <w:rPr>
          <w:rFonts w:ascii="宋体" w:cs="宋体"/>
          <w:b/>
          <w:szCs w:val="21"/>
          <w:lang w:eastAsia="zh-CN"/>
        </w:rPr>
      </w:pPr>
      <w:r w:rsidRPr="000011E6">
        <w:rPr>
          <w:rFonts w:ascii="宋体" w:hAnsi="宋体" w:cs="宋体" w:hint="eastAsia"/>
          <w:b/>
          <w:szCs w:val="21"/>
          <w:lang w:eastAsia="zh-CN"/>
        </w:rPr>
        <w:t>第二节</w:t>
      </w:r>
      <w:r w:rsidRPr="000011E6">
        <w:rPr>
          <w:rFonts w:ascii="宋体" w:hAnsi="宋体" w:cs="宋体"/>
          <w:b/>
          <w:szCs w:val="21"/>
          <w:lang w:eastAsia="zh-CN"/>
        </w:rPr>
        <w:t xml:space="preserve"> </w:t>
      </w:r>
      <w:r w:rsidRPr="000011E6">
        <w:rPr>
          <w:rFonts w:ascii="宋体" w:hAnsi="宋体" w:cs="宋体" w:hint="eastAsia"/>
          <w:b/>
          <w:szCs w:val="21"/>
          <w:lang w:eastAsia="zh-CN"/>
        </w:rPr>
        <w:t>经济学分析方法</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一、经济模型与经济变量</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二、均衡分析与边际分析</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三、静态分析、比较静态分析与动态分析</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lastRenderedPageBreak/>
        <w:t>四、实证分析与规范分析</w:t>
      </w:r>
    </w:p>
    <w:p w:rsidR="006C20A8" w:rsidRPr="000011E6" w:rsidRDefault="006C20A8" w:rsidP="007035BF">
      <w:pPr>
        <w:spacing w:after="0" w:line="400" w:lineRule="exact"/>
        <w:jc w:val="center"/>
        <w:rPr>
          <w:rFonts w:ascii="宋体" w:cs="宋体"/>
          <w:b/>
          <w:szCs w:val="21"/>
          <w:lang w:eastAsia="zh-CN"/>
        </w:rPr>
      </w:pPr>
      <w:r w:rsidRPr="000011E6">
        <w:rPr>
          <w:rFonts w:ascii="宋体" w:hAnsi="宋体" w:cs="宋体" w:hint="eastAsia"/>
          <w:b/>
          <w:szCs w:val="21"/>
          <w:lang w:eastAsia="zh-CN"/>
        </w:rPr>
        <w:t>第三节</w:t>
      </w:r>
      <w:r w:rsidRPr="000011E6">
        <w:rPr>
          <w:rFonts w:ascii="宋体" w:hAnsi="宋体" w:cs="宋体"/>
          <w:b/>
          <w:szCs w:val="21"/>
          <w:lang w:eastAsia="zh-CN"/>
        </w:rPr>
        <w:t xml:space="preserve"> </w:t>
      </w:r>
      <w:r w:rsidRPr="000011E6">
        <w:rPr>
          <w:rFonts w:ascii="宋体" w:hAnsi="宋体" w:cs="宋体" w:hint="eastAsia"/>
          <w:b/>
          <w:szCs w:val="21"/>
          <w:lang w:eastAsia="zh-CN"/>
        </w:rPr>
        <w:t>为什么学习经济学、如何学习经济学</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一、经济学是厚积之学</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二、经济学是致用之学</w:t>
      </w:r>
    </w:p>
    <w:p w:rsidR="006C20A8" w:rsidRPr="000011E6" w:rsidRDefault="006C20A8" w:rsidP="007035BF">
      <w:pPr>
        <w:spacing w:after="0" w:line="400" w:lineRule="exact"/>
        <w:rPr>
          <w:lang w:eastAsia="zh-CN"/>
        </w:rPr>
      </w:pPr>
      <w:r w:rsidRPr="000011E6">
        <w:rPr>
          <w:rFonts w:hint="eastAsia"/>
          <w:lang w:eastAsia="zh-CN"/>
        </w:rPr>
        <w:t>三、听课、课后练习、阅读与讨论</w:t>
      </w:r>
    </w:p>
    <w:p w:rsidR="006C20A8" w:rsidRPr="000011E6" w:rsidRDefault="006C20A8" w:rsidP="007035BF">
      <w:pPr>
        <w:spacing w:after="0" w:line="400" w:lineRule="exact"/>
        <w:rPr>
          <w:lang w:eastAsia="zh-CN"/>
        </w:rPr>
      </w:pPr>
    </w:p>
    <w:p w:rsidR="006C20A8" w:rsidRPr="000011E6" w:rsidRDefault="006C20A8" w:rsidP="007035BF">
      <w:pPr>
        <w:spacing w:after="0" w:line="400" w:lineRule="exact"/>
        <w:jc w:val="center"/>
        <w:rPr>
          <w:rFonts w:ascii="宋体" w:cs="宋体"/>
          <w:sz w:val="24"/>
          <w:lang w:eastAsia="zh-CN"/>
        </w:rPr>
      </w:pPr>
      <w:r w:rsidRPr="000011E6">
        <w:rPr>
          <w:rFonts w:ascii="宋体" w:hAnsi="宋体" w:cs="宋体" w:hint="eastAsia"/>
          <w:b/>
          <w:bCs/>
          <w:sz w:val="24"/>
          <w:lang w:eastAsia="zh-CN"/>
        </w:rPr>
        <w:t>第二章</w:t>
      </w:r>
      <w:r w:rsidRPr="000011E6">
        <w:rPr>
          <w:rFonts w:ascii="宋体" w:hAnsi="宋体" w:cs="宋体"/>
          <w:b/>
          <w:bCs/>
          <w:sz w:val="24"/>
          <w:lang w:eastAsia="zh-CN"/>
        </w:rPr>
        <w:t xml:space="preserve"> </w:t>
      </w:r>
      <w:r w:rsidRPr="000011E6">
        <w:rPr>
          <w:rFonts w:ascii="宋体" w:hAnsi="宋体" w:cs="宋体" w:hint="eastAsia"/>
          <w:b/>
          <w:bCs/>
          <w:sz w:val="24"/>
          <w:lang w:eastAsia="zh-CN"/>
        </w:rPr>
        <w:t>需求、供给和均衡价格</w:t>
      </w:r>
    </w:p>
    <w:p w:rsidR="006C20A8" w:rsidRPr="000011E6" w:rsidRDefault="006C20A8" w:rsidP="007035BF">
      <w:pPr>
        <w:spacing w:after="0" w:line="400" w:lineRule="exact"/>
        <w:rPr>
          <w:rFonts w:ascii="宋体" w:cs="宋体"/>
          <w:b/>
          <w:szCs w:val="21"/>
          <w:lang w:eastAsia="zh-CN"/>
        </w:rPr>
      </w:pPr>
      <w:r w:rsidRPr="000011E6">
        <w:rPr>
          <w:rFonts w:ascii="宋体" w:hAnsi="宋体" w:cs="宋体" w:hint="eastAsia"/>
          <w:b/>
          <w:szCs w:val="21"/>
          <w:lang w:eastAsia="zh-CN"/>
        </w:rPr>
        <w:t>教学目的和要求：</w:t>
      </w:r>
    </w:p>
    <w:p w:rsidR="006C20A8" w:rsidRPr="000011E6" w:rsidRDefault="006C20A8" w:rsidP="008D6137">
      <w:pPr>
        <w:spacing w:after="0" w:line="400" w:lineRule="exact"/>
        <w:ind w:firstLineChars="200" w:firstLine="440"/>
        <w:rPr>
          <w:rFonts w:ascii="宋体" w:cs="宋体"/>
          <w:szCs w:val="21"/>
          <w:lang w:eastAsia="zh-CN"/>
        </w:rPr>
      </w:pPr>
      <w:r w:rsidRPr="000011E6">
        <w:rPr>
          <w:rFonts w:ascii="宋体" w:hAnsi="宋体" w:cs="宋体" w:hint="eastAsia"/>
          <w:szCs w:val="21"/>
          <w:lang w:eastAsia="zh-CN"/>
        </w:rPr>
        <w:t>理解需求法则和供给法则，需求和供给的影响因素，市场均衡的形成，均衡价格和均衡产量的变动，掌握弹性分析的内容和方法，供求均衡原理的运用</w:t>
      </w:r>
      <w:r w:rsidRPr="000011E6">
        <w:rPr>
          <w:rFonts w:ascii="宋体" w:hAnsi="宋体" w:cs="宋体"/>
          <w:szCs w:val="21"/>
          <w:lang w:eastAsia="zh-CN"/>
        </w:rPr>
        <w:t>——</w:t>
      </w:r>
      <w:r w:rsidRPr="000011E6">
        <w:rPr>
          <w:rFonts w:ascii="宋体" w:hAnsi="宋体" w:cs="宋体" w:hint="eastAsia"/>
          <w:szCs w:val="21"/>
          <w:lang w:eastAsia="zh-CN"/>
        </w:rPr>
        <w:t>价格控制、弹性与税收负担间的关系。</w:t>
      </w:r>
    </w:p>
    <w:p w:rsidR="006C20A8" w:rsidRPr="000011E6" w:rsidRDefault="006C20A8" w:rsidP="007035BF">
      <w:pPr>
        <w:spacing w:after="0" w:line="400" w:lineRule="exact"/>
        <w:jc w:val="center"/>
        <w:rPr>
          <w:rFonts w:ascii="宋体" w:cs="宋体"/>
          <w:b/>
          <w:szCs w:val="21"/>
          <w:lang w:eastAsia="zh-CN"/>
        </w:rPr>
      </w:pPr>
      <w:r w:rsidRPr="000011E6">
        <w:rPr>
          <w:rFonts w:ascii="宋体" w:hAnsi="宋体" w:cs="宋体" w:hint="eastAsia"/>
          <w:b/>
          <w:szCs w:val="21"/>
          <w:lang w:eastAsia="zh-CN"/>
        </w:rPr>
        <w:t>第一节</w:t>
      </w:r>
      <w:r w:rsidRPr="000011E6">
        <w:rPr>
          <w:rFonts w:ascii="宋体" w:hAnsi="宋体" w:cs="宋体"/>
          <w:b/>
          <w:szCs w:val="21"/>
          <w:lang w:eastAsia="zh-CN"/>
        </w:rPr>
        <w:t xml:space="preserve"> </w:t>
      </w:r>
      <w:r w:rsidRPr="000011E6">
        <w:rPr>
          <w:rFonts w:ascii="宋体" w:hAnsi="宋体" w:cs="宋体" w:hint="eastAsia"/>
          <w:b/>
          <w:szCs w:val="21"/>
          <w:lang w:eastAsia="zh-CN"/>
        </w:rPr>
        <w:t>需求分析</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一、需求及其影响因素</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二、需求定理与需求曲线</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三、市场需求与个人需求</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四、需求量变化与需求变化两者的差别</w:t>
      </w:r>
    </w:p>
    <w:p w:rsidR="006C20A8" w:rsidRPr="000011E6" w:rsidRDefault="006C20A8" w:rsidP="007035BF">
      <w:pPr>
        <w:spacing w:after="0" w:line="400" w:lineRule="exact"/>
        <w:jc w:val="center"/>
        <w:rPr>
          <w:rFonts w:ascii="宋体" w:cs="宋体"/>
          <w:b/>
          <w:szCs w:val="21"/>
          <w:lang w:eastAsia="zh-CN"/>
        </w:rPr>
      </w:pPr>
      <w:r w:rsidRPr="000011E6">
        <w:rPr>
          <w:rFonts w:ascii="宋体" w:hAnsi="宋体" w:cs="宋体" w:hint="eastAsia"/>
          <w:b/>
          <w:szCs w:val="21"/>
          <w:lang w:eastAsia="zh-CN"/>
        </w:rPr>
        <w:t>第二节</w:t>
      </w:r>
      <w:r w:rsidRPr="000011E6">
        <w:rPr>
          <w:rFonts w:ascii="宋体" w:hAnsi="宋体" w:cs="宋体"/>
          <w:b/>
          <w:szCs w:val="21"/>
          <w:lang w:eastAsia="zh-CN"/>
        </w:rPr>
        <w:t xml:space="preserve"> </w:t>
      </w:r>
      <w:r w:rsidRPr="000011E6">
        <w:rPr>
          <w:rFonts w:ascii="宋体" w:hAnsi="宋体" w:cs="宋体" w:hint="eastAsia"/>
          <w:b/>
          <w:szCs w:val="21"/>
          <w:lang w:eastAsia="zh-CN"/>
        </w:rPr>
        <w:t>供给分析</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一、供给及其影响因素</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二、供给定理与供给曲线</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三、市场供给与个人供给两者之间的关系</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四、供给量变化与供给变化两者的差别</w:t>
      </w:r>
    </w:p>
    <w:p w:rsidR="006C20A8" w:rsidRPr="000011E6" w:rsidRDefault="006C20A8" w:rsidP="007035BF">
      <w:pPr>
        <w:spacing w:after="0" w:line="400" w:lineRule="exact"/>
        <w:jc w:val="center"/>
        <w:rPr>
          <w:rFonts w:ascii="宋体" w:cs="宋体"/>
          <w:b/>
          <w:szCs w:val="21"/>
          <w:lang w:eastAsia="zh-CN"/>
        </w:rPr>
      </w:pPr>
      <w:r w:rsidRPr="000011E6">
        <w:rPr>
          <w:rFonts w:ascii="宋体" w:hAnsi="宋体" w:cs="宋体" w:hint="eastAsia"/>
          <w:b/>
          <w:szCs w:val="21"/>
          <w:lang w:eastAsia="zh-CN"/>
        </w:rPr>
        <w:t>第三节</w:t>
      </w:r>
      <w:r w:rsidRPr="000011E6">
        <w:rPr>
          <w:rFonts w:ascii="宋体" w:hAnsi="宋体" w:cs="宋体"/>
          <w:b/>
          <w:szCs w:val="21"/>
          <w:lang w:eastAsia="zh-CN"/>
        </w:rPr>
        <w:t xml:space="preserve"> </w:t>
      </w:r>
      <w:r w:rsidRPr="000011E6">
        <w:rPr>
          <w:rFonts w:ascii="宋体" w:hAnsi="宋体" w:cs="宋体" w:hint="eastAsia"/>
          <w:b/>
          <w:szCs w:val="21"/>
          <w:lang w:eastAsia="zh-CN"/>
        </w:rPr>
        <w:t>市场供求均衡分析</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一、均衡产量与均衡价格</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二、市场均衡的变动</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三、供求均衡原理的运用</w:t>
      </w:r>
    </w:p>
    <w:p w:rsidR="006C20A8" w:rsidRPr="000011E6" w:rsidRDefault="006C20A8" w:rsidP="007035BF">
      <w:pPr>
        <w:spacing w:after="0" w:line="400" w:lineRule="exact"/>
        <w:jc w:val="center"/>
        <w:rPr>
          <w:rFonts w:ascii="宋体" w:cs="宋体"/>
          <w:b/>
          <w:szCs w:val="21"/>
          <w:lang w:eastAsia="zh-CN"/>
        </w:rPr>
      </w:pPr>
      <w:r w:rsidRPr="000011E6">
        <w:rPr>
          <w:rFonts w:ascii="宋体" w:hAnsi="宋体" w:cs="宋体" w:hint="eastAsia"/>
          <w:b/>
          <w:szCs w:val="21"/>
          <w:lang w:eastAsia="zh-CN"/>
        </w:rPr>
        <w:t>第四节</w:t>
      </w:r>
      <w:r w:rsidRPr="000011E6">
        <w:rPr>
          <w:rFonts w:ascii="宋体" w:hAnsi="宋体" w:cs="宋体"/>
          <w:b/>
          <w:szCs w:val="21"/>
          <w:lang w:eastAsia="zh-CN"/>
        </w:rPr>
        <w:t xml:space="preserve"> </w:t>
      </w:r>
      <w:r w:rsidRPr="000011E6">
        <w:rPr>
          <w:rFonts w:ascii="宋体" w:hAnsi="宋体" w:cs="宋体" w:hint="eastAsia"/>
          <w:b/>
          <w:szCs w:val="21"/>
          <w:lang w:eastAsia="zh-CN"/>
        </w:rPr>
        <w:t>需求弹性与供给弹性</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一、需求的价格弹性</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二、需求的交叉价格弹性</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三、需求的收入弹性</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四、供给的价格弹性</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五、弹性理论的运用</w:t>
      </w:r>
    </w:p>
    <w:p w:rsidR="006C20A8" w:rsidRPr="000011E6" w:rsidRDefault="006C20A8" w:rsidP="007035BF">
      <w:pPr>
        <w:spacing w:after="0" w:line="400" w:lineRule="exact"/>
        <w:jc w:val="center"/>
        <w:rPr>
          <w:rFonts w:ascii="宋体" w:cs="宋体"/>
          <w:b/>
          <w:bCs/>
          <w:sz w:val="24"/>
          <w:lang w:eastAsia="zh-CN"/>
        </w:rPr>
      </w:pPr>
      <w:r w:rsidRPr="000011E6">
        <w:rPr>
          <w:rFonts w:ascii="宋体" w:hAnsi="宋体" w:cs="宋体" w:hint="eastAsia"/>
          <w:b/>
          <w:bCs/>
          <w:sz w:val="24"/>
          <w:lang w:eastAsia="zh-CN"/>
        </w:rPr>
        <w:t>第三章</w:t>
      </w:r>
      <w:r w:rsidRPr="000011E6">
        <w:rPr>
          <w:rFonts w:ascii="宋体" w:hAnsi="宋体" w:cs="宋体"/>
          <w:b/>
          <w:bCs/>
          <w:sz w:val="24"/>
          <w:lang w:eastAsia="zh-CN"/>
        </w:rPr>
        <w:t xml:space="preserve"> </w:t>
      </w:r>
      <w:r w:rsidRPr="000011E6">
        <w:rPr>
          <w:rFonts w:ascii="宋体" w:hAnsi="宋体" w:cs="宋体" w:hint="eastAsia"/>
          <w:b/>
          <w:bCs/>
          <w:sz w:val="24"/>
          <w:lang w:eastAsia="zh-CN"/>
        </w:rPr>
        <w:t>消费者行为理论</w:t>
      </w:r>
    </w:p>
    <w:p w:rsidR="006C20A8" w:rsidRPr="000011E6" w:rsidRDefault="006C20A8" w:rsidP="007035BF">
      <w:pPr>
        <w:spacing w:after="0" w:line="400" w:lineRule="exact"/>
        <w:rPr>
          <w:rFonts w:ascii="宋体" w:cs="宋体"/>
          <w:b/>
          <w:szCs w:val="21"/>
          <w:lang w:eastAsia="zh-CN"/>
        </w:rPr>
      </w:pPr>
      <w:r w:rsidRPr="000011E6">
        <w:rPr>
          <w:rFonts w:ascii="宋体" w:cs="宋体"/>
          <w:szCs w:val="21"/>
          <w:lang w:eastAsia="zh-CN"/>
        </w:rPr>
        <w:t> </w:t>
      </w:r>
      <w:r w:rsidRPr="000011E6">
        <w:rPr>
          <w:rFonts w:ascii="宋体" w:hAnsi="宋体" w:cs="宋体" w:hint="eastAsia"/>
          <w:b/>
          <w:szCs w:val="21"/>
          <w:lang w:eastAsia="zh-CN"/>
        </w:rPr>
        <w:t>教学目的和要求：</w:t>
      </w:r>
    </w:p>
    <w:p w:rsidR="006C20A8" w:rsidRPr="000011E6" w:rsidRDefault="006C20A8" w:rsidP="008D6137">
      <w:pPr>
        <w:spacing w:after="0" w:line="400" w:lineRule="exact"/>
        <w:ind w:firstLineChars="300" w:firstLine="660"/>
        <w:rPr>
          <w:rFonts w:ascii="宋体" w:cs="宋体"/>
          <w:szCs w:val="21"/>
          <w:lang w:eastAsia="zh-CN"/>
        </w:rPr>
      </w:pPr>
      <w:r w:rsidRPr="000011E6">
        <w:rPr>
          <w:rFonts w:ascii="宋体" w:hAnsi="宋体" w:cs="宋体" w:hint="eastAsia"/>
          <w:szCs w:val="21"/>
          <w:lang w:eastAsia="zh-CN"/>
        </w:rPr>
        <w:lastRenderedPageBreak/>
        <w:t>通过本章的学习，掌握消费者均衡的含义及实现条件，掌握价格变化和收入变化对消费者选择的影响，了解价格效应的进一步分解。</w:t>
      </w:r>
      <w:r w:rsidRPr="000011E6">
        <w:rPr>
          <w:rFonts w:ascii="宋体" w:cs="宋体"/>
          <w:szCs w:val="21"/>
          <w:lang w:eastAsia="zh-CN"/>
        </w:rPr>
        <w:t> </w:t>
      </w:r>
    </w:p>
    <w:p w:rsidR="006C20A8" w:rsidRPr="000011E6" w:rsidRDefault="006C20A8" w:rsidP="007035BF">
      <w:pPr>
        <w:spacing w:after="0" w:line="400" w:lineRule="exact"/>
        <w:jc w:val="center"/>
        <w:rPr>
          <w:rFonts w:ascii="宋体" w:cs="宋体"/>
          <w:b/>
          <w:szCs w:val="21"/>
          <w:lang w:eastAsia="zh-CN"/>
        </w:rPr>
      </w:pPr>
      <w:r w:rsidRPr="000011E6">
        <w:rPr>
          <w:rFonts w:ascii="宋体" w:hAnsi="宋体" w:cs="宋体" w:hint="eastAsia"/>
          <w:b/>
          <w:szCs w:val="21"/>
          <w:lang w:eastAsia="zh-CN"/>
        </w:rPr>
        <w:t>第一节</w:t>
      </w:r>
      <w:r w:rsidRPr="000011E6">
        <w:rPr>
          <w:rFonts w:ascii="宋体" w:hAnsi="宋体" w:cs="宋体"/>
          <w:b/>
          <w:szCs w:val="21"/>
          <w:lang w:eastAsia="zh-CN"/>
        </w:rPr>
        <w:t xml:space="preserve"> </w:t>
      </w:r>
      <w:r w:rsidRPr="000011E6">
        <w:rPr>
          <w:rFonts w:ascii="宋体" w:hAnsi="宋体" w:cs="宋体" w:hint="eastAsia"/>
          <w:b/>
          <w:szCs w:val="21"/>
          <w:lang w:eastAsia="zh-CN"/>
        </w:rPr>
        <w:t>边际效用与消费者均衡</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一、效用的概念</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二、边际效用递减规律及消费者均衡</w:t>
      </w:r>
    </w:p>
    <w:p w:rsidR="006C20A8" w:rsidRPr="000011E6" w:rsidRDefault="006C20A8" w:rsidP="007035BF">
      <w:pPr>
        <w:spacing w:after="0" w:line="400" w:lineRule="exact"/>
        <w:jc w:val="center"/>
        <w:rPr>
          <w:rFonts w:ascii="宋体" w:cs="宋体"/>
          <w:b/>
          <w:szCs w:val="21"/>
          <w:lang w:eastAsia="zh-CN"/>
        </w:rPr>
      </w:pPr>
      <w:r w:rsidRPr="000011E6">
        <w:rPr>
          <w:rFonts w:ascii="宋体" w:hAnsi="宋体" w:cs="宋体" w:hint="eastAsia"/>
          <w:b/>
          <w:szCs w:val="21"/>
          <w:lang w:eastAsia="zh-CN"/>
        </w:rPr>
        <w:t>第二节</w:t>
      </w:r>
      <w:r w:rsidRPr="000011E6">
        <w:rPr>
          <w:rFonts w:ascii="宋体" w:hAnsi="宋体" w:cs="宋体"/>
          <w:b/>
          <w:szCs w:val="21"/>
          <w:lang w:eastAsia="zh-CN"/>
        </w:rPr>
        <w:t xml:space="preserve"> </w:t>
      </w:r>
      <w:r w:rsidRPr="000011E6">
        <w:rPr>
          <w:rFonts w:ascii="宋体" w:hAnsi="宋体" w:cs="宋体" w:hint="eastAsia"/>
          <w:b/>
          <w:szCs w:val="21"/>
          <w:lang w:eastAsia="zh-CN"/>
        </w:rPr>
        <w:t>无差异曲线与消费者均衡</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一、预算约束</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二、消费者偏好</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三、无差异曲线</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四、边际替代率</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五、消费者均衡</w:t>
      </w:r>
    </w:p>
    <w:p w:rsidR="006C20A8" w:rsidRPr="000011E6" w:rsidRDefault="006C20A8" w:rsidP="007035BF">
      <w:pPr>
        <w:spacing w:after="0" w:line="400" w:lineRule="exact"/>
        <w:jc w:val="center"/>
        <w:rPr>
          <w:rFonts w:ascii="宋体" w:cs="宋体"/>
          <w:b/>
          <w:szCs w:val="21"/>
          <w:lang w:eastAsia="zh-CN"/>
        </w:rPr>
      </w:pPr>
      <w:r w:rsidRPr="000011E6">
        <w:rPr>
          <w:rFonts w:ascii="宋体" w:hAnsi="宋体" w:cs="宋体" w:hint="eastAsia"/>
          <w:b/>
          <w:szCs w:val="21"/>
          <w:lang w:eastAsia="zh-CN"/>
        </w:rPr>
        <w:t>第三节</w:t>
      </w:r>
      <w:r w:rsidRPr="000011E6">
        <w:rPr>
          <w:rFonts w:ascii="宋体" w:hAnsi="宋体" w:cs="宋体"/>
          <w:b/>
          <w:szCs w:val="21"/>
          <w:lang w:eastAsia="zh-CN"/>
        </w:rPr>
        <w:t xml:space="preserve">  </w:t>
      </w:r>
      <w:r w:rsidRPr="000011E6">
        <w:rPr>
          <w:rFonts w:ascii="宋体" w:hAnsi="宋体" w:cs="宋体" w:hint="eastAsia"/>
          <w:b/>
          <w:szCs w:val="21"/>
          <w:lang w:eastAsia="zh-CN"/>
        </w:rPr>
        <w:t>消费者均衡的变动</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一、收入变化下的消费者选择</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二、价格变化下的消费者选择</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三、希克斯替代效应与收入效应</w:t>
      </w:r>
    </w:p>
    <w:p w:rsidR="006C20A8" w:rsidRPr="000011E6" w:rsidRDefault="006C20A8" w:rsidP="007035BF">
      <w:pPr>
        <w:spacing w:after="0" w:line="400" w:lineRule="exact"/>
        <w:jc w:val="center"/>
        <w:rPr>
          <w:rFonts w:ascii="宋体" w:cs="宋体"/>
          <w:b/>
          <w:bCs/>
          <w:sz w:val="24"/>
          <w:lang w:eastAsia="zh-CN"/>
        </w:rPr>
      </w:pPr>
      <w:r w:rsidRPr="000011E6">
        <w:rPr>
          <w:rFonts w:ascii="宋体" w:hAnsi="宋体" w:cs="宋体" w:hint="eastAsia"/>
          <w:b/>
          <w:bCs/>
          <w:sz w:val="24"/>
          <w:lang w:eastAsia="zh-CN"/>
        </w:rPr>
        <w:t>第四章</w:t>
      </w:r>
      <w:r w:rsidRPr="000011E6">
        <w:rPr>
          <w:rFonts w:ascii="宋体" w:hAnsi="宋体" w:cs="宋体"/>
          <w:b/>
          <w:bCs/>
          <w:sz w:val="24"/>
          <w:lang w:eastAsia="zh-CN"/>
        </w:rPr>
        <w:t xml:space="preserve"> </w:t>
      </w:r>
      <w:r w:rsidRPr="000011E6">
        <w:rPr>
          <w:rFonts w:ascii="宋体" w:hAnsi="宋体" w:cs="宋体" w:hint="eastAsia"/>
          <w:b/>
          <w:bCs/>
          <w:sz w:val="24"/>
          <w:lang w:eastAsia="zh-CN"/>
        </w:rPr>
        <w:t>生产者行为理论：生产理论</w:t>
      </w:r>
    </w:p>
    <w:p w:rsidR="006C20A8" w:rsidRPr="000011E6" w:rsidRDefault="006C20A8" w:rsidP="007035BF">
      <w:pPr>
        <w:spacing w:after="0" w:line="400" w:lineRule="exact"/>
        <w:rPr>
          <w:rFonts w:ascii="宋体" w:cs="宋体"/>
          <w:b/>
          <w:szCs w:val="21"/>
          <w:lang w:eastAsia="zh-CN"/>
        </w:rPr>
      </w:pPr>
      <w:r w:rsidRPr="000011E6">
        <w:rPr>
          <w:rFonts w:ascii="宋体" w:cs="宋体"/>
          <w:szCs w:val="21"/>
          <w:lang w:eastAsia="zh-CN"/>
        </w:rPr>
        <w:t> </w:t>
      </w:r>
      <w:r w:rsidRPr="000011E6">
        <w:rPr>
          <w:rFonts w:ascii="宋体" w:hAnsi="宋体" w:cs="宋体" w:hint="eastAsia"/>
          <w:b/>
          <w:szCs w:val="21"/>
          <w:lang w:eastAsia="zh-CN"/>
        </w:rPr>
        <w:t>教学目的和要求：</w:t>
      </w:r>
    </w:p>
    <w:p w:rsidR="006C20A8" w:rsidRPr="000011E6" w:rsidRDefault="006C20A8" w:rsidP="008D6137">
      <w:pPr>
        <w:spacing w:after="0" w:line="400" w:lineRule="exact"/>
        <w:ind w:firstLineChars="250" w:firstLine="550"/>
        <w:rPr>
          <w:rFonts w:ascii="宋体" w:cs="宋体"/>
          <w:szCs w:val="21"/>
          <w:lang w:eastAsia="zh-CN"/>
        </w:rPr>
      </w:pPr>
      <w:r w:rsidRPr="000011E6">
        <w:rPr>
          <w:rFonts w:ascii="宋体" w:hAnsi="宋体" w:cs="宋体" w:hint="eastAsia"/>
          <w:szCs w:val="21"/>
          <w:lang w:eastAsia="zh-CN"/>
        </w:rPr>
        <w:t>理解生产函数的定义和要点，了解平均产出和边际产出的关系，掌握边际生产力递减规律和规模报酬递减规律的内容。</w:t>
      </w:r>
      <w:r w:rsidRPr="000011E6">
        <w:rPr>
          <w:rFonts w:ascii="宋体" w:cs="宋体"/>
          <w:szCs w:val="21"/>
          <w:lang w:eastAsia="zh-CN"/>
        </w:rPr>
        <w:t> </w:t>
      </w:r>
    </w:p>
    <w:p w:rsidR="006C20A8" w:rsidRPr="000011E6" w:rsidRDefault="006C20A8" w:rsidP="007035BF">
      <w:pPr>
        <w:spacing w:after="0" w:line="400" w:lineRule="exact"/>
        <w:jc w:val="center"/>
        <w:rPr>
          <w:rFonts w:ascii="宋体" w:cs="宋体"/>
          <w:b/>
          <w:szCs w:val="21"/>
          <w:lang w:eastAsia="zh-CN"/>
        </w:rPr>
      </w:pPr>
      <w:r w:rsidRPr="000011E6">
        <w:rPr>
          <w:rFonts w:ascii="宋体" w:hAnsi="宋体" w:cs="宋体" w:hint="eastAsia"/>
          <w:b/>
          <w:szCs w:val="21"/>
          <w:lang w:eastAsia="zh-CN"/>
        </w:rPr>
        <w:t>第一节</w:t>
      </w:r>
      <w:r w:rsidRPr="000011E6">
        <w:rPr>
          <w:rFonts w:ascii="宋体" w:hAnsi="宋体" w:cs="宋体"/>
          <w:b/>
          <w:szCs w:val="21"/>
          <w:lang w:eastAsia="zh-CN"/>
        </w:rPr>
        <w:t xml:space="preserve"> </w:t>
      </w:r>
      <w:r w:rsidRPr="000011E6">
        <w:rPr>
          <w:rFonts w:ascii="宋体" w:hAnsi="宋体" w:cs="宋体" w:hint="eastAsia"/>
          <w:b/>
          <w:szCs w:val="21"/>
          <w:lang w:eastAsia="zh-CN"/>
        </w:rPr>
        <w:t>生产技术</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一、生产要素</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二、生产函数</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三、技术系数</w:t>
      </w:r>
    </w:p>
    <w:p w:rsidR="006C20A8" w:rsidRPr="000011E6" w:rsidRDefault="006C20A8" w:rsidP="007035BF">
      <w:pPr>
        <w:spacing w:after="0" w:line="400" w:lineRule="exact"/>
        <w:jc w:val="center"/>
        <w:rPr>
          <w:rFonts w:ascii="宋体" w:cs="宋体"/>
          <w:b/>
          <w:szCs w:val="21"/>
          <w:lang w:eastAsia="zh-CN"/>
        </w:rPr>
      </w:pPr>
      <w:r w:rsidRPr="000011E6">
        <w:rPr>
          <w:rFonts w:ascii="宋体" w:hAnsi="宋体" w:cs="宋体" w:hint="eastAsia"/>
          <w:b/>
          <w:szCs w:val="21"/>
          <w:lang w:eastAsia="zh-CN"/>
        </w:rPr>
        <w:t>第二节</w:t>
      </w:r>
      <w:r w:rsidRPr="000011E6">
        <w:rPr>
          <w:rFonts w:ascii="宋体" w:hAnsi="宋体" w:cs="宋体"/>
          <w:b/>
          <w:szCs w:val="21"/>
          <w:lang w:eastAsia="zh-CN"/>
        </w:rPr>
        <w:t xml:space="preserve"> </w:t>
      </w:r>
      <w:r w:rsidRPr="000011E6">
        <w:rPr>
          <w:rFonts w:ascii="宋体" w:hAnsi="宋体" w:cs="宋体" w:hint="eastAsia"/>
          <w:b/>
          <w:szCs w:val="21"/>
          <w:lang w:eastAsia="zh-CN"/>
        </w:rPr>
        <w:t>短期生产函数</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一、短期生产函数的定义</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二、总产量、平均产量和边际产量三者之间的关系</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三、边际收益递减规律</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四、生产的三个阶段</w:t>
      </w:r>
    </w:p>
    <w:p w:rsidR="006C20A8" w:rsidRPr="000011E6" w:rsidRDefault="006C20A8" w:rsidP="007035BF">
      <w:pPr>
        <w:spacing w:after="0" w:line="400" w:lineRule="exact"/>
        <w:jc w:val="center"/>
        <w:rPr>
          <w:rFonts w:ascii="宋体" w:cs="宋体"/>
          <w:b/>
          <w:szCs w:val="21"/>
          <w:lang w:eastAsia="zh-CN"/>
        </w:rPr>
      </w:pPr>
      <w:r w:rsidRPr="000011E6">
        <w:rPr>
          <w:rFonts w:ascii="宋体" w:hAnsi="宋体" w:cs="宋体" w:hint="eastAsia"/>
          <w:b/>
          <w:szCs w:val="21"/>
          <w:lang w:eastAsia="zh-CN"/>
        </w:rPr>
        <w:t>第三节</w:t>
      </w:r>
      <w:r w:rsidRPr="000011E6">
        <w:rPr>
          <w:rFonts w:ascii="宋体" w:hAnsi="宋体" w:cs="宋体"/>
          <w:b/>
          <w:szCs w:val="21"/>
          <w:lang w:eastAsia="zh-CN"/>
        </w:rPr>
        <w:t xml:space="preserve"> </w:t>
      </w:r>
      <w:r w:rsidRPr="000011E6">
        <w:rPr>
          <w:rFonts w:ascii="宋体" w:hAnsi="宋体" w:cs="宋体" w:hint="eastAsia"/>
          <w:b/>
          <w:szCs w:val="21"/>
          <w:lang w:eastAsia="zh-CN"/>
        </w:rPr>
        <w:t>长期生产函数</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一、等产量线</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二、等成本线</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三、最优投入要素组合的确定</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四、生产要素价格变动对投入要素最优组合的影响</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五、生产扩展路线</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lastRenderedPageBreak/>
        <w:t>六、规模报酬变动规律</w:t>
      </w:r>
    </w:p>
    <w:p w:rsidR="006C20A8" w:rsidRPr="000011E6" w:rsidRDefault="006C20A8" w:rsidP="007035BF">
      <w:pPr>
        <w:spacing w:after="0" w:line="400" w:lineRule="exact"/>
        <w:jc w:val="center"/>
        <w:rPr>
          <w:rFonts w:ascii="宋体" w:cs="宋体"/>
          <w:b/>
          <w:bCs/>
          <w:sz w:val="24"/>
          <w:lang w:eastAsia="zh-CN"/>
        </w:rPr>
      </w:pPr>
      <w:r w:rsidRPr="000011E6">
        <w:rPr>
          <w:rFonts w:ascii="宋体" w:hAnsi="宋体" w:cs="宋体" w:hint="eastAsia"/>
          <w:b/>
          <w:bCs/>
          <w:sz w:val="24"/>
          <w:lang w:eastAsia="zh-CN"/>
        </w:rPr>
        <w:t>第五章</w:t>
      </w:r>
      <w:r w:rsidRPr="000011E6">
        <w:rPr>
          <w:rFonts w:ascii="宋体" w:hAnsi="宋体" w:cs="宋体"/>
          <w:b/>
          <w:bCs/>
          <w:sz w:val="24"/>
          <w:lang w:eastAsia="zh-CN"/>
        </w:rPr>
        <w:t xml:space="preserve">   </w:t>
      </w:r>
      <w:r w:rsidRPr="000011E6">
        <w:rPr>
          <w:rFonts w:ascii="宋体" w:hAnsi="宋体" w:cs="宋体" w:hint="eastAsia"/>
          <w:b/>
          <w:bCs/>
          <w:sz w:val="24"/>
          <w:lang w:eastAsia="zh-CN"/>
        </w:rPr>
        <w:t>生产者行为理论：</w:t>
      </w:r>
      <w:r w:rsidRPr="000011E6">
        <w:rPr>
          <w:rFonts w:ascii="宋体" w:hAnsi="宋体" w:cs="宋体"/>
          <w:b/>
          <w:bCs/>
          <w:sz w:val="24"/>
          <w:lang w:eastAsia="zh-CN"/>
        </w:rPr>
        <w:t xml:space="preserve"> </w:t>
      </w:r>
      <w:r w:rsidRPr="000011E6">
        <w:rPr>
          <w:rFonts w:ascii="宋体" w:hAnsi="宋体" w:cs="宋体" w:hint="eastAsia"/>
          <w:b/>
          <w:bCs/>
          <w:sz w:val="24"/>
          <w:lang w:eastAsia="zh-CN"/>
        </w:rPr>
        <w:t>成本理论</w:t>
      </w:r>
    </w:p>
    <w:p w:rsidR="006C20A8" w:rsidRPr="000011E6" w:rsidRDefault="006C20A8" w:rsidP="007035BF">
      <w:pPr>
        <w:spacing w:after="0" w:line="400" w:lineRule="exact"/>
        <w:rPr>
          <w:rFonts w:ascii="宋体" w:cs="宋体"/>
          <w:b/>
          <w:szCs w:val="21"/>
          <w:lang w:eastAsia="zh-CN"/>
        </w:rPr>
      </w:pPr>
      <w:r w:rsidRPr="000011E6">
        <w:rPr>
          <w:rFonts w:ascii="宋体" w:hAnsi="宋体" w:cs="宋体" w:hint="eastAsia"/>
          <w:b/>
          <w:szCs w:val="21"/>
          <w:lang w:eastAsia="zh-CN"/>
        </w:rPr>
        <w:t>教学目的和要求：</w:t>
      </w:r>
    </w:p>
    <w:p w:rsidR="006C20A8" w:rsidRPr="000011E6" w:rsidRDefault="006C20A8" w:rsidP="008D6137">
      <w:pPr>
        <w:spacing w:after="0" w:line="400" w:lineRule="exact"/>
        <w:ind w:firstLineChars="200" w:firstLine="440"/>
        <w:rPr>
          <w:rFonts w:ascii="宋体" w:cs="宋体"/>
          <w:szCs w:val="21"/>
          <w:lang w:eastAsia="zh-CN"/>
        </w:rPr>
      </w:pPr>
      <w:r w:rsidRPr="000011E6">
        <w:rPr>
          <w:rFonts w:ascii="宋体" w:hAnsi="宋体" w:cs="宋体" w:hint="eastAsia"/>
          <w:szCs w:val="21"/>
          <w:lang w:eastAsia="zh-CN"/>
        </w:rPr>
        <w:t>理解成本函数的定义和要点，掌握平均成本与边际成本之间的关系。了解短期成本与长期成本间的关系。</w:t>
      </w:r>
    </w:p>
    <w:p w:rsidR="006C20A8" w:rsidRPr="000011E6" w:rsidRDefault="006C20A8" w:rsidP="007035BF">
      <w:pPr>
        <w:spacing w:after="0" w:line="400" w:lineRule="exact"/>
        <w:jc w:val="center"/>
        <w:rPr>
          <w:rFonts w:ascii="宋体" w:cs="宋体"/>
          <w:b/>
          <w:szCs w:val="21"/>
          <w:lang w:eastAsia="zh-CN"/>
        </w:rPr>
      </w:pPr>
      <w:r w:rsidRPr="000011E6">
        <w:rPr>
          <w:rFonts w:ascii="宋体" w:hAnsi="宋体" w:cs="宋体" w:hint="eastAsia"/>
          <w:b/>
          <w:szCs w:val="21"/>
          <w:lang w:eastAsia="zh-CN"/>
        </w:rPr>
        <w:t>第一节</w:t>
      </w:r>
      <w:r w:rsidRPr="000011E6">
        <w:rPr>
          <w:rFonts w:ascii="宋体" w:hAnsi="宋体" w:cs="宋体"/>
          <w:b/>
          <w:szCs w:val="21"/>
          <w:lang w:eastAsia="zh-CN"/>
        </w:rPr>
        <w:t xml:space="preserve">  </w:t>
      </w:r>
      <w:r w:rsidRPr="000011E6">
        <w:rPr>
          <w:rFonts w:ascii="宋体" w:hAnsi="宋体" w:cs="宋体" w:hint="eastAsia"/>
          <w:b/>
          <w:szCs w:val="21"/>
          <w:lang w:eastAsia="zh-CN"/>
        </w:rPr>
        <w:t>成本和成本函数</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一、各种成本概念</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二、函数形式</w:t>
      </w:r>
    </w:p>
    <w:p w:rsidR="006C20A8" w:rsidRPr="000011E6" w:rsidRDefault="006C20A8" w:rsidP="007035BF">
      <w:pPr>
        <w:spacing w:after="0" w:line="400" w:lineRule="exact"/>
        <w:jc w:val="center"/>
        <w:rPr>
          <w:rFonts w:ascii="宋体" w:cs="宋体"/>
          <w:b/>
          <w:szCs w:val="21"/>
          <w:lang w:eastAsia="zh-CN"/>
        </w:rPr>
      </w:pPr>
      <w:r w:rsidRPr="000011E6">
        <w:rPr>
          <w:rFonts w:ascii="宋体" w:hAnsi="宋体" w:cs="宋体" w:hint="eastAsia"/>
          <w:b/>
          <w:szCs w:val="21"/>
          <w:lang w:eastAsia="zh-CN"/>
        </w:rPr>
        <w:t>第二节</w:t>
      </w:r>
      <w:r w:rsidRPr="000011E6">
        <w:rPr>
          <w:rFonts w:ascii="宋体" w:hAnsi="宋体" w:cs="宋体"/>
          <w:b/>
          <w:szCs w:val="21"/>
          <w:lang w:eastAsia="zh-CN"/>
        </w:rPr>
        <w:t xml:space="preserve">  </w:t>
      </w:r>
      <w:r w:rsidRPr="000011E6">
        <w:rPr>
          <w:rFonts w:ascii="宋体" w:hAnsi="宋体" w:cs="宋体" w:hint="eastAsia"/>
          <w:b/>
          <w:szCs w:val="21"/>
          <w:lang w:eastAsia="zh-CN"/>
        </w:rPr>
        <w:t>短期成本分析</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一、总成本的细分</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二、边际成本</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三、平均成本的细分</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四、总成本、边际成本和平均成本的关系</w:t>
      </w:r>
    </w:p>
    <w:p w:rsidR="006C20A8" w:rsidRPr="000011E6" w:rsidRDefault="006C20A8" w:rsidP="007035BF">
      <w:pPr>
        <w:spacing w:after="0" w:line="400" w:lineRule="exact"/>
        <w:jc w:val="center"/>
        <w:rPr>
          <w:rFonts w:ascii="宋体" w:cs="宋体"/>
          <w:b/>
          <w:szCs w:val="21"/>
          <w:lang w:eastAsia="zh-CN"/>
        </w:rPr>
      </w:pPr>
      <w:r w:rsidRPr="000011E6">
        <w:rPr>
          <w:rFonts w:ascii="宋体" w:hAnsi="宋体" w:cs="宋体" w:hint="eastAsia"/>
          <w:b/>
          <w:szCs w:val="21"/>
          <w:lang w:eastAsia="zh-CN"/>
        </w:rPr>
        <w:t>第三节</w:t>
      </w:r>
      <w:r w:rsidRPr="000011E6">
        <w:rPr>
          <w:rFonts w:ascii="宋体" w:hAnsi="宋体" w:cs="宋体"/>
          <w:b/>
          <w:szCs w:val="21"/>
          <w:lang w:eastAsia="zh-CN"/>
        </w:rPr>
        <w:t xml:space="preserve">  </w:t>
      </w:r>
      <w:r w:rsidRPr="000011E6">
        <w:rPr>
          <w:rFonts w:ascii="宋体" w:hAnsi="宋体" w:cs="宋体" w:hint="eastAsia"/>
          <w:b/>
          <w:szCs w:val="21"/>
          <w:lang w:eastAsia="zh-CN"/>
        </w:rPr>
        <w:t>长期成本分析</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一、长期总成本</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二、长期平均成本和长期边际成本</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三、生产规模的选择</w:t>
      </w:r>
    </w:p>
    <w:p w:rsidR="006C20A8" w:rsidRPr="000011E6" w:rsidRDefault="006C20A8" w:rsidP="007035BF">
      <w:pPr>
        <w:spacing w:after="0" w:line="400" w:lineRule="exact"/>
        <w:jc w:val="center"/>
        <w:rPr>
          <w:rFonts w:ascii="宋体" w:cs="宋体"/>
          <w:b/>
          <w:bCs/>
          <w:sz w:val="24"/>
          <w:lang w:eastAsia="zh-CN"/>
        </w:rPr>
      </w:pPr>
      <w:r w:rsidRPr="000011E6">
        <w:rPr>
          <w:rFonts w:ascii="宋体" w:hAnsi="宋体" w:cs="宋体" w:hint="eastAsia"/>
          <w:b/>
          <w:bCs/>
          <w:sz w:val="24"/>
          <w:lang w:eastAsia="zh-CN"/>
        </w:rPr>
        <w:t>第六章</w:t>
      </w:r>
      <w:r w:rsidRPr="000011E6">
        <w:rPr>
          <w:rFonts w:ascii="宋体" w:hAnsi="宋体" w:cs="宋体"/>
          <w:b/>
          <w:bCs/>
          <w:sz w:val="24"/>
          <w:lang w:eastAsia="zh-CN"/>
        </w:rPr>
        <w:t xml:space="preserve"> </w:t>
      </w:r>
      <w:r w:rsidRPr="000011E6">
        <w:rPr>
          <w:rFonts w:ascii="宋体" w:hAnsi="宋体" w:cs="宋体" w:hint="eastAsia"/>
          <w:b/>
          <w:bCs/>
          <w:sz w:val="24"/>
          <w:lang w:eastAsia="zh-CN"/>
        </w:rPr>
        <w:t>完全竞争市场</w:t>
      </w:r>
    </w:p>
    <w:p w:rsidR="006C20A8" w:rsidRPr="000011E6" w:rsidRDefault="006C20A8" w:rsidP="007035BF">
      <w:pPr>
        <w:spacing w:after="0" w:line="400" w:lineRule="exact"/>
        <w:rPr>
          <w:rFonts w:ascii="宋体" w:cs="宋体"/>
          <w:b/>
          <w:szCs w:val="21"/>
          <w:lang w:eastAsia="zh-CN"/>
        </w:rPr>
      </w:pPr>
      <w:r w:rsidRPr="000011E6">
        <w:rPr>
          <w:rFonts w:ascii="宋体" w:hAnsi="宋体" w:cs="宋体" w:hint="eastAsia"/>
          <w:b/>
          <w:szCs w:val="21"/>
          <w:lang w:eastAsia="zh-CN"/>
        </w:rPr>
        <w:t>教学目的和要求：</w:t>
      </w:r>
    </w:p>
    <w:p w:rsidR="006C20A8" w:rsidRPr="000011E6" w:rsidRDefault="006C20A8" w:rsidP="008D6137">
      <w:pPr>
        <w:spacing w:after="0" w:line="400" w:lineRule="exact"/>
        <w:ind w:firstLineChars="200" w:firstLine="440"/>
        <w:rPr>
          <w:rFonts w:ascii="宋体" w:cs="宋体"/>
          <w:szCs w:val="21"/>
          <w:lang w:eastAsia="zh-CN"/>
        </w:rPr>
      </w:pPr>
      <w:r w:rsidRPr="000011E6">
        <w:rPr>
          <w:rFonts w:ascii="宋体" w:hAnsi="宋体" w:cs="宋体" w:hint="eastAsia"/>
          <w:szCs w:val="21"/>
          <w:lang w:eastAsia="zh-CN"/>
        </w:rPr>
        <w:t>理解完全竞争市场的特征，掌握完全竞争市场的短期均衡和长期均衡，短期供给曲线的推导，了解完全竞争市场行业的长期供给曲线。</w:t>
      </w:r>
    </w:p>
    <w:p w:rsidR="006C20A8" w:rsidRPr="000011E6" w:rsidRDefault="006C20A8" w:rsidP="007035BF">
      <w:pPr>
        <w:spacing w:after="0" w:line="400" w:lineRule="exact"/>
        <w:jc w:val="center"/>
        <w:rPr>
          <w:rFonts w:ascii="宋体" w:cs="宋体"/>
          <w:b/>
          <w:szCs w:val="21"/>
          <w:lang w:eastAsia="zh-CN"/>
        </w:rPr>
      </w:pPr>
      <w:r w:rsidRPr="000011E6">
        <w:rPr>
          <w:rFonts w:ascii="宋体" w:hAnsi="宋体" w:cs="宋体" w:hint="eastAsia"/>
          <w:b/>
          <w:szCs w:val="21"/>
          <w:lang w:eastAsia="zh-CN"/>
        </w:rPr>
        <w:t>第一节</w:t>
      </w:r>
      <w:r w:rsidRPr="000011E6">
        <w:rPr>
          <w:rFonts w:ascii="宋体" w:hAnsi="宋体" w:cs="宋体"/>
          <w:b/>
          <w:szCs w:val="21"/>
          <w:lang w:eastAsia="zh-CN"/>
        </w:rPr>
        <w:t xml:space="preserve"> </w:t>
      </w:r>
      <w:r w:rsidRPr="000011E6">
        <w:rPr>
          <w:rFonts w:ascii="宋体" w:hAnsi="宋体" w:cs="宋体" w:hint="eastAsia"/>
          <w:b/>
          <w:szCs w:val="21"/>
          <w:lang w:eastAsia="zh-CN"/>
        </w:rPr>
        <w:t>完全竞争市场的特征</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一、市场的分类</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二、完全竞争市场的特征</w:t>
      </w:r>
    </w:p>
    <w:p w:rsidR="006C20A8" w:rsidRPr="000011E6" w:rsidRDefault="006C20A8" w:rsidP="007035BF">
      <w:pPr>
        <w:spacing w:after="0" w:line="400" w:lineRule="exact"/>
        <w:jc w:val="center"/>
        <w:rPr>
          <w:rFonts w:ascii="宋体" w:cs="宋体"/>
          <w:b/>
          <w:szCs w:val="21"/>
          <w:lang w:eastAsia="zh-CN"/>
        </w:rPr>
      </w:pPr>
      <w:r w:rsidRPr="000011E6">
        <w:rPr>
          <w:rFonts w:ascii="宋体" w:hAnsi="宋体" w:cs="宋体" w:hint="eastAsia"/>
          <w:b/>
          <w:szCs w:val="21"/>
          <w:lang w:eastAsia="zh-CN"/>
        </w:rPr>
        <w:t>第二节</w:t>
      </w:r>
      <w:r w:rsidRPr="000011E6">
        <w:rPr>
          <w:rFonts w:ascii="宋体" w:hAnsi="宋体" w:cs="宋体"/>
          <w:b/>
          <w:szCs w:val="21"/>
          <w:lang w:eastAsia="zh-CN"/>
        </w:rPr>
        <w:t xml:space="preserve"> </w:t>
      </w:r>
      <w:r w:rsidRPr="000011E6">
        <w:rPr>
          <w:rFonts w:ascii="宋体" w:hAnsi="宋体" w:cs="宋体" w:hint="eastAsia"/>
          <w:b/>
          <w:szCs w:val="21"/>
          <w:lang w:eastAsia="zh-CN"/>
        </w:rPr>
        <w:t>完全竞争厂商的短期均衡</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一、短期、长期及均衡的概念</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二、完全竞争厂商的收益曲线</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三、完全竞争厂商的短期成本</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四、利润最大化的均衡条件</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五、完全竞争厂商的短期均衡</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六、完全竞争厂商的短期供给曲线</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七、完全竞争行业的短期供给曲线</w:t>
      </w:r>
    </w:p>
    <w:p w:rsidR="006C20A8" w:rsidRPr="000011E6" w:rsidRDefault="006C20A8" w:rsidP="007035BF">
      <w:pPr>
        <w:spacing w:after="0" w:line="400" w:lineRule="exact"/>
        <w:jc w:val="center"/>
        <w:rPr>
          <w:rFonts w:ascii="宋体" w:cs="宋体"/>
          <w:b/>
          <w:szCs w:val="21"/>
          <w:lang w:eastAsia="zh-CN"/>
        </w:rPr>
      </w:pPr>
      <w:r w:rsidRPr="000011E6">
        <w:rPr>
          <w:rFonts w:ascii="宋体" w:hAnsi="宋体" w:cs="宋体" w:hint="eastAsia"/>
          <w:b/>
          <w:szCs w:val="21"/>
          <w:lang w:eastAsia="zh-CN"/>
        </w:rPr>
        <w:t>第三节</w:t>
      </w:r>
      <w:r w:rsidRPr="000011E6">
        <w:rPr>
          <w:rFonts w:ascii="宋体" w:hAnsi="宋体" w:cs="宋体"/>
          <w:b/>
          <w:szCs w:val="21"/>
          <w:lang w:eastAsia="zh-CN"/>
        </w:rPr>
        <w:t xml:space="preserve"> </w:t>
      </w:r>
      <w:r w:rsidRPr="000011E6">
        <w:rPr>
          <w:rFonts w:ascii="宋体" w:hAnsi="宋体" w:cs="宋体" w:hint="eastAsia"/>
          <w:b/>
          <w:szCs w:val="21"/>
          <w:lang w:eastAsia="zh-CN"/>
        </w:rPr>
        <w:t>完全竞争厂商的长期均衡</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一、厂商对最优生产规模的选择</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lastRenderedPageBreak/>
        <w:t>二、厂商进入或退出一个行业</w:t>
      </w:r>
    </w:p>
    <w:p w:rsidR="006C20A8" w:rsidRPr="000011E6" w:rsidRDefault="006C20A8" w:rsidP="007035BF">
      <w:pPr>
        <w:spacing w:after="0" w:line="400" w:lineRule="exact"/>
        <w:jc w:val="center"/>
        <w:rPr>
          <w:rFonts w:ascii="宋体" w:cs="宋体"/>
          <w:b/>
          <w:szCs w:val="21"/>
          <w:lang w:eastAsia="zh-CN"/>
        </w:rPr>
      </w:pPr>
      <w:r w:rsidRPr="000011E6">
        <w:rPr>
          <w:rFonts w:ascii="宋体" w:hAnsi="宋体" w:cs="宋体" w:hint="eastAsia"/>
          <w:b/>
          <w:szCs w:val="21"/>
          <w:lang w:eastAsia="zh-CN"/>
        </w:rPr>
        <w:t>第四节</w:t>
      </w:r>
      <w:r w:rsidRPr="000011E6">
        <w:rPr>
          <w:rFonts w:ascii="宋体" w:hAnsi="宋体" w:cs="宋体"/>
          <w:b/>
          <w:szCs w:val="21"/>
          <w:lang w:eastAsia="zh-CN"/>
        </w:rPr>
        <w:t xml:space="preserve"> </w:t>
      </w:r>
      <w:r w:rsidRPr="000011E6">
        <w:rPr>
          <w:rFonts w:ascii="宋体" w:hAnsi="宋体" w:cs="宋体" w:hint="eastAsia"/>
          <w:b/>
          <w:szCs w:val="21"/>
          <w:lang w:eastAsia="zh-CN"/>
        </w:rPr>
        <w:t>完全竞争行业的长期供给曲线</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一、成本不变行业的长期供给曲线</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二、成本递增行业的长期供给曲线</w:t>
      </w:r>
    </w:p>
    <w:p w:rsidR="006C20A8" w:rsidRPr="000011E6" w:rsidRDefault="006C20A8" w:rsidP="007035BF">
      <w:pPr>
        <w:spacing w:after="0" w:line="400" w:lineRule="exact"/>
        <w:rPr>
          <w:rFonts w:ascii="宋体" w:cs="宋体"/>
          <w:b/>
          <w:bCs/>
          <w:szCs w:val="21"/>
          <w:lang w:eastAsia="zh-CN"/>
        </w:rPr>
      </w:pPr>
      <w:r w:rsidRPr="000011E6">
        <w:rPr>
          <w:rFonts w:ascii="宋体" w:hAnsi="宋体" w:cs="宋体" w:hint="eastAsia"/>
          <w:szCs w:val="21"/>
          <w:lang w:eastAsia="zh-CN"/>
        </w:rPr>
        <w:t>三、成本递减行业的长期供给曲线</w:t>
      </w:r>
    </w:p>
    <w:p w:rsidR="006C20A8" w:rsidRPr="000011E6" w:rsidRDefault="006C20A8" w:rsidP="007035BF">
      <w:pPr>
        <w:spacing w:after="0" w:line="400" w:lineRule="exact"/>
        <w:jc w:val="center"/>
        <w:rPr>
          <w:rFonts w:ascii="宋体" w:cs="宋体"/>
          <w:b/>
          <w:bCs/>
          <w:sz w:val="24"/>
          <w:lang w:eastAsia="zh-CN"/>
        </w:rPr>
      </w:pPr>
      <w:r w:rsidRPr="000011E6">
        <w:rPr>
          <w:rFonts w:ascii="宋体" w:hAnsi="宋体" w:cs="宋体" w:hint="eastAsia"/>
          <w:b/>
          <w:bCs/>
          <w:sz w:val="24"/>
          <w:lang w:eastAsia="zh-CN"/>
        </w:rPr>
        <w:t>第七章</w:t>
      </w:r>
      <w:r w:rsidRPr="000011E6">
        <w:rPr>
          <w:rFonts w:ascii="宋体" w:hAnsi="宋体" w:cs="宋体"/>
          <w:b/>
          <w:bCs/>
          <w:sz w:val="24"/>
          <w:lang w:eastAsia="zh-CN"/>
        </w:rPr>
        <w:t xml:space="preserve"> </w:t>
      </w:r>
      <w:r w:rsidRPr="000011E6">
        <w:rPr>
          <w:rFonts w:ascii="宋体" w:hAnsi="宋体" w:cs="宋体" w:hint="eastAsia"/>
          <w:b/>
          <w:bCs/>
          <w:sz w:val="24"/>
          <w:lang w:eastAsia="zh-CN"/>
        </w:rPr>
        <w:t>生产要素市场</w:t>
      </w:r>
    </w:p>
    <w:p w:rsidR="006C20A8" w:rsidRPr="000011E6" w:rsidRDefault="006C20A8" w:rsidP="007035BF">
      <w:pPr>
        <w:spacing w:after="0" w:line="400" w:lineRule="exact"/>
        <w:rPr>
          <w:rFonts w:ascii="宋体" w:cs="宋体"/>
          <w:b/>
          <w:szCs w:val="21"/>
          <w:lang w:eastAsia="zh-CN"/>
        </w:rPr>
      </w:pPr>
      <w:r w:rsidRPr="000011E6">
        <w:rPr>
          <w:rFonts w:ascii="宋体" w:hAnsi="宋体" w:cs="宋体" w:hint="eastAsia"/>
          <w:b/>
          <w:szCs w:val="21"/>
          <w:lang w:eastAsia="zh-CN"/>
        </w:rPr>
        <w:t>教学目的和要求：</w:t>
      </w:r>
    </w:p>
    <w:p w:rsidR="006C20A8" w:rsidRPr="000011E6" w:rsidRDefault="006C20A8" w:rsidP="008D6137">
      <w:pPr>
        <w:spacing w:after="0" w:line="400" w:lineRule="exact"/>
        <w:ind w:firstLineChars="200" w:firstLine="440"/>
        <w:rPr>
          <w:rFonts w:ascii="宋体" w:cs="宋体"/>
          <w:szCs w:val="21"/>
          <w:lang w:eastAsia="zh-CN"/>
        </w:rPr>
      </w:pPr>
      <w:r w:rsidRPr="000011E6">
        <w:rPr>
          <w:rFonts w:ascii="宋体" w:hAnsi="宋体" w:cs="宋体" w:hint="eastAsia"/>
          <w:szCs w:val="21"/>
          <w:lang w:eastAsia="zh-CN"/>
        </w:rPr>
        <w:t>理解生产要素的需求、供给及要素市场均衡，掌握完全竞争市场的要素需求、供给及均衡，了解劳动、资本和土地市场均衡。</w:t>
      </w:r>
    </w:p>
    <w:p w:rsidR="006C20A8" w:rsidRPr="000011E6" w:rsidRDefault="006C20A8" w:rsidP="007035BF">
      <w:pPr>
        <w:spacing w:after="0" w:line="400" w:lineRule="exact"/>
        <w:jc w:val="center"/>
        <w:rPr>
          <w:rFonts w:ascii="宋体" w:cs="宋体"/>
          <w:b/>
          <w:szCs w:val="21"/>
          <w:lang w:eastAsia="zh-CN"/>
        </w:rPr>
      </w:pPr>
      <w:r w:rsidRPr="000011E6">
        <w:rPr>
          <w:rFonts w:ascii="宋体" w:hAnsi="宋体" w:cs="宋体" w:hint="eastAsia"/>
          <w:b/>
          <w:szCs w:val="21"/>
          <w:lang w:eastAsia="zh-CN"/>
        </w:rPr>
        <w:t>第一节</w:t>
      </w:r>
      <w:r w:rsidRPr="000011E6">
        <w:rPr>
          <w:rFonts w:ascii="宋体" w:hAnsi="宋体" w:cs="宋体"/>
          <w:b/>
          <w:szCs w:val="21"/>
          <w:lang w:eastAsia="zh-CN"/>
        </w:rPr>
        <w:t xml:space="preserve"> </w:t>
      </w:r>
      <w:r w:rsidRPr="000011E6">
        <w:rPr>
          <w:rFonts w:ascii="宋体" w:hAnsi="宋体" w:cs="宋体" w:hint="eastAsia"/>
          <w:b/>
          <w:szCs w:val="21"/>
          <w:lang w:eastAsia="zh-CN"/>
        </w:rPr>
        <w:t>生产要素市场概述</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一、生产要素市场和产品市场两者的联系与区别</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二、生产要素市场的分类：完全竞争、买方垄断与卖方垄断</w:t>
      </w:r>
    </w:p>
    <w:p w:rsidR="006C20A8" w:rsidRPr="000011E6" w:rsidRDefault="006C20A8" w:rsidP="007035BF">
      <w:pPr>
        <w:spacing w:after="0" w:line="400" w:lineRule="exact"/>
        <w:jc w:val="center"/>
        <w:rPr>
          <w:rFonts w:ascii="宋体" w:cs="宋体"/>
          <w:b/>
          <w:szCs w:val="21"/>
          <w:lang w:eastAsia="zh-CN"/>
        </w:rPr>
      </w:pPr>
      <w:r w:rsidRPr="000011E6">
        <w:rPr>
          <w:rFonts w:ascii="宋体" w:hAnsi="宋体" w:cs="宋体" w:hint="eastAsia"/>
          <w:b/>
          <w:szCs w:val="21"/>
          <w:lang w:eastAsia="zh-CN"/>
        </w:rPr>
        <w:t>第二节</w:t>
      </w:r>
      <w:r w:rsidRPr="000011E6">
        <w:rPr>
          <w:rFonts w:ascii="宋体" w:hAnsi="宋体" w:cs="宋体"/>
          <w:b/>
          <w:szCs w:val="21"/>
          <w:lang w:eastAsia="zh-CN"/>
        </w:rPr>
        <w:t xml:space="preserve"> </w:t>
      </w:r>
      <w:r w:rsidRPr="000011E6">
        <w:rPr>
          <w:rFonts w:ascii="宋体" w:hAnsi="宋体" w:cs="宋体" w:hint="eastAsia"/>
          <w:b/>
          <w:szCs w:val="21"/>
          <w:lang w:eastAsia="zh-CN"/>
        </w:rPr>
        <w:t>生产要素的需求</w:t>
      </w:r>
    </w:p>
    <w:p w:rsidR="006C20A8" w:rsidRPr="000011E6" w:rsidRDefault="006C20A8" w:rsidP="007035BF">
      <w:pPr>
        <w:spacing w:after="0" w:line="400" w:lineRule="exact"/>
        <w:rPr>
          <w:szCs w:val="21"/>
          <w:lang w:eastAsia="zh-CN"/>
        </w:rPr>
      </w:pPr>
      <w:r w:rsidRPr="000011E6">
        <w:rPr>
          <w:rFonts w:hint="eastAsia"/>
          <w:szCs w:val="21"/>
          <w:lang w:eastAsia="zh-CN"/>
        </w:rPr>
        <w:t>一、厂商要素使用量的基本原则</w:t>
      </w:r>
    </w:p>
    <w:p w:rsidR="006C20A8" w:rsidRPr="000011E6" w:rsidRDefault="006C20A8" w:rsidP="007035BF">
      <w:pPr>
        <w:spacing w:after="0" w:line="400" w:lineRule="exact"/>
        <w:rPr>
          <w:szCs w:val="21"/>
          <w:lang w:eastAsia="zh-CN"/>
        </w:rPr>
      </w:pPr>
      <w:r w:rsidRPr="000011E6">
        <w:rPr>
          <w:rFonts w:hint="eastAsia"/>
          <w:szCs w:val="21"/>
          <w:lang w:eastAsia="zh-CN"/>
        </w:rPr>
        <w:t>二、厂商使用要素的边际收益</w:t>
      </w:r>
    </w:p>
    <w:p w:rsidR="006C20A8" w:rsidRPr="000011E6" w:rsidRDefault="006C20A8" w:rsidP="007035BF">
      <w:pPr>
        <w:spacing w:after="0" w:line="400" w:lineRule="exact"/>
        <w:rPr>
          <w:szCs w:val="21"/>
          <w:lang w:eastAsia="zh-CN"/>
        </w:rPr>
      </w:pPr>
      <w:r w:rsidRPr="000011E6">
        <w:rPr>
          <w:rFonts w:hint="eastAsia"/>
          <w:szCs w:val="21"/>
          <w:lang w:eastAsia="zh-CN"/>
        </w:rPr>
        <w:t>三、完全竞争条件下的生产要素需求</w:t>
      </w:r>
    </w:p>
    <w:p w:rsidR="006C20A8" w:rsidRPr="000011E6" w:rsidRDefault="006C20A8" w:rsidP="007035BF">
      <w:pPr>
        <w:spacing w:after="0" w:line="400" w:lineRule="exact"/>
        <w:jc w:val="center"/>
        <w:rPr>
          <w:b/>
          <w:szCs w:val="21"/>
          <w:lang w:eastAsia="zh-CN"/>
        </w:rPr>
      </w:pPr>
      <w:r w:rsidRPr="000011E6">
        <w:rPr>
          <w:rFonts w:hint="eastAsia"/>
          <w:b/>
          <w:szCs w:val="21"/>
          <w:lang w:eastAsia="zh-CN"/>
        </w:rPr>
        <w:t>第三节</w:t>
      </w:r>
      <w:r w:rsidRPr="000011E6">
        <w:rPr>
          <w:b/>
          <w:szCs w:val="21"/>
          <w:lang w:eastAsia="zh-CN"/>
        </w:rPr>
        <w:t xml:space="preserve">  </w:t>
      </w:r>
      <w:r w:rsidRPr="000011E6">
        <w:rPr>
          <w:rFonts w:hint="eastAsia"/>
          <w:b/>
          <w:szCs w:val="21"/>
          <w:lang w:eastAsia="zh-CN"/>
        </w:rPr>
        <w:t>生产要素的供给</w:t>
      </w:r>
    </w:p>
    <w:p w:rsidR="006C20A8" w:rsidRPr="000011E6" w:rsidRDefault="006C20A8" w:rsidP="007035BF">
      <w:pPr>
        <w:spacing w:after="0" w:line="400" w:lineRule="exact"/>
        <w:rPr>
          <w:szCs w:val="21"/>
          <w:lang w:eastAsia="zh-CN"/>
        </w:rPr>
      </w:pPr>
      <w:r w:rsidRPr="000011E6">
        <w:rPr>
          <w:rFonts w:hint="eastAsia"/>
          <w:szCs w:val="21"/>
          <w:lang w:eastAsia="zh-CN"/>
        </w:rPr>
        <w:t>一、生产要素供给的含义</w:t>
      </w:r>
    </w:p>
    <w:p w:rsidR="006C20A8" w:rsidRPr="000011E6" w:rsidRDefault="006C20A8" w:rsidP="007035BF">
      <w:pPr>
        <w:spacing w:after="0" w:line="400" w:lineRule="exact"/>
        <w:rPr>
          <w:szCs w:val="21"/>
          <w:lang w:eastAsia="zh-CN"/>
        </w:rPr>
      </w:pPr>
      <w:r w:rsidRPr="000011E6">
        <w:rPr>
          <w:rFonts w:hint="eastAsia"/>
          <w:szCs w:val="21"/>
          <w:lang w:eastAsia="zh-CN"/>
        </w:rPr>
        <w:t>二、要素市场的供给</w:t>
      </w:r>
    </w:p>
    <w:p w:rsidR="006C20A8" w:rsidRPr="000011E6" w:rsidRDefault="006C20A8" w:rsidP="007035BF">
      <w:pPr>
        <w:spacing w:after="0" w:line="400" w:lineRule="exact"/>
        <w:jc w:val="center"/>
        <w:rPr>
          <w:rFonts w:ascii="宋体" w:cs="宋体"/>
          <w:b/>
          <w:szCs w:val="21"/>
          <w:lang w:eastAsia="zh-CN"/>
        </w:rPr>
      </w:pPr>
      <w:r w:rsidRPr="000011E6">
        <w:rPr>
          <w:rFonts w:ascii="宋体" w:hAnsi="宋体" w:cs="宋体" w:hint="eastAsia"/>
          <w:b/>
          <w:szCs w:val="21"/>
          <w:lang w:eastAsia="zh-CN"/>
        </w:rPr>
        <w:t>第四节</w:t>
      </w:r>
      <w:r w:rsidRPr="000011E6">
        <w:rPr>
          <w:rFonts w:ascii="宋体" w:hAnsi="宋体" w:cs="宋体"/>
          <w:b/>
          <w:szCs w:val="21"/>
          <w:lang w:eastAsia="zh-CN"/>
        </w:rPr>
        <w:t xml:space="preserve">  </w:t>
      </w:r>
      <w:r w:rsidRPr="000011E6">
        <w:rPr>
          <w:rFonts w:ascii="宋体" w:hAnsi="宋体" w:cs="宋体" w:hint="eastAsia"/>
          <w:b/>
          <w:szCs w:val="21"/>
          <w:lang w:eastAsia="zh-CN"/>
        </w:rPr>
        <w:t>要素市场的均衡</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一、竞争性要素市场的均衡</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二、垄断性要素市场的均衡</w:t>
      </w:r>
    </w:p>
    <w:p w:rsidR="006C20A8" w:rsidRPr="000011E6" w:rsidRDefault="006C20A8" w:rsidP="007035BF">
      <w:pPr>
        <w:spacing w:after="0" w:line="400" w:lineRule="exact"/>
        <w:jc w:val="center"/>
        <w:rPr>
          <w:rFonts w:ascii="宋体" w:cs="宋体"/>
          <w:b/>
          <w:szCs w:val="21"/>
          <w:lang w:eastAsia="zh-CN"/>
        </w:rPr>
      </w:pPr>
      <w:r w:rsidRPr="000011E6">
        <w:rPr>
          <w:rFonts w:ascii="宋体" w:hAnsi="宋体" w:cs="宋体" w:hint="eastAsia"/>
          <w:b/>
          <w:szCs w:val="21"/>
          <w:lang w:eastAsia="zh-CN"/>
        </w:rPr>
        <w:t>第五节</w:t>
      </w:r>
      <w:r w:rsidRPr="000011E6">
        <w:rPr>
          <w:rFonts w:ascii="宋体" w:hAnsi="宋体" w:cs="宋体"/>
          <w:b/>
          <w:szCs w:val="21"/>
          <w:lang w:eastAsia="zh-CN"/>
        </w:rPr>
        <w:t xml:space="preserve"> </w:t>
      </w:r>
      <w:r w:rsidRPr="000011E6">
        <w:rPr>
          <w:rFonts w:ascii="宋体" w:hAnsi="宋体" w:cs="宋体" w:hint="eastAsia"/>
          <w:b/>
          <w:szCs w:val="21"/>
          <w:lang w:eastAsia="zh-CN"/>
        </w:rPr>
        <w:t>劳动市场、资本市场与土地市场</w:t>
      </w:r>
    </w:p>
    <w:p w:rsidR="006C20A8" w:rsidRPr="000011E6" w:rsidRDefault="006C20A8" w:rsidP="007035BF">
      <w:pPr>
        <w:spacing w:after="0" w:line="400" w:lineRule="exact"/>
        <w:rPr>
          <w:szCs w:val="21"/>
          <w:lang w:eastAsia="zh-CN"/>
        </w:rPr>
      </w:pPr>
      <w:r w:rsidRPr="000011E6">
        <w:rPr>
          <w:rFonts w:hint="eastAsia"/>
          <w:szCs w:val="21"/>
          <w:lang w:eastAsia="zh-CN"/>
        </w:rPr>
        <w:t>一、劳动市场</w:t>
      </w:r>
    </w:p>
    <w:p w:rsidR="006C20A8" w:rsidRPr="000011E6" w:rsidRDefault="006C20A8" w:rsidP="007035BF">
      <w:pPr>
        <w:spacing w:after="0" w:line="400" w:lineRule="exact"/>
        <w:rPr>
          <w:szCs w:val="21"/>
          <w:lang w:eastAsia="zh-CN"/>
        </w:rPr>
      </w:pPr>
      <w:r w:rsidRPr="000011E6">
        <w:rPr>
          <w:szCs w:val="21"/>
          <w:lang w:eastAsia="zh-CN"/>
        </w:rPr>
        <w:t>1.</w:t>
      </w:r>
      <w:r w:rsidRPr="000011E6">
        <w:rPr>
          <w:rFonts w:hint="eastAsia"/>
          <w:szCs w:val="21"/>
          <w:lang w:eastAsia="zh-CN"/>
        </w:rPr>
        <w:t>个人劳动供给曲线</w:t>
      </w:r>
    </w:p>
    <w:p w:rsidR="006C20A8" w:rsidRPr="000011E6" w:rsidRDefault="006C20A8" w:rsidP="007035BF">
      <w:pPr>
        <w:spacing w:after="0" w:line="400" w:lineRule="exact"/>
        <w:rPr>
          <w:szCs w:val="21"/>
          <w:lang w:eastAsia="zh-CN"/>
        </w:rPr>
      </w:pPr>
      <w:r w:rsidRPr="000011E6">
        <w:rPr>
          <w:szCs w:val="21"/>
          <w:lang w:eastAsia="zh-CN"/>
        </w:rPr>
        <w:t>2.</w:t>
      </w:r>
      <w:r w:rsidRPr="000011E6">
        <w:rPr>
          <w:rFonts w:hint="eastAsia"/>
          <w:szCs w:val="21"/>
          <w:lang w:eastAsia="zh-CN"/>
        </w:rPr>
        <w:t>个人劳动供给曲线弯曲的原因</w:t>
      </w:r>
    </w:p>
    <w:p w:rsidR="006C20A8" w:rsidRPr="000011E6" w:rsidRDefault="006C20A8" w:rsidP="007035BF">
      <w:pPr>
        <w:spacing w:after="0" w:line="400" w:lineRule="exact"/>
        <w:rPr>
          <w:szCs w:val="21"/>
          <w:lang w:eastAsia="zh-CN"/>
        </w:rPr>
      </w:pPr>
      <w:r w:rsidRPr="000011E6">
        <w:rPr>
          <w:szCs w:val="21"/>
          <w:lang w:eastAsia="zh-CN"/>
        </w:rPr>
        <w:t>3.</w:t>
      </w:r>
      <w:r w:rsidRPr="000011E6">
        <w:rPr>
          <w:rFonts w:hint="eastAsia"/>
          <w:szCs w:val="21"/>
          <w:lang w:eastAsia="zh-CN"/>
        </w:rPr>
        <w:t>劳动的市场供给曲线与均衡工资的决定</w:t>
      </w:r>
    </w:p>
    <w:p w:rsidR="006C20A8" w:rsidRPr="000011E6" w:rsidRDefault="006C20A8" w:rsidP="007035BF">
      <w:pPr>
        <w:spacing w:after="0" w:line="400" w:lineRule="exact"/>
        <w:rPr>
          <w:szCs w:val="21"/>
          <w:lang w:eastAsia="zh-CN"/>
        </w:rPr>
      </w:pPr>
      <w:r w:rsidRPr="000011E6">
        <w:rPr>
          <w:rFonts w:hint="eastAsia"/>
          <w:szCs w:val="21"/>
          <w:lang w:eastAsia="zh-CN"/>
        </w:rPr>
        <w:t>二、资本市场</w:t>
      </w:r>
    </w:p>
    <w:p w:rsidR="006C20A8" w:rsidRPr="000011E6" w:rsidRDefault="006C20A8" w:rsidP="007035BF">
      <w:pPr>
        <w:spacing w:after="0" w:line="400" w:lineRule="exact"/>
        <w:rPr>
          <w:szCs w:val="21"/>
          <w:lang w:eastAsia="zh-CN"/>
        </w:rPr>
      </w:pPr>
      <w:r w:rsidRPr="000011E6">
        <w:rPr>
          <w:rFonts w:hint="eastAsia"/>
          <w:szCs w:val="21"/>
          <w:lang w:eastAsia="zh-CN"/>
        </w:rPr>
        <w:t>三、土地市场</w:t>
      </w:r>
    </w:p>
    <w:p w:rsidR="006C20A8" w:rsidRPr="000011E6" w:rsidRDefault="006C20A8" w:rsidP="007035BF">
      <w:pPr>
        <w:spacing w:after="0" w:line="400" w:lineRule="exact"/>
        <w:rPr>
          <w:szCs w:val="21"/>
          <w:lang w:eastAsia="zh-CN"/>
        </w:rPr>
      </w:pPr>
      <w:r w:rsidRPr="000011E6">
        <w:rPr>
          <w:szCs w:val="21"/>
          <w:lang w:eastAsia="zh-CN"/>
        </w:rPr>
        <w:t>    1.</w:t>
      </w:r>
      <w:r w:rsidRPr="000011E6">
        <w:rPr>
          <w:rFonts w:hint="eastAsia"/>
          <w:szCs w:val="21"/>
          <w:lang w:eastAsia="zh-CN"/>
        </w:rPr>
        <w:t>土地的供给与需求</w:t>
      </w:r>
    </w:p>
    <w:p w:rsidR="006C20A8" w:rsidRPr="000011E6" w:rsidRDefault="006C20A8" w:rsidP="007035BF">
      <w:pPr>
        <w:spacing w:after="0" w:line="400" w:lineRule="exact"/>
        <w:ind w:firstLine="264"/>
        <w:rPr>
          <w:szCs w:val="21"/>
          <w:lang w:eastAsia="zh-CN"/>
        </w:rPr>
      </w:pPr>
      <w:r w:rsidRPr="000011E6">
        <w:rPr>
          <w:szCs w:val="21"/>
          <w:lang w:eastAsia="zh-CN"/>
        </w:rPr>
        <w:t>2.</w:t>
      </w:r>
      <w:r w:rsidRPr="000011E6">
        <w:rPr>
          <w:rFonts w:hint="eastAsia"/>
          <w:szCs w:val="21"/>
          <w:lang w:eastAsia="zh-CN"/>
        </w:rPr>
        <w:t>均衡与地租的决定</w:t>
      </w:r>
    </w:p>
    <w:p w:rsidR="006C20A8" w:rsidRPr="000011E6" w:rsidRDefault="006C20A8" w:rsidP="007035BF">
      <w:pPr>
        <w:spacing w:after="0" w:line="400" w:lineRule="exact"/>
        <w:jc w:val="center"/>
        <w:rPr>
          <w:rFonts w:ascii="宋体" w:cs="宋体"/>
          <w:b/>
          <w:szCs w:val="21"/>
          <w:lang w:eastAsia="zh-CN"/>
        </w:rPr>
      </w:pPr>
      <w:r w:rsidRPr="000011E6">
        <w:rPr>
          <w:rFonts w:ascii="宋体" w:hAnsi="宋体" w:cs="宋体" w:hint="eastAsia"/>
          <w:b/>
          <w:szCs w:val="21"/>
          <w:lang w:eastAsia="zh-CN"/>
        </w:rPr>
        <w:t>第六节</w:t>
      </w:r>
      <w:r w:rsidRPr="000011E6">
        <w:rPr>
          <w:rFonts w:ascii="宋体" w:hAnsi="宋体" w:cs="宋体"/>
          <w:b/>
          <w:szCs w:val="21"/>
          <w:lang w:eastAsia="zh-CN"/>
        </w:rPr>
        <w:t xml:space="preserve">  </w:t>
      </w:r>
      <w:r w:rsidRPr="000011E6">
        <w:rPr>
          <w:rFonts w:ascii="宋体" w:hAnsi="宋体" w:cs="宋体" w:hint="eastAsia"/>
          <w:b/>
          <w:szCs w:val="21"/>
          <w:lang w:eastAsia="zh-CN"/>
        </w:rPr>
        <w:t>欧拉定理、洛伦兹曲线和基尼系数</w:t>
      </w:r>
    </w:p>
    <w:p w:rsidR="006C20A8" w:rsidRPr="000011E6" w:rsidRDefault="006C20A8" w:rsidP="007035BF">
      <w:pPr>
        <w:spacing w:after="0" w:line="400" w:lineRule="exact"/>
        <w:rPr>
          <w:szCs w:val="21"/>
          <w:lang w:eastAsia="zh-CN"/>
        </w:rPr>
      </w:pPr>
      <w:r w:rsidRPr="000011E6">
        <w:rPr>
          <w:rFonts w:hint="eastAsia"/>
          <w:szCs w:val="21"/>
          <w:lang w:eastAsia="zh-CN"/>
        </w:rPr>
        <w:t>一、欧拉定理</w:t>
      </w:r>
    </w:p>
    <w:p w:rsidR="006C20A8" w:rsidRPr="000011E6" w:rsidRDefault="006C20A8" w:rsidP="007035BF">
      <w:pPr>
        <w:spacing w:after="0" w:line="400" w:lineRule="exact"/>
        <w:rPr>
          <w:szCs w:val="21"/>
          <w:lang w:eastAsia="zh-CN"/>
        </w:rPr>
      </w:pPr>
      <w:r w:rsidRPr="000011E6">
        <w:rPr>
          <w:rFonts w:hint="eastAsia"/>
          <w:szCs w:val="21"/>
          <w:lang w:eastAsia="zh-CN"/>
        </w:rPr>
        <w:t>二、洛伦兹曲线和基尼系数</w:t>
      </w:r>
    </w:p>
    <w:p w:rsidR="006C20A8" w:rsidRPr="000011E6" w:rsidRDefault="006C20A8" w:rsidP="007035BF">
      <w:pPr>
        <w:spacing w:after="0" w:line="400" w:lineRule="exact"/>
        <w:jc w:val="center"/>
        <w:rPr>
          <w:rFonts w:ascii="宋体" w:cs="宋体"/>
          <w:sz w:val="24"/>
          <w:lang w:eastAsia="zh-CN"/>
        </w:rPr>
      </w:pPr>
      <w:r w:rsidRPr="000011E6">
        <w:rPr>
          <w:rFonts w:ascii="宋体" w:hAnsi="宋体" w:cs="宋体" w:hint="eastAsia"/>
          <w:b/>
          <w:bCs/>
          <w:sz w:val="24"/>
          <w:lang w:eastAsia="zh-CN"/>
        </w:rPr>
        <w:lastRenderedPageBreak/>
        <w:t>第八章</w:t>
      </w:r>
      <w:r w:rsidRPr="000011E6">
        <w:rPr>
          <w:rFonts w:ascii="宋体" w:hAnsi="宋体" w:cs="宋体"/>
          <w:b/>
          <w:bCs/>
          <w:sz w:val="24"/>
          <w:lang w:eastAsia="zh-CN"/>
        </w:rPr>
        <w:t xml:space="preserve"> </w:t>
      </w:r>
      <w:r w:rsidRPr="000011E6">
        <w:rPr>
          <w:rFonts w:ascii="宋体" w:hAnsi="宋体" w:cs="宋体" w:hint="eastAsia"/>
          <w:b/>
          <w:bCs/>
          <w:sz w:val="24"/>
          <w:lang w:eastAsia="zh-CN"/>
        </w:rPr>
        <w:t>一般均衡分析与福利经济学</w:t>
      </w:r>
    </w:p>
    <w:p w:rsidR="006C20A8" w:rsidRPr="000011E6" w:rsidRDefault="006C20A8" w:rsidP="007035BF">
      <w:pPr>
        <w:spacing w:after="0" w:line="400" w:lineRule="exact"/>
        <w:rPr>
          <w:rFonts w:ascii="宋体" w:cs="宋体"/>
          <w:b/>
          <w:szCs w:val="21"/>
          <w:lang w:eastAsia="zh-CN"/>
        </w:rPr>
      </w:pPr>
      <w:r w:rsidRPr="000011E6">
        <w:rPr>
          <w:rFonts w:ascii="宋体" w:hAnsi="宋体" w:cs="宋体" w:hint="eastAsia"/>
          <w:b/>
          <w:szCs w:val="21"/>
          <w:lang w:eastAsia="zh-CN"/>
        </w:rPr>
        <w:t>教学目的和要求：</w:t>
      </w:r>
    </w:p>
    <w:p w:rsidR="006C20A8" w:rsidRPr="000011E6" w:rsidRDefault="006C20A8" w:rsidP="008D6137">
      <w:pPr>
        <w:spacing w:after="0" w:line="400" w:lineRule="exact"/>
        <w:ind w:firstLineChars="200" w:firstLine="440"/>
        <w:rPr>
          <w:rFonts w:ascii="宋体" w:cs="宋体"/>
          <w:szCs w:val="21"/>
          <w:lang w:eastAsia="zh-CN"/>
        </w:rPr>
      </w:pPr>
      <w:r w:rsidRPr="000011E6">
        <w:rPr>
          <w:rFonts w:ascii="宋体" w:hAnsi="宋体" w:cs="宋体" w:hint="eastAsia"/>
          <w:szCs w:val="21"/>
          <w:lang w:eastAsia="zh-CN"/>
        </w:rPr>
        <w:t>理解一般均衡的含义，掌握两部门一般均衡模型，了解帕累托最优的概念及不同市场效率的比较。</w:t>
      </w:r>
    </w:p>
    <w:p w:rsidR="006C20A8" w:rsidRPr="000011E6" w:rsidRDefault="006C20A8" w:rsidP="007035BF">
      <w:pPr>
        <w:spacing w:after="0" w:line="400" w:lineRule="exact"/>
        <w:jc w:val="center"/>
        <w:rPr>
          <w:rFonts w:ascii="宋体" w:cs="宋体"/>
          <w:b/>
          <w:szCs w:val="21"/>
          <w:lang w:eastAsia="zh-CN"/>
        </w:rPr>
      </w:pPr>
      <w:r w:rsidRPr="000011E6">
        <w:rPr>
          <w:rFonts w:ascii="宋体" w:hAnsi="宋体" w:cs="宋体" w:hint="eastAsia"/>
          <w:b/>
          <w:szCs w:val="21"/>
          <w:lang w:eastAsia="zh-CN"/>
        </w:rPr>
        <w:t>第一节</w:t>
      </w:r>
      <w:r w:rsidRPr="000011E6">
        <w:rPr>
          <w:rFonts w:ascii="宋体" w:cs="宋体"/>
          <w:b/>
          <w:szCs w:val="21"/>
          <w:lang w:eastAsia="zh-CN"/>
        </w:rPr>
        <w:t>   </w:t>
      </w:r>
      <w:r w:rsidRPr="000011E6">
        <w:rPr>
          <w:rFonts w:ascii="宋体" w:hAnsi="宋体" w:cs="宋体"/>
          <w:b/>
          <w:szCs w:val="21"/>
          <w:lang w:eastAsia="zh-CN"/>
        </w:rPr>
        <w:t xml:space="preserve"> </w:t>
      </w:r>
      <w:r w:rsidRPr="000011E6">
        <w:rPr>
          <w:rFonts w:ascii="宋体" w:hAnsi="宋体" w:cs="宋体" w:hint="eastAsia"/>
          <w:b/>
          <w:szCs w:val="21"/>
          <w:lang w:eastAsia="zh-CN"/>
        </w:rPr>
        <w:t>一般均衡理论</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一、局部均衡与一般均衡</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二、一般均衡理论的意义</w:t>
      </w:r>
    </w:p>
    <w:p w:rsidR="006C20A8" w:rsidRPr="000011E6" w:rsidRDefault="006C20A8" w:rsidP="007035BF">
      <w:pPr>
        <w:spacing w:after="0" w:line="400" w:lineRule="exact"/>
        <w:jc w:val="center"/>
        <w:rPr>
          <w:rFonts w:ascii="宋体" w:cs="宋体"/>
          <w:b/>
          <w:szCs w:val="21"/>
          <w:lang w:eastAsia="zh-CN"/>
        </w:rPr>
      </w:pPr>
      <w:r w:rsidRPr="000011E6">
        <w:rPr>
          <w:rFonts w:ascii="宋体" w:hAnsi="宋体" w:cs="宋体" w:hint="eastAsia"/>
          <w:b/>
          <w:szCs w:val="21"/>
          <w:lang w:eastAsia="zh-CN"/>
        </w:rPr>
        <w:t>第二节</w:t>
      </w:r>
      <w:r w:rsidRPr="000011E6">
        <w:rPr>
          <w:rFonts w:ascii="宋体" w:hAnsi="宋体" w:cs="宋体"/>
          <w:b/>
          <w:szCs w:val="21"/>
          <w:lang w:eastAsia="zh-CN"/>
        </w:rPr>
        <w:t xml:space="preserve"> </w:t>
      </w:r>
      <w:r w:rsidRPr="000011E6">
        <w:rPr>
          <w:rFonts w:ascii="宋体" w:hAnsi="宋体" w:cs="宋体" w:hint="eastAsia"/>
          <w:b/>
          <w:szCs w:val="21"/>
          <w:lang w:eastAsia="zh-CN"/>
        </w:rPr>
        <w:t>帕累托最优与福利最大化</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一、福利经济学与帕累托最优</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二、交换的帕累托最优</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三、生产的帕累托最优</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四、生产的可能性边界</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五、交换和生产的帕累托最优</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六、完全竞争与帕累托最优</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七、福利经济学的基本定理</w:t>
      </w:r>
    </w:p>
    <w:p w:rsidR="006C20A8" w:rsidRPr="000011E6" w:rsidRDefault="006C20A8" w:rsidP="007035BF">
      <w:pPr>
        <w:spacing w:after="0" w:line="400" w:lineRule="exact"/>
        <w:jc w:val="center"/>
        <w:rPr>
          <w:rFonts w:ascii="宋体" w:cs="宋体"/>
          <w:b/>
          <w:szCs w:val="21"/>
          <w:lang w:eastAsia="zh-CN"/>
        </w:rPr>
      </w:pPr>
      <w:r w:rsidRPr="000011E6">
        <w:rPr>
          <w:rFonts w:ascii="宋体" w:hAnsi="宋体" w:cs="宋体" w:hint="eastAsia"/>
          <w:b/>
          <w:szCs w:val="21"/>
          <w:lang w:eastAsia="zh-CN"/>
        </w:rPr>
        <w:t>第三节</w:t>
      </w:r>
      <w:r w:rsidRPr="000011E6">
        <w:rPr>
          <w:rFonts w:ascii="宋体" w:hAnsi="宋体" w:cs="宋体"/>
          <w:b/>
          <w:szCs w:val="21"/>
          <w:lang w:eastAsia="zh-CN"/>
        </w:rPr>
        <w:t xml:space="preserve"> </w:t>
      </w:r>
      <w:r w:rsidRPr="000011E6">
        <w:rPr>
          <w:rFonts w:ascii="宋体" w:hAnsi="宋体" w:cs="宋体" w:hint="eastAsia"/>
          <w:b/>
          <w:szCs w:val="21"/>
          <w:lang w:eastAsia="zh-CN"/>
        </w:rPr>
        <w:t>社会福利函数和阿罗不可能定理</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一、效用可能性边界</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二、社会福利函数</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三、阿罗不可能性定理</w:t>
      </w:r>
    </w:p>
    <w:p w:rsidR="006C20A8" w:rsidRPr="000011E6" w:rsidRDefault="006C20A8" w:rsidP="007035BF">
      <w:pPr>
        <w:spacing w:after="0" w:line="400" w:lineRule="exact"/>
        <w:jc w:val="center"/>
        <w:rPr>
          <w:rFonts w:ascii="宋体" w:cs="宋体"/>
          <w:b/>
          <w:bCs/>
          <w:sz w:val="24"/>
          <w:lang w:eastAsia="zh-CN"/>
        </w:rPr>
      </w:pPr>
      <w:r w:rsidRPr="000011E6">
        <w:rPr>
          <w:rFonts w:ascii="宋体" w:hAnsi="宋体" w:cs="宋体" w:hint="eastAsia"/>
          <w:b/>
          <w:bCs/>
          <w:sz w:val="24"/>
          <w:lang w:eastAsia="zh-CN"/>
        </w:rPr>
        <w:t>第九章</w:t>
      </w:r>
      <w:r w:rsidRPr="000011E6">
        <w:rPr>
          <w:rFonts w:ascii="宋体" w:hAnsi="宋体" w:cs="宋体"/>
          <w:b/>
          <w:bCs/>
          <w:sz w:val="24"/>
          <w:lang w:eastAsia="zh-CN"/>
        </w:rPr>
        <w:t xml:space="preserve">  </w:t>
      </w:r>
      <w:r w:rsidRPr="000011E6">
        <w:rPr>
          <w:rFonts w:ascii="宋体" w:hAnsi="宋体" w:cs="宋体" w:hint="eastAsia"/>
          <w:b/>
          <w:bCs/>
          <w:sz w:val="24"/>
          <w:lang w:eastAsia="zh-CN"/>
        </w:rPr>
        <w:t>完全垄断市场</w:t>
      </w:r>
    </w:p>
    <w:p w:rsidR="006C20A8" w:rsidRPr="000011E6" w:rsidRDefault="006C20A8" w:rsidP="007035BF">
      <w:pPr>
        <w:spacing w:after="0" w:line="400" w:lineRule="exact"/>
        <w:rPr>
          <w:rFonts w:ascii="宋体" w:cs="宋体"/>
          <w:b/>
          <w:szCs w:val="21"/>
          <w:lang w:eastAsia="zh-CN"/>
        </w:rPr>
      </w:pPr>
      <w:r w:rsidRPr="000011E6">
        <w:rPr>
          <w:rFonts w:ascii="宋体" w:hAnsi="宋体" w:cs="宋体" w:hint="eastAsia"/>
          <w:b/>
          <w:szCs w:val="21"/>
          <w:lang w:eastAsia="zh-CN"/>
        </w:rPr>
        <w:t>教学目的和要求：</w:t>
      </w:r>
    </w:p>
    <w:p w:rsidR="006C20A8" w:rsidRPr="000011E6" w:rsidRDefault="006C20A8" w:rsidP="008D6137">
      <w:pPr>
        <w:spacing w:after="0" w:line="400" w:lineRule="exact"/>
        <w:ind w:firstLineChars="150" w:firstLine="330"/>
        <w:rPr>
          <w:rFonts w:ascii="宋体" w:cs="宋体"/>
          <w:szCs w:val="21"/>
          <w:lang w:eastAsia="zh-CN"/>
        </w:rPr>
      </w:pPr>
      <w:r w:rsidRPr="000011E6">
        <w:rPr>
          <w:rFonts w:ascii="宋体" w:hAnsi="宋体" w:cs="宋体" w:hint="eastAsia"/>
          <w:szCs w:val="21"/>
          <w:lang w:eastAsia="zh-CN"/>
        </w:rPr>
        <w:t>理解垄断形成的原因，掌握垄断市场的均衡和价格歧视，了解政府对垄断进行管制的措施。</w:t>
      </w:r>
    </w:p>
    <w:p w:rsidR="006C20A8" w:rsidRPr="000011E6" w:rsidRDefault="006C20A8" w:rsidP="007035BF">
      <w:pPr>
        <w:spacing w:after="0" w:line="400" w:lineRule="exact"/>
        <w:jc w:val="center"/>
        <w:rPr>
          <w:rFonts w:ascii="宋体" w:cs="宋体"/>
          <w:b/>
          <w:szCs w:val="21"/>
          <w:lang w:eastAsia="zh-CN"/>
        </w:rPr>
      </w:pPr>
      <w:r w:rsidRPr="000011E6">
        <w:rPr>
          <w:rFonts w:ascii="宋体" w:hAnsi="宋体" w:cs="宋体" w:hint="eastAsia"/>
          <w:b/>
          <w:szCs w:val="21"/>
          <w:lang w:eastAsia="zh-CN"/>
        </w:rPr>
        <w:t>第一节</w:t>
      </w:r>
      <w:r w:rsidRPr="000011E6">
        <w:rPr>
          <w:rFonts w:ascii="宋体" w:hAnsi="宋体" w:cs="宋体"/>
          <w:b/>
          <w:szCs w:val="21"/>
          <w:lang w:eastAsia="zh-CN"/>
        </w:rPr>
        <w:t xml:space="preserve">   </w:t>
      </w:r>
      <w:r w:rsidRPr="000011E6">
        <w:rPr>
          <w:rFonts w:ascii="宋体" w:hAnsi="宋体" w:cs="宋体" w:hint="eastAsia"/>
          <w:b/>
          <w:szCs w:val="21"/>
          <w:lang w:eastAsia="zh-CN"/>
        </w:rPr>
        <w:t>完全垄断及其成因</w:t>
      </w:r>
    </w:p>
    <w:p w:rsidR="006C20A8" w:rsidRPr="000011E6" w:rsidRDefault="006C20A8" w:rsidP="007035BF">
      <w:pPr>
        <w:numPr>
          <w:ilvl w:val="0"/>
          <w:numId w:val="65"/>
        </w:numPr>
        <w:spacing w:after="0" w:line="400" w:lineRule="exact"/>
        <w:jc w:val="both"/>
        <w:rPr>
          <w:rFonts w:ascii="宋体" w:cs="宋体"/>
          <w:szCs w:val="21"/>
        </w:rPr>
      </w:pPr>
      <w:r w:rsidRPr="000011E6">
        <w:rPr>
          <w:rFonts w:ascii="宋体" w:hAnsi="宋体" w:cs="宋体" w:hint="eastAsia"/>
          <w:szCs w:val="21"/>
        </w:rPr>
        <w:t>垄断的含义</w:t>
      </w:r>
    </w:p>
    <w:p w:rsidR="006C20A8" w:rsidRPr="000011E6" w:rsidRDefault="006C20A8" w:rsidP="007035BF">
      <w:pPr>
        <w:numPr>
          <w:ilvl w:val="0"/>
          <w:numId w:val="65"/>
        </w:numPr>
        <w:spacing w:after="0" w:line="400" w:lineRule="exact"/>
        <w:jc w:val="both"/>
        <w:rPr>
          <w:rFonts w:ascii="宋体" w:cs="宋体"/>
          <w:szCs w:val="21"/>
        </w:rPr>
      </w:pPr>
      <w:r w:rsidRPr="000011E6">
        <w:rPr>
          <w:rFonts w:ascii="宋体" w:hAnsi="宋体" w:cs="宋体" w:hint="eastAsia"/>
          <w:szCs w:val="21"/>
        </w:rPr>
        <w:t>垄断的成因</w:t>
      </w:r>
    </w:p>
    <w:p w:rsidR="006C20A8" w:rsidRPr="000011E6" w:rsidRDefault="006C20A8" w:rsidP="007035BF">
      <w:pPr>
        <w:numPr>
          <w:ilvl w:val="0"/>
          <w:numId w:val="65"/>
        </w:numPr>
        <w:spacing w:after="0" w:line="400" w:lineRule="exact"/>
        <w:jc w:val="both"/>
        <w:rPr>
          <w:rFonts w:ascii="宋体" w:cs="宋体"/>
          <w:szCs w:val="21"/>
          <w:lang w:eastAsia="zh-CN"/>
        </w:rPr>
      </w:pPr>
      <w:r w:rsidRPr="000011E6">
        <w:rPr>
          <w:rFonts w:ascii="宋体" w:hAnsi="宋体" w:cs="宋体" w:hint="eastAsia"/>
          <w:szCs w:val="21"/>
          <w:lang w:eastAsia="zh-CN"/>
        </w:rPr>
        <w:t>垄断市场中价格、边际收益与需求价格弹性</w:t>
      </w:r>
    </w:p>
    <w:p w:rsidR="006C20A8" w:rsidRPr="000011E6" w:rsidRDefault="006C20A8" w:rsidP="007035BF">
      <w:pPr>
        <w:spacing w:after="0" w:line="400" w:lineRule="exact"/>
        <w:jc w:val="center"/>
        <w:rPr>
          <w:rFonts w:ascii="宋体" w:cs="宋体"/>
          <w:b/>
          <w:szCs w:val="21"/>
          <w:lang w:eastAsia="zh-CN"/>
        </w:rPr>
      </w:pPr>
      <w:r w:rsidRPr="000011E6">
        <w:rPr>
          <w:rFonts w:ascii="宋体" w:hAnsi="宋体" w:cs="宋体" w:hint="eastAsia"/>
          <w:b/>
          <w:szCs w:val="21"/>
          <w:lang w:eastAsia="zh-CN"/>
        </w:rPr>
        <w:t>第二节</w:t>
      </w:r>
      <w:r w:rsidRPr="000011E6">
        <w:rPr>
          <w:rFonts w:ascii="宋体" w:hAnsi="宋体" w:cs="宋体"/>
          <w:b/>
          <w:szCs w:val="21"/>
          <w:lang w:eastAsia="zh-CN"/>
        </w:rPr>
        <w:t xml:space="preserve">   </w:t>
      </w:r>
      <w:r w:rsidRPr="000011E6">
        <w:rPr>
          <w:rFonts w:ascii="宋体" w:hAnsi="宋体" w:cs="宋体" w:hint="eastAsia"/>
          <w:b/>
          <w:szCs w:val="21"/>
          <w:lang w:eastAsia="zh-CN"/>
        </w:rPr>
        <w:t>完全垄断厂商的短期均衡</w:t>
      </w:r>
    </w:p>
    <w:p w:rsidR="006C20A8" w:rsidRPr="000011E6" w:rsidRDefault="006C20A8" w:rsidP="007035BF">
      <w:pPr>
        <w:numPr>
          <w:ilvl w:val="0"/>
          <w:numId w:val="66"/>
        </w:numPr>
        <w:spacing w:after="0" w:line="400" w:lineRule="exact"/>
        <w:jc w:val="both"/>
        <w:rPr>
          <w:rFonts w:ascii="宋体" w:cs="宋体"/>
          <w:szCs w:val="21"/>
          <w:lang w:eastAsia="zh-CN"/>
        </w:rPr>
      </w:pPr>
      <w:r w:rsidRPr="000011E6">
        <w:rPr>
          <w:rFonts w:ascii="宋体" w:hAnsi="宋体" w:cs="宋体" w:hint="eastAsia"/>
          <w:szCs w:val="21"/>
          <w:lang w:eastAsia="zh-CN"/>
        </w:rPr>
        <w:t>完全垄断厂商的短期均衡</w:t>
      </w:r>
    </w:p>
    <w:p w:rsidR="006C20A8" w:rsidRPr="000011E6" w:rsidRDefault="006C20A8" w:rsidP="007035BF">
      <w:pPr>
        <w:numPr>
          <w:ilvl w:val="0"/>
          <w:numId w:val="66"/>
        </w:numPr>
        <w:spacing w:after="0" w:line="400" w:lineRule="exact"/>
        <w:jc w:val="both"/>
        <w:rPr>
          <w:rFonts w:ascii="宋体" w:cs="宋体"/>
          <w:szCs w:val="21"/>
        </w:rPr>
      </w:pPr>
      <w:r w:rsidRPr="000011E6">
        <w:rPr>
          <w:rFonts w:ascii="宋体" w:hAnsi="宋体" w:cs="宋体" w:hint="eastAsia"/>
          <w:szCs w:val="21"/>
        </w:rPr>
        <w:t>垄断势力和垄断利润</w:t>
      </w:r>
    </w:p>
    <w:p w:rsidR="006C20A8" w:rsidRPr="000011E6" w:rsidRDefault="006C20A8" w:rsidP="007035BF">
      <w:pPr>
        <w:numPr>
          <w:ilvl w:val="0"/>
          <w:numId w:val="66"/>
        </w:numPr>
        <w:spacing w:after="0" w:line="400" w:lineRule="exact"/>
        <w:jc w:val="both"/>
        <w:rPr>
          <w:rFonts w:ascii="宋体" w:cs="宋体"/>
          <w:szCs w:val="21"/>
        </w:rPr>
      </w:pPr>
      <w:r w:rsidRPr="000011E6">
        <w:rPr>
          <w:rFonts w:ascii="宋体" w:hAnsi="宋体" w:cs="宋体" w:hint="eastAsia"/>
          <w:szCs w:val="21"/>
        </w:rPr>
        <w:t>经济租</w:t>
      </w:r>
    </w:p>
    <w:p w:rsidR="006C20A8" w:rsidRPr="000011E6" w:rsidRDefault="006C20A8" w:rsidP="007035BF">
      <w:pPr>
        <w:spacing w:after="0" w:line="400" w:lineRule="exact"/>
        <w:jc w:val="center"/>
        <w:rPr>
          <w:rFonts w:ascii="宋体" w:cs="宋体"/>
          <w:szCs w:val="21"/>
          <w:lang w:eastAsia="zh-CN"/>
        </w:rPr>
      </w:pPr>
      <w:r w:rsidRPr="000011E6">
        <w:rPr>
          <w:rFonts w:ascii="宋体" w:hAnsi="宋体" w:cs="宋体" w:hint="eastAsia"/>
          <w:b/>
          <w:szCs w:val="21"/>
          <w:lang w:eastAsia="zh-CN"/>
        </w:rPr>
        <w:t>第三节</w:t>
      </w:r>
      <w:r w:rsidRPr="000011E6">
        <w:rPr>
          <w:rFonts w:ascii="宋体" w:hAnsi="宋体" w:cs="宋体"/>
          <w:b/>
          <w:szCs w:val="21"/>
          <w:lang w:eastAsia="zh-CN"/>
        </w:rPr>
        <w:t xml:space="preserve">   </w:t>
      </w:r>
      <w:r w:rsidRPr="000011E6">
        <w:rPr>
          <w:rFonts w:ascii="宋体" w:hAnsi="宋体" w:cs="宋体" w:hint="eastAsia"/>
          <w:b/>
          <w:szCs w:val="21"/>
          <w:lang w:eastAsia="zh-CN"/>
        </w:rPr>
        <w:t>完全垄断厂商的长期均衡</w:t>
      </w:r>
    </w:p>
    <w:p w:rsidR="006C20A8" w:rsidRPr="000011E6" w:rsidRDefault="006C20A8" w:rsidP="007035BF">
      <w:pPr>
        <w:numPr>
          <w:ilvl w:val="0"/>
          <w:numId w:val="67"/>
        </w:numPr>
        <w:spacing w:after="0" w:line="400" w:lineRule="exact"/>
        <w:jc w:val="both"/>
        <w:rPr>
          <w:rFonts w:ascii="宋体" w:cs="宋体"/>
          <w:szCs w:val="21"/>
        </w:rPr>
      </w:pPr>
      <w:r w:rsidRPr="000011E6">
        <w:rPr>
          <w:rFonts w:ascii="宋体" w:hAnsi="宋体" w:cs="宋体" w:hint="eastAsia"/>
          <w:szCs w:val="21"/>
        </w:rPr>
        <w:t>长期内的调整</w:t>
      </w:r>
    </w:p>
    <w:p w:rsidR="006C20A8" w:rsidRPr="000011E6" w:rsidRDefault="006C20A8" w:rsidP="007035BF">
      <w:pPr>
        <w:numPr>
          <w:ilvl w:val="0"/>
          <w:numId w:val="67"/>
        </w:numPr>
        <w:spacing w:after="0" w:line="400" w:lineRule="exact"/>
        <w:jc w:val="both"/>
        <w:rPr>
          <w:rFonts w:ascii="宋体" w:cs="宋体"/>
          <w:szCs w:val="21"/>
        </w:rPr>
      </w:pPr>
      <w:r w:rsidRPr="000011E6">
        <w:rPr>
          <w:rFonts w:ascii="宋体" w:hAnsi="宋体" w:cs="宋体" w:hint="eastAsia"/>
          <w:szCs w:val="21"/>
        </w:rPr>
        <w:t>长期均衡条件</w:t>
      </w:r>
    </w:p>
    <w:p w:rsidR="006C20A8" w:rsidRPr="000011E6" w:rsidRDefault="006C20A8" w:rsidP="007035BF">
      <w:pPr>
        <w:spacing w:after="0" w:line="400" w:lineRule="exact"/>
        <w:jc w:val="center"/>
        <w:rPr>
          <w:rFonts w:ascii="宋体" w:cs="宋体"/>
          <w:b/>
          <w:szCs w:val="21"/>
          <w:lang w:eastAsia="zh-CN"/>
        </w:rPr>
      </w:pPr>
      <w:r w:rsidRPr="000011E6">
        <w:rPr>
          <w:rFonts w:ascii="宋体" w:hAnsi="宋体" w:cs="宋体" w:hint="eastAsia"/>
          <w:b/>
          <w:szCs w:val="21"/>
          <w:lang w:eastAsia="zh-CN"/>
        </w:rPr>
        <w:lastRenderedPageBreak/>
        <w:t>第四节</w:t>
      </w:r>
      <w:r w:rsidRPr="000011E6">
        <w:rPr>
          <w:rFonts w:ascii="宋体" w:hAnsi="宋体" w:cs="宋体"/>
          <w:b/>
          <w:szCs w:val="21"/>
          <w:lang w:eastAsia="zh-CN"/>
        </w:rPr>
        <w:t xml:space="preserve">   </w:t>
      </w:r>
      <w:r w:rsidRPr="000011E6">
        <w:rPr>
          <w:rFonts w:ascii="宋体" w:hAnsi="宋体" w:cs="宋体" w:hint="eastAsia"/>
          <w:b/>
          <w:szCs w:val="21"/>
          <w:lang w:eastAsia="zh-CN"/>
        </w:rPr>
        <w:t>完全垄断厂商的价格歧视</w:t>
      </w:r>
    </w:p>
    <w:p w:rsidR="006C20A8" w:rsidRPr="000011E6" w:rsidRDefault="006C20A8" w:rsidP="007035BF">
      <w:pPr>
        <w:numPr>
          <w:ilvl w:val="0"/>
          <w:numId w:val="68"/>
        </w:numPr>
        <w:spacing w:after="0" w:line="400" w:lineRule="exact"/>
        <w:rPr>
          <w:rFonts w:ascii="宋体" w:cs="宋体"/>
          <w:szCs w:val="21"/>
        </w:rPr>
      </w:pPr>
      <w:r w:rsidRPr="000011E6">
        <w:rPr>
          <w:rFonts w:ascii="宋体" w:hAnsi="宋体" w:cs="宋体" w:hint="eastAsia"/>
          <w:szCs w:val="21"/>
        </w:rPr>
        <w:t>一级价格歧视</w:t>
      </w:r>
    </w:p>
    <w:p w:rsidR="006C20A8" w:rsidRPr="000011E6" w:rsidRDefault="006C20A8" w:rsidP="007035BF">
      <w:pPr>
        <w:numPr>
          <w:ilvl w:val="0"/>
          <w:numId w:val="68"/>
        </w:numPr>
        <w:spacing w:after="0" w:line="400" w:lineRule="exact"/>
        <w:rPr>
          <w:rFonts w:ascii="宋体" w:cs="宋体"/>
          <w:szCs w:val="21"/>
        </w:rPr>
      </w:pPr>
      <w:r w:rsidRPr="000011E6">
        <w:rPr>
          <w:rFonts w:ascii="宋体" w:hAnsi="宋体" w:cs="宋体" w:hint="eastAsia"/>
          <w:szCs w:val="21"/>
        </w:rPr>
        <w:t>二级价格歧视</w:t>
      </w:r>
    </w:p>
    <w:p w:rsidR="006C20A8" w:rsidRPr="000011E6" w:rsidRDefault="006C20A8" w:rsidP="007035BF">
      <w:pPr>
        <w:numPr>
          <w:ilvl w:val="0"/>
          <w:numId w:val="68"/>
        </w:numPr>
        <w:spacing w:after="0" w:line="400" w:lineRule="exact"/>
        <w:rPr>
          <w:rFonts w:ascii="宋体" w:cs="宋体"/>
          <w:szCs w:val="21"/>
        </w:rPr>
      </w:pPr>
      <w:r w:rsidRPr="000011E6">
        <w:rPr>
          <w:rFonts w:ascii="宋体" w:hAnsi="宋体" w:cs="宋体" w:hint="eastAsia"/>
          <w:szCs w:val="21"/>
        </w:rPr>
        <w:t>三级价格歧视</w:t>
      </w:r>
    </w:p>
    <w:p w:rsidR="006C20A8" w:rsidRPr="000011E6" w:rsidRDefault="006C20A8" w:rsidP="007035BF">
      <w:pPr>
        <w:numPr>
          <w:ilvl w:val="0"/>
          <w:numId w:val="68"/>
        </w:numPr>
        <w:spacing w:after="0" w:line="400" w:lineRule="exact"/>
        <w:rPr>
          <w:rFonts w:ascii="宋体" w:cs="宋体"/>
          <w:szCs w:val="21"/>
        </w:rPr>
      </w:pPr>
      <w:r w:rsidRPr="000011E6">
        <w:rPr>
          <w:rFonts w:ascii="宋体" w:hAnsi="宋体" w:cs="宋体" w:hint="eastAsia"/>
          <w:szCs w:val="21"/>
        </w:rPr>
        <w:t>其他形式的价格歧视</w:t>
      </w:r>
    </w:p>
    <w:p w:rsidR="006C20A8" w:rsidRPr="000011E6" w:rsidRDefault="006C20A8" w:rsidP="007035BF">
      <w:pPr>
        <w:spacing w:after="0" w:line="400" w:lineRule="exact"/>
        <w:jc w:val="center"/>
        <w:rPr>
          <w:rFonts w:ascii="宋体" w:cs="宋体"/>
          <w:b/>
          <w:szCs w:val="21"/>
          <w:lang w:eastAsia="zh-CN"/>
        </w:rPr>
      </w:pPr>
      <w:r w:rsidRPr="000011E6">
        <w:rPr>
          <w:rFonts w:ascii="宋体" w:hAnsi="宋体" w:cs="宋体" w:hint="eastAsia"/>
          <w:b/>
          <w:szCs w:val="21"/>
          <w:lang w:eastAsia="zh-CN"/>
        </w:rPr>
        <w:t>第五节</w:t>
      </w:r>
      <w:r w:rsidRPr="000011E6">
        <w:rPr>
          <w:rFonts w:ascii="宋体" w:hAnsi="宋体" w:cs="宋体"/>
          <w:b/>
          <w:szCs w:val="21"/>
          <w:lang w:eastAsia="zh-CN"/>
        </w:rPr>
        <w:t xml:space="preserve">  </w:t>
      </w:r>
      <w:r w:rsidRPr="000011E6">
        <w:rPr>
          <w:rFonts w:ascii="宋体" w:hAnsi="宋体" w:cs="宋体" w:hint="eastAsia"/>
          <w:b/>
          <w:szCs w:val="21"/>
          <w:lang w:eastAsia="zh-CN"/>
        </w:rPr>
        <w:t>完全垄断厂商的福利损失与政府管制</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一、垄断的福利损失</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二、寻租理论</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三、对垄断的政府管制</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四、关于垄断和垄断管制的争论</w:t>
      </w:r>
    </w:p>
    <w:p w:rsidR="006C20A8" w:rsidRPr="000011E6" w:rsidRDefault="006C20A8" w:rsidP="007035BF">
      <w:pPr>
        <w:spacing w:after="0" w:line="400" w:lineRule="exact"/>
        <w:jc w:val="center"/>
        <w:rPr>
          <w:rFonts w:ascii="宋体" w:cs="宋体"/>
          <w:b/>
          <w:bCs/>
          <w:sz w:val="24"/>
          <w:lang w:eastAsia="zh-CN"/>
        </w:rPr>
      </w:pPr>
      <w:r w:rsidRPr="000011E6">
        <w:rPr>
          <w:rFonts w:ascii="宋体" w:hAnsi="宋体" w:cs="宋体" w:hint="eastAsia"/>
          <w:b/>
          <w:bCs/>
          <w:sz w:val="24"/>
          <w:lang w:eastAsia="zh-CN"/>
        </w:rPr>
        <w:t>第十章</w:t>
      </w:r>
      <w:r w:rsidRPr="000011E6">
        <w:rPr>
          <w:rFonts w:ascii="宋体" w:hAnsi="宋体" w:cs="宋体"/>
          <w:b/>
          <w:bCs/>
          <w:sz w:val="24"/>
          <w:lang w:eastAsia="zh-CN"/>
        </w:rPr>
        <w:t xml:space="preserve">  </w:t>
      </w:r>
      <w:r w:rsidRPr="000011E6">
        <w:rPr>
          <w:rFonts w:ascii="宋体" w:hAnsi="宋体" w:cs="宋体" w:hint="eastAsia"/>
          <w:b/>
          <w:bCs/>
          <w:sz w:val="24"/>
          <w:lang w:eastAsia="zh-CN"/>
        </w:rPr>
        <w:t>不完全竞争市场</w:t>
      </w:r>
    </w:p>
    <w:p w:rsidR="006C20A8" w:rsidRPr="000011E6" w:rsidRDefault="006C20A8" w:rsidP="007035BF">
      <w:pPr>
        <w:spacing w:after="0" w:line="400" w:lineRule="exact"/>
        <w:rPr>
          <w:rFonts w:ascii="宋体" w:cs="宋体"/>
          <w:b/>
          <w:szCs w:val="21"/>
          <w:lang w:eastAsia="zh-CN"/>
        </w:rPr>
      </w:pPr>
      <w:r w:rsidRPr="000011E6">
        <w:rPr>
          <w:rFonts w:ascii="宋体" w:hAnsi="宋体" w:cs="宋体" w:hint="eastAsia"/>
          <w:b/>
          <w:szCs w:val="21"/>
          <w:lang w:eastAsia="zh-CN"/>
        </w:rPr>
        <w:t>教学目的和要求：</w:t>
      </w:r>
    </w:p>
    <w:p w:rsidR="006C20A8" w:rsidRPr="000011E6" w:rsidRDefault="006C20A8" w:rsidP="008D6137">
      <w:pPr>
        <w:spacing w:after="0" w:line="400" w:lineRule="exact"/>
        <w:ind w:firstLineChars="200" w:firstLine="440"/>
        <w:rPr>
          <w:rFonts w:ascii="宋体" w:cs="宋体"/>
          <w:szCs w:val="21"/>
          <w:lang w:eastAsia="zh-CN"/>
        </w:rPr>
      </w:pPr>
      <w:r w:rsidRPr="000011E6">
        <w:rPr>
          <w:rFonts w:ascii="宋体" w:hAnsi="宋体" w:cs="宋体" w:hint="eastAsia"/>
          <w:szCs w:val="21"/>
          <w:lang w:eastAsia="zh-CN"/>
        </w:rPr>
        <w:t>理解不完全竞争市场的特点，掌握垄断竞争市场的短期均衡和长期均衡，理解博弈论的基本知识，掌握上策均衡和纳什均衡，了解寡头垄断市场特征及其理论。</w:t>
      </w:r>
    </w:p>
    <w:p w:rsidR="006C20A8" w:rsidRPr="000011E6" w:rsidRDefault="006C20A8" w:rsidP="007035BF">
      <w:pPr>
        <w:spacing w:after="0" w:line="400" w:lineRule="exact"/>
        <w:jc w:val="center"/>
        <w:rPr>
          <w:rFonts w:ascii="宋体" w:cs="宋体"/>
          <w:b/>
          <w:szCs w:val="21"/>
          <w:lang w:eastAsia="zh-CN"/>
        </w:rPr>
      </w:pPr>
      <w:r w:rsidRPr="000011E6">
        <w:rPr>
          <w:rFonts w:ascii="宋体" w:hAnsi="宋体" w:cs="宋体" w:hint="eastAsia"/>
          <w:b/>
          <w:szCs w:val="21"/>
          <w:lang w:eastAsia="zh-CN"/>
        </w:rPr>
        <w:t>第一节</w:t>
      </w:r>
      <w:r w:rsidRPr="000011E6">
        <w:rPr>
          <w:rFonts w:ascii="宋体" w:hAnsi="宋体" w:cs="宋体"/>
          <w:b/>
          <w:szCs w:val="21"/>
          <w:lang w:eastAsia="zh-CN"/>
        </w:rPr>
        <w:t xml:space="preserve"> </w:t>
      </w:r>
      <w:r w:rsidRPr="000011E6">
        <w:rPr>
          <w:rFonts w:ascii="宋体" w:hAnsi="宋体" w:cs="宋体" w:hint="eastAsia"/>
          <w:b/>
          <w:szCs w:val="21"/>
          <w:lang w:eastAsia="zh-CN"/>
        </w:rPr>
        <w:t>垄断竞争市场</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一、垄断竞争市场的特点</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二、垄断竞争厂商面临的需求曲线</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三、垄断竞争厂商的短期均衡</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四、垄断竞争厂商的长期均衡</w:t>
      </w:r>
    </w:p>
    <w:p w:rsidR="006C20A8" w:rsidRPr="000011E6" w:rsidRDefault="006C20A8" w:rsidP="007035BF">
      <w:pPr>
        <w:spacing w:after="0" w:line="400" w:lineRule="exact"/>
        <w:jc w:val="center"/>
        <w:rPr>
          <w:rFonts w:ascii="宋体" w:cs="宋体"/>
          <w:b/>
          <w:szCs w:val="21"/>
          <w:lang w:eastAsia="zh-CN"/>
        </w:rPr>
      </w:pPr>
      <w:r w:rsidRPr="000011E6">
        <w:rPr>
          <w:rFonts w:ascii="宋体" w:hAnsi="宋体" w:cs="宋体" w:hint="eastAsia"/>
          <w:b/>
          <w:szCs w:val="21"/>
          <w:lang w:eastAsia="zh-CN"/>
        </w:rPr>
        <w:t>第二节</w:t>
      </w:r>
      <w:r w:rsidRPr="000011E6">
        <w:rPr>
          <w:rFonts w:ascii="宋体" w:hAnsi="宋体" w:cs="宋体"/>
          <w:b/>
          <w:szCs w:val="21"/>
          <w:lang w:eastAsia="zh-CN"/>
        </w:rPr>
        <w:t xml:space="preserve"> </w:t>
      </w:r>
      <w:r w:rsidRPr="000011E6">
        <w:rPr>
          <w:rFonts w:ascii="宋体" w:hAnsi="宋体" w:cs="宋体" w:hint="eastAsia"/>
          <w:b/>
          <w:szCs w:val="21"/>
          <w:lang w:eastAsia="zh-CN"/>
        </w:rPr>
        <w:t>博弈论概述</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一、博弈的基本概念</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二、博弈的分类</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三、</w:t>
      </w:r>
      <w:r w:rsidRPr="000011E6">
        <w:rPr>
          <w:rFonts w:ascii="宋体" w:hAnsi="宋体" w:cs="宋体"/>
          <w:szCs w:val="21"/>
          <w:lang w:eastAsia="zh-CN"/>
        </w:rPr>
        <w:t xml:space="preserve"> </w:t>
      </w:r>
      <w:r w:rsidRPr="000011E6">
        <w:rPr>
          <w:rFonts w:ascii="宋体" w:hAnsi="宋体" w:cs="宋体" w:hint="eastAsia"/>
          <w:szCs w:val="21"/>
          <w:lang w:eastAsia="zh-CN"/>
        </w:rPr>
        <w:t>上策均衡与纳什均衡</w:t>
      </w:r>
    </w:p>
    <w:p w:rsidR="006C20A8" w:rsidRPr="000011E6" w:rsidRDefault="006C20A8" w:rsidP="007035BF">
      <w:pPr>
        <w:spacing w:after="0" w:line="400" w:lineRule="exact"/>
        <w:rPr>
          <w:rFonts w:ascii="宋体" w:cs="宋体"/>
          <w:szCs w:val="21"/>
        </w:rPr>
      </w:pPr>
      <w:r w:rsidRPr="000011E6">
        <w:rPr>
          <w:rFonts w:ascii="宋体" w:hAnsi="宋体" w:cs="宋体" w:hint="eastAsia"/>
          <w:szCs w:val="21"/>
        </w:rPr>
        <w:t>四、重复博弈</w:t>
      </w:r>
    </w:p>
    <w:p w:rsidR="006C20A8" w:rsidRPr="000011E6" w:rsidRDefault="006C20A8" w:rsidP="007035BF">
      <w:pPr>
        <w:spacing w:after="0" w:line="400" w:lineRule="exact"/>
        <w:rPr>
          <w:rFonts w:ascii="宋体" w:cs="宋体"/>
          <w:szCs w:val="21"/>
        </w:rPr>
      </w:pPr>
      <w:r w:rsidRPr="000011E6">
        <w:rPr>
          <w:rFonts w:ascii="宋体" w:hAnsi="宋体" w:cs="宋体" w:hint="eastAsia"/>
          <w:szCs w:val="21"/>
        </w:rPr>
        <w:t>五、序列博弈</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六、威胁、承诺与可信性</w:t>
      </w:r>
    </w:p>
    <w:p w:rsidR="006C20A8" w:rsidRPr="000011E6" w:rsidRDefault="006C20A8" w:rsidP="007035BF">
      <w:pPr>
        <w:spacing w:after="0" w:line="400" w:lineRule="exact"/>
        <w:jc w:val="center"/>
        <w:rPr>
          <w:rFonts w:ascii="宋体" w:cs="宋体"/>
          <w:b/>
          <w:szCs w:val="21"/>
          <w:lang w:eastAsia="zh-CN"/>
        </w:rPr>
      </w:pPr>
      <w:r w:rsidRPr="000011E6">
        <w:rPr>
          <w:rFonts w:ascii="宋体" w:hAnsi="宋体" w:cs="宋体" w:hint="eastAsia"/>
          <w:b/>
          <w:szCs w:val="21"/>
          <w:lang w:eastAsia="zh-CN"/>
        </w:rPr>
        <w:t>第三节</w:t>
      </w:r>
      <w:r w:rsidRPr="000011E6">
        <w:rPr>
          <w:rFonts w:ascii="宋体" w:hAnsi="宋体" w:cs="宋体"/>
          <w:b/>
          <w:szCs w:val="21"/>
          <w:lang w:eastAsia="zh-CN"/>
        </w:rPr>
        <w:t xml:space="preserve"> </w:t>
      </w:r>
      <w:r w:rsidRPr="000011E6">
        <w:rPr>
          <w:rFonts w:ascii="宋体" w:hAnsi="宋体" w:cs="宋体" w:hint="eastAsia"/>
          <w:b/>
          <w:szCs w:val="21"/>
          <w:lang w:eastAsia="zh-CN"/>
        </w:rPr>
        <w:t>寡头垄断市场</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一、寡头垄断市场的特点</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二、古诺模型</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三、斯塔克博格模型</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四、伯川德模型</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五、斯威齐模型</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六、价格领导模型</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七、串通与卡特尔</w:t>
      </w:r>
    </w:p>
    <w:p w:rsidR="006C20A8" w:rsidRPr="000011E6" w:rsidRDefault="006C20A8" w:rsidP="007035BF">
      <w:pPr>
        <w:spacing w:after="0" w:line="400" w:lineRule="exact"/>
        <w:jc w:val="center"/>
        <w:rPr>
          <w:rFonts w:ascii="宋体" w:cs="宋体"/>
          <w:b/>
          <w:szCs w:val="21"/>
          <w:lang w:eastAsia="zh-CN"/>
        </w:rPr>
      </w:pPr>
      <w:r w:rsidRPr="000011E6">
        <w:rPr>
          <w:rFonts w:ascii="宋体" w:hAnsi="宋体" w:cs="宋体" w:hint="eastAsia"/>
          <w:b/>
          <w:szCs w:val="21"/>
          <w:lang w:eastAsia="zh-CN"/>
        </w:rPr>
        <w:lastRenderedPageBreak/>
        <w:t>第四节</w:t>
      </w:r>
      <w:r w:rsidRPr="000011E6">
        <w:rPr>
          <w:rFonts w:ascii="宋体" w:hAnsi="宋体" w:cs="宋体"/>
          <w:b/>
          <w:szCs w:val="21"/>
          <w:lang w:eastAsia="zh-CN"/>
        </w:rPr>
        <w:t xml:space="preserve"> </w:t>
      </w:r>
      <w:r w:rsidRPr="000011E6">
        <w:rPr>
          <w:rFonts w:ascii="宋体" w:hAnsi="宋体" w:cs="宋体" w:hint="eastAsia"/>
          <w:b/>
          <w:szCs w:val="21"/>
          <w:lang w:eastAsia="zh-CN"/>
        </w:rPr>
        <w:t>不同市场的经济效率比较</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一、不同的市场结构</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二、不完全竞争造成的效率损失</w:t>
      </w:r>
    </w:p>
    <w:p w:rsidR="006C20A8" w:rsidRPr="000011E6" w:rsidRDefault="006C20A8" w:rsidP="007035BF">
      <w:pPr>
        <w:spacing w:after="0" w:line="400" w:lineRule="exact"/>
        <w:jc w:val="center"/>
        <w:rPr>
          <w:rFonts w:ascii="宋体" w:cs="宋体"/>
          <w:szCs w:val="21"/>
          <w:lang w:eastAsia="zh-CN"/>
        </w:rPr>
      </w:pPr>
      <w:r w:rsidRPr="000011E6">
        <w:rPr>
          <w:rFonts w:ascii="宋体" w:hAnsi="宋体" w:cs="宋体" w:hint="eastAsia"/>
          <w:b/>
          <w:bCs/>
          <w:szCs w:val="21"/>
          <w:lang w:eastAsia="zh-CN"/>
        </w:rPr>
        <w:t>第五节</w:t>
      </w:r>
      <w:r w:rsidRPr="000011E6">
        <w:rPr>
          <w:rFonts w:ascii="宋体" w:hAnsi="宋体" w:cs="宋体"/>
          <w:b/>
          <w:bCs/>
          <w:szCs w:val="21"/>
          <w:lang w:eastAsia="zh-CN"/>
        </w:rPr>
        <w:t xml:space="preserve"> </w:t>
      </w:r>
      <w:r w:rsidRPr="000011E6">
        <w:rPr>
          <w:rFonts w:ascii="宋体" w:hAnsi="宋体" w:cs="宋体" w:hint="eastAsia"/>
          <w:b/>
          <w:bCs/>
          <w:szCs w:val="21"/>
          <w:lang w:eastAsia="zh-CN"/>
        </w:rPr>
        <w:t>市场与企业</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一、</w:t>
      </w:r>
      <w:r w:rsidRPr="000011E6">
        <w:rPr>
          <w:rFonts w:ascii="宋体" w:hAnsi="宋体" w:cs="宋体"/>
          <w:szCs w:val="21"/>
          <w:lang w:eastAsia="zh-CN"/>
        </w:rPr>
        <w:t xml:space="preserve"> </w:t>
      </w:r>
      <w:r w:rsidRPr="000011E6">
        <w:rPr>
          <w:rFonts w:ascii="宋体" w:hAnsi="宋体" w:cs="宋体" w:hint="eastAsia"/>
          <w:szCs w:val="21"/>
          <w:lang w:eastAsia="zh-CN"/>
        </w:rPr>
        <w:t>劳动分工与经济组织</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二、</w:t>
      </w:r>
      <w:r w:rsidRPr="000011E6">
        <w:rPr>
          <w:rFonts w:ascii="宋体" w:hAnsi="宋体" w:cs="宋体"/>
          <w:szCs w:val="21"/>
          <w:lang w:eastAsia="zh-CN"/>
        </w:rPr>
        <w:t xml:space="preserve"> </w:t>
      </w:r>
      <w:r w:rsidRPr="000011E6">
        <w:rPr>
          <w:rFonts w:ascii="宋体" w:hAnsi="宋体" w:cs="宋体" w:hint="eastAsia"/>
          <w:szCs w:val="21"/>
          <w:lang w:eastAsia="zh-CN"/>
        </w:rPr>
        <w:t>市场交易成本与企业的本质</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三、</w:t>
      </w:r>
      <w:r w:rsidRPr="000011E6">
        <w:rPr>
          <w:rFonts w:ascii="宋体" w:hAnsi="宋体" w:cs="宋体"/>
          <w:szCs w:val="21"/>
          <w:lang w:eastAsia="zh-CN"/>
        </w:rPr>
        <w:t xml:space="preserve"> </w:t>
      </w:r>
      <w:r w:rsidRPr="000011E6">
        <w:rPr>
          <w:rFonts w:ascii="宋体" w:hAnsi="宋体" w:cs="宋体" w:hint="eastAsia"/>
          <w:szCs w:val="21"/>
          <w:lang w:eastAsia="zh-CN"/>
        </w:rPr>
        <w:t>组织成本与企业的边界</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四、</w:t>
      </w:r>
      <w:r w:rsidRPr="000011E6">
        <w:rPr>
          <w:rFonts w:ascii="宋体" w:hAnsi="宋体" w:cs="宋体"/>
          <w:szCs w:val="21"/>
          <w:lang w:eastAsia="zh-CN"/>
        </w:rPr>
        <w:t xml:space="preserve"> </w:t>
      </w:r>
      <w:r w:rsidRPr="000011E6">
        <w:rPr>
          <w:rFonts w:ascii="宋体" w:hAnsi="宋体" w:cs="宋体" w:hint="eastAsia"/>
          <w:szCs w:val="21"/>
          <w:lang w:eastAsia="zh-CN"/>
        </w:rPr>
        <w:t>公司治理</w:t>
      </w:r>
    </w:p>
    <w:p w:rsidR="006C20A8" w:rsidRPr="000011E6" w:rsidRDefault="006C20A8" w:rsidP="007035BF">
      <w:pPr>
        <w:spacing w:after="0" w:line="400" w:lineRule="exact"/>
        <w:jc w:val="center"/>
        <w:rPr>
          <w:rFonts w:ascii="宋体" w:cs="宋体"/>
          <w:sz w:val="24"/>
          <w:lang w:eastAsia="zh-CN"/>
        </w:rPr>
      </w:pPr>
      <w:r w:rsidRPr="000011E6">
        <w:rPr>
          <w:rFonts w:ascii="宋体" w:hAnsi="宋体" w:cs="宋体" w:hint="eastAsia"/>
          <w:b/>
          <w:bCs/>
          <w:sz w:val="24"/>
          <w:lang w:eastAsia="zh-CN"/>
        </w:rPr>
        <w:t>第十一章</w:t>
      </w:r>
      <w:r w:rsidRPr="000011E6">
        <w:rPr>
          <w:rFonts w:ascii="宋体" w:hAnsi="宋体" w:cs="宋体"/>
          <w:b/>
          <w:bCs/>
          <w:sz w:val="24"/>
          <w:lang w:eastAsia="zh-CN"/>
        </w:rPr>
        <w:t xml:space="preserve">   </w:t>
      </w:r>
      <w:r w:rsidRPr="000011E6">
        <w:rPr>
          <w:rFonts w:ascii="宋体" w:hAnsi="宋体" w:cs="宋体" w:hint="eastAsia"/>
          <w:b/>
          <w:bCs/>
          <w:sz w:val="24"/>
          <w:lang w:eastAsia="zh-CN"/>
        </w:rPr>
        <w:t>市场失灵与微观经济政策</w:t>
      </w:r>
    </w:p>
    <w:p w:rsidR="006C20A8" w:rsidRPr="000011E6" w:rsidRDefault="006C20A8" w:rsidP="007035BF">
      <w:pPr>
        <w:spacing w:after="0" w:line="400" w:lineRule="exact"/>
        <w:rPr>
          <w:rFonts w:ascii="宋体" w:cs="宋体"/>
          <w:b/>
          <w:szCs w:val="21"/>
          <w:lang w:eastAsia="zh-CN"/>
        </w:rPr>
      </w:pPr>
      <w:r w:rsidRPr="000011E6">
        <w:rPr>
          <w:rFonts w:ascii="宋体" w:hAnsi="宋体" w:cs="宋体" w:hint="eastAsia"/>
          <w:b/>
          <w:szCs w:val="21"/>
          <w:lang w:eastAsia="zh-CN"/>
        </w:rPr>
        <w:t>教学目的和要求：</w:t>
      </w:r>
    </w:p>
    <w:p w:rsidR="006C20A8" w:rsidRPr="000011E6" w:rsidRDefault="006C20A8" w:rsidP="008D6137">
      <w:pPr>
        <w:spacing w:after="0" w:line="400" w:lineRule="exact"/>
        <w:ind w:firstLineChars="200" w:firstLine="440"/>
        <w:rPr>
          <w:rFonts w:ascii="宋体" w:cs="宋体"/>
          <w:szCs w:val="21"/>
          <w:lang w:eastAsia="zh-CN"/>
        </w:rPr>
      </w:pPr>
      <w:r w:rsidRPr="000011E6">
        <w:rPr>
          <w:rFonts w:ascii="宋体" w:hAnsi="宋体" w:cs="宋体" w:hint="eastAsia"/>
          <w:szCs w:val="21"/>
          <w:lang w:eastAsia="zh-CN"/>
        </w:rPr>
        <w:t>理解市场失灵的含义及其原因；了解信息不对称，以及由此产生的问题和解决措施；理解外部效应及其分类、外部效应产生的后果，掌握科斯定理的内容和实质，了解外部效应的多种解决机制；掌握公共物品的性质、特征及其提供。</w:t>
      </w:r>
    </w:p>
    <w:p w:rsidR="006C20A8" w:rsidRPr="000011E6" w:rsidRDefault="006C20A8" w:rsidP="007035BF">
      <w:pPr>
        <w:spacing w:after="0" w:line="400" w:lineRule="exact"/>
        <w:jc w:val="center"/>
        <w:rPr>
          <w:rFonts w:ascii="宋体" w:cs="宋体"/>
          <w:b/>
          <w:szCs w:val="21"/>
          <w:lang w:eastAsia="zh-CN"/>
        </w:rPr>
      </w:pPr>
      <w:r w:rsidRPr="000011E6">
        <w:rPr>
          <w:rFonts w:ascii="宋体" w:hAnsi="宋体" w:cs="宋体" w:hint="eastAsia"/>
          <w:b/>
          <w:szCs w:val="21"/>
          <w:lang w:eastAsia="zh-CN"/>
        </w:rPr>
        <w:t>第一节</w:t>
      </w:r>
      <w:r w:rsidRPr="000011E6">
        <w:rPr>
          <w:rFonts w:ascii="宋体" w:hAnsi="宋体" w:cs="宋体"/>
          <w:b/>
          <w:szCs w:val="21"/>
          <w:lang w:eastAsia="zh-CN"/>
        </w:rPr>
        <w:t xml:space="preserve"> </w:t>
      </w:r>
      <w:r w:rsidRPr="000011E6">
        <w:rPr>
          <w:rFonts w:ascii="宋体" w:hAnsi="宋体" w:cs="宋体" w:hint="eastAsia"/>
          <w:b/>
          <w:szCs w:val="21"/>
          <w:lang w:eastAsia="zh-CN"/>
        </w:rPr>
        <w:t>市场失灵及其原因</w:t>
      </w:r>
    </w:p>
    <w:p w:rsidR="006C20A8" w:rsidRPr="000011E6" w:rsidRDefault="006C20A8" w:rsidP="007035BF">
      <w:pPr>
        <w:numPr>
          <w:ilvl w:val="0"/>
          <w:numId w:val="69"/>
        </w:numPr>
        <w:spacing w:after="0" w:line="400" w:lineRule="exact"/>
        <w:jc w:val="both"/>
        <w:rPr>
          <w:rFonts w:ascii="宋体" w:cs="宋体"/>
          <w:szCs w:val="21"/>
        </w:rPr>
      </w:pPr>
      <w:r w:rsidRPr="000011E6">
        <w:rPr>
          <w:rFonts w:ascii="宋体" w:hAnsi="宋体" w:cs="宋体" w:hint="eastAsia"/>
          <w:szCs w:val="21"/>
        </w:rPr>
        <w:t>市场失灵的含义</w:t>
      </w:r>
    </w:p>
    <w:p w:rsidR="006C20A8" w:rsidRPr="000011E6" w:rsidRDefault="006C20A8" w:rsidP="007035BF">
      <w:pPr>
        <w:numPr>
          <w:ilvl w:val="0"/>
          <w:numId w:val="69"/>
        </w:numPr>
        <w:spacing w:after="0" w:line="400" w:lineRule="exact"/>
        <w:jc w:val="both"/>
        <w:rPr>
          <w:rFonts w:ascii="宋体" w:cs="宋体"/>
          <w:szCs w:val="21"/>
        </w:rPr>
      </w:pPr>
      <w:r w:rsidRPr="000011E6">
        <w:rPr>
          <w:rFonts w:ascii="宋体" w:hAnsi="宋体" w:cs="宋体" w:hint="eastAsia"/>
          <w:szCs w:val="21"/>
        </w:rPr>
        <w:t>市场失灵的原因</w:t>
      </w:r>
    </w:p>
    <w:p w:rsidR="006C20A8" w:rsidRPr="000011E6" w:rsidRDefault="006C20A8" w:rsidP="007035BF">
      <w:pPr>
        <w:spacing w:after="0" w:line="400" w:lineRule="exact"/>
        <w:jc w:val="center"/>
        <w:rPr>
          <w:rFonts w:ascii="宋体" w:cs="宋体"/>
          <w:b/>
          <w:szCs w:val="21"/>
        </w:rPr>
      </w:pPr>
      <w:r w:rsidRPr="000011E6">
        <w:rPr>
          <w:rFonts w:ascii="宋体" w:hAnsi="宋体" w:cs="宋体" w:hint="eastAsia"/>
          <w:b/>
          <w:szCs w:val="21"/>
        </w:rPr>
        <w:t>第二节</w:t>
      </w:r>
      <w:r w:rsidRPr="000011E6">
        <w:rPr>
          <w:rFonts w:ascii="宋体" w:hAnsi="宋体" w:cs="宋体"/>
          <w:b/>
          <w:szCs w:val="21"/>
        </w:rPr>
        <w:t xml:space="preserve">  </w:t>
      </w:r>
      <w:r w:rsidRPr="000011E6">
        <w:rPr>
          <w:rFonts w:ascii="宋体" w:hAnsi="宋体" w:cs="宋体" w:hint="eastAsia"/>
          <w:b/>
          <w:szCs w:val="21"/>
        </w:rPr>
        <w:t>信息不对称</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一、信息不完全与信息不对称</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二、逆向选择与市场信号</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三、道德风险与激励机制</w:t>
      </w:r>
    </w:p>
    <w:p w:rsidR="006C20A8" w:rsidRPr="000011E6" w:rsidRDefault="006C20A8" w:rsidP="007035BF">
      <w:pPr>
        <w:spacing w:after="0" w:line="400" w:lineRule="exact"/>
        <w:jc w:val="center"/>
        <w:rPr>
          <w:rFonts w:ascii="宋体" w:cs="宋体"/>
          <w:szCs w:val="21"/>
          <w:lang w:eastAsia="zh-CN"/>
        </w:rPr>
      </w:pPr>
      <w:r w:rsidRPr="000011E6">
        <w:rPr>
          <w:rFonts w:ascii="宋体" w:hAnsi="宋体" w:cs="宋体" w:hint="eastAsia"/>
          <w:b/>
          <w:bCs/>
          <w:szCs w:val="21"/>
          <w:lang w:eastAsia="zh-CN"/>
        </w:rPr>
        <w:t>第三节</w:t>
      </w:r>
      <w:r w:rsidRPr="000011E6">
        <w:rPr>
          <w:rFonts w:ascii="宋体" w:hAnsi="宋体" w:cs="宋体"/>
          <w:b/>
          <w:bCs/>
          <w:szCs w:val="21"/>
          <w:lang w:eastAsia="zh-CN"/>
        </w:rPr>
        <w:t xml:space="preserve">   </w:t>
      </w:r>
      <w:r w:rsidRPr="000011E6">
        <w:rPr>
          <w:rFonts w:ascii="宋体" w:hAnsi="宋体" w:cs="宋体" w:hint="eastAsia"/>
          <w:b/>
          <w:bCs/>
          <w:szCs w:val="21"/>
          <w:lang w:eastAsia="zh-CN"/>
        </w:rPr>
        <w:t>外部性</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一、外部性及其后果</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二、科斯定理与产权安排</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三、一体化方式</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四、政府干预</w:t>
      </w:r>
    </w:p>
    <w:p w:rsidR="006C20A8" w:rsidRPr="000011E6" w:rsidRDefault="006C20A8" w:rsidP="007035BF">
      <w:pPr>
        <w:spacing w:after="0" w:line="400" w:lineRule="exact"/>
        <w:jc w:val="center"/>
        <w:rPr>
          <w:rFonts w:ascii="宋体" w:cs="宋体"/>
          <w:b/>
          <w:bCs/>
          <w:szCs w:val="21"/>
          <w:lang w:eastAsia="zh-CN"/>
        </w:rPr>
      </w:pPr>
      <w:r w:rsidRPr="000011E6">
        <w:rPr>
          <w:rFonts w:ascii="宋体" w:hAnsi="宋体" w:cs="宋体" w:hint="eastAsia"/>
          <w:b/>
          <w:bCs/>
          <w:szCs w:val="21"/>
          <w:lang w:eastAsia="zh-CN"/>
        </w:rPr>
        <w:t>第四节</w:t>
      </w:r>
      <w:r w:rsidRPr="000011E6">
        <w:rPr>
          <w:rFonts w:ascii="宋体" w:hAnsi="宋体" w:cs="宋体"/>
          <w:b/>
          <w:bCs/>
          <w:szCs w:val="21"/>
          <w:lang w:eastAsia="zh-CN"/>
        </w:rPr>
        <w:t xml:space="preserve">  </w:t>
      </w:r>
      <w:r w:rsidRPr="000011E6">
        <w:rPr>
          <w:rFonts w:ascii="宋体" w:hAnsi="宋体" w:cs="宋体" w:hint="eastAsia"/>
          <w:b/>
          <w:bCs/>
          <w:szCs w:val="21"/>
          <w:lang w:eastAsia="zh-CN"/>
        </w:rPr>
        <w:t>公共物品</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一、公共品的性质和特征</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二、公共品的有效供给</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三、公共品的供给方式</w:t>
      </w:r>
    </w:p>
    <w:p w:rsidR="006C20A8" w:rsidRPr="000011E6" w:rsidRDefault="006C20A8" w:rsidP="007035BF">
      <w:pPr>
        <w:spacing w:after="0" w:line="400" w:lineRule="exact"/>
        <w:rPr>
          <w:b/>
          <w:bCs/>
          <w:sz w:val="24"/>
          <w:lang w:eastAsia="zh-CN"/>
        </w:rPr>
      </w:pPr>
      <w:r w:rsidRPr="000011E6">
        <w:rPr>
          <w:rFonts w:hint="eastAsia"/>
          <w:b/>
          <w:bCs/>
          <w:sz w:val="24"/>
          <w:lang w:eastAsia="zh-CN"/>
        </w:rPr>
        <w:t>三、实践环节及基本要求</w:t>
      </w:r>
    </w:p>
    <w:p w:rsidR="006C20A8" w:rsidRPr="000011E6" w:rsidRDefault="006C20A8" w:rsidP="008D6137">
      <w:pPr>
        <w:pStyle w:val="af5"/>
        <w:spacing w:line="400" w:lineRule="exact"/>
        <w:ind w:firstLineChars="200" w:firstLine="420"/>
        <w:rPr>
          <w:rFonts w:ascii="Times New Roman" w:hAnsi="Times New Roman" w:cs="Times New Roman"/>
        </w:rPr>
      </w:pPr>
      <w:r w:rsidRPr="000011E6">
        <w:rPr>
          <w:rFonts w:ascii="Times New Roman" w:hAnsi="Times New Roman" w:cs="Times New Roman"/>
        </w:rPr>
        <w:t>1.</w:t>
      </w:r>
      <w:r w:rsidRPr="000011E6">
        <w:rPr>
          <w:rFonts w:ascii="Times New Roman" w:hAnsi="Times New Roman" w:cs="Times New Roman" w:hint="eastAsia"/>
        </w:rPr>
        <w:t>微观经济学习题讲解</w:t>
      </w:r>
    </w:p>
    <w:p w:rsidR="006C20A8" w:rsidRPr="000011E6" w:rsidRDefault="006C20A8" w:rsidP="008D6137">
      <w:pPr>
        <w:pStyle w:val="af5"/>
        <w:spacing w:line="400" w:lineRule="exact"/>
        <w:ind w:firstLineChars="200" w:firstLine="420"/>
        <w:rPr>
          <w:rFonts w:ascii="Times New Roman" w:hAnsi="Times New Roman" w:cs="Times New Roman"/>
        </w:rPr>
      </w:pPr>
      <w:r w:rsidRPr="000011E6">
        <w:rPr>
          <w:rFonts w:ascii="Times New Roman" w:hAnsi="Times New Roman" w:cs="Times New Roman"/>
        </w:rPr>
        <w:t>2.</w:t>
      </w:r>
      <w:r w:rsidRPr="000011E6">
        <w:rPr>
          <w:rFonts w:ascii="Times New Roman" w:hAnsi="Times New Roman" w:cs="Times New Roman" w:hint="eastAsia"/>
        </w:rPr>
        <w:t>相关文献的阅读</w:t>
      </w:r>
    </w:p>
    <w:p w:rsidR="006C20A8" w:rsidRPr="000011E6" w:rsidRDefault="006C20A8" w:rsidP="007035BF">
      <w:pPr>
        <w:spacing w:after="0" w:line="400" w:lineRule="exact"/>
        <w:rPr>
          <w:b/>
          <w:bCs/>
          <w:sz w:val="24"/>
          <w:lang w:eastAsia="zh-CN"/>
        </w:rPr>
      </w:pPr>
      <w:r w:rsidRPr="000011E6">
        <w:rPr>
          <w:rFonts w:hint="eastAsia"/>
          <w:b/>
          <w:bCs/>
          <w:sz w:val="24"/>
          <w:lang w:eastAsia="zh-CN"/>
        </w:rPr>
        <w:t>四、与各课程的联系</w:t>
      </w:r>
    </w:p>
    <w:p w:rsidR="006C20A8" w:rsidRPr="000011E6" w:rsidRDefault="006C20A8" w:rsidP="008D6137">
      <w:pPr>
        <w:pStyle w:val="af5"/>
        <w:spacing w:line="400" w:lineRule="exact"/>
        <w:ind w:leftChars="45" w:left="99" w:firstLineChars="200" w:firstLine="420"/>
        <w:rPr>
          <w:rFonts w:ascii="Times New Roman" w:hAnsi="Times New Roman" w:cs="Times New Roman"/>
        </w:rPr>
      </w:pPr>
      <w:r w:rsidRPr="000011E6">
        <w:rPr>
          <w:rFonts w:ascii="Times New Roman" w:hAnsi="Times New Roman" w:cs="Times New Roman" w:hint="eastAsia"/>
          <w:bCs/>
        </w:rPr>
        <w:t>先修课程：</w:t>
      </w:r>
      <w:r w:rsidRPr="000011E6">
        <w:rPr>
          <w:rFonts w:ascii="Times New Roman" w:hAnsi="Times New Roman" w:cs="Times New Roman" w:hint="eastAsia"/>
        </w:rPr>
        <w:t>微积分；后续课程：宏观经济学、管理经济学、金融学、统计学、市场营</w:t>
      </w:r>
      <w:r w:rsidRPr="000011E6">
        <w:rPr>
          <w:rFonts w:ascii="Times New Roman" w:hAnsi="Times New Roman" w:cs="Times New Roman" w:hint="eastAsia"/>
        </w:rPr>
        <w:lastRenderedPageBreak/>
        <w:t>销学、管理会计等。</w:t>
      </w:r>
    </w:p>
    <w:p w:rsidR="006C20A8" w:rsidRPr="000011E6" w:rsidRDefault="006C20A8" w:rsidP="007035BF">
      <w:pPr>
        <w:pStyle w:val="af5"/>
        <w:spacing w:line="400" w:lineRule="exact"/>
        <w:rPr>
          <w:rFonts w:hAnsi="宋体"/>
          <w:b/>
          <w:bCs/>
          <w:sz w:val="24"/>
        </w:rPr>
      </w:pPr>
      <w:r w:rsidRPr="000011E6">
        <w:rPr>
          <w:rFonts w:hAnsi="宋体" w:hint="eastAsia"/>
          <w:b/>
          <w:bCs/>
          <w:sz w:val="24"/>
        </w:rPr>
        <w:t>五、教学组织</w:t>
      </w:r>
    </w:p>
    <w:p w:rsidR="006C20A8" w:rsidRPr="000011E6" w:rsidRDefault="006C20A8" w:rsidP="008D6137">
      <w:pPr>
        <w:pStyle w:val="af5"/>
        <w:spacing w:line="400" w:lineRule="exact"/>
        <w:ind w:firstLineChars="200" w:firstLine="420"/>
        <w:rPr>
          <w:rFonts w:hAnsi="宋体" w:cs="Times New Roman"/>
          <w:b/>
          <w:bCs/>
          <w:sz w:val="24"/>
          <w:szCs w:val="24"/>
        </w:rPr>
      </w:pPr>
      <w:r w:rsidRPr="000011E6">
        <w:rPr>
          <w:rFonts w:ascii="Times New Roman" w:hAnsi="Times New Roman" w:cs="Times New Roman" w:hint="eastAsia"/>
        </w:rPr>
        <w:t>以课堂教学为主，并辅之以阅读与练习</w:t>
      </w:r>
      <w:r w:rsidRPr="000011E6">
        <w:rPr>
          <w:rFonts w:hAnsi="宋体" w:hint="eastAsia"/>
          <w:bCs/>
          <w:sz w:val="24"/>
          <w:szCs w:val="24"/>
        </w:rPr>
        <w:t>。</w:t>
      </w:r>
    </w:p>
    <w:p w:rsidR="006C20A8" w:rsidRPr="000011E6" w:rsidRDefault="006C20A8" w:rsidP="007035BF">
      <w:pPr>
        <w:pStyle w:val="af5"/>
        <w:spacing w:line="400" w:lineRule="exact"/>
        <w:rPr>
          <w:rFonts w:ascii="Times New Roman" w:hAnsi="Times New Roman" w:cs="Times New Roman"/>
          <w:b/>
          <w:bCs/>
          <w:sz w:val="24"/>
          <w:szCs w:val="24"/>
        </w:rPr>
      </w:pPr>
      <w:r w:rsidRPr="000011E6">
        <w:rPr>
          <w:rFonts w:ascii="Times New Roman" w:hAnsi="Times New Roman" w:cs="Times New Roman" w:hint="eastAsia"/>
          <w:b/>
          <w:bCs/>
          <w:sz w:val="24"/>
          <w:szCs w:val="24"/>
        </w:rPr>
        <w:t>六、学时分配</w:t>
      </w:r>
    </w:p>
    <w:p w:rsidR="006C20A8" w:rsidRPr="000011E6" w:rsidRDefault="006C20A8" w:rsidP="008D6137">
      <w:pPr>
        <w:pStyle w:val="af5"/>
        <w:spacing w:line="400" w:lineRule="exact"/>
        <w:ind w:firstLineChars="200" w:firstLine="420"/>
        <w:jc w:val="left"/>
        <w:rPr>
          <w:rFonts w:ascii="Times New Roman" w:hAnsi="Times New Roman" w:cs="Times New Roman"/>
        </w:rPr>
      </w:pPr>
      <w:r w:rsidRPr="000011E6">
        <w:rPr>
          <w:rFonts w:ascii="Times New Roman" w:hAnsi="Times New Roman" w:cs="Times New Roman" w:hint="eastAsia"/>
        </w:rPr>
        <w:t>总学时</w:t>
      </w:r>
      <w:r w:rsidRPr="000011E6">
        <w:rPr>
          <w:rFonts w:ascii="Times New Roman" w:hAnsi="Times New Roman" w:cs="Times New Roman"/>
        </w:rPr>
        <w:t>64</w:t>
      </w:r>
      <w:r w:rsidRPr="000011E6">
        <w:rPr>
          <w:rFonts w:ascii="Times New Roman" w:hAnsi="Times New Roman" w:cs="Times New Roman" w:hint="eastAsia"/>
        </w:rPr>
        <w:t>学时，其中讲课</w:t>
      </w:r>
      <w:r w:rsidRPr="000011E6">
        <w:rPr>
          <w:rFonts w:ascii="Times New Roman" w:hAnsi="Times New Roman" w:cs="Times New Roman"/>
        </w:rPr>
        <w:t>54</w:t>
      </w:r>
      <w:r w:rsidRPr="000011E6">
        <w:rPr>
          <w:rFonts w:ascii="Times New Roman" w:hAnsi="Times New Roman" w:cs="Times New Roman" w:hint="eastAsia"/>
        </w:rPr>
        <w:t>学时，自学</w:t>
      </w:r>
      <w:r w:rsidRPr="000011E6">
        <w:rPr>
          <w:rFonts w:ascii="Times New Roman" w:hAnsi="Times New Roman" w:cs="Times New Roman"/>
        </w:rPr>
        <w:t>108</w:t>
      </w:r>
      <w:r w:rsidRPr="000011E6">
        <w:rPr>
          <w:rFonts w:ascii="Times New Roman" w:hAnsi="Times New Roman" w:cs="Times New Roman" w:hint="eastAsia"/>
        </w:rPr>
        <w:t>学时</w:t>
      </w:r>
    </w:p>
    <w:tbl>
      <w:tblPr>
        <w:tblW w:w="8519" w:type="dxa"/>
        <w:jc w:val="center"/>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142"/>
        <w:gridCol w:w="471"/>
        <w:gridCol w:w="472"/>
        <w:gridCol w:w="471"/>
        <w:gridCol w:w="470"/>
        <w:gridCol w:w="551"/>
        <w:gridCol w:w="471"/>
        <w:gridCol w:w="471"/>
      </w:tblGrid>
      <w:tr w:rsidR="006C20A8" w:rsidRPr="005267E9" w:rsidTr="00DB6CF6">
        <w:trPr>
          <w:trHeight w:val="1429"/>
          <w:jc w:val="center"/>
        </w:trPr>
        <w:tc>
          <w:tcPr>
            <w:tcW w:w="5217" w:type="dxa"/>
            <w:vAlign w:val="center"/>
          </w:tcPr>
          <w:p w:rsidR="006C20A8" w:rsidRPr="005267E9" w:rsidRDefault="006C20A8" w:rsidP="007035BF">
            <w:pPr>
              <w:spacing w:after="0" w:line="400" w:lineRule="exact"/>
              <w:jc w:val="center"/>
            </w:pPr>
            <w:r w:rsidRPr="005267E9">
              <w:rPr>
                <w:rFonts w:hint="eastAsia"/>
              </w:rPr>
              <w:t>教</w:t>
            </w:r>
            <w:r w:rsidRPr="005267E9">
              <w:t xml:space="preserve">  </w:t>
            </w:r>
            <w:r w:rsidRPr="005267E9">
              <w:rPr>
                <w:rFonts w:hint="eastAsia"/>
              </w:rPr>
              <w:t>学</w:t>
            </w:r>
            <w:r w:rsidRPr="005267E9">
              <w:t xml:space="preserve">  </w:t>
            </w:r>
            <w:r w:rsidRPr="005267E9">
              <w:rPr>
                <w:rFonts w:hint="eastAsia"/>
              </w:rPr>
              <w:t>内</w:t>
            </w:r>
            <w:r w:rsidRPr="005267E9">
              <w:t xml:space="preserve">  </w:t>
            </w:r>
            <w:r w:rsidRPr="005267E9">
              <w:rPr>
                <w:rFonts w:hint="eastAsia"/>
              </w:rPr>
              <w:t>容</w:t>
            </w:r>
          </w:p>
        </w:tc>
        <w:tc>
          <w:tcPr>
            <w:tcW w:w="471" w:type="dxa"/>
          </w:tcPr>
          <w:p w:rsidR="006C20A8" w:rsidRPr="005267E9" w:rsidRDefault="006C20A8" w:rsidP="007035BF">
            <w:pPr>
              <w:spacing w:after="0" w:line="400" w:lineRule="exact"/>
            </w:pPr>
            <w:r w:rsidRPr="005267E9">
              <w:rPr>
                <w:rFonts w:hint="eastAsia"/>
              </w:rPr>
              <w:t>讲课时数</w:t>
            </w:r>
          </w:p>
        </w:tc>
        <w:tc>
          <w:tcPr>
            <w:tcW w:w="472" w:type="dxa"/>
          </w:tcPr>
          <w:p w:rsidR="006C20A8" w:rsidRPr="005267E9" w:rsidRDefault="006C20A8" w:rsidP="007035BF">
            <w:pPr>
              <w:spacing w:after="0" w:line="400" w:lineRule="exact"/>
            </w:pPr>
            <w:r w:rsidRPr="005267E9">
              <w:rPr>
                <w:rFonts w:hint="eastAsia"/>
              </w:rPr>
              <w:t>实验时数</w:t>
            </w:r>
          </w:p>
        </w:tc>
        <w:tc>
          <w:tcPr>
            <w:tcW w:w="472" w:type="dxa"/>
          </w:tcPr>
          <w:p w:rsidR="006C20A8" w:rsidRPr="005267E9" w:rsidRDefault="006C20A8" w:rsidP="007035BF">
            <w:pPr>
              <w:spacing w:after="0" w:line="400" w:lineRule="exact"/>
            </w:pPr>
            <w:r w:rsidRPr="005267E9">
              <w:rPr>
                <w:rFonts w:hint="eastAsia"/>
              </w:rPr>
              <w:t>实践学时</w:t>
            </w:r>
          </w:p>
        </w:tc>
        <w:tc>
          <w:tcPr>
            <w:tcW w:w="471" w:type="dxa"/>
          </w:tcPr>
          <w:p w:rsidR="006C20A8" w:rsidRPr="005267E9" w:rsidRDefault="006C20A8" w:rsidP="007035BF">
            <w:pPr>
              <w:spacing w:after="0" w:line="400" w:lineRule="exact"/>
            </w:pPr>
            <w:r w:rsidRPr="005267E9">
              <w:rPr>
                <w:rFonts w:hint="eastAsia"/>
              </w:rPr>
              <w:t>上机时数</w:t>
            </w:r>
          </w:p>
        </w:tc>
        <w:tc>
          <w:tcPr>
            <w:tcW w:w="472" w:type="dxa"/>
          </w:tcPr>
          <w:p w:rsidR="006C20A8" w:rsidRPr="005267E9" w:rsidRDefault="006C20A8" w:rsidP="007035BF">
            <w:pPr>
              <w:spacing w:after="0" w:line="400" w:lineRule="exact"/>
            </w:pPr>
            <w:r w:rsidRPr="005267E9">
              <w:rPr>
                <w:rFonts w:hint="eastAsia"/>
              </w:rPr>
              <w:t>自学时数</w:t>
            </w:r>
          </w:p>
        </w:tc>
        <w:tc>
          <w:tcPr>
            <w:tcW w:w="472" w:type="dxa"/>
          </w:tcPr>
          <w:p w:rsidR="006C20A8" w:rsidRPr="005267E9" w:rsidRDefault="006C20A8" w:rsidP="007035BF">
            <w:pPr>
              <w:spacing w:after="0" w:line="400" w:lineRule="exact"/>
            </w:pPr>
            <w:r w:rsidRPr="005267E9">
              <w:rPr>
                <w:rFonts w:hint="eastAsia"/>
              </w:rPr>
              <w:t>习题课</w:t>
            </w:r>
          </w:p>
        </w:tc>
        <w:tc>
          <w:tcPr>
            <w:tcW w:w="472" w:type="dxa"/>
          </w:tcPr>
          <w:p w:rsidR="006C20A8" w:rsidRPr="005267E9" w:rsidRDefault="006C20A8" w:rsidP="007035BF">
            <w:pPr>
              <w:spacing w:after="0" w:line="400" w:lineRule="exact"/>
            </w:pPr>
            <w:r w:rsidRPr="005267E9">
              <w:rPr>
                <w:rFonts w:hint="eastAsia"/>
              </w:rPr>
              <w:t>讨论时数</w:t>
            </w:r>
          </w:p>
        </w:tc>
      </w:tr>
      <w:tr w:rsidR="006C20A8" w:rsidRPr="005267E9" w:rsidTr="00DB6CF6">
        <w:trPr>
          <w:trHeight w:val="435"/>
          <w:jc w:val="center"/>
        </w:trPr>
        <w:tc>
          <w:tcPr>
            <w:tcW w:w="5217" w:type="dxa"/>
          </w:tcPr>
          <w:p w:rsidR="006C20A8" w:rsidRPr="005267E9" w:rsidRDefault="006C20A8" w:rsidP="007035BF">
            <w:pPr>
              <w:spacing w:after="0" w:line="400" w:lineRule="exact"/>
              <w:rPr>
                <w:rFonts w:ascii="宋体"/>
                <w:szCs w:val="21"/>
              </w:rPr>
            </w:pPr>
            <w:r w:rsidRPr="005267E9">
              <w:rPr>
                <w:rFonts w:ascii="宋体" w:hAnsi="宋体" w:hint="eastAsia"/>
                <w:szCs w:val="21"/>
              </w:rPr>
              <w:t>导论</w:t>
            </w:r>
          </w:p>
        </w:tc>
        <w:tc>
          <w:tcPr>
            <w:tcW w:w="471" w:type="dxa"/>
            <w:vAlign w:val="center"/>
          </w:tcPr>
          <w:p w:rsidR="006C20A8" w:rsidRPr="005267E9" w:rsidRDefault="006C20A8" w:rsidP="007035BF">
            <w:pPr>
              <w:spacing w:after="0" w:line="400" w:lineRule="exact"/>
              <w:rPr>
                <w:szCs w:val="21"/>
              </w:rPr>
            </w:pPr>
            <w:r w:rsidRPr="005267E9">
              <w:rPr>
                <w:szCs w:val="21"/>
              </w:rPr>
              <w:t>5</w:t>
            </w: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c>
          <w:tcPr>
            <w:tcW w:w="471"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r w:rsidRPr="005267E9">
              <w:t>10</w:t>
            </w: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r>
      <w:tr w:rsidR="006C20A8" w:rsidRPr="005267E9" w:rsidTr="00DB6CF6">
        <w:trPr>
          <w:trHeight w:val="435"/>
          <w:jc w:val="center"/>
        </w:trPr>
        <w:tc>
          <w:tcPr>
            <w:tcW w:w="5217" w:type="dxa"/>
          </w:tcPr>
          <w:p w:rsidR="006C20A8" w:rsidRPr="005267E9" w:rsidRDefault="006C20A8" w:rsidP="007035BF">
            <w:pPr>
              <w:spacing w:after="0" w:line="400" w:lineRule="exact"/>
              <w:rPr>
                <w:rFonts w:ascii="宋体"/>
                <w:color w:val="000000"/>
                <w:szCs w:val="21"/>
                <w:lang w:eastAsia="zh-CN"/>
              </w:rPr>
            </w:pPr>
            <w:r w:rsidRPr="005267E9">
              <w:rPr>
                <w:rFonts w:ascii="宋体" w:hAnsi="宋体" w:hint="eastAsia"/>
                <w:color w:val="000000"/>
                <w:szCs w:val="21"/>
                <w:lang w:eastAsia="zh-CN"/>
              </w:rPr>
              <w:t>需求、供给和均衡价格</w:t>
            </w:r>
          </w:p>
        </w:tc>
        <w:tc>
          <w:tcPr>
            <w:tcW w:w="471" w:type="dxa"/>
            <w:vAlign w:val="center"/>
          </w:tcPr>
          <w:p w:rsidR="006C20A8" w:rsidRPr="005267E9" w:rsidRDefault="006C20A8" w:rsidP="007035BF">
            <w:pPr>
              <w:spacing w:after="0" w:line="400" w:lineRule="exact"/>
              <w:rPr>
                <w:szCs w:val="21"/>
              </w:rPr>
            </w:pPr>
            <w:r w:rsidRPr="005267E9">
              <w:rPr>
                <w:szCs w:val="21"/>
              </w:rPr>
              <w:t>6</w:t>
            </w: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c>
          <w:tcPr>
            <w:tcW w:w="471"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r w:rsidRPr="005267E9">
              <w:t>12</w:t>
            </w:r>
          </w:p>
        </w:tc>
        <w:tc>
          <w:tcPr>
            <w:tcW w:w="472" w:type="dxa"/>
          </w:tcPr>
          <w:p w:rsidR="006C20A8" w:rsidRPr="005267E9" w:rsidRDefault="006C20A8" w:rsidP="007035BF">
            <w:pPr>
              <w:spacing w:after="0" w:line="400" w:lineRule="exact"/>
            </w:pPr>
            <w:r w:rsidRPr="005267E9">
              <w:t>2</w:t>
            </w:r>
          </w:p>
        </w:tc>
        <w:tc>
          <w:tcPr>
            <w:tcW w:w="472" w:type="dxa"/>
          </w:tcPr>
          <w:p w:rsidR="006C20A8" w:rsidRPr="005267E9" w:rsidRDefault="006C20A8" w:rsidP="007035BF">
            <w:pPr>
              <w:spacing w:after="0" w:line="400" w:lineRule="exact"/>
            </w:pPr>
          </w:p>
        </w:tc>
      </w:tr>
      <w:tr w:rsidR="006C20A8" w:rsidRPr="005267E9" w:rsidTr="00DB6CF6">
        <w:trPr>
          <w:trHeight w:val="435"/>
          <w:jc w:val="center"/>
        </w:trPr>
        <w:tc>
          <w:tcPr>
            <w:tcW w:w="5217" w:type="dxa"/>
          </w:tcPr>
          <w:p w:rsidR="006C20A8" w:rsidRPr="005267E9" w:rsidRDefault="006C20A8" w:rsidP="007035BF">
            <w:pPr>
              <w:spacing w:after="0" w:line="400" w:lineRule="exact"/>
              <w:rPr>
                <w:rFonts w:ascii="宋体"/>
                <w:color w:val="000000"/>
                <w:szCs w:val="21"/>
              </w:rPr>
            </w:pPr>
            <w:r w:rsidRPr="005267E9">
              <w:rPr>
                <w:rFonts w:ascii="宋体" w:hAnsi="宋体" w:hint="eastAsia"/>
                <w:color w:val="000000"/>
                <w:szCs w:val="21"/>
              </w:rPr>
              <w:t>消费者行为理论</w:t>
            </w:r>
          </w:p>
        </w:tc>
        <w:tc>
          <w:tcPr>
            <w:tcW w:w="471" w:type="dxa"/>
            <w:vAlign w:val="center"/>
          </w:tcPr>
          <w:p w:rsidR="006C20A8" w:rsidRPr="005267E9" w:rsidRDefault="006C20A8" w:rsidP="007035BF">
            <w:pPr>
              <w:spacing w:after="0" w:line="400" w:lineRule="exact"/>
              <w:rPr>
                <w:szCs w:val="21"/>
              </w:rPr>
            </w:pPr>
            <w:r w:rsidRPr="005267E9">
              <w:rPr>
                <w:szCs w:val="21"/>
              </w:rPr>
              <w:t>6</w:t>
            </w: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c>
          <w:tcPr>
            <w:tcW w:w="471"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r w:rsidRPr="005267E9">
              <w:t>12</w:t>
            </w:r>
          </w:p>
        </w:tc>
        <w:tc>
          <w:tcPr>
            <w:tcW w:w="472" w:type="dxa"/>
          </w:tcPr>
          <w:p w:rsidR="006C20A8" w:rsidRPr="005267E9" w:rsidRDefault="006C20A8" w:rsidP="007035BF">
            <w:pPr>
              <w:spacing w:after="0" w:line="400" w:lineRule="exact"/>
            </w:pPr>
            <w:r w:rsidRPr="005267E9">
              <w:t>2</w:t>
            </w:r>
          </w:p>
        </w:tc>
        <w:tc>
          <w:tcPr>
            <w:tcW w:w="472" w:type="dxa"/>
          </w:tcPr>
          <w:p w:rsidR="006C20A8" w:rsidRPr="005267E9" w:rsidRDefault="006C20A8" w:rsidP="007035BF">
            <w:pPr>
              <w:spacing w:after="0" w:line="400" w:lineRule="exact"/>
            </w:pPr>
          </w:p>
        </w:tc>
      </w:tr>
      <w:tr w:rsidR="006C20A8" w:rsidRPr="005267E9" w:rsidTr="00DB6CF6">
        <w:trPr>
          <w:trHeight w:val="435"/>
          <w:jc w:val="center"/>
        </w:trPr>
        <w:tc>
          <w:tcPr>
            <w:tcW w:w="5217" w:type="dxa"/>
          </w:tcPr>
          <w:p w:rsidR="006C20A8" w:rsidRPr="005267E9" w:rsidRDefault="006C20A8" w:rsidP="007035BF">
            <w:pPr>
              <w:spacing w:after="0" w:line="400" w:lineRule="exact"/>
              <w:rPr>
                <w:lang w:eastAsia="zh-CN"/>
              </w:rPr>
            </w:pPr>
            <w:r w:rsidRPr="005267E9">
              <w:rPr>
                <w:rFonts w:hint="eastAsia"/>
                <w:lang w:eastAsia="zh-CN"/>
              </w:rPr>
              <w:t>厂商行为理论：生产理论</w:t>
            </w:r>
          </w:p>
        </w:tc>
        <w:tc>
          <w:tcPr>
            <w:tcW w:w="471" w:type="dxa"/>
            <w:vAlign w:val="center"/>
          </w:tcPr>
          <w:p w:rsidR="006C20A8" w:rsidRPr="005267E9" w:rsidRDefault="006C20A8" w:rsidP="007035BF">
            <w:pPr>
              <w:spacing w:after="0" w:line="400" w:lineRule="exact"/>
              <w:rPr>
                <w:szCs w:val="21"/>
              </w:rPr>
            </w:pPr>
            <w:r w:rsidRPr="005267E9">
              <w:rPr>
                <w:szCs w:val="21"/>
              </w:rPr>
              <w:t>3</w:t>
            </w: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c>
          <w:tcPr>
            <w:tcW w:w="471"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r w:rsidRPr="005267E9">
              <w:t>6</w:t>
            </w: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r>
      <w:tr w:rsidR="006C20A8" w:rsidRPr="005267E9" w:rsidTr="00DB6CF6">
        <w:trPr>
          <w:trHeight w:val="435"/>
          <w:jc w:val="center"/>
        </w:trPr>
        <w:tc>
          <w:tcPr>
            <w:tcW w:w="5217" w:type="dxa"/>
          </w:tcPr>
          <w:p w:rsidR="006C20A8" w:rsidRPr="005267E9" w:rsidRDefault="006C20A8" w:rsidP="007035BF">
            <w:pPr>
              <w:spacing w:after="0" w:line="400" w:lineRule="exact"/>
              <w:rPr>
                <w:lang w:eastAsia="zh-CN"/>
              </w:rPr>
            </w:pPr>
            <w:r w:rsidRPr="005267E9">
              <w:rPr>
                <w:rFonts w:hint="eastAsia"/>
                <w:lang w:eastAsia="zh-CN"/>
              </w:rPr>
              <w:t>厂商行为理论：成本理论</w:t>
            </w:r>
          </w:p>
        </w:tc>
        <w:tc>
          <w:tcPr>
            <w:tcW w:w="471" w:type="dxa"/>
            <w:vAlign w:val="center"/>
          </w:tcPr>
          <w:p w:rsidR="006C20A8" w:rsidRPr="005267E9" w:rsidRDefault="006C20A8" w:rsidP="007035BF">
            <w:pPr>
              <w:spacing w:after="0" w:line="400" w:lineRule="exact"/>
              <w:rPr>
                <w:szCs w:val="21"/>
              </w:rPr>
            </w:pPr>
            <w:r w:rsidRPr="005267E9">
              <w:rPr>
                <w:szCs w:val="21"/>
              </w:rPr>
              <w:t>3</w:t>
            </w: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c>
          <w:tcPr>
            <w:tcW w:w="471"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r w:rsidRPr="005267E9">
              <w:t>6</w:t>
            </w: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r>
      <w:tr w:rsidR="006C20A8" w:rsidRPr="005267E9" w:rsidTr="00DB6CF6">
        <w:trPr>
          <w:trHeight w:val="435"/>
          <w:jc w:val="center"/>
        </w:trPr>
        <w:tc>
          <w:tcPr>
            <w:tcW w:w="5217" w:type="dxa"/>
          </w:tcPr>
          <w:p w:rsidR="006C20A8" w:rsidRPr="005267E9" w:rsidRDefault="006C20A8" w:rsidP="007035BF">
            <w:pPr>
              <w:spacing w:after="0" w:line="400" w:lineRule="exact"/>
            </w:pPr>
            <w:r w:rsidRPr="005267E9">
              <w:rPr>
                <w:rFonts w:hint="eastAsia"/>
              </w:rPr>
              <w:t>完全竞争市场</w:t>
            </w:r>
          </w:p>
        </w:tc>
        <w:tc>
          <w:tcPr>
            <w:tcW w:w="471" w:type="dxa"/>
            <w:vAlign w:val="center"/>
          </w:tcPr>
          <w:p w:rsidR="006C20A8" w:rsidRPr="005267E9" w:rsidRDefault="006C20A8" w:rsidP="007035BF">
            <w:pPr>
              <w:spacing w:after="0" w:line="400" w:lineRule="exact"/>
              <w:rPr>
                <w:szCs w:val="21"/>
              </w:rPr>
            </w:pPr>
            <w:r w:rsidRPr="005267E9">
              <w:rPr>
                <w:szCs w:val="21"/>
              </w:rPr>
              <w:t>3</w:t>
            </w: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c>
          <w:tcPr>
            <w:tcW w:w="471"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r w:rsidRPr="005267E9">
              <w:t>6</w:t>
            </w:r>
          </w:p>
        </w:tc>
        <w:tc>
          <w:tcPr>
            <w:tcW w:w="472" w:type="dxa"/>
          </w:tcPr>
          <w:p w:rsidR="006C20A8" w:rsidRPr="005267E9" w:rsidRDefault="006C20A8" w:rsidP="007035BF">
            <w:pPr>
              <w:spacing w:after="0" w:line="400" w:lineRule="exact"/>
            </w:pPr>
            <w:r w:rsidRPr="005267E9">
              <w:t>2</w:t>
            </w:r>
          </w:p>
        </w:tc>
        <w:tc>
          <w:tcPr>
            <w:tcW w:w="472" w:type="dxa"/>
          </w:tcPr>
          <w:p w:rsidR="006C20A8" w:rsidRPr="005267E9" w:rsidRDefault="006C20A8" w:rsidP="007035BF">
            <w:pPr>
              <w:spacing w:after="0" w:line="400" w:lineRule="exact"/>
            </w:pPr>
          </w:p>
        </w:tc>
      </w:tr>
      <w:tr w:rsidR="006C20A8" w:rsidRPr="005267E9" w:rsidTr="00DB6CF6">
        <w:trPr>
          <w:trHeight w:val="435"/>
          <w:jc w:val="center"/>
        </w:trPr>
        <w:tc>
          <w:tcPr>
            <w:tcW w:w="5217" w:type="dxa"/>
          </w:tcPr>
          <w:p w:rsidR="006C20A8" w:rsidRPr="005267E9" w:rsidRDefault="006C20A8" w:rsidP="007035BF">
            <w:pPr>
              <w:spacing w:after="0" w:line="400" w:lineRule="exact"/>
            </w:pPr>
            <w:r w:rsidRPr="005267E9">
              <w:rPr>
                <w:rFonts w:hint="eastAsia"/>
              </w:rPr>
              <w:t>要素市场</w:t>
            </w:r>
          </w:p>
        </w:tc>
        <w:tc>
          <w:tcPr>
            <w:tcW w:w="471" w:type="dxa"/>
            <w:vAlign w:val="center"/>
          </w:tcPr>
          <w:p w:rsidR="006C20A8" w:rsidRPr="005267E9" w:rsidRDefault="006C20A8" w:rsidP="007035BF">
            <w:pPr>
              <w:spacing w:after="0" w:line="400" w:lineRule="exact"/>
              <w:rPr>
                <w:szCs w:val="21"/>
              </w:rPr>
            </w:pPr>
            <w:r w:rsidRPr="005267E9">
              <w:rPr>
                <w:szCs w:val="21"/>
              </w:rPr>
              <w:t>4</w:t>
            </w: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c>
          <w:tcPr>
            <w:tcW w:w="471"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r w:rsidRPr="005267E9">
              <w:t>8</w:t>
            </w:r>
          </w:p>
        </w:tc>
        <w:tc>
          <w:tcPr>
            <w:tcW w:w="472" w:type="dxa"/>
          </w:tcPr>
          <w:p w:rsidR="006C20A8" w:rsidRPr="005267E9" w:rsidRDefault="006C20A8" w:rsidP="007035BF">
            <w:pPr>
              <w:spacing w:after="0" w:line="400" w:lineRule="exact"/>
            </w:pPr>
            <w:r w:rsidRPr="005267E9">
              <w:t>2</w:t>
            </w:r>
          </w:p>
        </w:tc>
        <w:tc>
          <w:tcPr>
            <w:tcW w:w="472" w:type="dxa"/>
          </w:tcPr>
          <w:p w:rsidR="006C20A8" w:rsidRPr="005267E9" w:rsidRDefault="006C20A8" w:rsidP="007035BF">
            <w:pPr>
              <w:spacing w:after="0" w:line="400" w:lineRule="exact"/>
            </w:pPr>
          </w:p>
        </w:tc>
      </w:tr>
      <w:tr w:rsidR="006C20A8" w:rsidRPr="005267E9" w:rsidTr="00DB6CF6">
        <w:trPr>
          <w:trHeight w:val="435"/>
          <w:jc w:val="center"/>
        </w:trPr>
        <w:tc>
          <w:tcPr>
            <w:tcW w:w="5217" w:type="dxa"/>
          </w:tcPr>
          <w:p w:rsidR="006C20A8" w:rsidRPr="005267E9" w:rsidRDefault="006C20A8" w:rsidP="007035BF">
            <w:pPr>
              <w:spacing w:after="0" w:line="400" w:lineRule="exact"/>
              <w:rPr>
                <w:lang w:eastAsia="zh-CN"/>
              </w:rPr>
            </w:pPr>
            <w:r w:rsidRPr="005267E9">
              <w:rPr>
                <w:rFonts w:hint="eastAsia"/>
                <w:lang w:eastAsia="zh-CN"/>
              </w:rPr>
              <w:t>一般均衡分析与福利经济学</w:t>
            </w:r>
          </w:p>
        </w:tc>
        <w:tc>
          <w:tcPr>
            <w:tcW w:w="471" w:type="dxa"/>
            <w:vAlign w:val="center"/>
          </w:tcPr>
          <w:p w:rsidR="006C20A8" w:rsidRPr="005267E9" w:rsidRDefault="006C20A8" w:rsidP="007035BF">
            <w:pPr>
              <w:spacing w:after="0" w:line="400" w:lineRule="exact"/>
              <w:rPr>
                <w:sz w:val="24"/>
              </w:rPr>
            </w:pPr>
            <w:r w:rsidRPr="005267E9">
              <w:rPr>
                <w:sz w:val="24"/>
              </w:rPr>
              <w:t>6</w:t>
            </w: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c>
          <w:tcPr>
            <w:tcW w:w="471"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r w:rsidRPr="005267E9">
              <w:t>12</w:t>
            </w: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r>
      <w:tr w:rsidR="006C20A8" w:rsidRPr="005267E9" w:rsidTr="00DB6CF6">
        <w:trPr>
          <w:trHeight w:val="435"/>
          <w:jc w:val="center"/>
        </w:trPr>
        <w:tc>
          <w:tcPr>
            <w:tcW w:w="5217" w:type="dxa"/>
          </w:tcPr>
          <w:p w:rsidR="006C20A8" w:rsidRPr="005267E9" w:rsidRDefault="006C20A8" w:rsidP="007035BF">
            <w:pPr>
              <w:spacing w:after="0" w:line="400" w:lineRule="exact"/>
            </w:pPr>
            <w:r w:rsidRPr="005267E9">
              <w:rPr>
                <w:rFonts w:hint="eastAsia"/>
              </w:rPr>
              <w:t>完全垄断市场</w:t>
            </w:r>
          </w:p>
        </w:tc>
        <w:tc>
          <w:tcPr>
            <w:tcW w:w="471" w:type="dxa"/>
            <w:vAlign w:val="center"/>
          </w:tcPr>
          <w:p w:rsidR="006C20A8" w:rsidRPr="005267E9" w:rsidRDefault="006C20A8" w:rsidP="007035BF">
            <w:pPr>
              <w:spacing w:after="0" w:line="400" w:lineRule="exact"/>
              <w:rPr>
                <w:szCs w:val="21"/>
              </w:rPr>
            </w:pPr>
            <w:r w:rsidRPr="005267E9">
              <w:rPr>
                <w:szCs w:val="21"/>
              </w:rPr>
              <w:t>4</w:t>
            </w: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c>
          <w:tcPr>
            <w:tcW w:w="471"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r w:rsidRPr="005267E9">
              <w:t>8</w:t>
            </w: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r>
      <w:tr w:rsidR="006C20A8" w:rsidRPr="005267E9" w:rsidTr="00DB6CF6">
        <w:trPr>
          <w:trHeight w:val="435"/>
          <w:jc w:val="center"/>
        </w:trPr>
        <w:tc>
          <w:tcPr>
            <w:tcW w:w="5217" w:type="dxa"/>
          </w:tcPr>
          <w:p w:rsidR="006C20A8" w:rsidRPr="005267E9" w:rsidRDefault="006C20A8" w:rsidP="007035BF">
            <w:pPr>
              <w:spacing w:after="0" w:line="400" w:lineRule="exact"/>
            </w:pPr>
            <w:r w:rsidRPr="005267E9">
              <w:rPr>
                <w:rFonts w:hint="eastAsia"/>
              </w:rPr>
              <w:t>不完全竞争市场</w:t>
            </w:r>
          </w:p>
        </w:tc>
        <w:tc>
          <w:tcPr>
            <w:tcW w:w="471" w:type="dxa"/>
            <w:vAlign w:val="center"/>
          </w:tcPr>
          <w:p w:rsidR="006C20A8" w:rsidRPr="005267E9" w:rsidRDefault="006C20A8" w:rsidP="007035BF">
            <w:pPr>
              <w:spacing w:after="0" w:line="400" w:lineRule="exact"/>
              <w:rPr>
                <w:szCs w:val="21"/>
              </w:rPr>
            </w:pPr>
            <w:r w:rsidRPr="005267E9">
              <w:rPr>
                <w:szCs w:val="21"/>
              </w:rPr>
              <w:t>6</w:t>
            </w: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c>
          <w:tcPr>
            <w:tcW w:w="471"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r w:rsidRPr="005267E9">
              <w:t>12</w:t>
            </w:r>
          </w:p>
        </w:tc>
        <w:tc>
          <w:tcPr>
            <w:tcW w:w="472" w:type="dxa"/>
          </w:tcPr>
          <w:p w:rsidR="006C20A8" w:rsidRPr="005267E9" w:rsidRDefault="006C20A8" w:rsidP="007035BF">
            <w:pPr>
              <w:spacing w:after="0" w:line="400" w:lineRule="exact"/>
            </w:pPr>
            <w:r w:rsidRPr="005267E9">
              <w:t>2</w:t>
            </w:r>
          </w:p>
        </w:tc>
        <w:tc>
          <w:tcPr>
            <w:tcW w:w="472" w:type="dxa"/>
          </w:tcPr>
          <w:p w:rsidR="006C20A8" w:rsidRPr="005267E9" w:rsidRDefault="006C20A8" w:rsidP="007035BF">
            <w:pPr>
              <w:spacing w:after="0" w:line="400" w:lineRule="exact"/>
            </w:pPr>
          </w:p>
        </w:tc>
      </w:tr>
      <w:tr w:rsidR="006C20A8" w:rsidRPr="005267E9" w:rsidTr="00DB6CF6">
        <w:trPr>
          <w:trHeight w:val="435"/>
          <w:jc w:val="center"/>
        </w:trPr>
        <w:tc>
          <w:tcPr>
            <w:tcW w:w="5217" w:type="dxa"/>
          </w:tcPr>
          <w:p w:rsidR="006C20A8" w:rsidRPr="005267E9" w:rsidRDefault="006C20A8" w:rsidP="007035BF">
            <w:pPr>
              <w:spacing w:after="0" w:line="400" w:lineRule="exact"/>
              <w:rPr>
                <w:lang w:eastAsia="zh-CN"/>
              </w:rPr>
            </w:pPr>
            <w:r w:rsidRPr="005267E9">
              <w:rPr>
                <w:rFonts w:hint="eastAsia"/>
                <w:lang w:eastAsia="zh-CN"/>
              </w:rPr>
              <w:t>市场失灵与微观经济政策</w:t>
            </w:r>
          </w:p>
        </w:tc>
        <w:tc>
          <w:tcPr>
            <w:tcW w:w="471" w:type="dxa"/>
            <w:vAlign w:val="center"/>
          </w:tcPr>
          <w:p w:rsidR="006C20A8" w:rsidRPr="005267E9" w:rsidRDefault="006C20A8" w:rsidP="007035BF">
            <w:pPr>
              <w:spacing w:after="0" w:line="400" w:lineRule="exact"/>
              <w:rPr>
                <w:szCs w:val="21"/>
              </w:rPr>
            </w:pPr>
            <w:r w:rsidRPr="005267E9">
              <w:rPr>
                <w:szCs w:val="21"/>
              </w:rPr>
              <w:t>8</w:t>
            </w: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c>
          <w:tcPr>
            <w:tcW w:w="471"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r w:rsidRPr="005267E9">
              <w:t>16</w:t>
            </w: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r>
      <w:tr w:rsidR="006C20A8" w:rsidRPr="005267E9" w:rsidTr="00DB6CF6">
        <w:trPr>
          <w:trHeight w:val="70"/>
          <w:jc w:val="center"/>
        </w:trPr>
        <w:tc>
          <w:tcPr>
            <w:tcW w:w="5217" w:type="dxa"/>
            <w:vAlign w:val="center"/>
          </w:tcPr>
          <w:p w:rsidR="006C20A8" w:rsidRPr="005267E9" w:rsidRDefault="006C20A8" w:rsidP="007035BF">
            <w:pPr>
              <w:spacing w:after="0" w:line="400" w:lineRule="exact"/>
              <w:jc w:val="center"/>
            </w:pPr>
            <w:r w:rsidRPr="005267E9">
              <w:rPr>
                <w:rFonts w:hint="eastAsia"/>
              </w:rPr>
              <w:t>合</w:t>
            </w:r>
            <w:r w:rsidRPr="005267E9">
              <w:t xml:space="preserve">            </w:t>
            </w:r>
            <w:r w:rsidRPr="005267E9">
              <w:rPr>
                <w:rFonts w:hint="eastAsia"/>
              </w:rPr>
              <w:t>计</w:t>
            </w:r>
          </w:p>
        </w:tc>
        <w:tc>
          <w:tcPr>
            <w:tcW w:w="471" w:type="dxa"/>
          </w:tcPr>
          <w:p w:rsidR="006C20A8" w:rsidRPr="005267E9" w:rsidRDefault="006C20A8" w:rsidP="007035BF">
            <w:pPr>
              <w:spacing w:after="0" w:line="400" w:lineRule="exact"/>
            </w:pPr>
            <w:r w:rsidRPr="005267E9">
              <w:t>54</w:t>
            </w: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c>
          <w:tcPr>
            <w:tcW w:w="471"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r w:rsidRPr="005267E9">
              <w:t>108</w:t>
            </w:r>
          </w:p>
        </w:tc>
        <w:tc>
          <w:tcPr>
            <w:tcW w:w="472" w:type="dxa"/>
          </w:tcPr>
          <w:p w:rsidR="006C20A8" w:rsidRPr="005267E9" w:rsidRDefault="006C20A8" w:rsidP="007035BF">
            <w:pPr>
              <w:spacing w:after="0" w:line="400" w:lineRule="exact"/>
            </w:pPr>
            <w:r w:rsidRPr="005267E9">
              <w:t>10</w:t>
            </w:r>
          </w:p>
        </w:tc>
        <w:tc>
          <w:tcPr>
            <w:tcW w:w="472" w:type="dxa"/>
          </w:tcPr>
          <w:p w:rsidR="006C20A8" w:rsidRPr="005267E9" w:rsidRDefault="006C20A8" w:rsidP="007035BF">
            <w:pPr>
              <w:spacing w:after="0" w:line="400" w:lineRule="exact"/>
            </w:pPr>
          </w:p>
        </w:tc>
      </w:tr>
      <w:tr w:rsidR="006C20A8" w:rsidRPr="005267E9" w:rsidTr="00DB6CF6">
        <w:trPr>
          <w:cantSplit/>
          <w:trHeight w:val="70"/>
          <w:jc w:val="center"/>
        </w:trPr>
        <w:tc>
          <w:tcPr>
            <w:tcW w:w="5217" w:type="dxa"/>
            <w:vAlign w:val="center"/>
          </w:tcPr>
          <w:p w:rsidR="006C20A8" w:rsidRPr="005267E9" w:rsidRDefault="006C20A8" w:rsidP="007035BF">
            <w:pPr>
              <w:spacing w:after="0" w:line="400" w:lineRule="exact"/>
              <w:jc w:val="center"/>
            </w:pPr>
            <w:r w:rsidRPr="005267E9">
              <w:rPr>
                <w:rFonts w:hint="eastAsia"/>
              </w:rPr>
              <w:t>总</w:t>
            </w:r>
            <w:r w:rsidRPr="005267E9">
              <w:t xml:space="preserve">            </w:t>
            </w:r>
            <w:r w:rsidRPr="005267E9">
              <w:rPr>
                <w:rFonts w:hint="eastAsia"/>
              </w:rPr>
              <w:t>计</w:t>
            </w:r>
          </w:p>
        </w:tc>
        <w:tc>
          <w:tcPr>
            <w:tcW w:w="3302" w:type="dxa"/>
            <w:gridSpan w:val="7"/>
          </w:tcPr>
          <w:p w:rsidR="006C20A8" w:rsidRPr="005267E9" w:rsidRDefault="006C20A8" w:rsidP="007035BF">
            <w:pPr>
              <w:spacing w:after="0" w:line="400" w:lineRule="exact"/>
              <w:jc w:val="center"/>
            </w:pPr>
            <w:r w:rsidRPr="005267E9">
              <w:t>172</w:t>
            </w:r>
          </w:p>
        </w:tc>
      </w:tr>
    </w:tbl>
    <w:p w:rsidR="006C20A8" w:rsidRPr="000011E6" w:rsidRDefault="006C20A8" w:rsidP="007035BF">
      <w:pPr>
        <w:pStyle w:val="af5"/>
        <w:spacing w:line="400" w:lineRule="exact"/>
        <w:rPr>
          <w:rFonts w:ascii="Times New Roman" w:hAnsi="Times New Roman" w:cs="Times New Roman"/>
          <w:b/>
          <w:bCs/>
          <w:sz w:val="24"/>
          <w:szCs w:val="24"/>
        </w:rPr>
      </w:pPr>
      <w:r w:rsidRPr="000011E6">
        <w:rPr>
          <w:rFonts w:ascii="Times New Roman" w:hAnsi="Times New Roman" w:cs="Times New Roman" w:hint="eastAsia"/>
          <w:b/>
          <w:bCs/>
          <w:sz w:val="24"/>
          <w:szCs w:val="24"/>
        </w:rPr>
        <w:t>七、考核方式</w:t>
      </w:r>
    </w:p>
    <w:p w:rsidR="006C20A8" w:rsidRPr="000011E6" w:rsidRDefault="006C20A8" w:rsidP="008D6137">
      <w:pPr>
        <w:spacing w:after="0" w:line="400" w:lineRule="exact"/>
        <w:ind w:firstLineChars="200" w:firstLine="440"/>
        <w:rPr>
          <w:szCs w:val="21"/>
          <w:lang w:eastAsia="zh-CN"/>
        </w:rPr>
      </w:pPr>
      <w:r w:rsidRPr="000011E6">
        <w:rPr>
          <w:rFonts w:hint="eastAsia"/>
          <w:szCs w:val="21"/>
          <w:lang w:eastAsia="zh-CN"/>
        </w:rPr>
        <w:t>在教学计划中该课程列为考试课，</w:t>
      </w:r>
      <w:r w:rsidRPr="000011E6">
        <w:rPr>
          <w:rFonts w:hint="eastAsia"/>
          <w:color w:val="000000"/>
          <w:lang w:eastAsia="zh-CN"/>
        </w:rPr>
        <w:t>考试方式闭卷</w:t>
      </w:r>
      <w:r w:rsidRPr="000011E6">
        <w:rPr>
          <w:rFonts w:hint="eastAsia"/>
          <w:szCs w:val="21"/>
          <w:lang w:eastAsia="zh-CN"/>
        </w:rPr>
        <w:t>；主要考核基本原理、基本概念和基本方法的掌握。辅之以平时作业与考勤等形成性评价。</w:t>
      </w:r>
    </w:p>
    <w:p w:rsidR="006C20A8" w:rsidRPr="000011E6" w:rsidRDefault="006C20A8" w:rsidP="007035BF">
      <w:pPr>
        <w:pStyle w:val="af5"/>
        <w:spacing w:line="400" w:lineRule="exact"/>
        <w:rPr>
          <w:rFonts w:ascii="Times New Roman" w:hAnsi="Times New Roman" w:cs="Times New Roman"/>
          <w:b/>
          <w:bCs/>
          <w:sz w:val="24"/>
          <w:szCs w:val="24"/>
        </w:rPr>
      </w:pPr>
      <w:r w:rsidRPr="000011E6">
        <w:rPr>
          <w:rFonts w:ascii="Times New Roman" w:hAnsi="Times New Roman" w:cs="Times New Roman" w:hint="eastAsia"/>
          <w:b/>
          <w:bCs/>
          <w:sz w:val="24"/>
          <w:szCs w:val="24"/>
        </w:rPr>
        <w:t>八、教材与参考书</w:t>
      </w:r>
    </w:p>
    <w:p w:rsidR="006C20A8" w:rsidRPr="000011E6" w:rsidRDefault="006C20A8" w:rsidP="007035BF">
      <w:pPr>
        <w:pStyle w:val="af5"/>
        <w:spacing w:line="400" w:lineRule="exact"/>
        <w:rPr>
          <w:rFonts w:ascii="Times New Roman" w:hAnsi="Times New Roman" w:cs="Times New Roman"/>
        </w:rPr>
      </w:pPr>
      <w:r w:rsidRPr="000011E6">
        <w:rPr>
          <w:rFonts w:ascii="Times New Roman" w:hAnsi="Times New Roman" w:cs="Times New Roman" w:hint="eastAsia"/>
        </w:rPr>
        <w:t>教材：</w:t>
      </w:r>
    </w:p>
    <w:p w:rsidR="006C20A8" w:rsidRPr="000011E6" w:rsidRDefault="006C20A8" w:rsidP="008D6137">
      <w:pPr>
        <w:pStyle w:val="af5"/>
        <w:spacing w:line="400" w:lineRule="exact"/>
        <w:ind w:firstLineChars="250" w:firstLine="525"/>
        <w:rPr>
          <w:rFonts w:ascii="Times New Roman" w:hAnsi="Times New Roman" w:cs="Times New Roman"/>
        </w:rPr>
      </w:pPr>
      <w:r w:rsidRPr="000011E6">
        <w:rPr>
          <w:rFonts w:ascii="Times New Roman" w:hAnsi="Times New Roman" w:cs="Times New Roman" w:hint="eastAsia"/>
        </w:rPr>
        <w:t>沈炳珍、金月华、黄洁</w:t>
      </w:r>
      <w:r w:rsidRPr="000011E6">
        <w:rPr>
          <w:rFonts w:ascii="Times New Roman" w:hAnsi="Times New Roman" w:cs="Times New Roman"/>
        </w:rPr>
        <w:t>.</w:t>
      </w:r>
      <w:r w:rsidRPr="000011E6">
        <w:rPr>
          <w:rFonts w:ascii="Times New Roman" w:hAnsi="Times New Roman" w:cs="Times New Roman" w:hint="eastAsia"/>
        </w:rPr>
        <w:t>微观经济学</w:t>
      </w:r>
      <w:r w:rsidRPr="000011E6">
        <w:rPr>
          <w:rFonts w:ascii="Times New Roman" w:hAnsi="Times New Roman" w:cs="Times New Roman"/>
        </w:rPr>
        <w:t>.</w:t>
      </w:r>
      <w:r w:rsidRPr="000011E6">
        <w:rPr>
          <w:rFonts w:ascii="Times New Roman" w:hAnsi="Times New Roman" w:cs="Times New Roman" w:hint="eastAsia"/>
        </w:rPr>
        <w:t>杭州：浙江大学出版社</w:t>
      </w:r>
      <w:r w:rsidRPr="000011E6">
        <w:rPr>
          <w:rFonts w:ascii="Times New Roman" w:hAnsi="Times New Roman" w:cs="Times New Roman"/>
        </w:rPr>
        <w:t>.2014.9</w:t>
      </w:r>
    </w:p>
    <w:p w:rsidR="006C20A8" w:rsidRPr="000011E6" w:rsidRDefault="006C20A8" w:rsidP="007035BF">
      <w:pPr>
        <w:pStyle w:val="af5"/>
        <w:spacing w:line="400" w:lineRule="exact"/>
        <w:jc w:val="left"/>
        <w:rPr>
          <w:rFonts w:ascii="Times New Roman" w:hAnsi="Times New Roman" w:cs="Times New Roman"/>
        </w:rPr>
      </w:pPr>
      <w:r w:rsidRPr="000011E6">
        <w:rPr>
          <w:rFonts w:ascii="Times New Roman" w:hAnsi="Times New Roman" w:cs="Times New Roman" w:hint="eastAsia"/>
        </w:rPr>
        <w:t>参考书：</w:t>
      </w:r>
    </w:p>
    <w:p w:rsidR="006C20A8" w:rsidRPr="000011E6" w:rsidRDefault="006C20A8" w:rsidP="008D6137">
      <w:pPr>
        <w:shd w:val="clear" w:color="auto" w:fill="FFFFFF"/>
        <w:spacing w:after="0" w:line="400" w:lineRule="exact"/>
        <w:ind w:firstLineChars="250" w:firstLine="550"/>
        <w:rPr>
          <w:szCs w:val="21"/>
          <w:lang w:eastAsia="zh-CN"/>
        </w:rPr>
      </w:pPr>
      <w:r w:rsidRPr="000011E6">
        <w:rPr>
          <w:lang w:eastAsia="zh-CN"/>
        </w:rPr>
        <w:t>1</w:t>
      </w:r>
      <w:r w:rsidRPr="000011E6">
        <w:rPr>
          <w:rFonts w:hint="eastAsia"/>
          <w:lang w:eastAsia="zh-CN"/>
        </w:rPr>
        <w:t>．</w:t>
      </w:r>
      <w:r w:rsidRPr="000011E6">
        <w:rPr>
          <w:rStyle w:val="a-size-small"/>
          <w:rFonts w:ascii="Arial" w:hAnsi="Arial" w:cs="Arial" w:hint="eastAsia"/>
          <w:sz w:val="20"/>
          <w:szCs w:val="20"/>
          <w:lang w:eastAsia="zh-CN"/>
        </w:rPr>
        <w:t>保罗</w:t>
      </w:r>
      <w:r w:rsidRPr="000011E6">
        <w:rPr>
          <w:rStyle w:val="a-size-small"/>
          <w:rFonts w:ascii="Arial" w:hAnsi="Arial" w:cs="Arial"/>
          <w:sz w:val="20"/>
          <w:szCs w:val="20"/>
          <w:lang w:eastAsia="zh-CN"/>
        </w:rPr>
        <w:t>•</w:t>
      </w:r>
      <w:r w:rsidRPr="000011E6">
        <w:rPr>
          <w:rStyle w:val="a-size-small"/>
          <w:rFonts w:ascii="Arial" w:hAnsi="Arial" w:cs="Arial" w:hint="eastAsia"/>
          <w:sz w:val="20"/>
          <w:szCs w:val="20"/>
          <w:lang w:eastAsia="zh-CN"/>
        </w:rPr>
        <w:t>海恩</w:t>
      </w:r>
      <w:r w:rsidRPr="000011E6">
        <w:rPr>
          <w:rStyle w:val="a-size-small"/>
          <w:rFonts w:ascii="Arial" w:hAnsi="Arial" w:cs="Arial"/>
          <w:sz w:val="20"/>
          <w:szCs w:val="20"/>
          <w:lang w:eastAsia="zh-CN"/>
        </w:rPr>
        <w:t xml:space="preserve"> (Paul Heyne).</w:t>
      </w:r>
      <w:r w:rsidRPr="000011E6">
        <w:rPr>
          <w:rFonts w:hint="eastAsia"/>
          <w:lang w:eastAsia="zh-CN"/>
        </w:rPr>
        <w:t>经济学的思维方式（第</w:t>
      </w:r>
      <w:r w:rsidRPr="000011E6">
        <w:rPr>
          <w:lang w:eastAsia="zh-CN"/>
        </w:rPr>
        <w:t>12</w:t>
      </w:r>
      <w:r w:rsidRPr="000011E6">
        <w:rPr>
          <w:rFonts w:hint="eastAsia"/>
          <w:lang w:eastAsia="zh-CN"/>
        </w:rPr>
        <w:t>版），世界图书出版公司</w:t>
      </w:r>
      <w:r w:rsidRPr="000011E6">
        <w:rPr>
          <w:lang w:eastAsia="zh-CN"/>
        </w:rPr>
        <w:t>.</w:t>
      </w:r>
      <w:r w:rsidRPr="000011E6">
        <w:rPr>
          <w:szCs w:val="21"/>
          <w:lang w:eastAsia="zh-CN"/>
        </w:rPr>
        <w:t>2012</w:t>
      </w:r>
    </w:p>
    <w:p w:rsidR="006C20A8" w:rsidRPr="000011E6" w:rsidRDefault="006C20A8" w:rsidP="008D6137">
      <w:pPr>
        <w:pStyle w:val="af5"/>
        <w:spacing w:line="400" w:lineRule="exact"/>
        <w:ind w:firstLineChars="250" w:firstLine="525"/>
        <w:jc w:val="left"/>
        <w:rPr>
          <w:rFonts w:ascii="Times New Roman" w:hAnsi="Times New Roman" w:cs="Times New Roman"/>
        </w:rPr>
      </w:pPr>
      <w:r w:rsidRPr="000011E6">
        <w:rPr>
          <w:rFonts w:ascii="Times New Roman" w:hAnsi="Times New Roman" w:cs="Times New Roman"/>
        </w:rPr>
        <w:t>2</w:t>
      </w:r>
      <w:r w:rsidRPr="000011E6">
        <w:rPr>
          <w:rFonts w:ascii="Times New Roman" w:hAnsi="Times New Roman" w:cs="Times New Roman" w:hint="eastAsia"/>
        </w:rPr>
        <w:t>．范里安</w:t>
      </w:r>
      <w:r w:rsidRPr="000011E6">
        <w:rPr>
          <w:rFonts w:ascii="Times New Roman" w:hAnsi="Times New Roman" w:cs="Times New Roman"/>
        </w:rPr>
        <w:t>.</w:t>
      </w:r>
      <w:r w:rsidRPr="000011E6">
        <w:rPr>
          <w:rFonts w:ascii="Times New Roman" w:hAnsi="Times New Roman" w:cs="Times New Roman" w:hint="eastAsia"/>
        </w:rPr>
        <w:t>微观经济学</w:t>
      </w:r>
      <w:r w:rsidRPr="000011E6">
        <w:rPr>
          <w:rFonts w:ascii="Times New Roman" w:hAnsi="Times New Roman" w:cs="Times New Roman"/>
        </w:rPr>
        <w:t>.</w:t>
      </w:r>
      <w:r w:rsidRPr="000011E6">
        <w:rPr>
          <w:rFonts w:ascii="Times New Roman" w:hAnsi="Times New Roman" w:cs="Times New Roman" w:hint="eastAsia"/>
        </w:rPr>
        <w:t>上海三联书店，第八版，</w:t>
      </w:r>
      <w:r w:rsidRPr="000011E6">
        <w:rPr>
          <w:rFonts w:ascii="Times New Roman" w:hAnsi="Times New Roman" w:cs="Times New Roman"/>
        </w:rPr>
        <w:t>2013</w:t>
      </w:r>
    </w:p>
    <w:p w:rsidR="006C20A8" w:rsidRPr="000011E6" w:rsidRDefault="006C20A8" w:rsidP="008D6137">
      <w:pPr>
        <w:pStyle w:val="af5"/>
        <w:spacing w:line="400" w:lineRule="exact"/>
        <w:ind w:firstLineChars="250" w:firstLine="525"/>
        <w:jc w:val="left"/>
        <w:rPr>
          <w:rFonts w:ascii="Times New Roman" w:hAnsi="Times New Roman" w:cs="Times New Roman"/>
        </w:rPr>
      </w:pPr>
      <w:r w:rsidRPr="000011E6">
        <w:rPr>
          <w:rFonts w:ascii="Times New Roman" w:hAnsi="Times New Roman" w:cs="Times New Roman"/>
        </w:rPr>
        <w:t>3</w:t>
      </w:r>
      <w:r w:rsidRPr="000011E6">
        <w:rPr>
          <w:rFonts w:ascii="Times New Roman" w:hAnsi="Times New Roman" w:cs="Times New Roman" w:hint="eastAsia"/>
        </w:rPr>
        <w:t>．（美）曼昆著，梁小民译《经济学原理》（原书第</w:t>
      </w:r>
      <w:r w:rsidRPr="000011E6">
        <w:rPr>
          <w:rFonts w:ascii="Times New Roman" w:hAnsi="Times New Roman" w:cs="Times New Roman"/>
        </w:rPr>
        <w:t>3</w:t>
      </w:r>
      <w:r w:rsidRPr="000011E6">
        <w:rPr>
          <w:rFonts w:ascii="Times New Roman" w:hAnsi="Times New Roman" w:cs="Times New Roman" w:hint="eastAsia"/>
        </w:rPr>
        <w:t>版），北京：机械工业出版社，</w:t>
      </w:r>
      <w:r w:rsidRPr="000011E6">
        <w:rPr>
          <w:rFonts w:ascii="Times New Roman" w:hAnsi="Times New Roman" w:cs="Times New Roman"/>
        </w:rPr>
        <w:t>2003</w:t>
      </w:r>
    </w:p>
    <w:p w:rsidR="006C20A8" w:rsidRPr="000011E6" w:rsidRDefault="006C20A8" w:rsidP="008D6137">
      <w:pPr>
        <w:pStyle w:val="af5"/>
        <w:spacing w:line="400" w:lineRule="exact"/>
        <w:ind w:firstLineChars="250" w:firstLine="525"/>
        <w:jc w:val="left"/>
        <w:rPr>
          <w:rFonts w:ascii="Times New Roman" w:hAnsi="Times New Roman" w:cs="Times New Roman"/>
        </w:rPr>
      </w:pPr>
      <w:r w:rsidRPr="000011E6">
        <w:rPr>
          <w:rFonts w:ascii="Times New Roman" w:hAnsi="Times New Roman" w:cs="Times New Roman"/>
        </w:rPr>
        <w:lastRenderedPageBreak/>
        <w:t>4</w:t>
      </w:r>
      <w:r w:rsidRPr="000011E6">
        <w:rPr>
          <w:rFonts w:ascii="Times New Roman" w:hAnsi="Times New Roman" w:cs="Times New Roman" w:hint="eastAsia"/>
        </w:rPr>
        <w:t>．（美）</w:t>
      </w:r>
      <w:r w:rsidRPr="000011E6">
        <w:rPr>
          <w:rFonts w:ascii="Times New Roman" w:hAnsi="Times New Roman" w:cs="Times New Roman"/>
        </w:rPr>
        <w:t>Robert S.Pindyck</w:t>
      </w:r>
      <w:r w:rsidRPr="000011E6">
        <w:rPr>
          <w:rFonts w:ascii="Times New Roman" w:hAnsi="Times New Roman" w:cs="Times New Roman" w:hint="eastAsia"/>
        </w:rPr>
        <w:t>、</w:t>
      </w:r>
      <w:r w:rsidRPr="000011E6">
        <w:rPr>
          <w:rFonts w:ascii="Times New Roman" w:hAnsi="Times New Roman" w:cs="Times New Roman"/>
        </w:rPr>
        <w:t xml:space="preserve">Daniel L.Rubinfeld </w:t>
      </w:r>
      <w:r w:rsidRPr="000011E6">
        <w:rPr>
          <w:rFonts w:ascii="Times New Roman" w:hAnsi="Times New Roman" w:cs="Times New Roman" w:hint="eastAsia"/>
        </w:rPr>
        <w:t>著，《微观经济学》第</w:t>
      </w:r>
      <w:r w:rsidRPr="000011E6">
        <w:rPr>
          <w:rFonts w:ascii="Times New Roman" w:hAnsi="Times New Roman" w:cs="Times New Roman"/>
        </w:rPr>
        <w:t>5</w:t>
      </w:r>
      <w:r w:rsidRPr="000011E6">
        <w:rPr>
          <w:rFonts w:ascii="Times New Roman" w:hAnsi="Times New Roman" w:cs="Times New Roman" w:hint="eastAsia"/>
        </w:rPr>
        <w:t>版，北京：清华大学出版社，</w:t>
      </w:r>
      <w:r w:rsidRPr="000011E6">
        <w:rPr>
          <w:rFonts w:ascii="Times New Roman" w:hAnsi="Times New Roman" w:cs="Times New Roman"/>
        </w:rPr>
        <w:t>2001</w:t>
      </w:r>
    </w:p>
    <w:p w:rsidR="006C20A8" w:rsidRPr="000011E6" w:rsidRDefault="006C20A8" w:rsidP="008D6137">
      <w:pPr>
        <w:pStyle w:val="af5"/>
        <w:spacing w:line="400" w:lineRule="exact"/>
        <w:ind w:firstLineChars="200" w:firstLine="420"/>
        <w:jc w:val="left"/>
        <w:rPr>
          <w:rFonts w:ascii="Times New Roman" w:hAnsi="Times New Roman" w:cs="Times New Roman"/>
        </w:rPr>
      </w:pPr>
      <w:r w:rsidRPr="000011E6">
        <w:rPr>
          <w:rFonts w:ascii="Times New Roman" w:hAnsi="Times New Roman" w:cs="Times New Roman"/>
        </w:rPr>
        <w:t>5</w:t>
      </w:r>
      <w:r w:rsidRPr="000011E6">
        <w:rPr>
          <w:rFonts w:ascii="Times New Roman" w:hAnsi="Times New Roman" w:cs="Times New Roman" w:hint="eastAsia"/>
        </w:rPr>
        <w:t>．（美）斯蒂格利茨</w:t>
      </w:r>
      <w:r w:rsidRPr="000011E6">
        <w:rPr>
          <w:rFonts w:ascii="Times New Roman" w:hAnsi="Times New Roman" w:cs="Times New Roman"/>
        </w:rPr>
        <w:t>.</w:t>
      </w:r>
      <w:r w:rsidRPr="000011E6">
        <w:rPr>
          <w:rFonts w:ascii="Times New Roman" w:hAnsi="Times New Roman" w:cs="Times New Roman" w:hint="eastAsia"/>
        </w:rPr>
        <w:t>经济学</w:t>
      </w:r>
      <w:r w:rsidRPr="000011E6">
        <w:rPr>
          <w:rFonts w:ascii="Times New Roman" w:hAnsi="Times New Roman" w:cs="Times New Roman"/>
        </w:rPr>
        <w:t>.</w:t>
      </w:r>
      <w:r w:rsidRPr="000011E6">
        <w:rPr>
          <w:rFonts w:ascii="Times New Roman" w:hAnsi="Times New Roman" w:cs="Times New Roman" w:hint="eastAsia"/>
        </w:rPr>
        <w:t>北京：中国人民大学出版社，</w:t>
      </w:r>
      <w:r w:rsidRPr="000011E6">
        <w:rPr>
          <w:rFonts w:ascii="Times New Roman" w:hAnsi="Times New Roman" w:cs="Times New Roman"/>
        </w:rPr>
        <w:t>1997</w:t>
      </w:r>
    </w:p>
    <w:p w:rsidR="006C20A8" w:rsidRPr="000011E6" w:rsidRDefault="006C20A8" w:rsidP="008D6137">
      <w:pPr>
        <w:pStyle w:val="af5"/>
        <w:spacing w:line="400" w:lineRule="exact"/>
        <w:ind w:firstLineChars="200" w:firstLine="420"/>
        <w:jc w:val="left"/>
        <w:rPr>
          <w:rFonts w:ascii="Times New Roman" w:hAnsi="Times New Roman" w:cs="Times New Roman"/>
        </w:rPr>
      </w:pPr>
      <w:r w:rsidRPr="000011E6">
        <w:rPr>
          <w:rFonts w:ascii="Times New Roman" w:hAnsi="Times New Roman" w:cs="Times New Roman"/>
        </w:rPr>
        <w:t>6</w:t>
      </w:r>
      <w:r w:rsidRPr="000011E6">
        <w:rPr>
          <w:rFonts w:ascii="Times New Roman" w:hAnsi="Times New Roman" w:cs="Times New Roman" w:hint="eastAsia"/>
        </w:rPr>
        <w:t>．金圣才主编</w:t>
      </w:r>
      <w:r w:rsidRPr="000011E6">
        <w:rPr>
          <w:rFonts w:ascii="Times New Roman" w:hAnsi="Times New Roman" w:cs="Times New Roman"/>
        </w:rPr>
        <w:t>.</w:t>
      </w:r>
      <w:r w:rsidRPr="000011E6">
        <w:rPr>
          <w:rFonts w:ascii="Times New Roman" w:hAnsi="Times New Roman" w:cs="Times New Roman" w:hint="eastAsia"/>
        </w:rPr>
        <w:t>高鸿业《现代西方经济学（微观部分）》（第</w:t>
      </w:r>
      <w:r w:rsidRPr="000011E6">
        <w:rPr>
          <w:rFonts w:ascii="Times New Roman" w:hAnsi="Times New Roman" w:cs="Times New Roman"/>
        </w:rPr>
        <w:t>4</w:t>
      </w:r>
      <w:r w:rsidRPr="000011E6">
        <w:rPr>
          <w:rFonts w:ascii="Times New Roman" w:hAnsi="Times New Roman" w:cs="Times New Roman" w:hint="eastAsia"/>
        </w:rPr>
        <w:t>版）笔记和习题详解，北京：中国石化出版社，</w:t>
      </w:r>
      <w:r w:rsidRPr="000011E6">
        <w:rPr>
          <w:rFonts w:ascii="Times New Roman" w:hAnsi="Times New Roman" w:cs="Times New Roman"/>
        </w:rPr>
        <w:t>2008</w:t>
      </w:r>
    </w:p>
    <w:p w:rsidR="006C20A8" w:rsidRPr="000011E6" w:rsidRDefault="006C20A8" w:rsidP="007035BF">
      <w:pPr>
        <w:pStyle w:val="af5"/>
        <w:spacing w:line="400" w:lineRule="exact"/>
        <w:rPr>
          <w:rFonts w:ascii="Times New Roman" w:hAnsi="Times New Roman" w:cs="Times New Roman"/>
          <w:b/>
          <w:bCs/>
          <w:sz w:val="24"/>
          <w:szCs w:val="24"/>
        </w:rPr>
      </w:pPr>
      <w:r w:rsidRPr="000011E6">
        <w:rPr>
          <w:rFonts w:ascii="Times New Roman" w:hAnsi="Times New Roman" w:cs="Times New Roman" w:hint="eastAsia"/>
          <w:b/>
          <w:bCs/>
          <w:sz w:val="24"/>
          <w:szCs w:val="24"/>
        </w:rPr>
        <w:t>九、说明</w:t>
      </w:r>
    </w:p>
    <w:p w:rsidR="006C20A8" w:rsidRPr="000011E6" w:rsidRDefault="006C20A8" w:rsidP="007035BF">
      <w:pPr>
        <w:pStyle w:val="af5"/>
        <w:spacing w:line="400" w:lineRule="exact"/>
        <w:jc w:val="left"/>
        <w:rPr>
          <w:rFonts w:ascii="Times New Roman" w:hAnsi="Times New Roman" w:cs="Times New Roman"/>
        </w:rPr>
      </w:pPr>
      <w:r w:rsidRPr="000011E6">
        <w:rPr>
          <w:rFonts w:ascii="Times New Roman" w:hAnsi="Times New Roman" w:cs="Times New Roman"/>
        </w:rPr>
        <w:t xml:space="preserve">    1</w:t>
      </w:r>
      <w:r w:rsidRPr="000011E6">
        <w:rPr>
          <w:rFonts w:ascii="Times New Roman" w:hAnsi="Times New Roman" w:cs="Times New Roman" w:hint="eastAsia"/>
        </w:rPr>
        <w:t>．本课程要求理论教学的课内外学时比为</w:t>
      </w:r>
      <w:r w:rsidRPr="000011E6">
        <w:rPr>
          <w:rFonts w:ascii="Times New Roman" w:hAnsi="Times New Roman" w:cs="Times New Roman"/>
        </w:rPr>
        <w:t>1:2</w:t>
      </w:r>
      <w:r w:rsidRPr="000011E6">
        <w:rPr>
          <w:rFonts w:ascii="Times New Roman" w:hAnsi="Times New Roman" w:cs="Times New Roman" w:hint="eastAsia"/>
        </w:rPr>
        <w:t>。</w:t>
      </w:r>
    </w:p>
    <w:p w:rsidR="006C20A8" w:rsidRPr="000011E6" w:rsidRDefault="006C20A8" w:rsidP="007035BF">
      <w:pPr>
        <w:pStyle w:val="af5"/>
        <w:spacing w:line="400" w:lineRule="exact"/>
        <w:ind w:firstLine="420"/>
        <w:jc w:val="left"/>
        <w:rPr>
          <w:rFonts w:ascii="Times New Roman" w:hAnsi="Times New Roman" w:cs="Times New Roman"/>
        </w:rPr>
      </w:pPr>
      <w:r w:rsidRPr="000011E6">
        <w:rPr>
          <w:rFonts w:ascii="Times New Roman" w:hAnsi="Times New Roman" w:cs="Times New Roman"/>
        </w:rPr>
        <w:t>2</w:t>
      </w:r>
      <w:r w:rsidRPr="000011E6">
        <w:rPr>
          <w:rFonts w:ascii="Times New Roman" w:hAnsi="Times New Roman" w:cs="Times New Roman" w:hint="eastAsia"/>
        </w:rPr>
        <w:t>．本课程内容采用多媒体教学手段。</w:t>
      </w:r>
    </w:p>
    <w:p w:rsidR="006C20A8" w:rsidRDefault="006C20A8" w:rsidP="008D6137">
      <w:pPr>
        <w:spacing w:after="0" w:line="400" w:lineRule="exact"/>
        <w:ind w:firstLineChars="200" w:firstLine="440"/>
        <w:rPr>
          <w:lang w:eastAsia="zh-CN"/>
        </w:rPr>
      </w:pPr>
      <w:r w:rsidRPr="000011E6">
        <w:rPr>
          <w:lang w:eastAsia="zh-CN"/>
        </w:rPr>
        <w:t>3</w:t>
      </w:r>
      <w:r w:rsidRPr="000011E6">
        <w:rPr>
          <w:rFonts w:hint="eastAsia"/>
          <w:lang w:eastAsia="zh-CN"/>
        </w:rPr>
        <w:t>．利用微观经济学精品课程网站。</w:t>
      </w:r>
      <w:r w:rsidRPr="000011E6">
        <w:rPr>
          <w:lang w:eastAsia="zh-CN"/>
        </w:rPr>
        <w:t xml:space="preserve">                          </w:t>
      </w:r>
    </w:p>
    <w:p w:rsidR="006C20A8" w:rsidRDefault="006C20A8" w:rsidP="008D6137">
      <w:pPr>
        <w:spacing w:after="0" w:line="400" w:lineRule="exact"/>
        <w:ind w:firstLineChars="200" w:firstLine="440"/>
        <w:rPr>
          <w:lang w:eastAsia="zh-CN"/>
        </w:rPr>
      </w:pPr>
    </w:p>
    <w:p w:rsidR="006C20A8" w:rsidRPr="000011E6" w:rsidRDefault="006C20A8" w:rsidP="008D6137">
      <w:pPr>
        <w:spacing w:after="0" w:line="400" w:lineRule="exact"/>
        <w:ind w:firstLineChars="200" w:firstLine="560"/>
        <w:rPr>
          <w:rFonts w:ascii="仿宋_GB2312" w:eastAsia="仿宋_GB2312" w:hAnsi="宋体" w:cs="宋体"/>
          <w:sz w:val="28"/>
          <w:szCs w:val="28"/>
          <w:lang w:eastAsia="zh-CN"/>
        </w:rPr>
      </w:pPr>
    </w:p>
    <w:p w:rsidR="006C20A8" w:rsidRPr="000011E6" w:rsidRDefault="006C20A8" w:rsidP="007035BF">
      <w:pPr>
        <w:spacing w:after="0" w:line="400" w:lineRule="exact"/>
        <w:jc w:val="right"/>
        <w:rPr>
          <w:rFonts w:ascii="宋体" w:cs="宋体"/>
          <w:szCs w:val="21"/>
          <w:lang w:eastAsia="zh-CN"/>
        </w:rPr>
      </w:pPr>
      <w:r w:rsidRPr="000011E6">
        <w:rPr>
          <w:rFonts w:ascii="宋体" w:hAnsi="宋体" w:cs="宋体" w:hint="eastAsia"/>
          <w:szCs w:val="21"/>
          <w:lang w:eastAsia="zh-CN"/>
        </w:rPr>
        <w:t>执笔人：沈炳珍</w:t>
      </w:r>
    </w:p>
    <w:p w:rsidR="006C20A8" w:rsidRPr="000011E6" w:rsidRDefault="006C20A8" w:rsidP="007035BF">
      <w:pPr>
        <w:spacing w:after="0" w:line="400" w:lineRule="exact"/>
        <w:jc w:val="right"/>
        <w:rPr>
          <w:rFonts w:ascii="宋体" w:cs="宋体"/>
          <w:szCs w:val="21"/>
          <w:lang w:eastAsia="zh-CN"/>
        </w:rPr>
      </w:pPr>
      <w:r w:rsidRPr="000011E6">
        <w:rPr>
          <w:rFonts w:ascii="宋体" w:hAnsi="宋体" w:cs="宋体" w:hint="eastAsia"/>
          <w:szCs w:val="21"/>
          <w:lang w:eastAsia="zh-CN"/>
        </w:rPr>
        <w:t>审核人：黄</w:t>
      </w:r>
      <w:r>
        <w:rPr>
          <w:rFonts w:ascii="宋体" w:hAnsi="宋体" w:cs="宋体"/>
          <w:szCs w:val="21"/>
          <w:lang w:eastAsia="zh-CN"/>
        </w:rPr>
        <w:t xml:space="preserve">  </w:t>
      </w:r>
      <w:r w:rsidRPr="000011E6">
        <w:rPr>
          <w:rFonts w:ascii="宋体" w:hAnsi="宋体" w:cs="宋体" w:hint="eastAsia"/>
          <w:szCs w:val="21"/>
          <w:lang w:eastAsia="zh-CN"/>
        </w:rPr>
        <w:t>洁</w:t>
      </w:r>
    </w:p>
    <w:p w:rsidR="006C20A8" w:rsidRPr="000011E6" w:rsidRDefault="006C20A8" w:rsidP="00231DAE">
      <w:pPr>
        <w:pStyle w:val="2"/>
        <w:jc w:val="center"/>
        <w:rPr>
          <w:rStyle w:val="2Char"/>
          <w:b/>
          <w:bCs/>
          <w:color w:val="auto"/>
          <w:sz w:val="32"/>
          <w:szCs w:val="32"/>
          <w:lang w:eastAsia="zh-CN"/>
        </w:rPr>
      </w:pPr>
      <w:r w:rsidRPr="000011E6">
        <w:rPr>
          <w:rFonts w:ascii="宋体" w:cs="宋体"/>
          <w:szCs w:val="21"/>
          <w:lang w:eastAsia="zh-CN"/>
        </w:rPr>
        <w:br w:type="page"/>
      </w:r>
      <w:bookmarkStart w:id="9" w:name="_Toc479264404"/>
      <w:bookmarkStart w:id="10" w:name="_Toc479264452"/>
      <w:bookmarkStart w:id="11" w:name="_Toc479588346"/>
      <w:r w:rsidRPr="000011E6">
        <w:rPr>
          <w:rStyle w:val="2Char"/>
          <w:rFonts w:hint="eastAsia"/>
          <w:b/>
          <w:bCs/>
          <w:color w:val="auto"/>
          <w:sz w:val="32"/>
          <w:szCs w:val="32"/>
          <w:lang w:eastAsia="zh-CN"/>
        </w:rPr>
        <w:lastRenderedPageBreak/>
        <w:t>《微观经济学（乙）》课程教学大纲</w:t>
      </w:r>
      <w:bookmarkEnd w:id="9"/>
      <w:bookmarkEnd w:id="10"/>
      <w:bookmarkEnd w:id="11"/>
    </w:p>
    <w:tbl>
      <w:tblPr>
        <w:tblpPr w:leftFromText="180" w:rightFromText="180" w:vertAnchor="text" w:horzAnchor="margin" w:tblpXSpec="center" w:tblpY="152"/>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78"/>
        <w:gridCol w:w="1260"/>
        <w:gridCol w:w="1261"/>
        <w:gridCol w:w="1441"/>
        <w:gridCol w:w="1440"/>
        <w:gridCol w:w="1008"/>
      </w:tblGrid>
      <w:tr w:rsidR="006C20A8" w:rsidRPr="005267E9" w:rsidTr="00DB6CF6">
        <w:trPr>
          <w:trHeight w:val="330"/>
        </w:trPr>
        <w:tc>
          <w:tcPr>
            <w:tcW w:w="2878" w:type="dxa"/>
            <w:vAlign w:val="center"/>
          </w:tcPr>
          <w:p w:rsidR="006C20A8" w:rsidRPr="005267E9" w:rsidRDefault="006C20A8" w:rsidP="007035BF">
            <w:pPr>
              <w:spacing w:after="0" w:line="400" w:lineRule="exact"/>
              <w:jc w:val="center"/>
              <w:rPr>
                <w:b/>
              </w:rPr>
            </w:pPr>
            <w:r w:rsidRPr="005267E9">
              <w:rPr>
                <w:rFonts w:hint="eastAsia"/>
                <w:b/>
              </w:rPr>
              <w:t>课程英文名</w:t>
            </w:r>
          </w:p>
        </w:tc>
        <w:tc>
          <w:tcPr>
            <w:tcW w:w="6410" w:type="dxa"/>
            <w:gridSpan w:val="5"/>
            <w:vAlign w:val="center"/>
          </w:tcPr>
          <w:p w:rsidR="006C20A8" w:rsidRPr="005267E9" w:rsidRDefault="006C20A8" w:rsidP="007035BF">
            <w:pPr>
              <w:spacing w:after="0" w:line="400" w:lineRule="exact"/>
              <w:rPr>
                <w:b/>
                <w:szCs w:val="21"/>
              </w:rPr>
            </w:pPr>
            <w:r w:rsidRPr="005267E9">
              <w:rPr>
                <w:rFonts w:eastAsia="仿宋_GB2312"/>
                <w:bCs/>
                <w:szCs w:val="21"/>
              </w:rPr>
              <w:t>Microeconomics</w:t>
            </w:r>
            <w:r w:rsidRPr="005267E9">
              <w:rPr>
                <w:rFonts w:eastAsia="仿宋_GB2312" w:hint="eastAsia"/>
                <w:bCs/>
                <w:szCs w:val="21"/>
              </w:rPr>
              <w:t>（</w:t>
            </w:r>
            <w:r w:rsidRPr="005267E9">
              <w:rPr>
                <w:rFonts w:ascii="仿宋" w:eastAsia="仿宋" w:hAnsi="仿宋" w:hint="eastAsia"/>
                <w:bCs/>
                <w:szCs w:val="21"/>
              </w:rPr>
              <w:t>Ⅱ</w:t>
            </w:r>
            <w:r w:rsidRPr="005267E9">
              <w:rPr>
                <w:rFonts w:eastAsia="仿宋_GB2312" w:hint="eastAsia"/>
                <w:bCs/>
                <w:szCs w:val="21"/>
              </w:rPr>
              <w:t>）</w:t>
            </w:r>
          </w:p>
        </w:tc>
      </w:tr>
      <w:tr w:rsidR="006C20A8" w:rsidRPr="005267E9" w:rsidTr="00DB6CF6">
        <w:trPr>
          <w:trHeight w:val="330"/>
        </w:trPr>
        <w:tc>
          <w:tcPr>
            <w:tcW w:w="2878" w:type="dxa"/>
            <w:vAlign w:val="center"/>
          </w:tcPr>
          <w:p w:rsidR="006C20A8" w:rsidRPr="005267E9" w:rsidRDefault="006C20A8" w:rsidP="007035BF">
            <w:pPr>
              <w:spacing w:after="0" w:line="400" w:lineRule="exact"/>
              <w:jc w:val="center"/>
              <w:rPr>
                <w:b/>
              </w:rPr>
            </w:pPr>
            <w:r w:rsidRPr="005267E9">
              <w:rPr>
                <w:rFonts w:hint="eastAsia"/>
                <w:b/>
              </w:rPr>
              <w:t>课程编号</w:t>
            </w:r>
          </w:p>
        </w:tc>
        <w:tc>
          <w:tcPr>
            <w:tcW w:w="1260" w:type="dxa"/>
            <w:vAlign w:val="center"/>
          </w:tcPr>
          <w:p w:rsidR="006C20A8" w:rsidRPr="005267E9" w:rsidRDefault="006C20A8" w:rsidP="007035BF">
            <w:pPr>
              <w:spacing w:after="0" w:line="400" w:lineRule="exact"/>
              <w:rPr>
                <w:b/>
              </w:rPr>
            </w:pPr>
            <w:r w:rsidRPr="005267E9">
              <w:rPr>
                <w:b/>
              </w:rPr>
              <w:t>A2202010</w:t>
            </w:r>
          </w:p>
        </w:tc>
        <w:tc>
          <w:tcPr>
            <w:tcW w:w="1261" w:type="dxa"/>
            <w:vAlign w:val="center"/>
          </w:tcPr>
          <w:p w:rsidR="006C20A8" w:rsidRPr="005267E9" w:rsidRDefault="006C20A8" w:rsidP="007035BF">
            <w:pPr>
              <w:spacing w:after="0" w:line="400" w:lineRule="exact"/>
              <w:rPr>
                <w:b/>
              </w:rPr>
            </w:pPr>
            <w:r w:rsidRPr="005267E9">
              <w:rPr>
                <w:rFonts w:hint="eastAsia"/>
                <w:b/>
              </w:rPr>
              <w:t>课程类别</w:t>
            </w:r>
          </w:p>
        </w:tc>
        <w:tc>
          <w:tcPr>
            <w:tcW w:w="1441" w:type="dxa"/>
            <w:vAlign w:val="center"/>
          </w:tcPr>
          <w:p w:rsidR="006C20A8" w:rsidRPr="005267E9" w:rsidRDefault="006C20A8" w:rsidP="007035BF">
            <w:pPr>
              <w:spacing w:after="0" w:line="400" w:lineRule="exact"/>
              <w:rPr>
                <w:b/>
              </w:rPr>
            </w:pPr>
            <w:r w:rsidRPr="005267E9">
              <w:rPr>
                <w:rFonts w:hint="eastAsia"/>
                <w:b/>
              </w:rPr>
              <w:t>专业基础课</w:t>
            </w:r>
          </w:p>
        </w:tc>
        <w:tc>
          <w:tcPr>
            <w:tcW w:w="1440" w:type="dxa"/>
            <w:vAlign w:val="center"/>
          </w:tcPr>
          <w:p w:rsidR="006C20A8" w:rsidRPr="005267E9" w:rsidRDefault="006C20A8" w:rsidP="007035BF">
            <w:pPr>
              <w:spacing w:after="0" w:line="400" w:lineRule="exact"/>
              <w:rPr>
                <w:b/>
              </w:rPr>
            </w:pPr>
            <w:r w:rsidRPr="005267E9">
              <w:rPr>
                <w:rFonts w:hint="eastAsia"/>
                <w:b/>
              </w:rPr>
              <w:t>课程性质</w:t>
            </w:r>
          </w:p>
        </w:tc>
        <w:tc>
          <w:tcPr>
            <w:tcW w:w="1008" w:type="dxa"/>
            <w:vAlign w:val="center"/>
          </w:tcPr>
          <w:p w:rsidR="006C20A8" w:rsidRPr="005267E9" w:rsidRDefault="006C20A8" w:rsidP="007035BF">
            <w:pPr>
              <w:spacing w:after="0" w:line="400" w:lineRule="exact"/>
              <w:rPr>
                <w:b/>
              </w:rPr>
            </w:pPr>
            <w:r w:rsidRPr="005267E9">
              <w:rPr>
                <w:rFonts w:hint="eastAsia"/>
                <w:b/>
              </w:rPr>
              <w:t>必修</w:t>
            </w:r>
          </w:p>
        </w:tc>
      </w:tr>
      <w:tr w:rsidR="006C20A8" w:rsidRPr="005267E9" w:rsidTr="00DB6CF6">
        <w:trPr>
          <w:trHeight w:val="330"/>
        </w:trPr>
        <w:tc>
          <w:tcPr>
            <w:tcW w:w="2878" w:type="dxa"/>
            <w:vAlign w:val="center"/>
          </w:tcPr>
          <w:p w:rsidR="006C20A8" w:rsidRPr="005267E9" w:rsidRDefault="006C20A8" w:rsidP="007035BF">
            <w:pPr>
              <w:spacing w:after="0" w:line="400" w:lineRule="exact"/>
              <w:jc w:val="center"/>
              <w:rPr>
                <w:b/>
              </w:rPr>
            </w:pPr>
            <w:r w:rsidRPr="005267E9">
              <w:rPr>
                <w:rFonts w:hint="eastAsia"/>
                <w:b/>
              </w:rPr>
              <w:t>学</w:t>
            </w:r>
            <w:r w:rsidRPr="005267E9">
              <w:rPr>
                <w:b/>
              </w:rPr>
              <w:t xml:space="preserve">    </w:t>
            </w:r>
            <w:r w:rsidRPr="005267E9">
              <w:rPr>
                <w:rFonts w:hint="eastAsia"/>
                <w:b/>
              </w:rPr>
              <w:t>分</w:t>
            </w:r>
          </w:p>
        </w:tc>
        <w:tc>
          <w:tcPr>
            <w:tcW w:w="2521" w:type="dxa"/>
            <w:gridSpan w:val="2"/>
            <w:vAlign w:val="center"/>
          </w:tcPr>
          <w:p w:rsidR="006C20A8" w:rsidRPr="005267E9" w:rsidRDefault="006C20A8" w:rsidP="007035BF">
            <w:pPr>
              <w:spacing w:after="0" w:line="400" w:lineRule="exact"/>
              <w:rPr>
                <w:b/>
              </w:rPr>
            </w:pPr>
            <w:r w:rsidRPr="005267E9">
              <w:rPr>
                <w:b/>
              </w:rPr>
              <w:t>3</w:t>
            </w:r>
          </w:p>
        </w:tc>
        <w:tc>
          <w:tcPr>
            <w:tcW w:w="1441" w:type="dxa"/>
            <w:vAlign w:val="center"/>
          </w:tcPr>
          <w:p w:rsidR="006C20A8" w:rsidRPr="005267E9" w:rsidRDefault="006C20A8" w:rsidP="007035BF">
            <w:pPr>
              <w:spacing w:after="0" w:line="400" w:lineRule="exact"/>
              <w:rPr>
                <w:b/>
              </w:rPr>
            </w:pPr>
            <w:r w:rsidRPr="005267E9">
              <w:rPr>
                <w:rFonts w:hint="eastAsia"/>
                <w:b/>
              </w:rPr>
              <w:t>总学时数</w:t>
            </w:r>
          </w:p>
        </w:tc>
        <w:tc>
          <w:tcPr>
            <w:tcW w:w="2448" w:type="dxa"/>
            <w:gridSpan w:val="2"/>
            <w:vAlign w:val="center"/>
          </w:tcPr>
          <w:p w:rsidR="006C20A8" w:rsidRPr="005267E9" w:rsidRDefault="006C20A8" w:rsidP="007035BF">
            <w:pPr>
              <w:spacing w:after="0" w:line="400" w:lineRule="exact"/>
              <w:rPr>
                <w:b/>
              </w:rPr>
            </w:pPr>
            <w:r w:rsidRPr="005267E9">
              <w:rPr>
                <w:b/>
              </w:rPr>
              <w:t>48</w:t>
            </w:r>
          </w:p>
        </w:tc>
      </w:tr>
      <w:tr w:rsidR="006C20A8" w:rsidRPr="005267E9" w:rsidTr="00DB6CF6">
        <w:trPr>
          <w:trHeight w:val="330"/>
        </w:trPr>
        <w:tc>
          <w:tcPr>
            <w:tcW w:w="2878" w:type="dxa"/>
            <w:vAlign w:val="center"/>
          </w:tcPr>
          <w:p w:rsidR="006C20A8" w:rsidRPr="005267E9" w:rsidRDefault="006C20A8" w:rsidP="007035BF">
            <w:pPr>
              <w:spacing w:after="0" w:line="400" w:lineRule="exact"/>
              <w:jc w:val="center"/>
              <w:rPr>
                <w:b/>
              </w:rPr>
            </w:pPr>
            <w:r w:rsidRPr="005267E9">
              <w:rPr>
                <w:rFonts w:hint="eastAsia"/>
                <w:b/>
              </w:rPr>
              <w:t>开课学院</w:t>
            </w:r>
          </w:p>
        </w:tc>
        <w:tc>
          <w:tcPr>
            <w:tcW w:w="2521" w:type="dxa"/>
            <w:gridSpan w:val="2"/>
            <w:vAlign w:val="center"/>
          </w:tcPr>
          <w:p w:rsidR="006C20A8" w:rsidRPr="005267E9" w:rsidRDefault="006C20A8" w:rsidP="007035BF">
            <w:pPr>
              <w:spacing w:after="0" w:line="400" w:lineRule="exact"/>
              <w:rPr>
                <w:rFonts w:ascii="宋体"/>
                <w:b/>
                <w:szCs w:val="21"/>
              </w:rPr>
            </w:pPr>
            <w:r w:rsidRPr="005267E9">
              <w:rPr>
                <w:rFonts w:ascii="宋体" w:hAnsi="宋体" w:hint="eastAsia"/>
                <w:b/>
                <w:bCs/>
                <w:szCs w:val="21"/>
              </w:rPr>
              <w:t>经济学院</w:t>
            </w:r>
          </w:p>
        </w:tc>
        <w:tc>
          <w:tcPr>
            <w:tcW w:w="1441" w:type="dxa"/>
            <w:vAlign w:val="center"/>
          </w:tcPr>
          <w:p w:rsidR="006C20A8" w:rsidRPr="005267E9" w:rsidRDefault="006C20A8" w:rsidP="007035BF">
            <w:pPr>
              <w:spacing w:after="0" w:line="400" w:lineRule="exact"/>
              <w:rPr>
                <w:b/>
              </w:rPr>
            </w:pPr>
            <w:r w:rsidRPr="005267E9">
              <w:rPr>
                <w:rFonts w:hint="eastAsia"/>
                <w:b/>
              </w:rPr>
              <w:t>开课教研室</w:t>
            </w:r>
          </w:p>
        </w:tc>
        <w:tc>
          <w:tcPr>
            <w:tcW w:w="2448" w:type="dxa"/>
            <w:gridSpan w:val="2"/>
            <w:vAlign w:val="center"/>
          </w:tcPr>
          <w:p w:rsidR="006C20A8" w:rsidRPr="005267E9" w:rsidRDefault="006C20A8" w:rsidP="007035BF">
            <w:pPr>
              <w:spacing w:after="0" w:line="400" w:lineRule="exact"/>
              <w:rPr>
                <w:b/>
              </w:rPr>
            </w:pPr>
            <w:r w:rsidRPr="005267E9">
              <w:rPr>
                <w:rFonts w:hint="eastAsia"/>
                <w:b/>
              </w:rPr>
              <w:t>经济学</w:t>
            </w:r>
          </w:p>
        </w:tc>
      </w:tr>
      <w:tr w:rsidR="006C20A8" w:rsidRPr="005267E9" w:rsidTr="00DB6CF6">
        <w:trPr>
          <w:trHeight w:val="330"/>
        </w:trPr>
        <w:tc>
          <w:tcPr>
            <w:tcW w:w="2878" w:type="dxa"/>
            <w:vAlign w:val="center"/>
          </w:tcPr>
          <w:p w:rsidR="006C20A8" w:rsidRPr="005267E9" w:rsidRDefault="006C20A8" w:rsidP="007035BF">
            <w:pPr>
              <w:spacing w:after="0" w:line="400" w:lineRule="exact"/>
              <w:jc w:val="center"/>
              <w:rPr>
                <w:b/>
              </w:rPr>
            </w:pPr>
            <w:r w:rsidRPr="005267E9">
              <w:rPr>
                <w:rFonts w:hint="eastAsia"/>
                <w:b/>
              </w:rPr>
              <w:t>面向专业</w:t>
            </w:r>
          </w:p>
        </w:tc>
        <w:tc>
          <w:tcPr>
            <w:tcW w:w="2521" w:type="dxa"/>
            <w:gridSpan w:val="2"/>
            <w:vAlign w:val="center"/>
          </w:tcPr>
          <w:p w:rsidR="006C20A8" w:rsidRPr="005267E9" w:rsidRDefault="006C20A8" w:rsidP="007035BF">
            <w:pPr>
              <w:spacing w:after="0" w:line="400" w:lineRule="exact"/>
              <w:rPr>
                <w:b/>
                <w:lang w:eastAsia="zh-CN"/>
              </w:rPr>
            </w:pPr>
            <w:r w:rsidRPr="005267E9">
              <w:rPr>
                <w:rFonts w:hint="eastAsia"/>
                <w:b/>
                <w:lang w:eastAsia="zh-CN"/>
              </w:rPr>
              <w:t>国际经济与贸易、统计学、会计学等</w:t>
            </w:r>
          </w:p>
        </w:tc>
        <w:tc>
          <w:tcPr>
            <w:tcW w:w="1441" w:type="dxa"/>
            <w:vAlign w:val="center"/>
          </w:tcPr>
          <w:p w:rsidR="006C20A8" w:rsidRPr="005267E9" w:rsidRDefault="006C20A8" w:rsidP="007035BF">
            <w:pPr>
              <w:spacing w:after="0" w:line="400" w:lineRule="exact"/>
              <w:rPr>
                <w:b/>
              </w:rPr>
            </w:pPr>
            <w:r w:rsidRPr="005267E9">
              <w:rPr>
                <w:rFonts w:hint="eastAsia"/>
                <w:b/>
              </w:rPr>
              <w:t>开课学期</w:t>
            </w:r>
          </w:p>
        </w:tc>
        <w:tc>
          <w:tcPr>
            <w:tcW w:w="2448" w:type="dxa"/>
            <w:gridSpan w:val="2"/>
            <w:vAlign w:val="center"/>
          </w:tcPr>
          <w:p w:rsidR="006C20A8" w:rsidRPr="005267E9" w:rsidRDefault="006C20A8" w:rsidP="007035BF">
            <w:pPr>
              <w:spacing w:after="0" w:line="400" w:lineRule="exact"/>
            </w:pPr>
            <w:r w:rsidRPr="005267E9">
              <w:t>1</w:t>
            </w:r>
          </w:p>
        </w:tc>
      </w:tr>
      <w:tr w:rsidR="006C20A8" w:rsidRPr="005267E9" w:rsidTr="00DB6CF6">
        <w:trPr>
          <w:trHeight w:val="330"/>
        </w:trPr>
        <w:tc>
          <w:tcPr>
            <w:tcW w:w="2878" w:type="dxa"/>
            <w:vAlign w:val="center"/>
          </w:tcPr>
          <w:p w:rsidR="006C20A8" w:rsidRPr="005267E9" w:rsidRDefault="006C20A8" w:rsidP="007035BF">
            <w:pPr>
              <w:spacing w:after="0" w:line="400" w:lineRule="exact"/>
              <w:jc w:val="center"/>
              <w:rPr>
                <w:b/>
                <w:lang w:eastAsia="zh-CN"/>
              </w:rPr>
            </w:pPr>
            <w:r w:rsidRPr="005267E9">
              <w:rPr>
                <w:rFonts w:hint="eastAsia"/>
                <w:b/>
                <w:lang w:eastAsia="zh-CN"/>
              </w:rPr>
              <w:t>完成实现课程与毕业要求对应关系表中的能力要求</w:t>
            </w:r>
          </w:p>
        </w:tc>
        <w:tc>
          <w:tcPr>
            <w:tcW w:w="6410" w:type="dxa"/>
            <w:gridSpan w:val="5"/>
            <w:vAlign w:val="center"/>
          </w:tcPr>
          <w:p w:rsidR="006C20A8" w:rsidRPr="005267E9" w:rsidRDefault="006C20A8" w:rsidP="007035BF">
            <w:pPr>
              <w:spacing w:after="0" w:line="400" w:lineRule="exact"/>
              <w:rPr>
                <w:b/>
                <w:lang w:eastAsia="zh-CN"/>
              </w:rPr>
            </w:pPr>
            <w:r w:rsidRPr="005267E9">
              <w:rPr>
                <w:rFonts w:hint="eastAsia"/>
                <w:b/>
                <w:color w:val="333333"/>
                <w:lang w:eastAsia="zh-CN"/>
              </w:rPr>
              <w:t>业务素质与能力：（</w:t>
            </w:r>
            <w:r w:rsidRPr="005267E9">
              <w:rPr>
                <w:b/>
                <w:color w:val="333333"/>
                <w:lang w:eastAsia="zh-CN"/>
              </w:rPr>
              <w:t>1</w:t>
            </w:r>
            <w:r w:rsidRPr="005267E9">
              <w:rPr>
                <w:rFonts w:hint="eastAsia"/>
                <w:b/>
                <w:color w:val="333333"/>
                <w:lang w:eastAsia="zh-CN"/>
              </w:rPr>
              <w:t>）较系统地掌握微观经济学、宏观经济学、国际经济学的基本理论和方法；（</w:t>
            </w:r>
            <w:r w:rsidRPr="005267E9">
              <w:rPr>
                <w:b/>
                <w:color w:val="333333"/>
                <w:lang w:eastAsia="zh-CN"/>
              </w:rPr>
              <w:t>3</w:t>
            </w:r>
            <w:r w:rsidRPr="005267E9">
              <w:rPr>
                <w:rFonts w:hint="eastAsia"/>
                <w:b/>
                <w:color w:val="333333"/>
                <w:lang w:eastAsia="zh-CN"/>
              </w:rPr>
              <w:t>）较系统地掌握本专业所必需的经济学及相关专业基础知识，具有扎实的经济学基础，熟悉国家经济发展的方针、政策。</w:t>
            </w:r>
          </w:p>
        </w:tc>
      </w:tr>
    </w:tbl>
    <w:p w:rsidR="006C20A8" w:rsidRPr="000011E6" w:rsidRDefault="006C20A8" w:rsidP="007035BF">
      <w:pPr>
        <w:spacing w:after="0" w:line="400" w:lineRule="exact"/>
        <w:rPr>
          <w:rFonts w:ascii="宋体"/>
          <w:b/>
          <w:bCs/>
          <w:szCs w:val="21"/>
          <w:lang w:eastAsia="zh-CN"/>
        </w:rPr>
      </w:pPr>
    </w:p>
    <w:p w:rsidR="006C20A8" w:rsidRPr="000011E6" w:rsidRDefault="006C20A8" w:rsidP="007035BF">
      <w:pPr>
        <w:spacing w:after="0" w:line="400" w:lineRule="exact"/>
        <w:rPr>
          <w:rFonts w:ascii="仿宋_GB2312" w:eastAsia="仿宋_GB2312"/>
          <w:b/>
          <w:sz w:val="28"/>
          <w:lang w:eastAsia="zh-CN"/>
        </w:rPr>
      </w:pPr>
      <w:r w:rsidRPr="000011E6">
        <w:rPr>
          <w:rFonts w:ascii="宋体" w:hAnsi="宋体" w:hint="eastAsia"/>
          <w:b/>
          <w:bCs/>
          <w:sz w:val="24"/>
          <w:lang w:eastAsia="zh-CN"/>
        </w:rPr>
        <w:t>一、课程目标与教学任务</w:t>
      </w:r>
    </w:p>
    <w:p w:rsidR="006C20A8" w:rsidRPr="000011E6" w:rsidRDefault="006C20A8" w:rsidP="007035BF">
      <w:pPr>
        <w:spacing w:after="0" w:line="400" w:lineRule="exact"/>
        <w:ind w:firstLine="420"/>
        <w:rPr>
          <w:rFonts w:ascii="宋体"/>
          <w:bCs/>
          <w:szCs w:val="21"/>
          <w:lang w:eastAsia="zh-CN"/>
        </w:rPr>
      </w:pPr>
      <w:r w:rsidRPr="000011E6">
        <w:rPr>
          <w:rFonts w:ascii="宋体" w:hAnsi="宋体" w:hint="eastAsia"/>
          <w:bCs/>
          <w:szCs w:val="21"/>
          <w:lang w:eastAsia="zh-CN"/>
        </w:rPr>
        <w:t>通过该课程的教学，使学生了解微观经济学的基本内容和体系，掌握现代经济学的基本分析方法，能够从经济学的视角出发，运用经济学基本理论和经济分析方法剖析社会经济现象，并为他们今后进一步学习打下一个良好的理论基础。</w:t>
      </w:r>
    </w:p>
    <w:p w:rsidR="006C20A8" w:rsidRPr="000011E6" w:rsidRDefault="006C20A8" w:rsidP="008D6137">
      <w:pPr>
        <w:pStyle w:val="af5"/>
        <w:spacing w:line="400" w:lineRule="exact"/>
        <w:ind w:firstLineChars="200" w:firstLine="420"/>
        <w:jc w:val="left"/>
        <w:rPr>
          <w:rFonts w:ascii="Times New Roman" w:hAnsi="Times New Roman"/>
          <w:color w:val="000000"/>
        </w:rPr>
      </w:pPr>
      <w:r w:rsidRPr="000011E6">
        <w:rPr>
          <w:rFonts w:ascii="Times New Roman" w:hAnsi="Times New Roman" w:hint="eastAsia"/>
          <w:color w:val="000000"/>
        </w:rPr>
        <w:t>本课程的主要任务是培养学生：</w:t>
      </w:r>
    </w:p>
    <w:p w:rsidR="006C20A8" w:rsidRPr="000011E6" w:rsidRDefault="006C20A8" w:rsidP="008D6137">
      <w:pPr>
        <w:pStyle w:val="af5"/>
        <w:spacing w:line="400" w:lineRule="exact"/>
        <w:ind w:firstLineChars="200" w:firstLine="420"/>
        <w:jc w:val="left"/>
        <w:rPr>
          <w:rFonts w:hAnsi="宋体"/>
          <w:bCs/>
        </w:rPr>
      </w:pPr>
      <w:r w:rsidRPr="000011E6">
        <w:rPr>
          <w:rFonts w:hAnsi="宋体" w:hint="eastAsia"/>
          <w:bCs/>
        </w:rPr>
        <w:t>（</w:t>
      </w:r>
      <w:r w:rsidRPr="000011E6">
        <w:rPr>
          <w:rFonts w:hAnsi="宋体"/>
          <w:bCs/>
        </w:rPr>
        <w:t>1</w:t>
      </w:r>
      <w:r w:rsidRPr="000011E6">
        <w:rPr>
          <w:rFonts w:hAnsi="宋体" w:hint="eastAsia"/>
          <w:bCs/>
        </w:rPr>
        <w:t>）掌握一定的经济学术语和分析工具；</w:t>
      </w:r>
    </w:p>
    <w:p w:rsidR="006C20A8" w:rsidRPr="000011E6" w:rsidRDefault="006C20A8" w:rsidP="007035BF">
      <w:pPr>
        <w:spacing w:after="0" w:line="400" w:lineRule="exact"/>
        <w:ind w:firstLine="420"/>
        <w:rPr>
          <w:rFonts w:hAnsi="宋体"/>
          <w:bCs/>
          <w:lang w:eastAsia="zh-CN"/>
        </w:rPr>
      </w:pPr>
      <w:r w:rsidRPr="000011E6">
        <w:rPr>
          <w:rFonts w:hAnsi="宋体" w:hint="eastAsia"/>
          <w:bCs/>
          <w:lang w:eastAsia="zh-CN"/>
        </w:rPr>
        <w:t>（</w:t>
      </w:r>
      <w:r w:rsidRPr="000011E6">
        <w:rPr>
          <w:rFonts w:hAnsi="宋体"/>
          <w:bCs/>
          <w:lang w:eastAsia="zh-CN"/>
        </w:rPr>
        <w:t>2</w:t>
      </w:r>
      <w:r w:rsidRPr="000011E6">
        <w:rPr>
          <w:rFonts w:hAnsi="宋体" w:hint="eastAsia"/>
          <w:bCs/>
          <w:lang w:eastAsia="zh-CN"/>
        </w:rPr>
        <w:t>）理解配置资源的市场机制；</w:t>
      </w:r>
    </w:p>
    <w:p w:rsidR="006C20A8" w:rsidRPr="000011E6" w:rsidRDefault="006C20A8" w:rsidP="007035BF">
      <w:pPr>
        <w:spacing w:after="0" w:line="400" w:lineRule="exact"/>
        <w:ind w:firstLine="420"/>
        <w:rPr>
          <w:rFonts w:hAnsi="宋体"/>
          <w:bCs/>
          <w:lang w:eastAsia="zh-CN"/>
        </w:rPr>
      </w:pPr>
      <w:r w:rsidRPr="000011E6">
        <w:rPr>
          <w:rFonts w:hAnsi="宋体" w:hint="eastAsia"/>
          <w:bCs/>
          <w:lang w:eastAsia="zh-CN"/>
        </w:rPr>
        <w:t>（</w:t>
      </w:r>
      <w:r w:rsidRPr="000011E6">
        <w:rPr>
          <w:rFonts w:hAnsi="宋体"/>
          <w:bCs/>
          <w:lang w:eastAsia="zh-CN"/>
        </w:rPr>
        <w:t>3</w:t>
      </w:r>
      <w:r w:rsidRPr="000011E6">
        <w:rPr>
          <w:rFonts w:hAnsi="宋体" w:hint="eastAsia"/>
          <w:bCs/>
          <w:lang w:eastAsia="zh-CN"/>
        </w:rPr>
        <w:t>）运用</w:t>
      </w:r>
      <w:r w:rsidRPr="000011E6">
        <w:rPr>
          <w:rFonts w:ascii="宋体" w:hAnsi="宋体" w:hint="eastAsia"/>
          <w:bCs/>
          <w:szCs w:val="21"/>
          <w:lang w:eastAsia="zh-CN"/>
        </w:rPr>
        <w:t>经济学基本理论和分析方法剖析社会经济现象。</w:t>
      </w:r>
    </w:p>
    <w:p w:rsidR="006C20A8" w:rsidRPr="000011E6" w:rsidRDefault="006C20A8" w:rsidP="007035BF">
      <w:pPr>
        <w:spacing w:after="0" w:line="400" w:lineRule="exact"/>
        <w:rPr>
          <w:rFonts w:ascii="宋体"/>
          <w:bCs/>
          <w:szCs w:val="21"/>
          <w:lang w:eastAsia="zh-CN"/>
        </w:rPr>
      </w:pPr>
      <w:r w:rsidRPr="000011E6">
        <w:rPr>
          <w:rFonts w:ascii="宋体" w:hAnsi="宋体" w:hint="eastAsia"/>
          <w:b/>
          <w:bCs/>
          <w:sz w:val="24"/>
          <w:lang w:eastAsia="zh-CN"/>
        </w:rPr>
        <w:t>二、课程内容与基本要求</w:t>
      </w:r>
    </w:p>
    <w:p w:rsidR="006C20A8" w:rsidRPr="000011E6" w:rsidRDefault="006C20A8" w:rsidP="007035BF">
      <w:pPr>
        <w:spacing w:after="0" w:line="400" w:lineRule="exact"/>
        <w:jc w:val="center"/>
        <w:rPr>
          <w:rFonts w:ascii="宋体" w:cs="宋体"/>
          <w:szCs w:val="21"/>
          <w:lang w:eastAsia="zh-CN"/>
        </w:rPr>
      </w:pPr>
      <w:r w:rsidRPr="000011E6">
        <w:rPr>
          <w:rFonts w:ascii="宋体" w:hAnsi="宋体" w:cs="宋体" w:hint="eastAsia"/>
          <w:b/>
          <w:bCs/>
          <w:szCs w:val="21"/>
          <w:lang w:eastAsia="zh-CN"/>
        </w:rPr>
        <w:t>第一章</w:t>
      </w:r>
      <w:r w:rsidRPr="000011E6">
        <w:rPr>
          <w:rFonts w:ascii="宋体" w:cs="宋体"/>
          <w:b/>
          <w:bCs/>
          <w:szCs w:val="21"/>
          <w:lang w:eastAsia="zh-CN"/>
        </w:rPr>
        <w:t>  </w:t>
      </w:r>
      <w:r w:rsidRPr="000011E6">
        <w:rPr>
          <w:rFonts w:ascii="宋体" w:hAnsi="宋体" w:cs="宋体" w:hint="eastAsia"/>
          <w:b/>
          <w:bCs/>
          <w:szCs w:val="21"/>
          <w:lang w:eastAsia="zh-CN"/>
        </w:rPr>
        <w:t>导论</w:t>
      </w:r>
    </w:p>
    <w:p w:rsidR="006C20A8" w:rsidRPr="000011E6" w:rsidRDefault="006C20A8" w:rsidP="007035BF">
      <w:pPr>
        <w:spacing w:after="0" w:line="400" w:lineRule="exact"/>
        <w:rPr>
          <w:rFonts w:ascii="宋体" w:cs="宋体"/>
          <w:b/>
          <w:szCs w:val="21"/>
          <w:lang w:eastAsia="zh-CN"/>
        </w:rPr>
      </w:pPr>
      <w:r w:rsidRPr="000011E6">
        <w:rPr>
          <w:rFonts w:ascii="宋体" w:hAnsi="宋体" w:cs="宋体" w:hint="eastAsia"/>
          <w:b/>
          <w:szCs w:val="21"/>
          <w:lang w:eastAsia="zh-CN"/>
        </w:rPr>
        <w:t>教学目的和要求：</w:t>
      </w:r>
    </w:p>
    <w:p w:rsidR="006C20A8" w:rsidRPr="000011E6" w:rsidRDefault="006C20A8" w:rsidP="008D6137">
      <w:pPr>
        <w:spacing w:after="0" w:line="400" w:lineRule="exact"/>
        <w:ind w:firstLineChars="200" w:firstLine="440"/>
        <w:rPr>
          <w:rFonts w:ascii="宋体" w:cs="宋体"/>
          <w:szCs w:val="21"/>
          <w:lang w:eastAsia="zh-CN"/>
        </w:rPr>
      </w:pPr>
      <w:r w:rsidRPr="000011E6">
        <w:rPr>
          <w:rFonts w:ascii="宋体" w:hAnsi="宋体" w:cs="宋体" w:hint="eastAsia"/>
          <w:szCs w:val="21"/>
          <w:lang w:eastAsia="zh-CN"/>
        </w:rPr>
        <w:t>了解经济学的研究对象、经济学的分析方法，为什么学经济学，如何学习经济学。</w:t>
      </w:r>
      <w:r w:rsidRPr="000011E6">
        <w:rPr>
          <w:rFonts w:ascii="宋体" w:cs="宋体"/>
          <w:szCs w:val="21"/>
          <w:lang w:eastAsia="zh-CN"/>
        </w:rPr>
        <w:t> </w:t>
      </w:r>
    </w:p>
    <w:p w:rsidR="006C20A8" w:rsidRPr="000011E6" w:rsidRDefault="006C20A8" w:rsidP="007035BF">
      <w:pPr>
        <w:spacing w:after="0" w:line="400" w:lineRule="exact"/>
        <w:jc w:val="center"/>
        <w:rPr>
          <w:rFonts w:ascii="宋体" w:cs="宋体"/>
          <w:b/>
          <w:szCs w:val="21"/>
          <w:lang w:eastAsia="zh-CN"/>
        </w:rPr>
      </w:pPr>
      <w:r w:rsidRPr="000011E6">
        <w:rPr>
          <w:rFonts w:ascii="宋体" w:hAnsi="宋体" w:cs="宋体" w:hint="eastAsia"/>
          <w:b/>
          <w:szCs w:val="21"/>
          <w:lang w:eastAsia="zh-CN"/>
        </w:rPr>
        <w:t>第一节</w:t>
      </w:r>
      <w:r w:rsidRPr="000011E6">
        <w:rPr>
          <w:rFonts w:ascii="宋体" w:hAnsi="宋体" w:cs="宋体"/>
          <w:b/>
          <w:szCs w:val="21"/>
          <w:lang w:eastAsia="zh-CN"/>
        </w:rPr>
        <w:t xml:space="preserve"> </w:t>
      </w:r>
      <w:r w:rsidRPr="000011E6">
        <w:rPr>
          <w:rFonts w:ascii="宋体" w:hAnsi="宋体" w:cs="宋体" w:hint="eastAsia"/>
          <w:b/>
          <w:szCs w:val="21"/>
          <w:lang w:eastAsia="zh-CN"/>
        </w:rPr>
        <w:t>经济学的研究对象及其基本问题</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一、经济学的四个基本命题：欲望、稀缺、抉择、效率</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二、经济人假定</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三、经济学的制度前提</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四、资源配置</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五、微观经济学与宏观经济学</w:t>
      </w:r>
    </w:p>
    <w:p w:rsidR="006C20A8" w:rsidRPr="000011E6" w:rsidRDefault="006C20A8" w:rsidP="007035BF">
      <w:pPr>
        <w:spacing w:after="0" w:line="400" w:lineRule="exact"/>
        <w:jc w:val="center"/>
        <w:rPr>
          <w:rFonts w:ascii="宋体" w:cs="宋体"/>
          <w:b/>
          <w:szCs w:val="21"/>
          <w:lang w:eastAsia="zh-CN"/>
        </w:rPr>
      </w:pPr>
      <w:r w:rsidRPr="000011E6">
        <w:rPr>
          <w:rFonts w:ascii="宋体" w:hAnsi="宋体" w:cs="宋体" w:hint="eastAsia"/>
          <w:b/>
          <w:szCs w:val="21"/>
          <w:lang w:eastAsia="zh-CN"/>
        </w:rPr>
        <w:t>第二节</w:t>
      </w:r>
      <w:r w:rsidRPr="000011E6">
        <w:rPr>
          <w:rFonts w:ascii="宋体" w:hAnsi="宋体" w:cs="宋体"/>
          <w:b/>
          <w:szCs w:val="21"/>
          <w:lang w:eastAsia="zh-CN"/>
        </w:rPr>
        <w:t xml:space="preserve"> </w:t>
      </w:r>
      <w:r w:rsidRPr="000011E6">
        <w:rPr>
          <w:rFonts w:ascii="宋体" w:hAnsi="宋体" w:cs="宋体" w:hint="eastAsia"/>
          <w:b/>
          <w:szCs w:val="21"/>
          <w:lang w:eastAsia="zh-CN"/>
        </w:rPr>
        <w:t>经济学分析方法</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一、经济模型与经济变量</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二、均衡分析与边际分析</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lastRenderedPageBreak/>
        <w:t>三、静态分析、比较静态分析与动态分析</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四、实证分析与规范分析</w:t>
      </w:r>
    </w:p>
    <w:p w:rsidR="006C20A8" w:rsidRPr="000011E6" w:rsidRDefault="006C20A8" w:rsidP="007035BF">
      <w:pPr>
        <w:spacing w:after="0" w:line="400" w:lineRule="exact"/>
        <w:jc w:val="center"/>
        <w:rPr>
          <w:rFonts w:ascii="宋体" w:cs="宋体"/>
          <w:b/>
          <w:szCs w:val="21"/>
          <w:lang w:eastAsia="zh-CN"/>
        </w:rPr>
      </w:pPr>
      <w:r w:rsidRPr="000011E6">
        <w:rPr>
          <w:rFonts w:ascii="宋体" w:hAnsi="宋体" w:cs="宋体" w:hint="eastAsia"/>
          <w:b/>
          <w:szCs w:val="21"/>
          <w:lang w:eastAsia="zh-CN"/>
        </w:rPr>
        <w:t>第三节</w:t>
      </w:r>
      <w:r w:rsidRPr="000011E6">
        <w:rPr>
          <w:rFonts w:ascii="宋体" w:hAnsi="宋体" w:cs="宋体"/>
          <w:b/>
          <w:szCs w:val="21"/>
          <w:lang w:eastAsia="zh-CN"/>
        </w:rPr>
        <w:t xml:space="preserve"> </w:t>
      </w:r>
      <w:r w:rsidRPr="000011E6">
        <w:rPr>
          <w:rFonts w:ascii="宋体" w:hAnsi="宋体" w:cs="宋体" w:hint="eastAsia"/>
          <w:b/>
          <w:szCs w:val="21"/>
          <w:lang w:eastAsia="zh-CN"/>
        </w:rPr>
        <w:t>为什么学习经济学、如何学习经济学</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一、经济学是厚积之学</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二、经济学是致用之学</w:t>
      </w:r>
    </w:p>
    <w:p w:rsidR="006C20A8" w:rsidRPr="000011E6" w:rsidRDefault="006C20A8" w:rsidP="007035BF">
      <w:pPr>
        <w:spacing w:after="0" w:line="400" w:lineRule="exact"/>
        <w:rPr>
          <w:lang w:eastAsia="zh-CN"/>
        </w:rPr>
      </w:pPr>
      <w:r w:rsidRPr="000011E6">
        <w:rPr>
          <w:rFonts w:hint="eastAsia"/>
          <w:lang w:eastAsia="zh-CN"/>
        </w:rPr>
        <w:t>三、听课、课后练习、阅读与讨论</w:t>
      </w:r>
    </w:p>
    <w:p w:rsidR="006C20A8" w:rsidRPr="000011E6" w:rsidRDefault="006C20A8" w:rsidP="007035BF">
      <w:pPr>
        <w:spacing w:after="0" w:line="400" w:lineRule="exact"/>
        <w:rPr>
          <w:lang w:eastAsia="zh-CN"/>
        </w:rPr>
      </w:pPr>
    </w:p>
    <w:p w:rsidR="006C20A8" w:rsidRPr="000011E6" w:rsidRDefault="006C20A8" w:rsidP="007035BF">
      <w:pPr>
        <w:spacing w:after="0" w:line="400" w:lineRule="exact"/>
        <w:jc w:val="center"/>
        <w:rPr>
          <w:rFonts w:ascii="宋体" w:cs="宋体"/>
          <w:sz w:val="24"/>
          <w:lang w:eastAsia="zh-CN"/>
        </w:rPr>
      </w:pPr>
      <w:r w:rsidRPr="000011E6">
        <w:rPr>
          <w:rFonts w:ascii="宋体" w:hAnsi="宋体" w:cs="宋体" w:hint="eastAsia"/>
          <w:b/>
          <w:bCs/>
          <w:sz w:val="24"/>
          <w:lang w:eastAsia="zh-CN"/>
        </w:rPr>
        <w:t>第二章</w:t>
      </w:r>
      <w:r w:rsidRPr="000011E6">
        <w:rPr>
          <w:rFonts w:ascii="宋体" w:hAnsi="宋体" w:cs="宋体"/>
          <w:b/>
          <w:bCs/>
          <w:sz w:val="24"/>
          <w:lang w:eastAsia="zh-CN"/>
        </w:rPr>
        <w:t xml:space="preserve"> </w:t>
      </w:r>
      <w:r w:rsidRPr="000011E6">
        <w:rPr>
          <w:rFonts w:ascii="宋体" w:hAnsi="宋体" w:cs="宋体" w:hint="eastAsia"/>
          <w:b/>
          <w:bCs/>
          <w:sz w:val="24"/>
          <w:lang w:eastAsia="zh-CN"/>
        </w:rPr>
        <w:t>需求、供给和均衡价格</w:t>
      </w:r>
    </w:p>
    <w:p w:rsidR="006C20A8" w:rsidRPr="000011E6" w:rsidRDefault="006C20A8" w:rsidP="007035BF">
      <w:pPr>
        <w:spacing w:after="0" w:line="400" w:lineRule="exact"/>
        <w:rPr>
          <w:rFonts w:ascii="宋体" w:cs="宋体"/>
          <w:b/>
          <w:szCs w:val="21"/>
          <w:lang w:eastAsia="zh-CN"/>
        </w:rPr>
      </w:pPr>
      <w:r w:rsidRPr="000011E6">
        <w:rPr>
          <w:rFonts w:ascii="宋体" w:hAnsi="宋体" w:cs="宋体" w:hint="eastAsia"/>
          <w:b/>
          <w:szCs w:val="21"/>
          <w:lang w:eastAsia="zh-CN"/>
        </w:rPr>
        <w:t>教学目的和要求：</w:t>
      </w:r>
    </w:p>
    <w:p w:rsidR="006C20A8" w:rsidRPr="000011E6" w:rsidRDefault="006C20A8" w:rsidP="008D6137">
      <w:pPr>
        <w:spacing w:after="0" w:line="400" w:lineRule="exact"/>
        <w:ind w:firstLineChars="200" w:firstLine="440"/>
        <w:rPr>
          <w:rFonts w:ascii="宋体" w:cs="宋体"/>
          <w:szCs w:val="21"/>
          <w:lang w:eastAsia="zh-CN"/>
        </w:rPr>
      </w:pPr>
      <w:r w:rsidRPr="000011E6">
        <w:rPr>
          <w:rFonts w:ascii="宋体" w:hAnsi="宋体" w:cs="宋体" w:hint="eastAsia"/>
          <w:szCs w:val="21"/>
          <w:lang w:eastAsia="zh-CN"/>
        </w:rPr>
        <w:t>理解需求法则和供给法则，需求和供给的影响因素，市场均衡的形成，均衡价格和均衡产量的变动，掌握弹性分析的内容和方法，供求均衡原理的运用</w:t>
      </w:r>
      <w:r w:rsidRPr="000011E6">
        <w:rPr>
          <w:rFonts w:ascii="宋体" w:hAnsi="宋体" w:cs="宋体"/>
          <w:szCs w:val="21"/>
          <w:lang w:eastAsia="zh-CN"/>
        </w:rPr>
        <w:t>——</w:t>
      </w:r>
      <w:r w:rsidRPr="000011E6">
        <w:rPr>
          <w:rFonts w:ascii="宋体" w:hAnsi="宋体" w:cs="宋体" w:hint="eastAsia"/>
          <w:szCs w:val="21"/>
          <w:lang w:eastAsia="zh-CN"/>
        </w:rPr>
        <w:t>价格控制、弹性与税收负担间的关系。</w:t>
      </w:r>
    </w:p>
    <w:p w:rsidR="006C20A8" w:rsidRPr="000011E6" w:rsidRDefault="006C20A8" w:rsidP="007035BF">
      <w:pPr>
        <w:spacing w:after="0" w:line="400" w:lineRule="exact"/>
        <w:jc w:val="center"/>
        <w:rPr>
          <w:rFonts w:ascii="宋体" w:cs="宋体"/>
          <w:b/>
          <w:szCs w:val="21"/>
          <w:lang w:eastAsia="zh-CN"/>
        </w:rPr>
      </w:pPr>
      <w:r w:rsidRPr="000011E6">
        <w:rPr>
          <w:rFonts w:ascii="宋体" w:hAnsi="宋体" w:cs="宋体" w:hint="eastAsia"/>
          <w:b/>
          <w:szCs w:val="21"/>
          <w:lang w:eastAsia="zh-CN"/>
        </w:rPr>
        <w:t>第一节</w:t>
      </w:r>
      <w:r w:rsidRPr="000011E6">
        <w:rPr>
          <w:rFonts w:ascii="宋体" w:hAnsi="宋体" w:cs="宋体"/>
          <w:b/>
          <w:szCs w:val="21"/>
          <w:lang w:eastAsia="zh-CN"/>
        </w:rPr>
        <w:t xml:space="preserve"> </w:t>
      </w:r>
      <w:r w:rsidRPr="000011E6">
        <w:rPr>
          <w:rFonts w:ascii="宋体" w:hAnsi="宋体" w:cs="宋体" w:hint="eastAsia"/>
          <w:b/>
          <w:szCs w:val="21"/>
          <w:lang w:eastAsia="zh-CN"/>
        </w:rPr>
        <w:t>需求分析</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一、需求及其影响因素</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二、需求定理与需求曲线</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三、市场需求与个人需求</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四、需求量变化与需求变化两者的差别</w:t>
      </w:r>
    </w:p>
    <w:p w:rsidR="006C20A8" w:rsidRPr="000011E6" w:rsidRDefault="006C20A8" w:rsidP="007035BF">
      <w:pPr>
        <w:spacing w:after="0" w:line="400" w:lineRule="exact"/>
        <w:jc w:val="center"/>
        <w:rPr>
          <w:rFonts w:ascii="宋体" w:cs="宋体"/>
          <w:b/>
          <w:szCs w:val="21"/>
          <w:lang w:eastAsia="zh-CN"/>
        </w:rPr>
      </w:pPr>
      <w:r w:rsidRPr="000011E6">
        <w:rPr>
          <w:rFonts w:ascii="宋体" w:hAnsi="宋体" w:cs="宋体" w:hint="eastAsia"/>
          <w:b/>
          <w:szCs w:val="21"/>
          <w:lang w:eastAsia="zh-CN"/>
        </w:rPr>
        <w:t>第二节</w:t>
      </w:r>
      <w:r w:rsidRPr="000011E6">
        <w:rPr>
          <w:rFonts w:ascii="宋体" w:hAnsi="宋体" w:cs="宋体"/>
          <w:b/>
          <w:szCs w:val="21"/>
          <w:lang w:eastAsia="zh-CN"/>
        </w:rPr>
        <w:t xml:space="preserve"> </w:t>
      </w:r>
      <w:r w:rsidRPr="000011E6">
        <w:rPr>
          <w:rFonts w:ascii="宋体" w:hAnsi="宋体" w:cs="宋体" w:hint="eastAsia"/>
          <w:b/>
          <w:szCs w:val="21"/>
          <w:lang w:eastAsia="zh-CN"/>
        </w:rPr>
        <w:t>供给分析</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一、供给及其影响因素</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二、供给定理与供给曲线</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三、市场供给与个人供给两者之间的关系</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四、供给量变化与供给变化两者的差别</w:t>
      </w:r>
    </w:p>
    <w:p w:rsidR="006C20A8" w:rsidRPr="000011E6" w:rsidRDefault="006C20A8" w:rsidP="007035BF">
      <w:pPr>
        <w:spacing w:after="0" w:line="400" w:lineRule="exact"/>
        <w:jc w:val="center"/>
        <w:rPr>
          <w:rFonts w:ascii="宋体" w:cs="宋体"/>
          <w:b/>
          <w:szCs w:val="21"/>
          <w:lang w:eastAsia="zh-CN"/>
        </w:rPr>
      </w:pPr>
      <w:r w:rsidRPr="000011E6">
        <w:rPr>
          <w:rFonts w:ascii="宋体" w:hAnsi="宋体" w:cs="宋体" w:hint="eastAsia"/>
          <w:b/>
          <w:szCs w:val="21"/>
          <w:lang w:eastAsia="zh-CN"/>
        </w:rPr>
        <w:t>第三节</w:t>
      </w:r>
      <w:r w:rsidRPr="000011E6">
        <w:rPr>
          <w:rFonts w:ascii="宋体" w:hAnsi="宋体" w:cs="宋体"/>
          <w:b/>
          <w:szCs w:val="21"/>
          <w:lang w:eastAsia="zh-CN"/>
        </w:rPr>
        <w:t xml:space="preserve"> </w:t>
      </w:r>
      <w:r w:rsidRPr="000011E6">
        <w:rPr>
          <w:rFonts w:ascii="宋体" w:hAnsi="宋体" w:cs="宋体" w:hint="eastAsia"/>
          <w:b/>
          <w:szCs w:val="21"/>
          <w:lang w:eastAsia="zh-CN"/>
        </w:rPr>
        <w:t>市场供求均衡分析</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一、均衡产量与均衡价格</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二、市场均衡的变动</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三、供求均衡原理的运用</w:t>
      </w:r>
    </w:p>
    <w:p w:rsidR="006C20A8" w:rsidRPr="000011E6" w:rsidRDefault="006C20A8" w:rsidP="007035BF">
      <w:pPr>
        <w:spacing w:after="0" w:line="400" w:lineRule="exact"/>
        <w:jc w:val="center"/>
        <w:rPr>
          <w:rFonts w:ascii="宋体" w:cs="宋体"/>
          <w:b/>
          <w:szCs w:val="21"/>
          <w:lang w:eastAsia="zh-CN"/>
        </w:rPr>
      </w:pPr>
      <w:r w:rsidRPr="000011E6">
        <w:rPr>
          <w:rFonts w:ascii="宋体" w:hAnsi="宋体" w:cs="宋体" w:hint="eastAsia"/>
          <w:b/>
          <w:szCs w:val="21"/>
          <w:lang w:eastAsia="zh-CN"/>
        </w:rPr>
        <w:t>第四节</w:t>
      </w:r>
      <w:r w:rsidRPr="000011E6">
        <w:rPr>
          <w:rFonts w:ascii="宋体" w:hAnsi="宋体" w:cs="宋体"/>
          <w:b/>
          <w:szCs w:val="21"/>
          <w:lang w:eastAsia="zh-CN"/>
        </w:rPr>
        <w:t xml:space="preserve"> </w:t>
      </w:r>
      <w:r w:rsidRPr="000011E6">
        <w:rPr>
          <w:rFonts w:ascii="宋体" w:hAnsi="宋体" w:cs="宋体" w:hint="eastAsia"/>
          <w:b/>
          <w:szCs w:val="21"/>
          <w:lang w:eastAsia="zh-CN"/>
        </w:rPr>
        <w:t>需求弹性与供给弹性</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一、需求的价格弹性</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二、需求的交叉价格弹性</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三、需求的收入弹性</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四、供给的价格弹性</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五、弹性理论的运用</w:t>
      </w:r>
    </w:p>
    <w:p w:rsidR="006C20A8" w:rsidRPr="000011E6" w:rsidRDefault="006C20A8" w:rsidP="007035BF">
      <w:pPr>
        <w:spacing w:after="0" w:line="400" w:lineRule="exact"/>
        <w:jc w:val="center"/>
        <w:rPr>
          <w:rFonts w:ascii="宋体" w:cs="宋体"/>
          <w:b/>
          <w:bCs/>
          <w:sz w:val="24"/>
          <w:lang w:eastAsia="zh-CN"/>
        </w:rPr>
      </w:pPr>
      <w:r w:rsidRPr="000011E6">
        <w:rPr>
          <w:rFonts w:ascii="宋体" w:hAnsi="宋体" w:cs="宋体" w:hint="eastAsia"/>
          <w:b/>
          <w:bCs/>
          <w:sz w:val="24"/>
          <w:lang w:eastAsia="zh-CN"/>
        </w:rPr>
        <w:t>第三章</w:t>
      </w:r>
      <w:r w:rsidRPr="000011E6">
        <w:rPr>
          <w:rFonts w:ascii="宋体" w:hAnsi="宋体" w:cs="宋体"/>
          <w:b/>
          <w:bCs/>
          <w:sz w:val="24"/>
          <w:lang w:eastAsia="zh-CN"/>
        </w:rPr>
        <w:t xml:space="preserve"> </w:t>
      </w:r>
      <w:r w:rsidRPr="000011E6">
        <w:rPr>
          <w:rFonts w:ascii="宋体" w:hAnsi="宋体" w:cs="宋体" w:hint="eastAsia"/>
          <w:b/>
          <w:bCs/>
          <w:sz w:val="24"/>
          <w:lang w:eastAsia="zh-CN"/>
        </w:rPr>
        <w:t>消费者行为理论</w:t>
      </w:r>
    </w:p>
    <w:p w:rsidR="006C20A8" w:rsidRPr="000011E6" w:rsidRDefault="006C20A8" w:rsidP="007035BF">
      <w:pPr>
        <w:spacing w:after="0" w:line="400" w:lineRule="exact"/>
        <w:rPr>
          <w:rFonts w:ascii="宋体" w:cs="宋体"/>
          <w:b/>
          <w:szCs w:val="21"/>
          <w:lang w:eastAsia="zh-CN"/>
        </w:rPr>
      </w:pPr>
      <w:r w:rsidRPr="000011E6">
        <w:rPr>
          <w:rFonts w:ascii="宋体" w:cs="宋体"/>
          <w:szCs w:val="21"/>
          <w:lang w:eastAsia="zh-CN"/>
        </w:rPr>
        <w:t> </w:t>
      </w:r>
      <w:r w:rsidRPr="000011E6">
        <w:rPr>
          <w:rFonts w:ascii="宋体" w:hAnsi="宋体" w:cs="宋体" w:hint="eastAsia"/>
          <w:b/>
          <w:szCs w:val="21"/>
          <w:lang w:eastAsia="zh-CN"/>
        </w:rPr>
        <w:t>教学目的和要求：</w:t>
      </w:r>
    </w:p>
    <w:p w:rsidR="006C20A8" w:rsidRPr="000011E6" w:rsidRDefault="006C20A8" w:rsidP="008D6137">
      <w:pPr>
        <w:spacing w:after="0" w:line="400" w:lineRule="exact"/>
        <w:ind w:firstLineChars="300" w:firstLine="660"/>
        <w:rPr>
          <w:rFonts w:ascii="宋体" w:cs="宋体"/>
          <w:szCs w:val="21"/>
          <w:lang w:eastAsia="zh-CN"/>
        </w:rPr>
      </w:pPr>
      <w:r w:rsidRPr="000011E6">
        <w:rPr>
          <w:rFonts w:ascii="宋体" w:hAnsi="宋体" w:cs="宋体" w:hint="eastAsia"/>
          <w:szCs w:val="21"/>
          <w:lang w:eastAsia="zh-CN"/>
        </w:rPr>
        <w:lastRenderedPageBreak/>
        <w:t>通过本章的学习，掌握消费者均衡的含义及实现条件，掌握价格变化和收入变化对消费者选择的影响，了解价格效应的进一步分解。</w:t>
      </w:r>
      <w:r w:rsidRPr="000011E6">
        <w:rPr>
          <w:rFonts w:ascii="宋体" w:cs="宋体"/>
          <w:szCs w:val="21"/>
          <w:lang w:eastAsia="zh-CN"/>
        </w:rPr>
        <w:t> </w:t>
      </w:r>
    </w:p>
    <w:p w:rsidR="006C20A8" w:rsidRPr="000011E6" w:rsidRDefault="006C20A8" w:rsidP="007035BF">
      <w:pPr>
        <w:spacing w:after="0" w:line="400" w:lineRule="exact"/>
        <w:jc w:val="center"/>
        <w:rPr>
          <w:rFonts w:ascii="宋体" w:cs="宋体"/>
          <w:b/>
          <w:szCs w:val="21"/>
          <w:lang w:eastAsia="zh-CN"/>
        </w:rPr>
      </w:pPr>
      <w:r w:rsidRPr="000011E6">
        <w:rPr>
          <w:rFonts w:ascii="宋体" w:hAnsi="宋体" w:cs="宋体" w:hint="eastAsia"/>
          <w:b/>
          <w:szCs w:val="21"/>
          <w:lang w:eastAsia="zh-CN"/>
        </w:rPr>
        <w:t>第一节</w:t>
      </w:r>
      <w:r w:rsidRPr="000011E6">
        <w:rPr>
          <w:rFonts w:ascii="宋体" w:hAnsi="宋体" w:cs="宋体"/>
          <w:b/>
          <w:szCs w:val="21"/>
          <w:lang w:eastAsia="zh-CN"/>
        </w:rPr>
        <w:t xml:space="preserve"> </w:t>
      </w:r>
      <w:r w:rsidRPr="000011E6">
        <w:rPr>
          <w:rFonts w:ascii="宋体" w:hAnsi="宋体" w:cs="宋体" w:hint="eastAsia"/>
          <w:b/>
          <w:szCs w:val="21"/>
          <w:lang w:eastAsia="zh-CN"/>
        </w:rPr>
        <w:t>边际效用与消费者均衡</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一、效用的概念</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二、边际效用递减规律及消费者均衡</w:t>
      </w:r>
    </w:p>
    <w:p w:rsidR="006C20A8" w:rsidRPr="000011E6" w:rsidRDefault="006C20A8" w:rsidP="007035BF">
      <w:pPr>
        <w:spacing w:after="0" w:line="400" w:lineRule="exact"/>
        <w:jc w:val="center"/>
        <w:rPr>
          <w:rFonts w:ascii="宋体" w:cs="宋体"/>
          <w:b/>
          <w:szCs w:val="21"/>
          <w:lang w:eastAsia="zh-CN"/>
        </w:rPr>
      </w:pPr>
      <w:r w:rsidRPr="000011E6">
        <w:rPr>
          <w:rFonts w:ascii="宋体" w:hAnsi="宋体" w:cs="宋体" w:hint="eastAsia"/>
          <w:b/>
          <w:szCs w:val="21"/>
          <w:lang w:eastAsia="zh-CN"/>
        </w:rPr>
        <w:t>第二节</w:t>
      </w:r>
      <w:r w:rsidRPr="000011E6">
        <w:rPr>
          <w:rFonts w:ascii="宋体" w:hAnsi="宋体" w:cs="宋体"/>
          <w:b/>
          <w:szCs w:val="21"/>
          <w:lang w:eastAsia="zh-CN"/>
        </w:rPr>
        <w:t xml:space="preserve"> </w:t>
      </w:r>
      <w:r w:rsidRPr="000011E6">
        <w:rPr>
          <w:rFonts w:ascii="宋体" w:hAnsi="宋体" w:cs="宋体" w:hint="eastAsia"/>
          <w:b/>
          <w:szCs w:val="21"/>
          <w:lang w:eastAsia="zh-CN"/>
        </w:rPr>
        <w:t>无差异曲线与消费者均衡</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一、预算约束</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二、消费者偏好</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三、无差异曲线</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四、边际替代率</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五、消费者均衡</w:t>
      </w:r>
    </w:p>
    <w:p w:rsidR="006C20A8" w:rsidRPr="000011E6" w:rsidRDefault="006C20A8" w:rsidP="007035BF">
      <w:pPr>
        <w:spacing w:after="0" w:line="400" w:lineRule="exact"/>
        <w:jc w:val="center"/>
        <w:rPr>
          <w:rFonts w:ascii="宋体" w:cs="宋体"/>
          <w:b/>
          <w:szCs w:val="21"/>
          <w:lang w:eastAsia="zh-CN"/>
        </w:rPr>
      </w:pPr>
      <w:r w:rsidRPr="000011E6">
        <w:rPr>
          <w:rFonts w:ascii="宋体" w:hAnsi="宋体" w:cs="宋体" w:hint="eastAsia"/>
          <w:b/>
          <w:szCs w:val="21"/>
          <w:lang w:eastAsia="zh-CN"/>
        </w:rPr>
        <w:t>第三节</w:t>
      </w:r>
      <w:r w:rsidRPr="000011E6">
        <w:rPr>
          <w:rFonts w:ascii="宋体" w:hAnsi="宋体" w:cs="宋体"/>
          <w:b/>
          <w:szCs w:val="21"/>
          <w:lang w:eastAsia="zh-CN"/>
        </w:rPr>
        <w:t xml:space="preserve">  </w:t>
      </w:r>
      <w:r w:rsidRPr="000011E6">
        <w:rPr>
          <w:rFonts w:ascii="宋体" w:hAnsi="宋体" w:cs="宋体" w:hint="eastAsia"/>
          <w:b/>
          <w:szCs w:val="21"/>
          <w:lang w:eastAsia="zh-CN"/>
        </w:rPr>
        <w:t>消费者均衡的变动</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一、收入变化下的消费者选择</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二、价格变化下的消费者选择</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三、希克斯替代效应与收入效应</w:t>
      </w:r>
    </w:p>
    <w:p w:rsidR="006C20A8" w:rsidRPr="000011E6" w:rsidRDefault="006C20A8" w:rsidP="007035BF">
      <w:pPr>
        <w:spacing w:after="0" w:line="400" w:lineRule="exact"/>
        <w:jc w:val="center"/>
        <w:rPr>
          <w:rFonts w:ascii="宋体" w:cs="宋体"/>
          <w:b/>
          <w:bCs/>
          <w:sz w:val="24"/>
          <w:lang w:eastAsia="zh-CN"/>
        </w:rPr>
      </w:pPr>
      <w:r w:rsidRPr="000011E6">
        <w:rPr>
          <w:rFonts w:ascii="宋体" w:hAnsi="宋体" w:cs="宋体" w:hint="eastAsia"/>
          <w:b/>
          <w:bCs/>
          <w:sz w:val="24"/>
          <w:lang w:eastAsia="zh-CN"/>
        </w:rPr>
        <w:t>第四章</w:t>
      </w:r>
      <w:r w:rsidRPr="000011E6">
        <w:rPr>
          <w:rFonts w:ascii="宋体" w:hAnsi="宋体" w:cs="宋体"/>
          <w:b/>
          <w:bCs/>
          <w:sz w:val="24"/>
          <w:lang w:eastAsia="zh-CN"/>
        </w:rPr>
        <w:t xml:space="preserve"> </w:t>
      </w:r>
      <w:r w:rsidRPr="000011E6">
        <w:rPr>
          <w:rFonts w:ascii="宋体" w:hAnsi="宋体" w:cs="宋体" w:hint="eastAsia"/>
          <w:b/>
          <w:bCs/>
          <w:sz w:val="24"/>
          <w:lang w:eastAsia="zh-CN"/>
        </w:rPr>
        <w:t>生产者行为理论：生产理论</w:t>
      </w:r>
    </w:p>
    <w:p w:rsidR="006C20A8" w:rsidRPr="000011E6" w:rsidRDefault="006C20A8" w:rsidP="007035BF">
      <w:pPr>
        <w:spacing w:after="0" w:line="400" w:lineRule="exact"/>
        <w:rPr>
          <w:rFonts w:ascii="宋体" w:cs="宋体"/>
          <w:b/>
          <w:szCs w:val="21"/>
          <w:lang w:eastAsia="zh-CN"/>
        </w:rPr>
      </w:pPr>
      <w:r w:rsidRPr="000011E6">
        <w:rPr>
          <w:rFonts w:ascii="宋体" w:cs="宋体"/>
          <w:szCs w:val="21"/>
          <w:lang w:eastAsia="zh-CN"/>
        </w:rPr>
        <w:t> </w:t>
      </w:r>
      <w:r w:rsidRPr="000011E6">
        <w:rPr>
          <w:rFonts w:ascii="宋体" w:hAnsi="宋体" w:cs="宋体" w:hint="eastAsia"/>
          <w:b/>
          <w:szCs w:val="21"/>
          <w:lang w:eastAsia="zh-CN"/>
        </w:rPr>
        <w:t>教学目的和要求：</w:t>
      </w:r>
    </w:p>
    <w:p w:rsidR="006C20A8" w:rsidRPr="000011E6" w:rsidRDefault="006C20A8" w:rsidP="008D6137">
      <w:pPr>
        <w:spacing w:after="0" w:line="400" w:lineRule="exact"/>
        <w:ind w:firstLineChars="250" w:firstLine="550"/>
        <w:rPr>
          <w:rFonts w:ascii="宋体" w:cs="宋体"/>
          <w:szCs w:val="21"/>
          <w:lang w:eastAsia="zh-CN"/>
        </w:rPr>
      </w:pPr>
      <w:r w:rsidRPr="000011E6">
        <w:rPr>
          <w:rFonts w:ascii="宋体" w:hAnsi="宋体" w:cs="宋体" w:hint="eastAsia"/>
          <w:szCs w:val="21"/>
          <w:lang w:eastAsia="zh-CN"/>
        </w:rPr>
        <w:t>理解生产函数的定义和要点，了解平均产出和边际产出的关系，掌握边际生产力递减规律和规模报酬递减规律的内容。</w:t>
      </w:r>
      <w:r w:rsidRPr="000011E6">
        <w:rPr>
          <w:rFonts w:ascii="宋体" w:cs="宋体"/>
          <w:szCs w:val="21"/>
          <w:lang w:eastAsia="zh-CN"/>
        </w:rPr>
        <w:t> </w:t>
      </w:r>
    </w:p>
    <w:p w:rsidR="006C20A8" w:rsidRPr="000011E6" w:rsidRDefault="006C20A8" w:rsidP="007035BF">
      <w:pPr>
        <w:spacing w:after="0" w:line="400" w:lineRule="exact"/>
        <w:jc w:val="center"/>
        <w:rPr>
          <w:rFonts w:ascii="宋体" w:cs="宋体"/>
          <w:b/>
          <w:szCs w:val="21"/>
          <w:lang w:eastAsia="zh-CN"/>
        </w:rPr>
      </w:pPr>
      <w:r w:rsidRPr="000011E6">
        <w:rPr>
          <w:rFonts w:ascii="宋体" w:hAnsi="宋体" w:cs="宋体" w:hint="eastAsia"/>
          <w:b/>
          <w:szCs w:val="21"/>
          <w:lang w:eastAsia="zh-CN"/>
        </w:rPr>
        <w:t>第一节</w:t>
      </w:r>
      <w:r w:rsidRPr="000011E6">
        <w:rPr>
          <w:rFonts w:ascii="宋体" w:hAnsi="宋体" w:cs="宋体"/>
          <w:b/>
          <w:szCs w:val="21"/>
          <w:lang w:eastAsia="zh-CN"/>
        </w:rPr>
        <w:t xml:space="preserve"> </w:t>
      </w:r>
      <w:r w:rsidRPr="000011E6">
        <w:rPr>
          <w:rFonts w:ascii="宋体" w:hAnsi="宋体" w:cs="宋体" w:hint="eastAsia"/>
          <w:b/>
          <w:szCs w:val="21"/>
          <w:lang w:eastAsia="zh-CN"/>
        </w:rPr>
        <w:t>生产技术</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一、生产要素</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二、生产函数</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三、技术系数</w:t>
      </w:r>
    </w:p>
    <w:p w:rsidR="006C20A8" w:rsidRPr="000011E6" w:rsidRDefault="006C20A8" w:rsidP="007035BF">
      <w:pPr>
        <w:spacing w:after="0" w:line="400" w:lineRule="exact"/>
        <w:jc w:val="center"/>
        <w:rPr>
          <w:rFonts w:ascii="宋体" w:cs="宋体"/>
          <w:b/>
          <w:szCs w:val="21"/>
          <w:lang w:eastAsia="zh-CN"/>
        </w:rPr>
      </w:pPr>
      <w:r w:rsidRPr="000011E6">
        <w:rPr>
          <w:rFonts w:ascii="宋体" w:hAnsi="宋体" w:cs="宋体" w:hint="eastAsia"/>
          <w:b/>
          <w:szCs w:val="21"/>
          <w:lang w:eastAsia="zh-CN"/>
        </w:rPr>
        <w:t>第二节</w:t>
      </w:r>
      <w:r w:rsidRPr="000011E6">
        <w:rPr>
          <w:rFonts w:ascii="宋体" w:hAnsi="宋体" w:cs="宋体"/>
          <w:b/>
          <w:szCs w:val="21"/>
          <w:lang w:eastAsia="zh-CN"/>
        </w:rPr>
        <w:t xml:space="preserve"> </w:t>
      </w:r>
      <w:r w:rsidRPr="000011E6">
        <w:rPr>
          <w:rFonts w:ascii="宋体" w:hAnsi="宋体" w:cs="宋体" w:hint="eastAsia"/>
          <w:b/>
          <w:szCs w:val="21"/>
          <w:lang w:eastAsia="zh-CN"/>
        </w:rPr>
        <w:t>短期生产函数</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一、短期生产函数的定义</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二、总产量、平均产量和边际产量三者之间的关系</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三、边际收益递减规律</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四、生产的三个阶段</w:t>
      </w:r>
    </w:p>
    <w:p w:rsidR="006C20A8" w:rsidRPr="000011E6" w:rsidRDefault="006C20A8" w:rsidP="007035BF">
      <w:pPr>
        <w:spacing w:after="0" w:line="400" w:lineRule="exact"/>
        <w:jc w:val="center"/>
        <w:rPr>
          <w:rFonts w:ascii="宋体" w:cs="宋体"/>
          <w:b/>
          <w:szCs w:val="21"/>
          <w:lang w:eastAsia="zh-CN"/>
        </w:rPr>
      </w:pPr>
      <w:r w:rsidRPr="000011E6">
        <w:rPr>
          <w:rFonts w:ascii="宋体" w:hAnsi="宋体" w:cs="宋体" w:hint="eastAsia"/>
          <w:b/>
          <w:szCs w:val="21"/>
          <w:lang w:eastAsia="zh-CN"/>
        </w:rPr>
        <w:t>第三节</w:t>
      </w:r>
      <w:r w:rsidRPr="000011E6">
        <w:rPr>
          <w:rFonts w:ascii="宋体" w:hAnsi="宋体" w:cs="宋体"/>
          <w:b/>
          <w:szCs w:val="21"/>
          <w:lang w:eastAsia="zh-CN"/>
        </w:rPr>
        <w:t xml:space="preserve"> </w:t>
      </w:r>
      <w:r w:rsidRPr="000011E6">
        <w:rPr>
          <w:rFonts w:ascii="宋体" w:hAnsi="宋体" w:cs="宋体" w:hint="eastAsia"/>
          <w:b/>
          <w:szCs w:val="21"/>
          <w:lang w:eastAsia="zh-CN"/>
        </w:rPr>
        <w:t>长期生产函数</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一、等产量线</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二、等成本线</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三、最优投入要素组合的确定</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四、生产要素价格变动对投入要素最优组合的影响</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五、生产扩展路线</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lastRenderedPageBreak/>
        <w:t>六、规模报酬变动规律</w:t>
      </w:r>
    </w:p>
    <w:p w:rsidR="006C20A8" w:rsidRPr="000011E6" w:rsidRDefault="006C20A8" w:rsidP="007035BF">
      <w:pPr>
        <w:spacing w:after="0" w:line="400" w:lineRule="exact"/>
        <w:jc w:val="center"/>
        <w:rPr>
          <w:rFonts w:ascii="宋体" w:cs="宋体"/>
          <w:b/>
          <w:bCs/>
          <w:sz w:val="24"/>
          <w:lang w:eastAsia="zh-CN"/>
        </w:rPr>
      </w:pPr>
      <w:r w:rsidRPr="000011E6">
        <w:rPr>
          <w:rFonts w:ascii="宋体" w:hAnsi="宋体" w:cs="宋体" w:hint="eastAsia"/>
          <w:b/>
          <w:bCs/>
          <w:sz w:val="24"/>
          <w:lang w:eastAsia="zh-CN"/>
        </w:rPr>
        <w:t>第五章</w:t>
      </w:r>
      <w:r w:rsidRPr="000011E6">
        <w:rPr>
          <w:rFonts w:ascii="宋体" w:hAnsi="宋体" w:cs="宋体"/>
          <w:b/>
          <w:bCs/>
          <w:sz w:val="24"/>
          <w:lang w:eastAsia="zh-CN"/>
        </w:rPr>
        <w:t xml:space="preserve">   </w:t>
      </w:r>
      <w:r w:rsidRPr="000011E6">
        <w:rPr>
          <w:rFonts w:ascii="宋体" w:hAnsi="宋体" w:cs="宋体" w:hint="eastAsia"/>
          <w:b/>
          <w:bCs/>
          <w:sz w:val="24"/>
          <w:lang w:eastAsia="zh-CN"/>
        </w:rPr>
        <w:t>生产者行为理论：</w:t>
      </w:r>
      <w:r w:rsidRPr="000011E6">
        <w:rPr>
          <w:rFonts w:ascii="宋体" w:hAnsi="宋体" w:cs="宋体"/>
          <w:b/>
          <w:bCs/>
          <w:sz w:val="24"/>
          <w:lang w:eastAsia="zh-CN"/>
        </w:rPr>
        <w:t xml:space="preserve"> </w:t>
      </w:r>
      <w:r w:rsidRPr="000011E6">
        <w:rPr>
          <w:rFonts w:ascii="宋体" w:hAnsi="宋体" w:cs="宋体" w:hint="eastAsia"/>
          <w:b/>
          <w:bCs/>
          <w:sz w:val="24"/>
          <w:lang w:eastAsia="zh-CN"/>
        </w:rPr>
        <w:t>成本理论</w:t>
      </w:r>
    </w:p>
    <w:p w:rsidR="006C20A8" w:rsidRPr="000011E6" w:rsidRDefault="006C20A8" w:rsidP="007035BF">
      <w:pPr>
        <w:spacing w:after="0" w:line="400" w:lineRule="exact"/>
        <w:rPr>
          <w:rFonts w:ascii="宋体" w:cs="宋体"/>
          <w:b/>
          <w:szCs w:val="21"/>
          <w:lang w:eastAsia="zh-CN"/>
        </w:rPr>
      </w:pPr>
      <w:r w:rsidRPr="000011E6">
        <w:rPr>
          <w:rFonts w:ascii="宋体" w:hAnsi="宋体" w:cs="宋体" w:hint="eastAsia"/>
          <w:b/>
          <w:szCs w:val="21"/>
          <w:lang w:eastAsia="zh-CN"/>
        </w:rPr>
        <w:t>教学目的和要求：</w:t>
      </w:r>
    </w:p>
    <w:p w:rsidR="006C20A8" w:rsidRPr="000011E6" w:rsidRDefault="006C20A8" w:rsidP="008D6137">
      <w:pPr>
        <w:spacing w:after="0" w:line="400" w:lineRule="exact"/>
        <w:ind w:firstLineChars="200" w:firstLine="440"/>
        <w:rPr>
          <w:rFonts w:ascii="宋体" w:cs="宋体"/>
          <w:szCs w:val="21"/>
          <w:lang w:eastAsia="zh-CN"/>
        </w:rPr>
      </w:pPr>
      <w:r w:rsidRPr="000011E6">
        <w:rPr>
          <w:rFonts w:ascii="宋体" w:hAnsi="宋体" w:cs="宋体" w:hint="eastAsia"/>
          <w:szCs w:val="21"/>
          <w:lang w:eastAsia="zh-CN"/>
        </w:rPr>
        <w:t>理解成本函数的定义和要点，掌握平均成本与边际成本之间的关系。了解短期成本与长期成本间的关系。</w:t>
      </w:r>
    </w:p>
    <w:p w:rsidR="006C20A8" w:rsidRPr="000011E6" w:rsidRDefault="006C20A8" w:rsidP="007035BF">
      <w:pPr>
        <w:spacing w:after="0" w:line="400" w:lineRule="exact"/>
        <w:jc w:val="center"/>
        <w:rPr>
          <w:rFonts w:ascii="宋体" w:cs="宋体"/>
          <w:b/>
          <w:szCs w:val="21"/>
          <w:lang w:eastAsia="zh-CN"/>
        </w:rPr>
      </w:pPr>
      <w:r w:rsidRPr="000011E6">
        <w:rPr>
          <w:rFonts w:ascii="宋体" w:hAnsi="宋体" w:cs="宋体" w:hint="eastAsia"/>
          <w:b/>
          <w:szCs w:val="21"/>
          <w:lang w:eastAsia="zh-CN"/>
        </w:rPr>
        <w:t>第一节</w:t>
      </w:r>
      <w:r w:rsidRPr="000011E6">
        <w:rPr>
          <w:rFonts w:ascii="宋体" w:hAnsi="宋体" w:cs="宋体"/>
          <w:b/>
          <w:szCs w:val="21"/>
          <w:lang w:eastAsia="zh-CN"/>
        </w:rPr>
        <w:t xml:space="preserve">  </w:t>
      </w:r>
      <w:r w:rsidRPr="000011E6">
        <w:rPr>
          <w:rFonts w:ascii="宋体" w:hAnsi="宋体" w:cs="宋体" w:hint="eastAsia"/>
          <w:b/>
          <w:szCs w:val="21"/>
          <w:lang w:eastAsia="zh-CN"/>
        </w:rPr>
        <w:t>成本和成本函数</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一、各种成本概念</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二、函数形式</w:t>
      </w:r>
    </w:p>
    <w:p w:rsidR="006C20A8" w:rsidRPr="000011E6" w:rsidRDefault="006C20A8" w:rsidP="007035BF">
      <w:pPr>
        <w:spacing w:after="0" w:line="400" w:lineRule="exact"/>
        <w:jc w:val="center"/>
        <w:rPr>
          <w:rFonts w:ascii="宋体" w:cs="宋体"/>
          <w:b/>
          <w:szCs w:val="21"/>
          <w:lang w:eastAsia="zh-CN"/>
        </w:rPr>
      </w:pPr>
      <w:r w:rsidRPr="000011E6">
        <w:rPr>
          <w:rFonts w:ascii="宋体" w:hAnsi="宋体" w:cs="宋体" w:hint="eastAsia"/>
          <w:b/>
          <w:szCs w:val="21"/>
          <w:lang w:eastAsia="zh-CN"/>
        </w:rPr>
        <w:t>第二节</w:t>
      </w:r>
      <w:r w:rsidRPr="000011E6">
        <w:rPr>
          <w:rFonts w:ascii="宋体" w:hAnsi="宋体" w:cs="宋体"/>
          <w:b/>
          <w:szCs w:val="21"/>
          <w:lang w:eastAsia="zh-CN"/>
        </w:rPr>
        <w:t xml:space="preserve">  </w:t>
      </w:r>
      <w:r w:rsidRPr="000011E6">
        <w:rPr>
          <w:rFonts w:ascii="宋体" w:hAnsi="宋体" w:cs="宋体" w:hint="eastAsia"/>
          <w:b/>
          <w:szCs w:val="21"/>
          <w:lang w:eastAsia="zh-CN"/>
        </w:rPr>
        <w:t>短期成本分析</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一、总成本的细分</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二、边际成本</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三、平均成本的细分</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四、总成本、边际成本和平均成本的关系</w:t>
      </w:r>
    </w:p>
    <w:p w:rsidR="006C20A8" w:rsidRPr="000011E6" w:rsidRDefault="006C20A8" w:rsidP="007035BF">
      <w:pPr>
        <w:spacing w:after="0" w:line="400" w:lineRule="exact"/>
        <w:jc w:val="center"/>
        <w:rPr>
          <w:rFonts w:ascii="宋体" w:cs="宋体"/>
          <w:b/>
          <w:szCs w:val="21"/>
          <w:lang w:eastAsia="zh-CN"/>
        </w:rPr>
      </w:pPr>
      <w:r w:rsidRPr="000011E6">
        <w:rPr>
          <w:rFonts w:ascii="宋体" w:hAnsi="宋体" w:cs="宋体" w:hint="eastAsia"/>
          <w:b/>
          <w:szCs w:val="21"/>
          <w:lang w:eastAsia="zh-CN"/>
        </w:rPr>
        <w:t>第三节</w:t>
      </w:r>
      <w:r w:rsidRPr="000011E6">
        <w:rPr>
          <w:rFonts w:ascii="宋体" w:hAnsi="宋体" w:cs="宋体"/>
          <w:b/>
          <w:szCs w:val="21"/>
          <w:lang w:eastAsia="zh-CN"/>
        </w:rPr>
        <w:t xml:space="preserve">  </w:t>
      </w:r>
      <w:r w:rsidRPr="000011E6">
        <w:rPr>
          <w:rFonts w:ascii="宋体" w:hAnsi="宋体" w:cs="宋体" w:hint="eastAsia"/>
          <w:b/>
          <w:szCs w:val="21"/>
          <w:lang w:eastAsia="zh-CN"/>
        </w:rPr>
        <w:t>长期成本分析</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一、长期总成本</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二、长期平均成本和长期边际成本</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三、生产规模的选择</w:t>
      </w:r>
    </w:p>
    <w:p w:rsidR="006C20A8" w:rsidRPr="000011E6" w:rsidRDefault="006C20A8" w:rsidP="007035BF">
      <w:pPr>
        <w:spacing w:after="0" w:line="400" w:lineRule="exact"/>
        <w:jc w:val="center"/>
        <w:rPr>
          <w:rFonts w:ascii="宋体" w:cs="宋体"/>
          <w:b/>
          <w:bCs/>
          <w:sz w:val="24"/>
          <w:lang w:eastAsia="zh-CN"/>
        </w:rPr>
      </w:pPr>
      <w:r w:rsidRPr="000011E6">
        <w:rPr>
          <w:rFonts w:ascii="宋体" w:hAnsi="宋体" w:cs="宋体" w:hint="eastAsia"/>
          <w:b/>
          <w:bCs/>
          <w:sz w:val="24"/>
          <w:lang w:eastAsia="zh-CN"/>
        </w:rPr>
        <w:t>第六章</w:t>
      </w:r>
      <w:r w:rsidRPr="000011E6">
        <w:rPr>
          <w:rFonts w:ascii="宋体" w:hAnsi="宋体" w:cs="宋体"/>
          <w:b/>
          <w:bCs/>
          <w:sz w:val="24"/>
          <w:lang w:eastAsia="zh-CN"/>
        </w:rPr>
        <w:t xml:space="preserve"> </w:t>
      </w:r>
      <w:r w:rsidRPr="000011E6">
        <w:rPr>
          <w:rFonts w:ascii="宋体" w:hAnsi="宋体" w:cs="宋体" w:hint="eastAsia"/>
          <w:b/>
          <w:bCs/>
          <w:sz w:val="24"/>
          <w:lang w:eastAsia="zh-CN"/>
        </w:rPr>
        <w:t>完全竞争市场</w:t>
      </w:r>
    </w:p>
    <w:p w:rsidR="006C20A8" w:rsidRPr="000011E6" w:rsidRDefault="006C20A8" w:rsidP="007035BF">
      <w:pPr>
        <w:spacing w:after="0" w:line="400" w:lineRule="exact"/>
        <w:rPr>
          <w:rFonts w:ascii="宋体" w:cs="宋体"/>
          <w:b/>
          <w:szCs w:val="21"/>
          <w:lang w:eastAsia="zh-CN"/>
        </w:rPr>
      </w:pPr>
      <w:r w:rsidRPr="000011E6">
        <w:rPr>
          <w:rFonts w:ascii="宋体" w:hAnsi="宋体" w:cs="宋体" w:hint="eastAsia"/>
          <w:b/>
          <w:szCs w:val="21"/>
          <w:lang w:eastAsia="zh-CN"/>
        </w:rPr>
        <w:t>教学目的和要求：</w:t>
      </w:r>
    </w:p>
    <w:p w:rsidR="006C20A8" w:rsidRPr="000011E6" w:rsidRDefault="006C20A8" w:rsidP="008D6137">
      <w:pPr>
        <w:spacing w:after="0" w:line="400" w:lineRule="exact"/>
        <w:ind w:firstLineChars="200" w:firstLine="440"/>
        <w:rPr>
          <w:rFonts w:ascii="宋体" w:cs="宋体"/>
          <w:szCs w:val="21"/>
          <w:lang w:eastAsia="zh-CN"/>
        </w:rPr>
      </w:pPr>
      <w:r w:rsidRPr="000011E6">
        <w:rPr>
          <w:rFonts w:ascii="宋体" w:hAnsi="宋体" w:cs="宋体" w:hint="eastAsia"/>
          <w:szCs w:val="21"/>
          <w:lang w:eastAsia="zh-CN"/>
        </w:rPr>
        <w:t>理解完全竞争市场的特征，掌握完全竞争市场的短期均衡和长期均衡，短期供给曲线的推导，了解完全竞争市场行业的长期供给曲线。</w:t>
      </w:r>
    </w:p>
    <w:p w:rsidR="006C20A8" w:rsidRPr="000011E6" w:rsidRDefault="006C20A8" w:rsidP="007035BF">
      <w:pPr>
        <w:spacing w:after="0" w:line="400" w:lineRule="exact"/>
        <w:jc w:val="center"/>
        <w:rPr>
          <w:rFonts w:ascii="宋体" w:cs="宋体"/>
          <w:b/>
          <w:szCs w:val="21"/>
          <w:lang w:eastAsia="zh-CN"/>
        </w:rPr>
      </w:pPr>
      <w:r w:rsidRPr="000011E6">
        <w:rPr>
          <w:rFonts w:ascii="宋体" w:hAnsi="宋体" w:cs="宋体" w:hint="eastAsia"/>
          <w:b/>
          <w:szCs w:val="21"/>
          <w:lang w:eastAsia="zh-CN"/>
        </w:rPr>
        <w:t>第一节</w:t>
      </w:r>
      <w:r w:rsidRPr="000011E6">
        <w:rPr>
          <w:rFonts w:ascii="宋体" w:hAnsi="宋体" w:cs="宋体"/>
          <w:b/>
          <w:szCs w:val="21"/>
          <w:lang w:eastAsia="zh-CN"/>
        </w:rPr>
        <w:t xml:space="preserve"> </w:t>
      </w:r>
      <w:r w:rsidRPr="000011E6">
        <w:rPr>
          <w:rFonts w:ascii="宋体" w:hAnsi="宋体" w:cs="宋体" w:hint="eastAsia"/>
          <w:b/>
          <w:szCs w:val="21"/>
          <w:lang w:eastAsia="zh-CN"/>
        </w:rPr>
        <w:t>完全竞争市场的特征</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一、市场的分类</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二、完全竞争市场的特征</w:t>
      </w:r>
    </w:p>
    <w:p w:rsidR="006C20A8" w:rsidRPr="000011E6" w:rsidRDefault="006C20A8" w:rsidP="007035BF">
      <w:pPr>
        <w:spacing w:after="0" w:line="400" w:lineRule="exact"/>
        <w:jc w:val="center"/>
        <w:rPr>
          <w:rFonts w:ascii="宋体" w:cs="宋体"/>
          <w:b/>
          <w:szCs w:val="21"/>
          <w:lang w:eastAsia="zh-CN"/>
        </w:rPr>
      </w:pPr>
      <w:r w:rsidRPr="000011E6">
        <w:rPr>
          <w:rFonts w:ascii="宋体" w:hAnsi="宋体" w:cs="宋体" w:hint="eastAsia"/>
          <w:b/>
          <w:szCs w:val="21"/>
          <w:lang w:eastAsia="zh-CN"/>
        </w:rPr>
        <w:t>第二节</w:t>
      </w:r>
      <w:r w:rsidRPr="000011E6">
        <w:rPr>
          <w:rFonts w:ascii="宋体" w:hAnsi="宋体" w:cs="宋体"/>
          <w:b/>
          <w:szCs w:val="21"/>
          <w:lang w:eastAsia="zh-CN"/>
        </w:rPr>
        <w:t xml:space="preserve"> </w:t>
      </w:r>
      <w:r w:rsidRPr="000011E6">
        <w:rPr>
          <w:rFonts w:ascii="宋体" w:hAnsi="宋体" w:cs="宋体" w:hint="eastAsia"/>
          <w:b/>
          <w:szCs w:val="21"/>
          <w:lang w:eastAsia="zh-CN"/>
        </w:rPr>
        <w:t>完全竞争厂商的短期均衡</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一、短期、长期及均衡的概念</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二、完全竞争厂商的收益曲线</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三、完全竞争厂商的短期成本</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四、利润最大化的均衡条件</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五、完全竞争厂商的短期均衡</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六、完全竞争厂商的短期供给曲线</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七、完全竞争行业的短期供给曲线</w:t>
      </w:r>
    </w:p>
    <w:p w:rsidR="006C20A8" w:rsidRPr="000011E6" w:rsidRDefault="006C20A8" w:rsidP="007035BF">
      <w:pPr>
        <w:spacing w:after="0" w:line="400" w:lineRule="exact"/>
        <w:jc w:val="center"/>
        <w:rPr>
          <w:rFonts w:ascii="宋体" w:cs="宋体"/>
          <w:b/>
          <w:szCs w:val="21"/>
          <w:lang w:eastAsia="zh-CN"/>
        </w:rPr>
      </w:pPr>
      <w:r w:rsidRPr="000011E6">
        <w:rPr>
          <w:rFonts w:ascii="宋体" w:hAnsi="宋体" w:cs="宋体" w:hint="eastAsia"/>
          <w:b/>
          <w:szCs w:val="21"/>
          <w:lang w:eastAsia="zh-CN"/>
        </w:rPr>
        <w:t>第三节</w:t>
      </w:r>
      <w:r w:rsidRPr="000011E6">
        <w:rPr>
          <w:rFonts w:ascii="宋体" w:hAnsi="宋体" w:cs="宋体"/>
          <w:b/>
          <w:szCs w:val="21"/>
          <w:lang w:eastAsia="zh-CN"/>
        </w:rPr>
        <w:t xml:space="preserve"> </w:t>
      </w:r>
      <w:r w:rsidRPr="000011E6">
        <w:rPr>
          <w:rFonts w:ascii="宋体" w:hAnsi="宋体" w:cs="宋体" w:hint="eastAsia"/>
          <w:b/>
          <w:szCs w:val="21"/>
          <w:lang w:eastAsia="zh-CN"/>
        </w:rPr>
        <w:t>完全竞争厂商的长期均衡</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一、厂商对最优生产规模的选择</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lastRenderedPageBreak/>
        <w:t>二、厂商进入或退出一个行业</w:t>
      </w:r>
    </w:p>
    <w:p w:rsidR="006C20A8" w:rsidRPr="000011E6" w:rsidRDefault="006C20A8" w:rsidP="007035BF">
      <w:pPr>
        <w:spacing w:after="0" w:line="400" w:lineRule="exact"/>
        <w:jc w:val="center"/>
        <w:rPr>
          <w:rFonts w:ascii="宋体" w:cs="宋体"/>
          <w:b/>
          <w:szCs w:val="21"/>
          <w:lang w:eastAsia="zh-CN"/>
        </w:rPr>
      </w:pPr>
      <w:r w:rsidRPr="000011E6">
        <w:rPr>
          <w:rFonts w:ascii="宋体" w:hAnsi="宋体" w:cs="宋体" w:hint="eastAsia"/>
          <w:b/>
          <w:szCs w:val="21"/>
          <w:lang w:eastAsia="zh-CN"/>
        </w:rPr>
        <w:t>第四节</w:t>
      </w:r>
      <w:r w:rsidRPr="000011E6">
        <w:rPr>
          <w:rFonts w:ascii="宋体" w:hAnsi="宋体" w:cs="宋体"/>
          <w:b/>
          <w:szCs w:val="21"/>
          <w:lang w:eastAsia="zh-CN"/>
        </w:rPr>
        <w:t xml:space="preserve"> </w:t>
      </w:r>
      <w:r w:rsidRPr="000011E6">
        <w:rPr>
          <w:rFonts w:ascii="宋体" w:hAnsi="宋体" w:cs="宋体" w:hint="eastAsia"/>
          <w:b/>
          <w:szCs w:val="21"/>
          <w:lang w:eastAsia="zh-CN"/>
        </w:rPr>
        <w:t>完全竞争行业的长期供给曲线</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一、成本不变行业的长期供给曲线</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二、成本递增行业的长期供给曲线</w:t>
      </w:r>
    </w:p>
    <w:p w:rsidR="006C20A8" w:rsidRPr="000011E6" w:rsidRDefault="006C20A8" w:rsidP="007035BF">
      <w:pPr>
        <w:spacing w:after="0" w:line="400" w:lineRule="exact"/>
        <w:rPr>
          <w:rFonts w:ascii="宋体" w:cs="宋体"/>
          <w:b/>
          <w:bCs/>
          <w:szCs w:val="21"/>
          <w:lang w:eastAsia="zh-CN"/>
        </w:rPr>
      </w:pPr>
      <w:r w:rsidRPr="000011E6">
        <w:rPr>
          <w:rFonts w:ascii="宋体" w:hAnsi="宋体" w:cs="宋体" w:hint="eastAsia"/>
          <w:szCs w:val="21"/>
          <w:lang w:eastAsia="zh-CN"/>
        </w:rPr>
        <w:t>三、成本递减行业的长期供给曲线</w:t>
      </w:r>
    </w:p>
    <w:p w:rsidR="006C20A8" w:rsidRPr="000011E6" w:rsidRDefault="006C20A8" w:rsidP="007035BF">
      <w:pPr>
        <w:spacing w:after="0" w:line="400" w:lineRule="exact"/>
        <w:jc w:val="center"/>
        <w:rPr>
          <w:rFonts w:ascii="宋体" w:cs="宋体"/>
          <w:b/>
          <w:bCs/>
          <w:sz w:val="24"/>
          <w:lang w:eastAsia="zh-CN"/>
        </w:rPr>
      </w:pPr>
      <w:r w:rsidRPr="000011E6">
        <w:rPr>
          <w:rFonts w:ascii="宋体" w:hAnsi="宋体" w:cs="宋体" w:hint="eastAsia"/>
          <w:b/>
          <w:bCs/>
          <w:sz w:val="24"/>
          <w:lang w:eastAsia="zh-CN"/>
        </w:rPr>
        <w:t>第七章</w:t>
      </w:r>
      <w:r w:rsidRPr="000011E6">
        <w:rPr>
          <w:rFonts w:ascii="宋体" w:hAnsi="宋体" w:cs="宋体"/>
          <w:b/>
          <w:bCs/>
          <w:sz w:val="24"/>
          <w:lang w:eastAsia="zh-CN"/>
        </w:rPr>
        <w:t xml:space="preserve"> </w:t>
      </w:r>
      <w:r w:rsidRPr="000011E6">
        <w:rPr>
          <w:rFonts w:ascii="宋体" w:hAnsi="宋体" w:cs="宋体" w:hint="eastAsia"/>
          <w:b/>
          <w:bCs/>
          <w:sz w:val="24"/>
          <w:lang w:eastAsia="zh-CN"/>
        </w:rPr>
        <w:t>生产要素市场</w:t>
      </w:r>
    </w:p>
    <w:p w:rsidR="006C20A8" w:rsidRPr="000011E6" w:rsidRDefault="006C20A8" w:rsidP="007035BF">
      <w:pPr>
        <w:spacing w:after="0" w:line="400" w:lineRule="exact"/>
        <w:rPr>
          <w:rFonts w:ascii="宋体" w:cs="宋体"/>
          <w:b/>
          <w:szCs w:val="21"/>
          <w:lang w:eastAsia="zh-CN"/>
        </w:rPr>
      </w:pPr>
      <w:r w:rsidRPr="000011E6">
        <w:rPr>
          <w:rFonts w:ascii="宋体" w:hAnsi="宋体" w:cs="宋体" w:hint="eastAsia"/>
          <w:b/>
          <w:szCs w:val="21"/>
          <w:lang w:eastAsia="zh-CN"/>
        </w:rPr>
        <w:t>教学目的和要求：</w:t>
      </w:r>
    </w:p>
    <w:p w:rsidR="006C20A8" w:rsidRPr="000011E6" w:rsidRDefault="006C20A8" w:rsidP="008D6137">
      <w:pPr>
        <w:spacing w:after="0" w:line="400" w:lineRule="exact"/>
        <w:ind w:firstLineChars="200" w:firstLine="440"/>
        <w:rPr>
          <w:rFonts w:ascii="宋体" w:cs="宋体"/>
          <w:szCs w:val="21"/>
          <w:lang w:eastAsia="zh-CN"/>
        </w:rPr>
      </w:pPr>
      <w:r w:rsidRPr="000011E6">
        <w:rPr>
          <w:rFonts w:ascii="宋体" w:hAnsi="宋体" w:cs="宋体" w:hint="eastAsia"/>
          <w:szCs w:val="21"/>
          <w:lang w:eastAsia="zh-CN"/>
        </w:rPr>
        <w:t>理解生产要素的需求、供给及要素市场均衡，掌握完全竞争市场的要素需求、供给及均衡，了解劳动、资本和土地市场均衡。</w:t>
      </w:r>
    </w:p>
    <w:p w:rsidR="006C20A8" w:rsidRPr="000011E6" w:rsidRDefault="006C20A8" w:rsidP="007035BF">
      <w:pPr>
        <w:spacing w:after="0" w:line="400" w:lineRule="exact"/>
        <w:jc w:val="center"/>
        <w:rPr>
          <w:rFonts w:ascii="宋体" w:cs="宋体"/>
          <w:b/>
          <w:szCs w:val="21"/>
          <w:lang w:eastAsia="zh-CN"/>
        </w:rPr>
      </w:pPr>
      <w:r w:rsidRPr="000011E6">
        <w:rPr>
          <w:rFonts w:ascii="宋体" w:hAnsi="宋体" w:cs="宋体" w:hint="eastAsia"/>
          <w:b/>
          <w:szCs w:val="21"/>
          <w:lang w:eastAsia="zh-CN"/>
        </w:rPr>
        <w:t>第一节</w:t>
      </w:r>
      <w:r w:rsidRPr="000011E6">
        <w:rPr>
          <w:rFonts w:ascii="宋体" w:hAnsi="宋体" w:cs="宋体"/>
          <w:b/>
          <w:szCs w:val="21"/>
          <w:lang w:eastAsia="zh-CN"/>
        </w:rPr>
        <w:t xml:space="preserve">  </w:t>
      </w:r>
      <w:r w:rsidRPr="000011E6">
        <w:rPr>
          <w:rFonts w:ascii="宋体" w:hAnsi="宋体" w:cs="宋体" w:hint="eastAsia"/>
          <w:b/>
          <w:szCs w:val="21"/>
          <w:lang w:eastAsia="zh-CN"/>
        </w:rPr>
        <w:t>生产要素的需求</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一、生产要素市场和产品市场两者的联系与区别</w:t>
      </w:r>
    </w:p>
    <w:p w:rsidR="006C20A8" w:rsidRPr="000011E6" w:rsidRDefault="006C20A8" w:rsidP="007035BF">
      <w:pPr>
        <w:spacing w:after="0" w:line="400" w:lineRule="exact"/>
        <w:rPr>
          <w:szCs w:val="21"/>
          <w:lang w:eastAsia="zh-CN"/>
        </w:rPr>
      </w:pPr>
      <w:r w:rsidRPr="000011E6">
        <w:rPr>
          <w:rFonts w:hint="eastAsia"/>
          <w:szCs w:val="21"/>
          <w:lang w:eastAsia="zh-CN"/>
        </w:rPr>
        <w:t>二、厂商使用要素的边际收益</w:t>
      </w:r>
    </w:p>
    <w:p w:rsidR="006C20A8" w:rsidRPr="000011E6" w:rsidRDefault="006C20A8" w:rsidP="007035BF">
      <w:pPr>
        <w:spacing w:after="0" w:line="400" w:lineRule="exact"/>
        <w:rPr>
          <w:szCs w:val="21"/>
          <w:lang w:eastAsia="zh-CN"/>
        </w:rPr>
      </w:pPr>
      <w:r w:rsidRPr="000011E6">
        <w:rPr>
          <w:rFonts w:hint="eastAsia"/>
          <w:szCs w:val="21"/>
          <w:lang w:eastAsia="zh-CN"/>
        </w:rPr>
        <w:t>三、完全竞争条件下的生产要素需求</w:t>
      </w:r>
    </w:p>
    <w:p w:rsidR="006C20A8" w:rsidRPr="000011E6" w:rsidRDefault="006C20A8" w:rsidP="007035BF">
      <w:pPr>
        <w:spacing w:after="0" w:line="400" w:lineRule="exact"/>
        <w:jc w:val="center"/>
        <w:rPr>
          <w:b/>
          <w:szCs w:val="21"/>
          <w:lang w:eastAsia="zh-CN"/>
        </w:rPr>
      </w:pPr>
      <w:r w:rsidRPr="000011E6">
        <w:rPr>
          <w:rFonts w:hint="eastAsia"/>
          <w:b/>
          <w:szCs w:val="21"/>
          <w:lang w:eastAsia="zh-CN"/>
        </w:rPr>
        <w:t>第三节</w:t>
      </w:r>
      <w:r w:rsidRPr="000011E6">
        <w:rPr>
          <w:b/>
          <w:szCs w:val="21"/>
          <w:lang w:eastAsia="zh-CN"/>
        </w:rPr>
        <w:t xml:space="preserve">  </w:t>
      </w:r>
      <w:r w:rsidRPr="000011E6">
        <w:rPr>
          <w:rFonts w:hint="eastAsia"/>
          <w:b/>
          <w:szCs w:val="21"/>
          <w:lang w:eastAsia="zh-CN"/>
        </w:rPr>
        <w:t>生产要素的供给</w:t>
      </w:r>
    </w:p>
    <w:p w:rsidR="006C20A8" w:rsidRPr="000011E6" w:rsidRDefault="006C20A8" w:rsidP="007035BF">
      <w:pPr>
        <w:spacing w:after="0" w:line="400" w:lineRule="exact"/>
        <w:rPr>
          <w:szCs w:val="21"/>
          <w:lang w:eastAsia="zh-CN"/>
        </w:rPr>
      </w:pPr>
      <w:r w:rsidRPr="000011E6">
        <w:rPr>
          <w:rFonts w:hint="eastAsia"/>
          <w:szCs w:val="21"/>
          <w:lang w:eastAsia="zh-CN"/>
        </w:rPr>
        <w:t>一、生产要素供给的含义</w:t>
      </w:r>
    </w:p>
    <w:p w:rsidR="006C20A8" w:rsidRPr="000011E6" w:rsidRDefault="006C20A8" w:rsidP="007035BF">
      <w:pPr>
        <w:spacing w:after="0" w:line="400" w:lineRule="exact"/>
        <w:rPr>
          <w:szCs w:val="21"/>
          <w:lang w:eastAsia="zh-CN"/>
        </w:rPr>
      </w:pPr>
      <w:r w:rsidRPr="000011E6">
        <w:rPr>
          <w:rFonts w:hint="eastAsia"/>
          <w:szCs w:val="21"/>
          <w:lang w:eastAsia="zh-CN"/>
        </w:rPr>
        <w:t>二、要素市场的供给</w:t>
      </w:r>
    </w:p>
    <w:p w:rsidR="006C20A8" w:rsidRPr="000011E6" w:rsidRDefault="006C20A8" w:rsidP="007035BF">
      <w:pPr>
        <w:spacing w:after="0" w:line="400" w:lineRule="exact"/>
        <w:jc w:val="center"/>
        <w:rPr>
          <w:rFonts w:ascii="宋体" w:cs="宋体"/>
          <w:b/>
          <w:szCs w:val="21"/>
          <w:lang w:eastAsia="zh-CN"/>
        </w:rPr>
      </w:pPr>
      <w:r w:rsidRPr="000011E6">
        <w:rPr>
          <w:rFonts w:ascii="宋体" w:hAnsi="宋体" w:cs="宋体" w:hint="eastAsia"/>
          <w:b/>
          <w:szCs w:val="21"/>
          <w:lang w:eastAsia="zh-CN"/>
        </w:rPr>
        <w:t>第四节</w:t>
      </w:r>
      <w:r w:rsidRPr="000011E6">
        <w:rPr>
          <w:rFonts w:ascii="宋体" w:hAnsi="宋体" w:cs="宋体"/>
          <w:b/>
          <w:szCs w:val="21"/>
          <w:lang w:eastAsia="zh-CN"/>
        </w:rPr>
        <w:t xml:space="preserve">  </w:t>
      </w:r>
      <w:r w:rsidRPr="000011E6">
        <w:rPr>
          <w:rFonts w:ascii="宋体" w:hAnsi="宋体" w:cs="宋体" w:hint="eastAsia"/>
          <w:b/>
          <w:szCs w:val="21"/>
          <w:lang w:eastAsia="zh-CN"/>
        </w:rPr>
        <w:t>要素市场的均衡</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一、竞争性要素市场的均衡</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二、垄断性要素市场的均衡</w:t>
      </w:r>
    </w:p>
    <w:p w:rsidR="006C20A8" w:rsidRPr="000011E6" w:rsidRDefault="006C20A8" w:rsidP="007035BF">
      <w:pPr>
        <w:spacing w:after="0" w:line="400" w:lineRule="exact"/>
        <w:jc w:val="center"/>
        <w:rPr>
          <w:rFonts w:ascii="宋体" w:cs="宋体"/>
          <w:b/>
          <w:szCs w:val="21"/>
          <w:lang w:eastAsia="zh-CN"/>
        </w:rPr>
      </w:pPr>
      <w:r w:rsidRPr="000011E6">
        <w:rPr>
          <w:rFonts w:ascii="宋体" w:hAnsi="宋体" w:cs="宋体" w:hint="eastAsia"/>
          <w:b/>
          <w:szCs w:val="21"/>
          <w:lang w:eastAsia="zh-CN"/>
        </w:rPr>
        <w:t>第五节</w:t>
      </w:r>
      <w:r w:rsidRPr="000011E6">
        <w:rPr>
          <w:rFonts w:ascii="宋体" w:hAnsi="宋体" w:cs="宋体"/>
          <w:b/>
          <w:szCs w:val="21"/>
          <w:lang w:eastAsia="zh-CN"/>
        </w:rPr>
        <w:t xml:space="preserve"> </w:t>
      </w:r>
      <w:r w:rsidRPr="000011E6">
        <w:rPr>
          <w:rFonts w:ascii="宋体" w:hAnsi="宋体" w:cs="宋体" w:hint="eastAsia"/>
          <w:b/>
          <w:szCs w:val="21"/>
          <w:lang w:eastAsia="zh-CN"/>
        </w:rPr>
        <w:t>劳动市场、资本市场与土地市场</w:t>
      </w:r>
    </w:p>
    <w:p w:rsidR="006C20A8" w:rsidRPr="000011E6" w:rsidRDefault="006C20A8" w:rsidP="007035BF">
      <w:pPr>
        <w:spacing w:after="0" w:line="400" w:lineRule="exact"/>
        <w:rPr>
          <w:szCs w:val="21"/>
          <w:lang w:eastAsia="zh-CN"/>
        </w:rPr>
      </w:pPr>
      <w:r w:rsidRPr="000011E6">
        <w:rPr>
          <w:rFonts w:hint="eastAsia"/>
          <w:szCs w:val="21"/>
          <w:lang w:eastAsia="zh-CN"/>
        </w:rPr>
        <w:t>一、劳动市场</w:t>
      </w:r>
    </w:p>
    <w:p w:rsidR="006C20A8" w:rsidRPr="000011E6" w:rsidRDefault="006C20A8" w:rsidP="008D6137">
      <w:pPr>
        <w:spacing w:after="0" w:line="400" w:lineRule="exact"/>
        <w:ind w:firstLineChars="100" w:firstLine="220"/>
        <w:rPr>
          <w:szCs w:val="21"/>
          <w:lang w:eastAsia="zh-CN"/>
        </w:rPr>
      </w:pPr>
      <w:r w:rsidRPr="000011E6">
        <w:rPr>
          <w:szCs w:val="21"/>
          <w:lang w:eastAsia="zh-CN"/>
        </w:rPr>
        <w:t>1.</w:t>
      </w:r>
      <w:r w:rsidRPr="000011E6">
        <w:rPr>
          <w:rFonts w:hint="eastAsia"/>
          <w:szCs w:val="21"/>
          <w:lang w:eastAsia="zh-CN"/>
        </w:rPr>
        <w:t>个人劳动供给曲线</w:t>
      </w:r>
    </w:p>
    <w:p w:rsidR="006C20A8" w:rsidRPr="000011E6" w:rsidRDefault="006C20A8" w:rsidP="008D6137">
      <w:pPr>
        <w:spacing w:after="0" w:line="400" w:lineRule="exact"/>
        <w:ind w:firstLineChars="100" w:firstLine="220"/>
        <w:rPr>
          <w:szCs w:val="21"/>
          <w:lang w:eastAsia="zh-CN"/>
        </w:rPr>
      </w:pPr>
      <w:r w:rsidRPr="000011E6">
        <w:rPr>
          <w:szCs w:val="21"/>
          <w:lang w:eastAsia="zh-CN"/>
        </w:rPr>
        <w:t>2.</w:t>
      </w:r>
      <w:r w:rsidRPr="000011E6">
        <w:rPr>
          <w:rFonts w:hint="eastAsia"/>
          <w:szCs w:val="21"/>
          <w:lang w:eastAsia="zh-CN"/>
        </w:rPr>
        <w:t>个人劳动供给曲线弯曲的原因</w:t>
      </w:r>
    </w:p>
    <w:p w:rsidR="006C20A8" w:rsidRPr="000011E6" w:rsidRDefault="006C20A8" w:rsidP="008D6137">
      <w:pPr>
        <w:spacing w:after="0" w:line="400" w:lineRule="exact"/>
        <w:ind w:firstLineChars="100" w:firstLine="220"/>
        <w:rPr>
          <w:szCs w:val="21"/>
          <w:lang w:eastAsia="zh-CN"/>
        </w:rPr>
      </w:pPr>
      <w:r w:rsidRPr="000011E6">
        <w:rPr>
          <w:szCs w:val="21"/>
          <w:lang w:eastAsia="zh-CN"/>
        </w:rPr>
        <w:t>3.</w:t>
      </w:r>
      <w:r w:rsidRPr="000011E6">
        <w:rPr>
          <w:rFonts w:hint="eastAsia"/>
          <w:szCs w:val="21"/>
          <w:lang w:eastAsia="zh-CN"/>
        </w:rPr>
        <w:t>劳动的市场供给曲线与均衡工资的决定</w:t>
      </w:r>
    </w:p>
    <w:p w:rsidR="006C20A8" w:rsidRPr="000011E6" w:rsidRDefault="006C20A8" w:rsidP="007035BF">
      <w:pPr>
        <w:spacing w:after="0" w:line="400" w:lineRule="exact"/>
        <w:rPr>
          <w:szCs w:val="21"/>
          <w:lang w:eastAsia="zh-CN"/>
        </w:rPr>
      </w:pPr>
      <w:r w:rsidRPr="000011E6">
        <w:rPr>
          <w:rFonts w:hint="eastAsia"/>
          <w:szCs w:val="21"/>
          <w:lang w:eastAsia="zh-CN"/>
        </w:rPr>
        <w:t>二、资本市场</w:t>
      </w:r>
    </w:p>
    <w:p w:rsidR="006C20A8" w:rsidRPr="000011E6" w:rsidRDefault="006C20A8" w:rsidP="007035BF">
      <w:pPr>
        <w:spacing w:after="0" w:line="400" w:lineRule="exact"/>
        <w:rPr>
          <w:szCs w:val="21"/>
          <w:lang w:eastAsia="zh-CN"/>
        </w:rPr>
      </w:pPr>
      <w:r w:rsidRPr="000011E6">
        <w:rPr>
          <w:rFonts w:hint="eastAsia"/>
          <w:szCs w:val="21"/>
          <w:lang w:eastAsia="zh-CN"/>
        </w:rPr>
        <w:t>三、土地市场</w:t>
      </w:r>
    </w:p>
    <w:p w:rsidR="006C20A8" w:rsidRPr="000011E6" w:rsidRDefault="006C20A8" w:rsidP="007035BF">
      <w:pPr>
        <w:spacing w:after="0" w:line="400" w:lineRule="exact"/>
        <w:rPr>
          <w:szCs w:val="21"/>
          <w:lang w:eastAsia="zh-CN"/>
        </w:rPr>
      </w:pPr>
      <w:r w:rsidRPr="000011E6">
        <w:rPr>
          <w:szCs w:val="21"/>
          <w:lang w:eastAsia="zh-CN"/>
        </w:rPr>
        <w:t>    1.</w:t>
      </w:r>
      <w:r w:rsidRPr="000011E6">
        <w:rPr>
          <w:rFonts w:hint="eastAsia"/>
          <w:szCs w:val="21"/>
          <w:lang w:eastAsia="zh-CN"/>
        </w:rPr>
        <w:t>土地的供给与需求</w:t>
      </w:r>
    </w:p>
    <w:p w:rsidR="006C20A8" w:rsidRPr="000011E6" w:rsidRDefault="006C20A8" w:rsidP="007035BF">
      <w:pPr>
        <w:spacing w:after="0" w:line="400" w:lineRule="exact"/>
        <w:ind w:firstLine="264"/>
        <w:rPr>
          <w:szCs w:val="21"/>
          <w:lang w:eastAsia="zh-CN"/>
        </w:rPr>
      </w:pPr>
      <w:r w:rsidRPr="000011E6">
        <w:rPr>
          <w:szCs w:val="21"/>
          <w:lang w:eastAsia="zh-CN"/>
        </w:rPr>
        <w:t>2.</w:t>
      </w:r>
      <w:r w:rsidRPr="000011E6">
        <w:rPr>
          <w:rFonts w:hint="eastAsia"/>
          <w:szCs w:val="21"/>
          <w:lang w:eastAsia="zh-CN"/>
        </w:rPr>
        <w:t>均衡与地租的决定</w:t>
      </w:r>
    </w:p>
    <w:p w:rsidR="006C20A8" w:rsidRPr="000011E6" w:rsidRDefault="006C20A8" w:rsidP="007035BF">
      <w:pPr>
        <w:spacing w:after="0" w:line="400" w:lineRule="exact"/>
        <w:jc w:val="center"/>
        <w:rPr>
          <w:rFonts w:ascii="宋体" w:cs="宋体"/>
          <w:b/>
          <w:szCs w:val="21"/>
          <w:lang w:eastAsia="zh-CN"/>
        </w:rPr>
      </w:pPr>
      <w:r w:rsidRPr="000011E6">
        <w:rPr>
          <w:rFonts w:ascii="宋体" w:hAnsi="宋体" w:cs="宋体" w:hint="eastAsia"/>
          <w:b/>
          <w:szCs w:val="21"/>
          <w:lang w:eastAsia="zh-CN"/>
        </w:rPr>
        <w:t>第六节</w:t>
      </w:r>
      <w:r w:rsidRPr="000011E6">
        <w:rPr>
          <w:rFonts w:ascii="宋体" w:hAnsi="宋体" w:cs="宋体"/>
          <w:b/>
          <w:szCs w:val="21"/>
          <w:lang w:eastAsia="zh-CN"/>
        </w:rPr>
        <w:t xml:space="preserve">  </w:t>
      </w:r>
      <w:r w:rsidRPr="000011E6">
        <w:rPr>
          <w:rFonts w:ascii="宋体" w:hAnsi="宋体" w:cs="宋体" w:hint="eastAsia"/>
          <w:b/>
          <w:szCs w:val="21"/>
          <w:lang w:eastAsia="zh-CN"/>
        </w:rPr>
        <w:t>欧拉定理、洛伦兹曲线和基尼系数</w:t>
      </w:r>
    </w:p>
    <w:p w:rsidR="006C20A8" w:rsidRPr="000011E6" w:rsidRDefault="006C20A8" w:rsidP="007035BF">
      <w:pPr>
        <w:spacing w:after="0" w:line="400" w:lineRule="exact"/>
        <w:rPr>
          <w:szCs w:val="21"/>
          <w:lang w:eastAsia="zh-CN"/>
        </w:rPr>
      </w:pPr>
      <w:r w:rsidRPr="000011E6">
        <w:rPr>
          <w:rFonts w:hint="eastAsia"/>
          <w:szCs w:val="21"/>
          <w:lang w:eastAsia="zh-CN"/>
        </w:rPr>
        <w:t>一、欧拉定理</w:t>
      </w:r>
    </w:p>
    <w:p w:rsidR="006C20A8" w:rsidRPr="000011E6" w:rsidRDefault="006C20A8" w:rsidP="007035BF">
      <w:pPr>
        <w:spacing w:after="0" w:line="400" w:lineRule="exact"/>
        <w:rPr>
          <w:szCs w:val="21"/>
          <w:lang w:eastAsia="zh-CN"/>
        </w:rPr>
      </w:pPr>
      <w:r w:rsidRPr="000011E6">
        <w:rPr>
          <w:rFonts w:hint="eastAsia"/>
          <w:szCs w:val="21"/>
          <w:lang w:eastAsia="zh-CN"/>
        </w:rPr>
        <w:t>二、洛伦兹曲线和基尼系数</w:t>
      </w:r>
    </w:p>
    <w:p w:rsidR="006C20A8" w:rsidRPr="000011E6" w:rsidRDefault="006C20A8" w:rsidP="007035BF">
      <w:pPr>
        <w:spacing w:after="0" w:line="400" w:lineRule="exact"/>
        <w:jc w:val="center"/>
        <w:rPr>
          <w:rFonts w:ascii="宋体" w:cs="宋体"/>
          <w:sz w:val="24"/>
          <w:lang w:eastAsia="zh-CN"/>
        </w:rPr>
      </w:pPr>
      <w:r w:rsidRPr="000011E6">
        <w:rPr>
          <w:rFonts w:ascii="宋体" w:hAnsi="宋体" w:cs="宋体" w:hint="eastAsia"/>
          <w:b/>
          <w:bCs/>
          <w:sz w:val="24"/>
          <w:lang w:eastAsia="zh-CN"/>
        </w:rPr>
        <w:t>第八章</w:t>
      </w:r>
      <w:r w:rsidRPr="000011E6">
        <w:rPr>
          <w:rFonts w:ascii="宋体" w:hAnsi="宋体" w:cs="宋体"/>
          <w:b/>
          <w:bCs/>
          <w:sz w:val="24"/>
          <w:lang w:eastAsia="zh-CN"/>
        </w:rPr>
        <w:t xml:space="preserve"> </w:t>
      </w:r>
      <w:r w:rsidRPr="000011E6">
        <w:rPr>
          <w:rFonts w:ascii="宋体" w:hAnsi="宋体" w:cs="宋体" w:hint="eastAsia"/>
          <w:b/>
          <w:bCs/>
          <w:sz w:val="24"/>
          <w:lang w:eastAsia="zh-CN"/>
        </w:rPr>
        <w:t>一般均衡分析与福利经济学</w:t>
      </w:r>
    </w:p>
    <w:p w:rsidR="006C20A8" w:rsidRPr="000011E6" w:rsidRDefault="006C20A8" w:rsidP="007035BF">
      <w:pPr>
        <w:spacing w:after="0" w:line="400" w:lineRule="exact"/>
        <w:rPr>
          <w:rFonts w:ascii="宋体" w:cs="宋体"/>
          <w:b/>
          <w:szCs w:val="21"/>
          <w:lang w:eastAsia="zh-CN"/>
        </w:rPr>
      </w:pPr>
      <w:r w:rsidRPr="000011E6">
        <w:rPr>
          <w:rFonts w:ascii="宋体" w:hAnsi="宋体" w:cs="宋体" w:hint="eastAsia"/>
          <w:b/>
          <w:szCs w:val="21"/>
          <w:lang w:eastAsia="zh-CN"/>
        </w:rPr>
        <w:t>教学目的和要求：</w:t>
      </w:r>
    </w:p>
    <w:p w:rsidR="006C20A8" w:rsidRPr="000011E6" w:rsidRDefault="006C20A8" w:rsidP="008D6137">
      <w:pPr>
        <w:spacing w:after="0" w:line="400" w:lineRule="exact"/>
        <w:ind w:firstLineChars="200" w:firstLine="440"/>
        <w:rPr>
          <w:rFonts w:ascii="宋体" w:cs="宋体"/>
          <w:szCs w:val="21"/>
          <w:lang w:eastAsia="zh-CN"/>
        </w:rPr>
      </w:pPr>
      <w:r w:rsidRPr="000011E6">
        <w:rPr>
          <w:rFonts w:ascii="宋体" w:hAnsi="宋体" w:cs="宋体" w:hint="eastAsia"/>
          <w:szCs w:val="21"/>
          <w:lang w:eastAsia="zh-CN"/>
        </w:rPr>
        <w:lastRenderedPageBreak/>
        <w:t>理解一般均衡的含义，掌握两部门一般均衡模型，了解帕累托最优的概念及不同市场效率的比较。</w:t>
      </w:r>
    </w:p>
    <w:p w:rsidR="006C20A8" w:rsidRPr="000011E6" w:rsidRDefault="006C20A8" w:rsidP="007035BF">
      <w:pPr>
        <w:spacing w:after="0" w:line="400" w:lineRule="exact"/>
        <w:jc w:val="center"/>
        <w:rPr>
          <w:rFonts w:ascii="宋体" w:cs="宋体"/>
          <w:b/>
          <w:szCs w:val="21"/>
          <w:lang w:eastAsia="zh-CN"/>
        </w:rPr>
      </w:pPr>
      <w:r w:rsidRPr="000011E6">
        <w:rPr>
          <w:rFonts w:ascii="宋体" w:hAnsi="宋体" w:cs="宋体" w:hint="eastAsia"/>
          <w:b/>
          <w:szCs w:val="21"/>
          <w:lang w:eastAsia="zh-CN"/>
        </w:rPr>
        <w:t>第一节</w:t>
      </w:r>
      <w:r w:rsidRPr="000011E6">
        <w:rPr>
          <w:rFonts w:ascii="宋体" w:cs="宋体"/>
          <w:b/>
          <w:szCs w:val="21"/>
          <w:lang w:eastAsia="zh-CN"/>
        </w:rPr>
        <w:t>   </w:t>
      </w:r>
      <w:r w:rsidRPr="000011E6">
        <w:rPr>
          <w:rFonts w:ascii="宋体" w:hAnsi="宋体" w:cs="宋体"/>
          <w:b/>
          <w:szCs w:val="21"/>
          <w:lang w:eastAsia="zh-CN"/>
        </w:rPr>
        <w:t xml:space="preserve"> </w:t>
      </w:r>
      <w:r w:rsidRPr="000011E6">
        <w:rPr>
          <w:rFonts w:ascii="宋体" w:hAnsi="宋体" w:cs="宋体" w:hint="eastAsia"/>
          <w:b/>
          <w:szCs w:val="21"/>
          <w:lang w:eastAsia="zh-CN"/>
        </w:rPr>
        <w:t>一般均衡理论</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一、局部均衡与一般均衡</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二、一般均衡理论的意义</w:t>
      </w:r>
    </w:p>
    <w:p w:rsidR="006C20A8" w:rsidRPr="000011E6" w:rsidRDefault="006C20A8" w:rsidP="007035BF">
      <w:pPr>
        <w:spacing w:after="0" w:line="400" w:lineRule="exact"/>
        <w:jc w:val="center"/>
        <w:rPr>
          <w:rFonts w:ascii="宋体" w:cs="宋体"/>
          <w:b/>
          <w:szCs w:val="21"/>
          <w:lang w:eastAsia="zh-CN"/>
        </w:rPr>
      </w:pPr>
      <w:r w:rsidRPr="000011E6">
        <w:rPr>
          <w:rFonts w:ascii="宋体" w:hAnsi="宋体" w:cs="宋体" w:hint="eastAsia"/>
          <w:b/>
          <w:szCs w:val="21"/>
          <w:lang w:eastAsia="zh-CN"/>
        </w:rPr>
        <w:t>第二节</w:t>
      </w:r>
      <w:r w:rsidRPr="000011E6">
        <w:rPr>
          <w:rFonts w:ascii="宋体" w:hAnsi="宋体" w:cs="宋体"/>
          <w:b/>
          <w:szCs w:val="21"/>
          <w:lang w:eastAsia="zh-CN"/>
        </w:rPr>
        <w:t xml:space="preserve"> </w:t>
      </w:r>
      <w:r w:rsidRPr="000011E6">
        <w:rPr>
          <w:rFonts w:ascii="宋体" w:hAnsi="宋体" w:cs="宋体" w:hint="eastAsia"/>
          <w:b/>
          <w:szCs w:val="21"/>
          <w:lang w:eastAsia="zh-CN"/>
        </w:rPr>
        <w:t>帕累托最优与福利最大化</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一、福利经济学与帕累托最优</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二、交换的帕累托最优</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三、生产的帕累托最优</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四、生产的可能性边界</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五、交换和生产的帕累托最优</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六、完全竞争与帕累托最优</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七、福利经济学的基本定理</w:t>
      </w:r>
    </w:p>
    <w:p w:rsidR="006C20A8" w:rsidRPr="000011E6" w:rsidRDefault="006C20A8" w:rsidP="007035BF">
      <w:pPr>
        <w:spacing w:after="0" w:line="400" w:lineRule="exact"/>
        <w:jc w:val="center"/>
        <w:rPr>
          <w:rFonts w:ascii="宋体" w:cs="宋体"/>
          <w:b/>
          <w:szCs w:val="21"/>
          <w:lang w:eastAsia="zh-CN"/>
        </w:rPr>
      </w:pPr>
      <w:r w:rsidRPr="000011E6">
        <w:rPr>
          <w:rFonts w:ascii="宋体" w:hAnsi="宋体" w:cs="宋体" w:hint="eastAsia"/>
          <w:b/>
          <w:szCs w:val="21"/>
          <w:lang w:eastAsia="zh-CN"/>
        </w:rPr>
        <w:t>第三节</w:t>
      </w:r>
      <w:r w:rsidRPr="000011E6">
        <w:rPr>
          <w:rFonts w:ascii="宋体" w:hAnsi="宋体" w:cs="宋体"/>
          <w:b/>
          <w:szCs w:val="21"/>
          <w:lang w:eastAsia="zh-CN"/>
        </w:rPr>
        <w:t xml:space="preserve"> </w:t>
      </w:r>
      <w:r w:rsidRPr="000011E6">
        <w:rPr>
          <w:rFonts w:ascii="宋体" w:hAnsi="宋体" w:cs="宋体" w:hint="eastAsia"/>
          <w:b/>
          <w:szCs w:val="21"/>
          <w:lang w:eastAsia="zh-CN"/>
        </w:rPr>
        <w:t>社会福利函数和阿罗不可能定理</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一、效用可能性边界</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二、社会福利函数</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三、阿罗不可能性定理</w:t>
      </w:r>
    </w:p>
    <w:p w:rsidR="006C20A8" w:rsidRPr="000011E6" w:rsidRDefault="006C20A8" w:rsidP="007035BF">
      <w:pPr>
        <w:spacing w:after="0" w:line="400" w:lineRule="exact"/>
        <w:jc w:val="center"/>
        <w:rPr>
          <w:rFonts w:ascii="宋体" w:cs="宋体"/>
          <w:b/>
          <w:bCs/>
          <w:sz w:val="24"/>
          <w:lang w:eastAsia="zh-CN"/>
        </w:rPr>
      </w:pPr>
      <w:r w:rsidRPr="000011E6">
        <w:rPr>
          <w:rFonts w:ascii="宋体" w:hAnsi="宋体" w:cs="宋体" w:hint="eastAsia"/>
          <w:b/>
          <w:bCs/>
          <w:sz w:val="24"/>
          <w:lang w:eastAsia="zh-CN"/>
        </w:rPr>
        <w:t>第九章</w:t>
      </w:r>
      <w:r w:rsidRPr="000011E6">
        <w:rPr>
          <w:rFonts w:ascii="宋体" w:hAnsi="宋体" w:cs="宋体"/>
          <w:b/>
          <w:bCs/>
          <w:sz w:val="24"/>
          <w:lang w:eastAsia="zh-CN"/>
        </w:rPr>
        <w:t xml:space="preserve">  </w:t>
      </w:r>
      <w:r w:rsidRPr="000011E6">
        <w:rPr>
          <w:rFonts w:ascii="宋体" w:hAnsi="宋体" w:cs="宋体" w:hint="eastAsia"/>
          <w:b/>
          <w:bCs/>
          <w:sz w:val="24"/>
          <w:lang w:eastAsia="zh-CN"/>
        </w:rPr>
        <w:t>完全垄断市场</w:t>
      </w:r>
    </w:p>
    <w:p w:rsidR="006C20A8" w:rsidRPr="000011E6" w:rsidRDefault="006C20A8" w:rsidP="007035BF">
      <w:pPr>
        <w:spacing w:after="0" w:line="400" w:lineRule="exact"/>
        <w:rPr>
          <w:rFonts w:ascii="宋体" w:cs="宋体"/>
          <w:b/>
          <w:szCs w:val="21"/>
          <w:lang w:eastAsia="zh-CN"/>
        </w:rPr>
      </w:pPr>
      <w:r w:rsidRPr="000011E6">
        <w:rPr>
          <w:rFonts w:ascii="宋体" w:hAnsi="宋体" w:cs="宋体" w:hint="eastAsia"/>
          <w:b/>
          <w:szCs w:val="21"/>
          <w:lang w:eastAsia="zh-CN"/>
        </w:rPr>
        <w:t>教学目的和要求：</w:t>
      </w:r>
    </w:p>
    <w:p w:rsidR="006C20A8" w:rsidRPr="000011E6" w:rsidRDefault="006C20A8" w:rsidP="008D6137">
      <w:pPr>
        <w:spacing w:after="0" w:line="400" w:lineRule="exact"/>
        <w:ind w:firstLineChars="150" w:firstLine="330"/>
        <w:rPr>
          <w:rFonts w:ascii="宋体" w:cs="宋体"/>
          <w:szCs w:val="21"/>
          <w:lang w:eastAsia="zh-CN"/>
        </w:rPr>
      </w:pPr>
      <w:r w:rsidRPr="000011E6">
        <w:rPr>
          <w:rFonts w:ascii="宋体" w:hAnsi="宋体" w:cs="宋体" w:hint="eastAsia"/>
          <w:szCs w:val="21"/>
          <w:lang w:eastAsia="zh-CN"/>
        </w:rPr>
        <w:t>理解垄断形成的原因，掌握垄断市场的均衡和价格歧视，了解政府对垄断进行管制的措施。</w:t>
      </w:r>
    </w:p>
    <w:p w:rsidR="006C20A8" w:rsidRPr="000011E6" w:rsidRDefault="006C20A8" w:rsidP="007035BF">
      <w:pPr>
        <w:spacing w:after="0" w:line="400" w:lineRule="exact"/>
        <w:jc w:val="center"/>
        <w:rPr>
          <w:rFonts w:ascii="宋体" w:cs="宋体"/>
          <w:b/>
          <w:szCs w:val="21"/>
          <w:lang w:eastAsia="zh-CN"/>
        </w:rPr>
      </w:pPr>
      <w:r w:rsidRPr="000011E6">
        <w:rPr>
          <w:rFonts w:ascii="宋体" w:hAnsi="宋体" w:cs="宋体" w:hint="eastAsia"/>
          <w:b/>
          <w:szCs w:val="21"/>
          <w:lang w:eastAsia="zh-CN"/>
        </w:rPr>
        <w:t>第一节</w:t>
      </w:r>
      <w:r w:rsidRPr="000011E6">
        <w:rPr>
          <w:rFonts w:ascii="宋体" w:hAnsi="宋体" w:cs="宋体"/>
          <w:b/>
          <w:szCs w:val="21"/>
          <w:lang w:eastAsia="zh-CN"/>
        </w:rPr>
        <w:t xml:space="preserve">   </w:t>
      </w:r>
      <w:r w:rsidRPr="000011E6">
        <w:rPr>
          <w:rFonts w:ascii="宋体" w:hAnsi="宋体" w:cs="宋体" w:hint="eastAsia"/>
          <w:b/>
          <w:szCs w:val="21"/>
          <w:lang w:eastAsia="zh-CN"/>
        </w:rPr>
        <w:t>完全垄断及其成因</w:t>
      </w:r>
    </w:p>
    <w:p w:rsidR="006C20A8" w:rsidRPr="000011E6" w:rsidRDefault="006C20A8" w:rsidP="007035BF">
      <w:pPr>
        <w:numPr>
          <w:ilvl w:val="0"/>
          <w:numId w:val="65"/>
        </w:numPr>
        <w:spacing w:after="0" w:line="400" w:lineRule="exact"/>
        <w:jc w:val="both"/>
        <w:rPr>
          <w:rFonts w:ascii="宋体" w:cs="宋体"/>
          <w:szCs w:val="21"/>
        </w:rPr>
      </w:pPr>
      <w:r w:rsidRPr="000011E6">
        <w:rPr>
          <w:rFonts w:ascii="宋体" w:hAnsi="宋体" w:cs="宋体" w:hint="eastAsia"/>
          <w:szCs w:val="21"/>
        </w:rPr>
        <w:t>垄断的含义</w:t>
      </w:r>
    </w:p>
    <w:p w:rsidR="006C20A8" w:rsidRPr="000011E6" w:rsidRDefault="006C20A8" w:rsidP="007035BF">
      <w:pPr>
        <w:numPr>
          <w:ilvl w:val="0"/>
          <w:numId w:val="65"/>
        </w:numPr>
        <w:spacing w:after="0" w:line="400" w:lineRule="exact"/>
        <w:jc w:val="both"/>
        <w:rPr>
          <w:rFonts w:ascii="宋体" w:cs="宋体"/>
          <w:szCs w:val="21"/>
        </w:rPr>
      </w:pPr>
      <w:r w:rsidRPr="000011E6">
        <w:rPr>
          <w:rFonts w:ascii="宋体" w:hAnsi="宋体" w:cs="宋体" w:hint="eastAsia"/>
          <w:szCs w:val="21"/>
        </w:rPr>
        <w:t>垄断的成因</w:t>
      </w:r>
    </w:p>
    <w:p w:rsidR="006C20A8" w:rsidRPr="000011E6" w:rsidRDefault="006C20A8" w:rsidP="007035BF">
      <w:pPr>
        <w:numPr>
          <w:ilvl w:val="0"/>
          <w:numId w:val="65"/>
        </w:numPr>
        <w:spacing w:after="0" w:line="400" w:lineRule="exact"/>
        <w:jc w:val="both"/>
        <w:rPr>
          <w:rFonts w:ascii="宋体" w:cs="宋体"/>
          <w:szCs w:val="21"/>
          <w:lang w:eastAsia="zh-CN"/>
        </w:rPr>
      </w:pPr>
      <w:r w:rsidRPr="000011E6">
        <w:rPr>
          <w:rFonts w:ascii="宋体" w:hAnsi="宋体" w:cs="宋体" w:hint="eastAsia"/>
          <w:szCs w:val="21"/>
          <w:lang w:eastAsia="zh-CN"/>
        </w:rPr>
        <w:t>垄断市场中价格、边际收益与需求价格弹性</w:t>
      </w:r>
    </w:p>
    <w:p w:rsidR="006C20A8" w:rsidRPr="000011E6" w:rsidRDefault="006C20A8" w:rsidP="007035BF">
      <w:pPr>
        <w:spacing w:after="0" w:line="400" w:lineRule="exact"/>
        <w:jc w:val="center"/>
        <w:rPr>
          <w:rFonts w:ascii="宋体" w:cs="宋体"/>
          <w:b/>
          <w:szCs w:val="21"/>
          <w:lang w:eastAsia="zh-CN"/>
        </w:rPr>
      </w:pPr>
      <w:r w:rsidRPr="000011E6">
        <w:rPr>
          <w:rFonts w:ascii="宋体" w:hAnsi="宋体" w:cs="宋体" w:hint="eastAsia"/>
          <w:b/>
          <w:szCs w:val="21"/>
          <w:lang w:eastAsia="zh-CN"/>
        </w:rPr>
        <w:t>第二节</w:t>
      </w:r>
      <w:r w:rsidRPr="000011E6">
        <w:rPr>
          <w:rFonts w:ascii="宋体" w:hAnsi="宋体" w:cs="宋体"/>
          <w:b/>
          <w:szCs w:val="21"/>
          <w:lang w:eastAsia="zh-CN"/>
        </w:rPr>
        <w:t xml:space="preserve">   </w:t>
      </w:r>
      <w:r w:rsidRPr="000011E6">
        <w:rPr>
          <w:rFonts w:ascii="宋体" w:hAnsi="宋体" w:cs="宋体" w:hint="eastAsia"/>
          <w:b/>
          <w:szCs w:val="21"/>
          <w:lang w:eastAsia="zh-CN"/>
        </w:rPr>
        <w:t>完全垄断厂商的短期均衡</w:t>
      </w:r>
    </w:p>
    <w:p w:rsidR="006C20A8" w:rsidRPr="000011E6" w:rsidRDefault="006C20A8" w:rsidP="007035BF">
      <w:pPr>
        <w:numPr>
          <w:ilvl w:val="0"/>
          <w:numId w:val="66"/>
        </w:numPr>
        <w:spacing w:after="0" w:line="400" w:lineRule="exact"/>
        <w:jc w:val="both"/>
        <w:rPr>
          <w:rFonts w:ascii="宋体" w:cs="宋体"/>
          <w:szCs w:val="21"/>
          <w:lang w:eastAsia="zh-CN"/>
        </w:rPr>
      </w:pPr>
      <w:r w:rsidRPr="000011E6">
        <w:rPr>
          <w:rFonts w:ascii="宋体" w:hAnsi="宋体" w:cs="宋体" w:hint="eastAsia"/>
          <w:szCs w:val="21"/>
          <w:lang w:eastAsia="zh-CN"/>
        </w:rPr>
        <w:t>完全垄断厂商的短期均衡</w:t>
      </w:r>
    </w:p>
    <w:p w:rsidR="006C20A8" w:rsidRPr="000011E6" w:rsidRDefault="006C20A8" w:rsidP="007035BF">
      <w:pPr>
        <w:numPr>
          <w:ilvl w:val="0"/>
          <w:numId w:val="66"/>
        </w:numPr>
        <w:spacing w:after="0" w:line="400" w:lineRule="exact"/>
        <w:jc w:val="both"/>
        <w:rPr>
          <w:rFonts w:ascii="宋体" w:cs="宋体"/>
          <w:szCs w:val="21"/>
        </w:rPr>
      </w:pPr>
      <w:r w:rsidRPr="000011E6">
        <w:rPr>
          <w:rFonts w:ascii="宋体" w:hAnsi="宋体" w:cs="宋体" w:hint="eastAsia"/>
          <w:szCs w:val="21"/>
        </w:rPr>
        <w:t>垄断势力和垄断利润</w:t>
      </w:r>
    </w:p>
    <w:p w:rsidR="006C20A8" w:rsidRPr="000011E6" w:rsidRDefault="006C20A8" w:rsidP="007035BF">
      <w:pPr>
        <w:numPr>
          <w:ilvl w:val="0"/>
          <w:numId w:val="66"/>
        </w:numPr>
        <w:spacing w:after="0" w:line="400" w:lineRule="exact"/>
        <w:jc w:val="both"/>
        <w:rPr>
          <w:rFonts w:ascii="宋体" w:cs="宋体"/>
          <w:szCs w:val="21"/>
        </w:rPr>
      </w:pPr>
      <w:r w:rsidRPr="000011E6">
        <w:rPr>
          <w:rFonts w:ascii="宋体" w:hAnsi="宋体" w:cs="宋体" w:hint="eastAsia"/>
          <w:szCs w:val="21"/>
        </w:rPr>
        <w:t>经济租</w:t>
      </w:r>
    </w:p>
    <w:p w:rsidR="006C20A8" w:rsidRPr="000011E6" w:rsidRDefault="006C20A8" w:rsidP="007035BF">
      <w:pPr>
        <w:spacing w:after="0" w:line="400" w:lineRule="exact"/>
        <w:jc w:val="center"/>
        <w:rPr>
          <w:rFonts w:ascii="宋体" w:cs="宋体"/>
          <w:szCs w:val="21"/>
          <w:lang w:eastAsia="zh-CN"/>
        </w:rPr>
      </w:pPr>
      <w:r w:rsidRPr="000011E6">
        <w:rPr>
          <w:rFonts w:ascii="宋体" w:hAnsi="宋体" w:cs="宋体" w:hint="eastAsia"/>
          <w:b/>
          <w:szCs w:val="21"/>
          <w:lang w:eastAsia="zh-CN"/>
        </w:rPr>
        <w:t>第三节</w:t>
      </w:r>
      <w:r w:rsidRPr="000011E6">
        <w:rPr>
          <w:rFonts w:ascii="宋体" w:hAnsi="宋体" w:cs="宋体"/>
          <w:b/>
          <w:szCs w:val="21"/>
          <w:lang w:eastAsia="zh-CN"/>
        </w:rPr>
        <w:t xml:space="preserve">   </w:t>
      </w:r>
      <w:r w:rsidRPr="000011E6">
        <w:rPr>
          <w:rFonts w:ascii="宋体" w:hAnsi="宋体" w:cs="宋体" w:hint="eastAsia"/>
          <w:b/>
          <w:szCs w:val="21"/>
          <w:lang w:eastAsia="zh-CN"/>
        </w:rPr>
        <w:t>完全垄断厂商的长期均衡</w:t>
      </w:r>
    </w:p>
    <w:p w:rsidR="006C20A8" w:rsidRPr="000011E6" w:rsidRDefault="006C20A8" w:rsidP="007035BF">
      <w:pPr>
        <w:numPr>
          <w:ilvl w:val="0"/>
          <w:numId w:val="67"/>
        </w:numPr>
        <w:spacing w:after="0" w:line="400" w:lineRule="exact"/>
        <w:jc w:val="both"/>
        <w:rPr>
          <w:rFonts w:ascii="宋体" w:cs="宋体"/>
          <w:szCs w:val="21"/>
        </w:rPr>
      </w:pPr>
      <w:r w:rsidRPr="000011E6">
        <w:rPr>
          <w:rFonts w:ascii="宋体" w:hAnsi="宋体" w:cs="宋体" w:hint="eastAsia"/>
          <w:szCs w:val="21"/>
        </w:rPr>
        <w:t>长期内的调整</w:t>
      </w:r>
    </w:p>
    <w:p w:rsidR="006C20A8" w:rsidRPr="000011E6" w:rsidRDefault="006C20A8" w:rsidP="007035BF">
      <w:pPr>
        <w:numPr>
          <w:ilvl w:val="0"/>
          <w:numId w:val="67"/>
        </w:numPr>
        <w:spacing w:after="0" w:line="400" w:lineRule="exact"/>
        <w:jc w:val="both"/>
        <w:rPr>
          <w:rFonts w:ascii="宋体" w:cs="宋体"/>
          <w:szCs w:val="21"/>
        </w:rPr>
      </w:pPr>
      <w:r w:rsidRPr="000011E6">
        <w:rPr>
          <w:rFonts w:ascii="宋体" w:hAnsi="宋体" w:cs="宋体" w:hint="eastAsia"/>
          <w:szCs w:val="21"/>
        </w:rPr>
        <w:t>长期均衡条件</w:t>
      </w:r>
    </w:p>
    <w:p w:rsidR="006C20A8" w:rsidRPr="000011E6" w:rsidRDefault="006C20A8" w:rsidP="007035BF">
      <w:pPr>
        <w:spacing w:after="0" w:line="400" w:lineRule="exact"/>
        <w:jc w:val="center"/>
        <w:rPr>
          <w:rFonts w:ascii="宋体" w:cs="宋体"/>
          <w:b/>
          <w:szCs w:val="21"/>
          <w:lang w:eastAsia="zh-CN"/>
        </w:rPr>
      </w:pPr>
      <w:r w:rsidRPr="000011E6">
        <w:rPr>
          <w:rFonts w:ascii="宋体" w:hAnsi="宋体" w:cs="宋体" w:hint="eastAsia"/>
          <w:b/>
          <w:szCs w:val="21"/>
          <w:lang w:eastAsia="zh-CN"/>
        </w:rPr>
        <w:t>第四节</w:t>
      </w:r>
      <w:r w:rsidRPr="000011E6">
        <w:rPr>
          <w:rFonts w:ascii="宋体" w:hAnsi="宋体" w:cs="宋体"/>
          <w:b/>
          <w:szCs w:val="21"/>
          <w:lang w:eastAsia="zh-CN"/>
        </w:rPr>
        <w:t xml:space="preserve">   </w:t>
      </w:r>
      <w:r w:rsidRPr="000011E6">
        <w:rPr>
          <w:rFonts w:ascii="宋体" w:hAnsi="宋体" w:cs="宋体" w:hint="eastAsia"/>
          <w:b/>
          <w:szCs w:val="21"/>
          <w:lang w:eastAsia="zh-CN"/>
        </w:rPr>
        <w:t>完全垄断厂商的价格歧视</w:t>
      </w:r>
    </w:p>
    <w:p w:rsidR="006C20A8" w:rsidRPr="000011E6" w:rsidRDefault="006C20A8" w:rsidP="007035BF">
      <w:pPr>
        <w:numPr>
          <w:ilvl w:val="0"/>
          <w:numId w:val="68"/>
        </w:numPr>
        <w:spacing w:after="0" w:line="400" w:lineRule="exact"/>
        <w:rPr>
          <w:rFonts w:ascii="宋体" w:cs="宋体"/>
          <w:szCs w:val="21"/>
        </w:rPr>
      </w:pPr>
      <w:r w:rsidRPr="000011E6">
        <w:rPr>
          <w:rFonts w:ascii="宋体" w:hAnsi="宋体" w:cs="宋体" w:hint="eastAsia"/>
          <w:szCs w:val="21"/>
        </w:rPr>
        <w:t>一级价格歧视</w:t>
      </w:r>
    </w:p>
    <w:p w:rsidR="006C20A8" w:rsidRPr="000011E6" w:rsidRDefault="006C20A8" w:rsidP="007035BF">
      <w:pPr>
        <w:numPr>
          <w:ilvl w:val="0"/>
          <w:numId w:val="68"/>
        </w:numPr>
        <w:spacing w:after="0" w:line="400" w:lineRule="exact"/>
        <w:rPr>
          <w:rFonts w:ascii="宋体" w:cs="宋体"/>
          <w:szCs w:val="21"/>
        </w:rPr>
      </w:pPr>
      <w:r w:rsidRPr="000011E6">
        <w:rPr>
          <w:rFonts w:ascii="宋体" w:hAnsi="宋体" w:cs="宋体" w:hint="eastAsia"/>
          <w:szCs w:val="21"/>
        </w:rPr>
        <w:lastRenderedPageBreak/>
        <w:t>二级价格歧视</w:t>
      </w:r>
    </w:p>
    <w:p w:rsidR="006C20A8" w:rsidRPr="000011E6" w:rsidRDefault="006C20A8" w:rsidP="007035BF">
      <w:pPr>
        <w:numPr>
          <w:ilvl w:val="0"/>
          <w:numId w:val="68"/>
        </w:numPr>
        <w:spacing w:after="0" w:line="400" w:lineRule="exact"/>
        <w:rPr>
          <w:rFonts w:ascii="宋体" w:cs="宋体"/>
          <w:szCs w:val="21"/>
        </w:rPr>
      </w:pPr>
      <w:r w:rsidRPr="000011E6">
        <w:rPr>
          <w:rFonts w:ascii="宋体" w:hAnsi="宋体" w:cs="宋体" w:hint="eastAsia"/>
          <w:szCs w:val="21"/>
        </w:rPr>
        <w:t>三级价格歧视</w:t>
      </w:r>
    </w:p>
    <w:p w:rsidR="006C20A8" w:rsidRPr="000011E6" w:rsidRDefault="006C20A8" w:rsidP="007035BF">
      <w:pPr>
        <w:numPr>
          <w:ilvl w:val="0"/>
          <w:numId w:val="68"/>
        </w:numPr>
        <w:spacing w:after="0" w:line="400" w:lineRule="exact"/>
        <w:rPr>
          <w:rFonts w:ascii="宋体" w:cs="宋体"/>
          <w:szCs w:val="21"/>
        </w:rPr>
      </w:pPr>
      <w:r w:rsidRPr="000011E6">
        <w:rPr>
          <w:rFonts w:ascii="宋体" w:hAnsi="宋体" w:cs="宋体" w:hint="eastAsia"/>
          <w:szCs w:val="21"/>
        </w:rPr>
        <w:t>其他形式的价格歧视</w:t>
      </w:r>
    </w:p>
    <w:p w:rsidR="006C20A8" w:rsidRPr="000011E6" w:rsidRDefault="006C20A8" w:rsidP="007035BF">
      <w:pPr>
        <w:spacing w:after="0" w:line="400" w:lineRule="exact"/>
        <w:jc w:val="center"/>
        <w:rPr>
          <w:rFonts w:ascii="宋体" w:cs="宋体"/>
          <w:b/>
          <w:szCs w:val="21"/>
          <w:lang w:eastAsia="zh-CN"/>
        </w:rPr>
      </w:pPr>
      <w:r w:rsidRPr="000011E6">
        <w:rPr>
          <w:rFonts w:ascii="宋体" w:hAnsi="宋体" w:cs="宋体" w:hint="eastAsia"/>
          <w:b/>
          <w:szCs w:val="21"/>
          <w:lang w:eastAsia="zh-CN"/>
        </w:rPr>
        <w:t>第五节</w:t>
      </w:r>
      <w:r w:rsidRPr="000011E6">
        <w:rPr>
          <w:rFonts w:ascii="宋体" w:hAnsi="宋体" w:cs="宋体"/>
          <w:b/>
          <w:szCs w:val="21"/>
          <w:lang w:eastAsia="zh-CN"/>
        </w:rPr>
        <w:t xml:space="preserve">  </w:t>
      </w:r>
      <w:r w:rsidRPr="000011E6">
        <w:rPr>
          <w:rFonts w:ascii="宋体" w:hAnsi="宋体" w:cs="宋体" w:hint="eastAsia"/>
          <w:b/>
          <w:szCs w:val="21"/>
          <w:lang w:eastAsia="zh-CN"/>
        </w:rPr>
        <w:t>完全垄断厂商的福利损失与政府管制</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一、垄断的福利损失</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二、寻租理论</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三、对垄断的政府管制</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四、关于垄断和垄断管制的争论</w:t>
      </w:r>
    </w:p>
    <w:p w:rsidR="006C20A8" w:rsidRPr="000011E6" w:rsidRDefault="006C20A8" w:rsidP="007035BF">
      <w:pPr>
        <w:spacing w:after="0" w:line="400" w:lineRule="exact"/>
        <w:jc w:val="center"/>
        <w:rPr>
          <w:rFonts w:ascii="宋体" w:cs="宋体"/>
          <w:b/>
          <w:bCs/>
          <w:sz w:val="24"/>
          <w:lang w:eastAsia="zh-CN"/>
        </w:rPr>
      </w:pPr>
      <w:r w:rsidRPr="000011E6">
        <w:rPr>
          <w:rFonts w:ascii="宋体" w:hAnsi="宋体" w:cs="宋体" w:hint="eastAsia"/>
          <w:b/>
          <w:bCs/>
          <w:sz w:val="24"/>
          <w:lang w:eastAsia="zh-CN"/>
        </w:rPr>
        <w:t>第十章</w:t>
      </w:r>
      <w:r w:rsidRPr="000011E6">
        <w:rPr>
          <w:rFonts w:ascii="宋体" w:hAnsi="宋体" w:cs="宋体"/>
          <w:b/>
          <w:bCs/>
          <w:sz w:val="24"/>
          <w:lang w:eastAsia="zh-CN"/>
        </w:rPr>
        <w:t xml:space="preserve">  </w:t>
      </w:r>
      <w:r w:rsidRPr="000011E6">
        <w:rPr>
          <w:rFonts w:ascii="宋体" w:hAnsi="宋体" w:cs="宋体" w:hint="eastAsia"/>
          <w:b/>
          <w:bCs/>
          <w:sz w:val="24"/>
          <w:lang w:eastAsia="zh-CN"/>
        </w:rPr>
        <w:t>不完全竞争市场</w:t>
      </w:r>
    </w:p>
    <w:p w:rsidR="006C20A8" w:rsidRPr="000011E6" w:rsidRDefault="006C20A8" w:rsidP="007035BF">
      <w:pPr>
        <w:spacing w:after="0" w:line="400" w:lineRule="exact"/>
        <w:rPr>
          <w:rFonts w:ascii="宋体" w:cs="宋体"/>
          <w:b/>
          <w:szCs w:val="21"/>
          <w:lang w:eastAsia="zh-CN"/>
        </w:rPr>
      </w:pPr>
      <w:r w:rsidRPr="000011E6">
        <w:rPr>
          <w:rFonts w:ascii="宋体" w:hAnsi="宋体" w:cs="宋体" w:hint="eastAsia"/>
          <w:b/>
          <w:szCs w:val="21"/>
          <w:lang w:eastAsia="zh-CN"/>
        </w:rPr>
        <w:t>教学目的和要求：</w:t>
      </w:r>
    </w:p>
    <w:p w:rsidR="006C20A8" w:rsidRPr="000011E6" w:rsidRDefault="006C20A8" w:rsidP="008D6137">
      <w:pPr>
        <w:spacing w:after="0" w:line="400" w:lineRule="exact"/>
        <w:ind w:firstLineChars="200" w:firstLine="440"/>
        <w:rPr>
          <w:rFonts w:ascii="宋体" w:cs="宋体"/>
          <w:szCs w:val="21"/>
          <w:lang w:eastAsia="zh-CN"/>
        </w:rPr>
      </w:pPr>
      <w:r w:rsidRPr="000011E6">
        <w:rPr>
          <w:rFonts w:ascii="宋体" w:hAnsi="宋体" w:cs="宋体" w:hint="eastAsia"/>
          <w:szCs w:val="21"/>
          <w:lang w:eastAsia="zh-CN"/>
        </w:rPr>
        <w:t>理解不完全竞争市场的特点，掌握垄断竞争市场的短期均衡和长期均衡，理解博弈论的基本知识，掌握上策均衡和纳什均衡，了解寡头垄断市场特征及其理论。</w:t>
      </w:r>
    </w:p>
    <w:p w:rsidR="006C20A8" w:rsidRPr="000011E6" w:rsidRDefault="006C20A8" w:rsidP="007035BF">
      <w:pPr>
        <w:spacing w:after="0" w:line="400" w:lineRule="exact"/>
        <w:jc w:val="center"/>
        <w:rPr>
          <w:rFonts w:ascii="宋体" w:cs="宋体"/>
          <w:b/>
          <w:szCs w:val="21"/>
          <w:lang w:eastAsia="zh-CN"/>
        </w:rPr>
      </w:pPr>
      <w:r w:rsidRPr="000011E6">
        <w:rPr>
          <w:rFonts w:ascii="宋体" w:hAnsi="宋体" w:cs="宋体" w:hint="eastAsia"/>
          <w:b/>
          <w:szCs w:val="21"/>
          <w:lang w:eastAsia="zh-CN"/>
        </w:rPr>
        <w:t>第一节</w:t>
      </w:r>
      <w:r w:rsidRPr="000011E6">
        <w:rPr>
          <w:rFonts w:ascii="宋体" w:hAnsi="宋体" w:cs="宋体"/>
          <w:b/>
          <w:szCs w:val="21"/>
          <w:lang w:eastAsia="zh-CN"/>
        </w:rPr>
        <w:t xml:space="preserve"> </w:t>
      </w:r>
      <w:r w:rsidRPr="000011E6">
        <w:rPr>
          <w:rFonts w:ascii="宋体" w:hAnsi="宋体" w:cs="宋体" w:hint="eastAsia"/>
          <w:b/>
          <w:szCs w:val="21"/>
          <w:lang w:eastAsia="zh-CN"/>
        </w:rPr>
        <w:t>垄断竞争市场</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一、垄断竞争市场的特点</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二、垄断竞争厂商面临的需求曲线</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三、垄断竞争厂商的短期均衡</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四、垄断竞争厂商的长期均衡</w:t>
      </w:r>
    </w:p>
    <w:p w:rsidR="006C20A8" w:rsidRPr="000011E6" w:rsidRDefault="006C20A8" w:rsidP="007035BF">
      <w:pPr>
        <w:spacing w:after="0" w:line="400" w:lineRule="exact"/>
        <w:jc w:val="center"/>
        <w:rPr>
          <w:rFonts w:ascii="宋体" w:cs="宋体"/>
          <w:b/>
          <w:szCs w:val="21"/>
          <w:lang w:eastAsia="zh-CN"/>
        </w:rPr>
      </w:pPr>
      <w:r w:rsidRPr="000011E6">
        <w:rPr>
          <w:rFonts w:ascii="宋体" w:hAnsi="宋体" w:cs="宋体" w:hint="eastAsia"/>
          <w:b/>
          <w:szCs w:val="21"/>
          <w:lang w:eastAsia="zh-CN"/>
        </w:rPr>
        <w:t>第二节</w:t>
      </w:r>
      <w:r w:rsidRPr="000011E6">
        <w:rPr>
          <w:rFonts w:ascii="宋体" w:hAnsi="宋体" w:cs="宋体"/>
          <w:b/>
          <w:szCs w:val="21"/>
          <w:lang w:eastAsia="zh-CN"/>
        </w:rPr>
        <w:t xml:space="preserve"> </w:t>
      </w:r>
      <w:r w:rsidRPr="000011E6">
        <w:rPr>
          <w:rFonts w:ascii="宋体" w:hAnsi="宋体" w:cs="宋体" w:hint="eastAsia"/>
          <w:b/>
          <w:szCs w:val="21"/>
          <w:lang w:eastAsia="zh-CN"/>
        </w:rPr>
        <w:t>博弈论概述</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一、博弈的基本概念</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二、博弈的分类</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三、</w:t>
      </w:r>
      <w:r w:rsidRPr="000011E6">
        <w:rPr>
          <w:rFonts w:ascii="宋体" w:hAnsi="宋体" w:cs="宋体"/>
          <w:szCs w:val="21"/>
          <w:lang w:eastAsia="zh-CN"/>
        </w:rPr>
        <w:t xml:space="preserve"> </w:t>
      </w:r>
      <w:r w:rsidRPr="000011E6">
        <w:rPr>
          <w:rFonts w:ascii="宋体" w:hAnsi="宋体" w:cs="宋体" w:hint="eastAsia"/>
          <w:szCs w:val="21"/>
          <w:lang w:eastAsia="zh-CN"/>
        </w:rPr>
        <w:t>上策均衡与纳什均衡</w:t>
      </w:r>
    </w:p>
    <w:p w:rsidR="006C20A8" w:rsidRPr="000011E6" w:rsidRDefault="006C20A8" w:rsidP="007035BF">
      <w:pPr>
        <w:spacing w:after="0" w:line="400" w:lineRule="exact"/>
        <w:rPr>
          <w:rFonts w:ascii="宋体" w:cs="宋体"/>
          <w:szCs w:val="21"/>
        </w:rPr>
      </w:pPr>
      <w:r w:rsidRPr="000011E6">
        <w:rPr>
          <w:rFonts w:ascii="宋体" w:hAnsi="宋体" w:cs="宋体" w:hint="eastAsia"/>
          <w:szCs w:val="21"/>
        </w:rPr>
        <w:t>四、重复博弈</w:t>
      </w:r>
    </w:p>
    <w:p w:rsidR="006C20A8" w:rsidRPr="000011E6" w:rsidRDefault="006C20A8" w:rsidP="007035BF">
      <w:pPr>
        <w:spacing w:after="0" w:line="400" w:lineRule="exact"/>
        <w:rPr>
          <w:rFonts w:ascii="宋体" w:cs="宋体"/>
          <w:szCs w:val="21"/>
        </w:rPr>
      </w:pPr>
      <w:r w:rsidRPr="000011E6">
        <w:rPr>
          <w:rFonts w:ascii="宋体" w:hAnsi="宋体" w:cs="宋体" w:hint="eastAsia"/>
          <w:szCs w:val="21"/>
        </w:rPr>
        <w:t>五、序列博弈</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六、威胁、承诺与可信性</w:t>
      </w:r>
    </w:p>
    <w:p w:rsidR="006C20A8" w:rsidRPr="000011E6" w:rsidRDefault="006C20A8" w:rsidP="007035BF">
      <w:pPr>
        <w:spacing w:after="0" w:line="400" w:lineRule="exact"/>
        <w:jc w:val="center"/>
        <w:rPr>
          <w:rFonts w:ascii="宋体" w:cs="宋体"/>
          <w:b/>
          <w:szCs w:val="21"/>
          <w:lang w:eastAsia="zh-CN"/>
        </w:rPr>
      </w:pPr>
      <w:r w:rsidRPr="000011E6">
        <w:rPr>
          <w:rFonts w:ascii="宋体" w:hAnsi="宋体" w:cs="宋体" w:hint="eastAsia"/>
          <w:b/>
          <w:szCs w:val="21"/>
          <w:lang w:eastAsia="zh-CN"/>
        </w:rPr>
        <w:t>第三节</w:t>
      </w:r>
      <w:r w:rsidRPr="000011E6">
        <w:rPr>
          <w:rFonts w:ascii="宋体" w:hAnsi="宋体" w:cs="宋体"/>
          <w:b/>
          <w:szCs w:val="21"/>
          <w:lang w:eastAsia="zh-CN"/>
        </w:rPr>
        <w:t xml:space="preserve"> </w:t>
      </w:r>
      <w:r w:rsidRPr="000011E6">
        <w:rPr>
          <w:rFonts w:ascii="宋体" w:hAnsi="宋体" w:cs="宋体" w:hint="eastAsia"/>
          <w:b/>
          <w:szCs w:val="21"/>
          <w:lang w:eastAsia="zh-CN"/>
        </w:rPr>
        <w:t>寡头垄断市场</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一、寡头垄断市场的特点</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二、古诺模型</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三、斯塔克博格模型</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四、伯川德模型</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五、斯威齐模型</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六、价格领导模型</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七、串通与卡特尔</w:t>
      </w:r>
    </w:p>
    <w:p w:rsidR="006C20A8" w:rsidRPr="000011E6" w:rsidRDefault="006C20A8" w:rsidP="007035BF">
      <w:pPr>
        <w:spacing w:after="0" w:line="400" w:lineRule="exact"/>
        <w:jc w:val="center"/>
        <w:rPr>
          <w:rFonts w:ascii="宋体" w:cs="宋体"/>
          <w:b/>
          <w:szCs w:val="21"/>
          <w:lang w:eastAsia="zh-CN"/>
        </w:rPr>
      </w:pPr>
      <w:r w:rsidRPr="000011E6">
        <w:rPr>
          <w:rFonts w:ascii="宋体" w:hAnsi="宋体" w:cs="宋体" w:hint="eastAsia"/>
          <w:b/>
          <w:szCs w:val="21"/>
          <w:lang w:eastAsia="zh-CN"/>
        </w:rPr>
        <w:t>第四节</w:t>
      </w:r>
      <w:r w:rsidRPr="000011E6">
        <w:rPr>
          <w:rFonts w:ascii="宋体" w:hAnsi="宋体" w:cs="宋体"/>
          <w:b/>
          <w:szCs w:val="21"/>
          <w:lang w:eastAsia="zh-CN"/>
        </w:rPr>
        <w:t xml:space="preserve"> </w:t>
      </w:r>
      <w:r w:rsidRPr="000011E6">
        <w:rPr>
          <w:rFonts w:ascii="宋体" w:hAnsi="宋体" w:cs="宋体" w:hint="eastAsia"/>
          <w:b/>
          <w:szCs w:val="21"/>
          <w:lang w:eastAsia="zh-CN"/>
        </w:rPr>
        <w:t>不同市场的经济效率比较</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一、不同的市场结构</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lastRenderedPageBreak/>
        <w:t>二、不完全竞争造成的效率损失</w:t>
      </w:r>
    </w:p>
    <w:p w:rsidR="006C20A8" w:rsidRPr="000011E6" w:rsidRDefault="006C20A8" w:rsidP="007035BF">
      <w:pPr>
        <w:spacing w:after="0" w:line="400" w:lineRule="exact"/>
        <w:jc w:val="center"/>
        <w:rPr>
          <w:rFonts w:ascii="宋体" w:cs="宋体"/>
          <w:szCs w:val="21"/>
          <w:lang w:eastAsia="zh-CN"/>
        </w:rPr>
      </w:pPr>
      <w:r w:rsidRPr="000011E6">
        <w:rPr>
          <w:rFonts w:ascii="宋体" w:hAnsi="宋体" w:cs="宋体" w:hint="eastAsia"/>
          <w:b/>
          <w:bCs/>
          <w:szCs w:val="21"/>
          <w:lang w:eastAsia="zh-CN"/>
        </w:rPr>
        <w:t>第五节</w:t>
      </w:r>
      <w:r w:rsidRPr="000011E6">
        <w:rPr>
          <w:rFonts w:ascii="宋体" w:hAnsi="宋体" w:cs="宋体"/>
          <w:b/>
          <w:bCs/>
          <w:szCs w:val="21"/>
          <w:lang w:eastAsia="zh-CN"/>
        </w:rPr>
        <w:t xml:space="preserve"> </w:t>
      </w:r>
      <w:r w:rsidRPr="000011E6">
        <w:rPr>
          <w:rFonts w:ascii="宋体" w:hAnsi="宋体" w:cs="宋体" w:hint="eastAsia"/>
          <w:b/>
          <w:bCs/>
          <w:szCs w:val="21"/>
          <w:lang w:eastAsia="zh-CN"/>
        </w:rPr>
        <w:t>市场与企业</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一、</w:t>
      </w:r>
      <w:r w:rsidRPr="000011E6">
        <w:rPr>
          <w:rFonts w:ascii="宋体" w:hAnsi="宋体" w:cs="宋体"/>
          <w:szCs w:val="21"/>
          <w:lang w:eastAsia="zh-CN"/>
        </w:rPr>
        <w:t xml:space="preserve"> </w:t>
      </w:r>
      <w:r w:rsidRPr="000011E6">
        <w:rPr>
          <w:rFonts w:ascii="宋体" w:hAnsi="宋体" w:cs="宋体" w:hint="eastAsia"/>
          <w:szCs w:val="21"/>
          <w:lang w:eastAsia="zh-CN"/>
        </w:rPr>
        <w:t>劳动分工与经济组织</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二、</w:t>
      </w:r>
      <w:r w:rsidRPr="000011E6">
        <w:rPr>
          <w:rFonts w:ascii="宋体" w:hAnsi="宋体" w:cs="宋体"/>
          <w:szCs w:val="21"/>
          <w:lang w:eastAsia="zh-CN"/>
        </w:rPr>
        <w:t xml:space="preserve"> </w:t>
      </w:r>
      <w:r w:rsidRPr="000011E6">
        <w:rPr>
          <w:rFonts w:ascii="宋体" w:hAnsi="宋体" w:cs="宋体" w:hint="eastAsia"/>
          <w:szCs w:val="21"/>
          <w:lang w:eastAsia="zh-CN"/>
        </w:rPr>
        <w:t>市场交易成本与企业的本质</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三、</w:t>
      </w:r>
      <w:r w:rsidRPr="000011E6">
        <w:rPr>
          <w:rFonts w:ascii="宋体" w:hAnsi="宋体" w:cs="宋体"/>
          <w:szCs w:val="21"/>
          <w:lang w:eastAsia="zh-CN"/>
        </w:rPr>
        <w:t xml:space="preserve"> </w:t>
      </w:r>
      <w:r w:rsidRPr="000011E6">
        <w:rPr>
          <w:rFonts w:ascii="宋体" w:hAnsi="宋体" w:cs="宋体" w:hint="eastAsia"/>
          <w:szCs w:val="21"/>
          <w:lang w:eastAsia="zh-CN"/>
        </w:rPr>
        <w:t>组织成本与企业的边界</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四、</w:t>
      </w:r>
      <w:r w:rsidRPr="000011E6">
        <w:rPr>
          <w:rFonts w:ascii="宋体" w:hAnsi="宋体" w:cs="宋体"/>
          <w:szCs w:val="21"/>
          <w:lang w:eastAsia="zh-CN"/>
        </w:rPr>
        <w:t xml:space="preserve"> </w:t>
      </w:r>
      <w:r w:rsidRPr="000011E6">
        <w:rPr>
          <w:rFonts w:ascii="宋体" w:hAnsi="宋体" w:cs="宋体" w:hint="eastAsia"/>
          <w:szCs w:val="21"/>
          <w:lang w:eastAsia="zh-CN"/>
        </w:rPr>
        <w:t>公司治理</w:t>
      </w:r>
    </w:p>
    <w:p w:rsidR="006C20A8" w:rsidRPr="000011E6" w:rsidRDefault="006C20A8" w:rsidP="007035BF">
      <w:pPr>
        <w:spacing w:after="0" w:line="400" w:lineRule="exact"/>
        <w:jc w:val="center"/>
        <w:rPr>
          <w:rFonts w:ascii="宋体" w:cs="宋体"/>
          <w:sz w:val="24"/>
          <w:lang w:eastAsia="zh-CN"/>
        </w:rPr>
      </w:pPr>
      <w:r w:rsidRPr="000011E6">
        <w:rPr>
          <w:rFonts w:ascii="宋体" w:hAnsi="宋体" w:cs="宋体" w:hint="eastAsia"/>
          <w:b/>
          <w:bCs/>
          <w:sz w:val="24"/>
          <w:lang w:eastAsia="zh-CN"/>
        </w:rPr>
        <w:t>第十一章</w:t>
      </w:r>
      <w:r w:rsidRPr="000011E6">
        <w:rPr>
          <w:rFonts w:ascii="宋体" w:hAnsi="宋体" w:cs="宋体"/>
          <w:b/>
          <w:bCs/>
          <w:sz w:val="24"/>
          <w:lang w:eastAsia="zh-CN"/>
        </w:rPr>
        <w:t xml:space="preserve">    </w:t>
      </w:r>
      <w:r w:rsidRPr="000011E6">
        <w:rPr>
          <w:rFonts w:ascii="宋体" w:hAnsi="宋体" w:cs="宋体" w:hint="eastAsia"/>
          <w:b/>
          <w:bCs/>
          <w:sz w:val="24"/>
          <w:lang w:eastAsia="zh-CN"/>
        </w:rPr>
        <w:t>市场失灵与微观经济政策</w:t>
      </w:r>
    </w:p>
    <w:p w:rsidR="006C20A8" w:rsidRPr="000011E6" w:rsidRDefault="006C20A8" w:rsidP="007035BF">
      <w:pPr>
        <w:spacing w:after="0" w:line="400" w:lineRule="exact"/>
        <w:rPr>
          <w:rFonts w:ascii="宋体" w:cs="宋体"/>
          <w:b/>
          <w:szCs w:val="21"/>
          <w:lang w:eastAsia="zh-CN"/>
        </w:rPr>
      </w:pPr>
      <w:r w:rsidRPr="000011E6">
        <w:rPr>
          <w:rFonts w:ascii="宋体" w:hAnsi="宋体" w:cs="宋体" w:hint="eastAsia"/>
          <w:b/>
          <w:szCs w:val="21"/>
          <w:lang w:eastAsia="zh-CN"/>
        </w:rPr>
        <w:t>教学目的和要求：</w:t>
      </w:r>
    </w:p>
    <w:p w:rsidR="006C20A8" w:rsidRPr="000011E6" w:rsidRDefault="006C20A8" w:rsidP="008D6137">
      <w:pPr>
        <w:spacing w:after="0" w:line="400" w:lineRule="exact"/>
        <w:ind w:firstLineChars="200" w:firstLine="440"/>
        <w:rPr>
          <w:rFonts w:ascii="宋体" w:cs="宋体"/>
          <w:szCs w:val="21"/>
          <w:lang w:eastAsia="zh-CN"/>
        </w:rPr>
      </w:pPr>
      <w:r w:rsidRPr="000011E6">
        <w:rPr>
          <w:rFonts w:ascii="宋体" w:hAnsi="宋体" w:cs="宋体" w:hint="eastAsia"/>
          <w:szCs w:val="21"/>
          <w:lang w:eastAsia="zh-CN"/>
        </w:rPr>
        <w:t>理解市场失灵的含义及其原因；了解信息不对称，以及由此产生的问题和解决措施；理解外部效应及其分类、外部效应产生的后果，掌握科斯定理的内容和实质，了解外部效应的多种解决机制；掌握公共物品的性质、特征及其提供。</w:t>
      </w:r>
    </w:p>
    <w:p w:rsidR="006C20A8" w:rsidRPr="000011E6" w:rsidRDefault="006C20A8" w:rsidP="007035BF">
      <w:pPr>
        <w:spacing w:after="0" w:line="400" w:lineRule="exact"/>
        <w:jc w:val="center"/>
        <w:rPr>
          <w:rFonts w:ascii="宋体" w:cs="宋体"/>
          <w:b/>
          <w:szCs w:val="21"/>
          <w:lang w:eastAsia="zh-CN"/>
        </w:rPr>
      </w:pPr>
      <w:r w:rsidRPr="000011E6">
        <w:rPr>
          <w:rFonts w:ascii="宋体" w:hAnsi="宋体" w:cs="宋体" w:hint="eastAsia"/>
          <w:b/>
          <w:szCs w:val="21"/>
          <w:lang w:eastAsia="zh-CN"/>
        </w:rPr>
        <w:t>第一节</w:t>
      </w:r>
      <w:r w:rsidRPr="000011E6">
        <w:rPr>
          <w:rFonts w:ascii="宋体" w:hAnsi="宋体" w:cs="宋体"/>
          <w:b/>
          <w:szCs w:val="21"/>
          <w:lang w:eastAsia="zh-CN"/>
        </w:rPr>
        <w:t xml:space="preserve"> </w:t>
      </w:r>
      <w:r w:rsidRPr="000011E6">
        <w:rPr>
          <w:rFonts w:ascii="宋体" w:hAnsi="宋体" w:cs="宋体" w:hint="eastAsia"/>
          <w:b/>
          <w:szCs w:val="21"/>
          <w:lang w:eastAsia="zh-CN"/>
        </w:rPr>
        <w:t>市场失灵及其原因</w:t>
      </w:r>
    </w:p>
    <w:p w:rsidR="006C20A8" w:rsidRPr="000011E6" w:rsidRDefault="006C20A8" w:rsidP="007035BF">
      <w:pPr>
        <w:numPr>
          <w:ilvl w:val="0"/>
          <w:numId w:val="69"/>
        </w:numPr>
        <w:spacing w:after="0" w:line="400" w:lineRule="exact"/>
        <w:jc w:val="both"/>
        <w:rPr>
          <w:rFonts w:ascii="宋体" w:cs="宋体"/>
          <w:szCs w:val="21"/>
        </w:rPr>
      </w:pPr>
      <w:r w:rsidRPr="000011E6">
        <w:rPr>
          <w:rFonts w:ascii="宋体" w:hAnsi="宋体" w:cs="宋体" w:hint="eastAsia"/>
          <w:szCs w:val="21"/>
        </w:rPr>
        <w:t>市场失灵的含义</w:t>
      </w:r>
    </w:p>
    <w:p w:rsidR="006C20A8" w:rsidRPr="000011E6" w:rsidRDefault="006C20A8" w:rsidP="007035BF">
      <w:pPr>
        <w:numPr>
          <w:ilvl w:val="0"/>
          <w:numId w:val="69"/>
        </w:numPr>
        <w:spacing w:after="0" w:line="400" w:lineRule="exact"/>
        <w:jc w:val="both"/>
        <w:rPr>
          <w:rFonts w:ascii="宋体" w:cs="宋体"/>
          <w:szCs w:val="21"/>
        </w:rPr>
      </w:pPr>
      <w:r w:rsidRPr="000011E6">
        <w:rPr>
          <w:rFonts w:ascii="宋体" w:hAnsi="宋体" w:cs="宋体" w:hint="eastAsia"/>
          <w:szCs w:val="21"/>
        </w:rPr>
        <w:t>市场失灵的原因</w:t>
      </w:r>
    </w:p>
    <w:p w:rsidR="006C20A8" w:rsidRPr="000011E6" w:rsidRDefault="006C20A8" w:rsidP="007035BF">
      <w:pPr>
        <w:spacing w:after="0" w:line="400" w:lineRule="exact"/>
        <w:jc w:val="center"/>
        <w:rPr>
          <w:rFonts w:ascii="宋体" w:cs="宋体"/>
          <w:b/>
          <w:szCs w:val="21"/>
          <w:lang w:eastAsia="zh-CN"/>
        </w:rPr>
      </w:pPr>
      <w:r w:rsidRPr="000011E6">
        <w:rPr>
          <w:rFonts w:ascii="宋体" w:hAnsi="宋体" w:cs="宋体" w:hint="eastAsia"/>
          <w:b/>
          <w:szCs w:val="21"/>
          <w:lang w:eastAsia="zh-CN"/>
        </w:rPr>
        <w:t>第二节</w:t>
      </w:r>
      <w:r w:rsidRPr="000011E6">
        <w:rPr>
          <w:rFonts w:ascii="宋体" w:hAnsi="宋体" w:cs="宋体"/>
          <w:b/>
          <w:szCs w:val="21"/>
          <w:lang w:eastAsia="zh-CN"/>
        </w:rPr>
        <w:t xml:space="preserve">  </w:t>
      </w:r>
      <w:r w:rsidRPr="000011E6">
        <w:rPr>
          <w:rFonts w:ascii="宋体" w:hAnsi="宋体" w:cs="宋体" w:hint="eastAsia"/>
          <w:b/>
          <w:szCs w:val="21"/>
          <w:lang w:eastAsia="zh-CN"/>
        </w:rPr>
        <w:t>信息不对称</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一、信息不完全与信息不对称</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二、逆向选择与市场信号</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三、道德风险与激励机制</w:t>
      </w:r>
    </w:p>
    <w:p w:rsidR="006C20A8" w:rsidRPr="000011E6" w:rsidRDefault="006C20A8" w:rsidP="007035BF">
      <w:pPr>
        <w:spacing w:after="0" w:line="400" w:lineRule="exact"/>
        <w:jc w:val="center"/>
        <w:rPr>
          <w:rFonts w:ascii="宋体" w:cs="宋体"/>
          <w:szCs w:val="21"/>
          <w:lang w:eastAsia="zh-CN"/>
        </w:rPr>
      </w:pPr>
      <w:r w:rsidRPr="000011E6">
        <w:rPr>
          <w:rFonts w:ascii="宋体" w:hAnsi="宋体" w:cs="宋体" w:hint="eastAsia"/>
          <w:b/>
          <w:bCs/>
          <w:szCs w:val="21"/>
          <w:lang w:eastAsia="zh-CN"/>
        </w:rPr>
        <w:t>第三节</w:t>
      </w:r>
      <w:r w:rsidRPr="000011E6">
        <w:rPr>
          <w:rFonts w:ascii="宋体" w:hAnsi="宋体" w:cs="宋体"/>
          <w:b/>
          <w:bCs/>
          <w:szCs w:val="21"/>
          <w:lang w:eastAsia="zh-CN"/>
        </w:rPr>
        <w:t xml:space="preserve">   </w:t>
      </w:r>
      <w:r w:rsidRPr="000011E6">
        <w:rPr>
          <w:rFonts w:ascii="宋体" w:hAnsi="宋体" w:cs="宋体" w:hint="eastAsia"/>
          <w:b/>
          <w:bCs/>
          <w:szCs w:val="21"/>
          <w:lang w:eastAsia="zh-CN"/>
        </w:rPr>
        <w:t>外部性</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一、外部性及其后果</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二、科斯定理与产权安排</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三、一体化方式</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四、政府干预</w:t>
      </w:r>
    </w:p>
    <w:p w:rsidR="006C20A8" w:rsidRPr="000011E6" w:rsidRDefault="006C20A8" w:rsidP="007035BF">
      <w:pPr>
        <w:spacing w:after="0" w:line="400" w:lineRule="exact"/>
        <w:jc w:val="center"/>
        <w:rPr>
          <w:rFonts w:ascii="宋体" w:cs="宋体"/>
          <w:b/>
          <w:bCs/>
          <w:szCs w:val="21"/>
          <w:lang w:eastAsia="zh-CN"/>
        </w:rPr>
      </w:pPr>
      <w:r w:rsidRPr="000011E6">
        <w:rPr>
          <w:rFonts w:ascii="宋体" w:hAnsi="宋体" w:cs="宋体" w:hint="eastAsia"/>
          <w:b/>
          <w:bCs/>
          <w:szCs w:val="21"/>
          <w:lang w:eastAsia="zh-CN"/>
        </w:rPr>
        <w:t>第四节</w:t>
      </w:r>
      <w:r w:rsidRPr="000011E6">
        <w:rPr>
          <w:rFonts w:ascii="宋体" w:hAnsi="宋体" w:cs="宋体"/>
          <w:b/>
          <w:bCs/>
          <w:szCs w:val="21"/>
          <w:lang w:eastAsia="zh-CN"/>
        </w:rPr>
        <w:t xml:space="preserve">  </w:t>
      </w:r>
      <w:r w:rsidRPr="000011E6">
        <w:rPr>
          <w:rFonts w:ascii="宋体" w:hAnsi="宋体" w:cs="宋体" w:hint="eastAsia"/>
          <w:b/>
          <w:bCs/>
          <w:szCs w:val="21"/>
          <w:lang w:eastAsia="zh-CN"/>
        </w:rPr>
        <w:t>公共物品</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一、公共品的性质和特征</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二、公共品的有效供给</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三、公共品的供给方式</w:t>
      </w:r>
    </w:p>
    <w:p w:rsidR="006C20A8" w:rsidRPr="000011E6" w:rsidRDefault="006C20A8" w:rsidP="007035BF">
      <w:pPr>
        <w:spacing w:after="0" w:line="400" w:lineRule="exact"/>
        <w:rPr>
          <w:b/>
          <w:bCs/>
          <w:sz w:val="24"/>
          <w:lang w:eastAsia="zh-CN"/>
        </w:rPr>
      </w:pPr>
      <w:r w:rsidRPr="000011E6">
        <w:rPr>
          <w:rFonts w:hint="eastAsia"/>
          <w:b/>
          <w:bCs/>
          <w:sz w:val="24"/>
          <w:lang w:eastAsia="zh-CN"/>
        </w:rPr>
        <w:t>三、实践环节及基本要求</w:t>
      </w:r>
    </w:p>
    <w:p w:rsidR="006C20A8" w:rsidRPr="000011E6" w:rsidRDefault="006C20A8" w:rsidP="008D6137">
      <w:pPr>
        <w:pStyle w:val="af5"/>
        <w:spacing w:line="400" w:lineRule="exact"/>
        <w:ind w:firstLineChars="200" w:firstLine="420"/>
        <w:rPr>
          <w:rFonts w:ascii="Times New Roman" w:hAnsi="Times New Roman"/>
        </w:rPr>
      </w:pPr>
      <w:r w:rsidRPr="000011E6">
        <w:rPr>
          <w:rFonts w:ascii="Times New Roman" w:hAnsi="Times New Roman"/>
        </w:rPr>
        <w:t>1.</w:t>
      </w:r>
      <w:r w:rsidRPr="000011E6">
        <w:rPr>
          <w:rFonts w:ascii="Times New Roman" w:hAnsi="Times New Roman" w:hint="eastAsia"/>
        </w:rPr>
        <w:t>微观经济学习题讲解</w:t>
      </w:r>
    </w:p>
    <w:p w:rsidR="006C20A8" w:rsidRPr="000011E6" w:rsidRDefault="006C20A8" w:rsidP="008D6137">
      <w:pPr>
        <w:pStyle w:val="af5"/>
        <w:spacing w:line="400" w:lineRule="exact"/>
        <w:ind w:firstLineChars="200" w:firstLine="420"/>
        <w:rPr>
          <w:rFonts w:ascii="Times New Roman" w:hAnsi="Times New Roman"/>
        </w:rPr>
      </w:pPr>
      <w:r w:rsidRPr="000011E6">
        <w:rPr>
          <w:rFonts w:ascii="Times New Roman" w:hAnsi="Times New Roman"/>
        </w:rPr>
        <w:t>2.</w:t>
      </w:r>
      <w:r w:rsidRPr="000011E6">
        <w:rPr>
          <w:rFonts w:ascii="Times New Roman" w:hAnsi="Times New Roman" w:hint="eastAsia"/>
        </w:rPr>
        <w:t>相关文献的阅读</w:t>
      </w:r>
    </w:p>
    <w:p w:rsidR="006C20A8" w:rsidRPr="000011E6" w:rsidRDefault="006C20A8" w:rsidP="007035BF">
      <w:pPr>
        <w:spacing w:after="0" w:line="400" w:lineRule="exact"/>
        <w:rPr>
          <w:b/>
          <w:bCs/>
          <w:sz w:val="24"/>
          <w:lang w:eastAsia="zh-CN"/>
        </w:rPr>
      </w:pPr>
      <w:r w:rsidRPr="000011E6">
        <w:rPr>
          <w:rFonts w:hint="eastAsia"/>
          <w:b/>
          <w:bCs/>
          <w:sz w:val="24"/>
          <w:lang w:eastAsia="zh-CN"/>
        </w:rPr>
        <w:t>四、与各课程的联系</w:t>
      </w:r>
    </w:p>
    <w:p w:rsidR="006C20A8" w:rsidRPr="000011E6" w:rsidRDefault="006C20A8" w:rsidP="008D6137">
      <w:pPr>
        <w:pStyle w:val="af5"/>
        <w:spacing w:line="400" w:lineRule="exact"/>
        <w:ind w:leftChars="45" w:left="99" w:firstLineChars="200" w:firstLine="420"/>
        <w:rPr>
          <w:rFonts w:ascii="Times New Roman" w:hAnsi="Times New Roman"/>
        </w:rPr>
      </w:pPr>
      <w:r w:rsidRPr="000011E6">
        <w:rPr>
          <w:rFonts w:ascii="Times New Roman" w:hAnsi="Times New Roman" w:hint="eastAsia"/>
          <w:bCs/>
        </w:rPr>
        <w:t>先修课程：</w:t>
      </w:r>
      <w:r w:rsidRPr="000011E6">
        <w:rPr>
          <w:rFonts w:ascii="Times New Roman" w:hAnsi="Times New Roman" w:hint="eastAsia"/>
        </w:rPr>
        <w:t>微积分；后续课程：宏观经济学、管理经济学、金融学、统计学、市场营销学、管理会计等。</w:t>
      </w:r>
    </w:p>
    <w:p w:rsidR="006C20A8" w:rsidRPr="000011E6" w:rsidRDefault="006C20A8" w:rsidP="007035BF">
      <w:pPr>
        <w:pStyle w:val="af5"/>
        <w:spacing w:line="400" w:lineRule="exact"/>
        <w:rPr>
          <w:rFonts w:hAnsi="宋体"/>
          <w:b/>
          <w:bCs/>
          <w:sz w:val="24"/>
        </w:rPr>
      </w:pPr>
      <w:r w:rsidRPr="000011E6">
        <w:rPr>
          <w:rFonts w:hAnsi="宋体" w:hint="eastAsia"/>
          <w:b/>
          <w:bCs/>
          <w:sz w:val="24"/>
        </w:rPr>
        <w:t>五、教学组织</w:t>
      </w:r>
    </w:p>
    <w:p w:rsidR="006C20A8" w:rsidRPr="000011E6" w:rsidRDefault="006C20A8" w:rsidP="008D6137">
      <w:pPr>
        <w:pStyle w:val="af5"/>
        <w:spacing w:line="400" w:lineRule="exact"/>
        <w:ind w:firstLineChars="200" w:firstLine="420"/>
        <w:rPr>
          <w:rFonts w:hAnsi="宋体"/>
          <w:b/>
          <w:bCs/>
          <w:sz w:val="24"/>
          <w:szCs w:val="24"/>
        </w:rPr>
      </w:pPr>
      <w:r w:rsidRPr="000011E6">
        <w:rPr>
          <w:rFonts w:ascii="Times New Roman" w:hAnsi="Times New Roman" w:hint="eastAsia"/>
        </w:rPr>
        <w:lastRenderedPageBreak/>
        <w:t>以课堂教学为主，并辅之以阅读与练习</w:t>
      </w:r>
      <w:r w:rsidRPr="000011E6">
        <w:rPr>
          <w:rFonts w:hAnsi="宋体" w:hint="eastAsia"/>
          <w:bCs/>
          <w:sz w:val="24"/>
          <w:szCs w:val="24"/>
        </w:rPr>
        <w:t>。</w:t>
      </w:r>
    </w:p>
    <w:p w:rsidR="006C20A8" w:rsidRPr="000011E6" w:rsidRDefault="006C20A8" w:rsidP="007035BF">
      <w:pPr>
        <w:pStyle w:val="af5"/>
        <w:spacing w:line="400" w:lineRule="exact"/>
        <w:rPr>
          <w:rFonts w:ascii="Times New Roman" w:hAnsi="Times New Roman"/>
          <w:b/>
          <w:bCs/>
          <w:sz w:val="24"/>
          <w:szCs w:val="24"/>
        </w:rPr>
      </w:pPr>
      <w:r w:rsidRPr="000011E6">
        <w:rPr>
          <w:rFonts w:ascii="Times New Roman" w:hAnsi="Times New Roman" w:hint="eastAsia"/>
          <w:b/>
          <w:bCs/>
          <w:sz w:val="24"/>
          <w:szCs w:val="24"/>
        </w:rPr>
        <w:t>六、学时分配</w:t>
      </w:r>
    </w:p>
    <w:p w:rsidR="006C20A8" w:rsidRPr="000011E6" w:rsidRDefault="006C20A8" w:rsidP="008D6137">
      <w:pPr>
        <w:pStyle w:val="af5"/>
        <w:spacing w:line="400" w:lineRule="exact"/>
        <w:ind w:firstLineChars="200" w:firstLine="420"/>
        <w:jc w:val="left"/>
        <w:rPr>
          <w:rFonts w:ascii="Times New Roman" w:hAnsi="Times New Roman"/>
        </w:rPr>
      </w:pPr>
      <w:r w:rsidRPr="000011E6">
        <w:rPr>
          <w:rFonts w:ascii="Times New Roman" w:hAnsi="Times New Roman" w:hint="eastAsia"/>
        </w:rPr>
        <w:t>总学时</w:t>
      </w:r>
      <w:r w:rsidRPr="000011E6">
        <w:rPr>
          <w:rFonts w:ascii="Times New Roman" w:hAnsi="Times New Roman"/>
        </w:rPr>
        <w:t>48</w:t>
      </w:r>
      <w:r w:rsidRPr="000011E6">
        <w:rPr>
          <w:rFonts w:ascii="Times New Roman" w:hAnsi="Times New Roman" w:hint="eastAsia"/>
        </w:rPr>
        <w:t>学时，其中讲课</w:t>
      </w:r>
      <w:r w:rsidRPr="000011E6">
        <w:rPr>
          <w:rFonts w:ascii="Times New Roman" w:hAnsi="Times New Roman"/>
        </w:rPr>
        <w:t>48</w:t>
      </w:r>
      <w:r w:rsidRPr="000011E6">
        <w:rPr>
          <w:rFonts w:ascii="Times New Roman" w:hAnsi="Times New Roman" w:hint="eastAsia"/>
        </w:rPr>
        <w:t>学时，自学</w:t>
      </w:r>
      <w:r w:rsidRPr="000011E6">
        <w:rPr>
          <w:rFonts w:ascii="Times New Roman" w:hAnsi="Times New Roman"/>
        </w:rPr>
        <w:t>96</w:t>
      </w:r>
      <w:r w:rsidRPr="000011E6">
        <w:rPr>
          <w:rFonts w:ascii="Times New Roman" w:hAnsi="Times New Roman" w:hint="eastAsia"/>
        </w:rPr>
        <w:t>学时</w:t>
      </w:r>
    </w:p>
    <w:tbl>
      <w:tblPr>
        <w:tblW w:w="8519" w:type="dxa"/>
        <w:jc w:val="center"/>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217"/>
        <w:gridCol w:w="471"/>
        <w:gridCol w:w="472"/>
        <w:gridCol w:w="472"/>
        <w:gridCol w:w="471"/>
        <w:gridCol w:w="472"/>
        <w:gridCol w:w="472"/>
        <w:gridCol w:w="472"/>
      </w:tblGrid>
      <w:tr w:rsidR="006C20A8" w:rsidRPr="005267E9" w:rsidTr="00DB6CF6">
        <w:trPr>
          <w:jc w:val="center"/>
        </w:trPr>
        <w:tc>
          <w:tcPr>
            <w:tcW w:w="5217" w:type="dxa"/>
            <w:vAlign w:val="center"/>
          </w:tcPr>
          <w:p w:rsidR="006C20A8" w:rsidRPr="005267E9" w:rsidRDefault="006C20A8" w:rsidP="007035BF">
            <w:pPr>
              <w:spacing w:after="0" w:line="400" w:lineRule="exact"/>
              <w:jc w:val="center"/>
            </w:pPr>
            <w:r w:rsidRPr="005267E9">
              <w:rPr>
                <w:rFonts w:hint="eastAsia"/>
              </w:rPr>
              <w:t>教</w:t>
            </w:r>
            <w:r w:rsidRPr="005267E9">
              <w:t xml:space="preserve">  </w:t>
            </w:r>
            <w:r w:rsidRPr="005267E9">
              <w:rPr>
                <w:rFonts w:hint="eastAsia"/>
              </w:rPr>
              <w:t>学</w:t>
            </w:r>
            <w:r w:rsidRPr="005267E9">
              <w:t xml:space="preserve">  </w:t>
            </w:r>
            <w:r w:rsidRPr="005267E9">
              <w:rPr>
                <w:rFonts w:hint="eastAsia"/>
              </w:rPr>
              <w:t>内</w:t>
            </w:r>
            <w:r w:rsidRPr="005267E9">
              <w:t xml:space="preserve">  </w:t>
            </w:r>
            <w:r w:rsidRPr="005267E9">
              <w:rPr>
                <w:rFonts w:hint="eastAsia"/>
              </w:rPr>
              <w:t>容</w:t>
            </w:r>
          </w:p>
        </w:tc>
        <w:tc>
          <w:tcPr>
            <w:tcW w:w="471" w:type="dxa"/>
          </w:tcPr>
          <w:p w:rsidR="006C20A8" w:rsidRPr="005267E9" w:rsidRDefault="006C20A8" w:rsidP="007035BF">
            <w:pPr>
              <w:spacing w:after="0" w:line="400" w:lineRule="exact"/>
            </w:pPr>
            <w:r w:rsidRPr="005267E9">
              <w:rPr>
                <w:rFonts w:hint="eastAsia"/>
              </w:rPr>
              <w:t>讲课时数</w:t>
            </w:r>
          </w:p>
        </w:tc>
        <w:tc>
          <w:tcPr>
            <w:tcW w:w="472" w:type="dxa"/>
          </w:tcPr>
          <w:p w:rsidR="006C20A8" w:rsidRPr="005267E9" w:rsidRDefault="006C20A8" w:rsidP="007035BF">
            <w:pPr>
              <w:spacing w:after="0" w:line="400" w:lineRule="exact"/>
            </w:pPr>
            <w:r w:rsidRPr="005267E9">
              <w:rPr>
                <w:rFonts w:hint="eastAsia"/>
              </w:rPr>
              <w:t>实验时数</w:t>
            </w:r>
          </w:p>
        </w:tc>
        <w:tc>
          <w:tcPr>
            <w:tcW w:w="472" w:type="dxa"/>
          </w:tcPr>
          <w:p w:rsidR="006C20A8" w:rsidRPr="005267E9" w:rsidRDefault="006C20A8" w:rsidP="007035BF">
            <w:pPr>
              <w:spacing w:after="0" w:line="400" w:lineRule="exact"/>
            </w:pPr>
            <w:r w:rsidRPr="005267E9">
              <w:rPr>
                <w:rFonts w:hint="eastAsia"/>
              </w:rPr>
              <w:t>实践学时</w:t>
            </w:r>
          </w:p>
        </w:tc>
        <w:tc>
          <w:tcPr>
            <w:tcW w:w="471" w:type="dxa"/>
          </w:tcPr>
          <w:p w:rsidR="006C20A8" w:rsidRPr="005267E9" w:rsidRDefault="006C20A8" w:rsidP="007035BF">
            <w:pPr>
              <w:spacing w:after="0" w:line="400" w:lineRule="exact"/>
            </w:pPr>
            <w:r w:rsidRPr="005267E9">
              <w:rPr>
                <w:rFonts w:hint="eastAsia"/>
              </w:rPr>
              <w:t>上机时数</w:t>
            </w:r>
          </w:p>
        </w:tc>
        <w:tc>
          <w:tcPr>
            <w:tcW w:w="472" w:type="dxa"/>
          </w:tcPr>
          <w:p w:rsidR="006C20A8" w:rsidRPr="005267E9" w:rsidRDefault="006C20A8" w:rsidP="007035BF">
            <w:pPr>
              <w:spacing w:after="0" w:line="400" w:lineRule="exact"/>
            </w:pPr>
            <w:r w:rsidRPr="005267E9">
              <w:rPr>
                <w:rFonts w:hint="eastAsia"/>
              </w:rPr>
              <w:t>自学时数</w:t>
            </w:r>
          </w:p>
        </w:tc>
        <w:tc>
          <w:tcPr>
            <w:tcW w:w="472" w:type="dxa"/>
          </w:tcPr>
          <w:p w:rsidR="006C20A8" w:rsidRPr="005267E9" w:rsidRDefault="006C20A8" w:rsidP="007035BF">
            <w:pPr>
              <w:spacing w:after="0" w:line="400" w:lineRule="exact"/>
            </w:pPr>
            <w:r w:rsidRPr="005267E9">
              <w:rPr>
                <w:rFonts w:hint="eastAsia"/>
              </w:rPr>
              <w:t>习题课</w:t>
            </w:r>
          </w:p>
        </w:tc>
        <w:tc>
          <w:tcPr>
            <w:tcW w:w="472" w:type="dxa"/>
          </w:tcPr>
          <w:p w:rsidR="006C20A8" w:rsidRPr="005267E9" w:rsidRDefault="006C20A8" w:rsidP="007035BF">
            <w:pPr>
              <w:spacing w:after="0" w:line="400" w:lineRule="exact"/>
            </w:pPr>
            <w:r w:rsidRPr="005267E9">
              <w:rPr>
                <w:rFonts w:hint="eastAsia"/>
              </w:rPr>
              <w:t>讨论时数</w:t>
            </w:r>
          </w:p>
        </w:tc>
      </w:tr>
      <w:tr w:rsidR="006C20A8" w:rsidRPr="005267E9" w:rsidTr="00DB6CF6">
        <w:trPr>
          <w:trHeight w:val="435"/>
          <w:jc w:val="center"/>
        </w:trPr>
        <w:tc>
          <w:tcPr>
            <w:tcW w:w="5217" w:type="dxa"/>
          </w:tcPr>
          <w:p w:rsidR="006C20A8" w:rsidRPr="005267E9" w:rsidRDefault="006C20A8" w:rsidP="007035BF">
            <w:pPr>
              <w:spacing w:after="0" w:line="400" w:lineRule="exact"/>
              <w:rPr>
                <w:rFonts w:ascii="宋体"/>
                <w:szCs w:val="21"/>
              </w:rPr>
            </w:pPr>
            <w:r w:rsidRPr="005267E9">
              <w:rPr>
                <w:rFonts w:ascii="宋体" w:hAnsi="宋体" w:hint="eastAsia"/>
                <w:szCs w:val="21"/>
              </w:rPr>
              <w:t>导论</w:t>
            </w:r>
          </w:p>
        </w:tc>
        <w:tc>
          <w:tcPr>
            <w:tcW w:w="471" w:type="dxa"/>
            <w:vAlign w:val="center"/>
          </w:tcPr>
          <w:p w:rsidR="006C20A8" w:rsidRPr="005267E9" w:rsidRDefault="006C20A8" w:rsidP="007035BF">
            <w:pPr>
              <w:spacing w:after="0" w:line="400" w:lineRule="exact"/>
              <w:rPr>
                <w:szCs w:val="21"/>
              </w:rPr>
            </w:pPr>
            <w:r w:rsidRPr="005267E9">
              <w:rPr>
                <w:szCs w:val="21"/>
              </w:rPr>
              <w:t>4</w:t>
            </w: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c>
          <w:tcPr>
            <w:tcW w:w="471"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r w:rsidRPr="005267E9">
              <w:t>8</w:t>
            </w: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r>
      <w:tr w:rsidR="006C20A8" w:rsidRPr="005267E9" w:rsidTr="00DB6CF6">
        <w:trPr>
          <w:trHeight w:val="435"/>
          <w:jc w:val="center"/>
        </w:trPr>
        <w:tc>
          <w:tcPr>
            <w:tcW w:w="5217" w:type="dxa"/>
          </w:tcPr>
          <w:p w:rsidR="006C20A8" w:rsidRPr="005267E9" w:rsidRDefault="006C20A8" w:rsidP="007035BF">
            <w:pPr>
              <w:spacing w:after="0" w:line="400" w:lineRule="exact"/>
              <w:rPr>
                <w:rFonts w:ascii="宋体"/>
                <w:color w:val="000000"/>
                <w:szCs w:val="21"/>
                <w:lang w:eastAsia="zh-CN"/>
              </w:rPr>
            </w:pPr>
            <w:r w:rsidRPr="005267E9">
              <w:rPr>
                <w:rFonts w:ascii="宋体" w:hAnsi="宋体" w:hint="eastAsia"/>
                <w:color w:val="000000"/>
                <w:szCs w:val="21"/>
                <w:lang w:eastAsia="zh-CN"/>
              </w:rPr>
              <w:t>需求、供给和均衡价格</w:t>
            </w:r>
          </w:p>
        </w:tc>
        <w:tc>
          <w:tcPr>
            <w:tcW w:w="471" w:type="dxa"/>
            <w:vAlign w:val="center"/>
          </w:tcPr>
          <w:p w:rsidR="006C20A8" w:rsidRPr="005267E9" w:rsidRDefault="006C20A8" w:rsidP="007035BF">
            <w:pPr>
              <w:spacing w:after="0" w:line="400" w:lineRule="exact"/>
              <w:rPr>
                <w:szCs w:val="21"/>
              </w:rPr>
            </w:pPr>
            <w:r w:rsidRPr="005267E9">
              <w:rPr>
                <w:szCs w:val="21"/>
              </w:rPr>
              <w:t>4</w:t>
            </w: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c>
          <w:tcPr>
            <w:tcW w:w="471"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r w:rsidRPr="005267E9">
              <w:t>8</w:t>
            </w: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r>
      <w:tr w:rsidR="006C20A8" w:rsidRPr="005267E9" w:rsidTr="00DB6CF6">
        <w:trPr>
          <w:trHeight w:val="435"/>
          <w:jc w:val="center"/>
        </w:trPr>
        <w:tc>
          <w:tcPr>
            <w:tcW w:w="5217" w:type="dxa"/>
          </w:tcPr>
          <w:p w:rsidR="006C20A8" w:rsidRPr="005267E9" w:rsidRDefault="006C20A8" w:rsidP="007035BF">
            <w:pPr>
              <w:spacing w:after="0" w:line="400" w:lineRule="exact"/>
              <w:rPr>
                <w:rFonts w:ascii="宋体"/>
                <w:color w:val="000000"/>
                <w:szCs w:val="21"/>
              </w:rPr>
            </w:pPr>
            <w:r w:rsidRPr="005267E9">
              <w:rPr>
                <w:rFonts w:ascii="宋体" w:hAnsi="宋体" w:hint="eastAsia"/>
                <w:color w:val="000000"/>
                <w:szCs w:val="21"/>
              </w:rPr>
              <w:t>消费者行为理论</w:t>
            </w:r>
          </w:p>
        </w:tc>
        <w:tc>
          <w:tcPr>
            <w:tcW w:w="471" w:type="dxa"/>
            <w:vAlign w:val="center"/>
          </w:tcPr>
          <w:p w:rsidR="006C20A8" w:rsidRPr="005267E9" w:rsidRDefault="006C20A8" w:rsidP="007035BF">
            <w:pPr>
              <w:spacing w:after="0" w:line="400" w:lineRule="exact"/>
              <w:rPr>
                <w:szCs w:val="21"/>
              </w:rPr>
            </w:pPr>
            <w:r w:rsidRPr="005267E9">
              <w:rPr>
                <w:szCs w:val="21"/>
              </w:rPr>
              <w:t>6</w:t>
            </w: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c>
          <w:tcPr>
            <w:tcW w:w="471"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r w:rsidRPr="005267E9">
              <w:t>12</w:t>
            </w: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r>
      <w:tr w:rsidR="006C20A8" w:rsidRPr="005267E9" w:rsidTr="00DB6CF6">
        <w:trPr>
          <w:trHeight w:val="435"/>
          <w:jc w:val="center"/>
        </w:trPr>
        <w:tc>
          <w:tcPr>
            <w:tcW w:w="5217" w:type="dxa"/>
          </w:tcPr>
          <w:p w:rsidR="006C20A8" w:rsidRPr="005267E9" w:rsidRDefault="006C20A8" w:rsidP="007035BF">
            <w:pPr>
              <w:spacing w:after="0" w:line="400" w:lineRule="exact"/>
              <w:rPr>
                <w:lang w:eastAsia="zh-CN"/>
              </w:rPr>
            </w:pPr>
            <w:r w:rsidRPr="005267E9">
              <w:rPr>
                <w:rFonts w:hint="eastAsia"/>
                <w:lang w:eastAsia="zh-CN"/>
              </w:rPr>
              <w:t>厂商行为理论：生产理论</w:t>
            </w:r>
          </w:p>
        </w:tc>
        <w:tc>
          <w:tcPr>
            <w:tcW w:w="471" w:type="dxa"/>
            <w:vAlign w:val="center"/>
          </w:tcPr>
          <w:p w:rsidR="006C20A8" w:rsidRPr="005267E9" w:rsidRDefault="006C20A8" w:rsidP="007035BF">
            <w:pPr>
              <w:spacing w:after="0" w:line="400" w:lineRule="exact"/>
              <w:rPr>
                <w:szCs w:val="21"/>
              </w:rPr>
            </w:pPr>
            <w:r w:rsidRPr="005267E9">
              <w:rPr>
                <w:szCs w:val="21"/>
              </w:rPr>
              <w:t>3</w:t>
            </w: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c>
          <w:tcPr>
            <w:tcW w:w="471"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r w:rsidRPr="005267E9">
              <w:t>6</w:t>
            </w: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r>
      <w:tr w:rsidR="006C20A8" w:rsidRPr="005267E9" w:rsidTr="00DB6CF6">
        <w:trPr>
          <w:trHeight w:val="435"/>
          <w:jc w:val="center"/>
        </w:trPr>
        <w:tc>
          <w:tcPr>
            <w:tcW w:w="5217" w:type="dxa"/>
          </w:tcPr>
          <w:p w:rsidR="006C20A8" w:rsidRPr="005267E9" w:rsidRDefault="006C20A8" w:rsidP="007035BF">
            <w:pPr>
              <w:spacing w:after="0" w:line="400" w:lineRule="exact"/>
              <w:rPr>
                <w:lang w:eastAsia="zh-CN"/>
              </w:rPr>
            </w:pPr>
            <w:r w:rsidRPr="005267E9">
              <w:rPr>
                <w:rFonts w:hint="eastAsia"/>
                <w:lang w:eastAsia="zh-CN"/>
              </w:rPr>
              <w:t>厂商行为理论：成本理论</w:t>
            </w:r>
          </w:p>
        </w:tc>
        <w:tc>
          <w:tcPr>
            <w:tcW w:w="471" w:type="dxa"/>
            <w:vAlign w:val="center"/>
          </w:tcPr>
          <w:p w:rsidR="006C20A8" w:rsidRPr="005267E9" w:rsidRDefault="006C20A8" w:rsidP="007035BF">
            <w:pPr>
              <w:spacing w:after="0" w:line="400" w:lineRule="exact"/>
              <w:rPr>
                <w:szCs w:val="21"/>
              </w:rPr>
            </w:pPr>
            <w:r w:rsidRPr="005267E9">
              <w:rPr>
                <w:szCs w:val="21"/>
              </w:rPr>
              <w:t>3</w:t>
            </w: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c>
          <w:tcPr>
            <w:tcW w:w="471"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r w:rsidRPr="005267E9">
              <w:t>6</w:t>
            </w: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r>
      <w:tr w:rsidR="006C20A8" w:rsidRPr="005267E9" w:rsidTr="00DB6CF6">
        <w:trPr>
          <w:trHeight w:val="435"/>
          <w:jc w:val="center"/>
        </w:trPr>
        <w:tc>
          <w:tcPr>
            <w:tcW w:w="5217" w:type="dxa"/>
          </w:tcPr>
          <w:p w:rsidR="006C20A8" w:rsidRPr="005267E9" w:rsidRDefault="006C20A8" w:rsidP="007035BF">
            <w:pPr>
              <w:spacing w:after="0" w:line="400" w:lineRule="exact"/>
            </w:pPr>
            <w:r w:rsidRPr="005267E9">
              <w:rPr>
                <w:rFonts w:hint="eastAsia"/>
              </w:rPr>
              <w:t>完全竞争市场</w:t>
            </w:r>
          </w:p>
        </w:tc>
        <w:tc>
          <w:tcPr>
            <w:tcW w:w="471" w:type="dxa"/>
            <w:vAlign w:val="center"/>
          </w:tcPr>
          <w:p w:rsidR="006C20A8" w:rsidRPr="005267E9" w:rsidRDefault="006C20A8" w:rsidP="007035BF">
            <w:pPr>
              <w:spacing w:after="0" w:line="400" w:lineRule="exact"/>
              <w:rPr>
                <w:szCs w:val="21"/>
              </w:rPr>
            </w:pPr>
            <w:r w:rsidRPr="005267E9">
              <w:rPr>
                <w:szCs w:val="21"/>
              </w:rPr>
              <w:t>4</w:t>
            </w: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c>
          <w:tcPr>
            <w:tcW w:w="471"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r w:rsidRPr="005267E9">
              <w:t>8</w:t>
            </w: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r>
      <w:tr w:rsidR="006C20A8" w:rsidRPr="005267E9" w:rsidTr="00DB6CF6">
        <w:trPr>
          <w:trHeight w:val="435"/>
          <w:jc w:val="center"/>
        </w:trPr>
        <w:tc>
          <w:tcPr>
            <w:tcW w:w="5217" w:type="dxa"/>
          </w:tcPr>
          <w:p w:rsidR="006C20A8" w:rsidRPr="005267E9" w:rsidRDefault="006C20A8" w:rsidP="007035BF">
            <w:pPr>
              <w:spacing w:after="0" w:line="400" w:lineRule="exact"/>
            </w:pPr>
            <w:r w:rsidRPr="005267E9">
              <w:rPr>
                <w:rFonts w:hint="eastAsia"/>
              </w:rPr>
              <w:t>要素市场</w:t>
            </w:r>
          </w:p>
        </w:tc>
        <w:tc>
          <w:tcPr>
            <w:tcW w:w="471" w:type="dxa"/>
            <w:vAlign w:val="center"/>
          </w:tcPr>
          <w:p w:rsidR="006C20A8" w:rsidRPr="005267E9" w:rsidRDefault="006C20A8" w:rsidP="007035BF">
            <w:pPr>
              <w:spacing w:after="0" w:line="400" w:lineRule="exact"/>
              <w:rPr>
                <w:szCs w:val="21"/>
              </w:rPr>
            </w:pPr>
            <w:r w:rsidRPr="005267E9">
              <w:rPr>
                <w:szCs w:val="21"/>
              </w:rPr>
              <w:t>4</w:t>
            </w: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c>
          <w:tcPr>
            <w:tcW w:w="471"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r w:rsidRPr="005267E9">
              <w:t>8</w:t>
            </w: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r>
      <w:tr w:rsidR="006C20A8" w:rsidRPr="005267E9" w:rsidTr="00DB6CF6">
        <w:trPr>
          <w:trHeight w:val="435"/>
          <w:jc w:val="center"/>
        </w:trPr>
        <w:tc>
          <w:tcPr>
            <w:tcW w:w="5217" w:type="dxa"/>
          </w:tcPr>
          <w:p w:rsidR="006C20A8" w:rsidRPr="005267E9" w:rsidRDefault="006C20A8" w:rsidP="007035BF">
            <w:pPr>
              <w:spacing w:after="0" w:line="400" w:lineRule="exact"/>
              <w:rPr>
                <w:lang w:eastAsia="zh-CN"/>
              </w:rPr>
            </w:pPr>
            <w:r w:rsidRPr="005267E9">
              <w:rPr>
                <w:rFonts w:hint="eastAsia"/>
                <w:lang w:eastAsia="zh-CN"/>
              </w:rPr>
              <w:t>一般均衡分析与福利经济学</w:t>
            </w:r>
          </w:p>
        </w:tc>
        <w:tc>
          <w:tcPr>
            <w:tcW w:w="471" w:type="dxa"/>
            <w:vAlign w:val="center"/>
          </w:tcPr>
          <w:p w:rsidR="006C20A8" w:rsidRPr="005267E9" w:rsidRDefault="006C20A8" w:rsidP="007035BF">
            <w:pPr>
              <w:spacing w:after="0" w:line="400" w:lineRule="exact"/>
              <w:rPr>
                <w:sz w:val="24"/>
              </w:rPr>
            </w:pPr>
            <w:r w:rsidRPr="005267E9">
              <w:rPr>
                <w:sz w:val="24"/>
              </w:rPr>
              <w:t>6</w:t>
            </w: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c>
          <w:tcPr>
            <w:tcW w:w="471"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r w:rsidRPr="005267E9">
              <w:t>12</w:t>
            </w: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r>
      <w:tr w:rsidR="006C20A8" w:rsidRPr="005267E9" w:rsidTr="00DB6CF6">
        <w:trPr>
          <w:trHeight w:val="435"/>
          <w:jc w:val="center"/>
        </w:trPr>
        <w:tc>
          <w:tcPr>
            <w:tcW w:w="5217" w:type="dxa"/>
          </w:tcPr>
          <w:p w:rsidR="006C20A8" w:rsidRPr="005267E9" w:rsidRDefault="006C20A8" w:rsidP="007035BF">
            <w:pPr>
              <w:spacing w:after="0" w:line="400" w:lineRule="exact"/>
            </w:pPr>
            <w:r w:rsidRPr="005267E9">
              <w:rPr>
                <w:rFonts w:hint="eastAsia"/>
              </w:rPr>
              <w:t>完全垄断市场</w:t>
            </w:r>
            <w:r w:rsidRPr="005267E9">
              <w:rPr>
                <w:rFonts w:ascii="宋体" w:hAnsi="宋体" w:cs="宋体"/>
                <w:b/>
                <w:bCs/>
                <w:sz w:val="24"/>
                <w:vertAlign w:val="superscript"/>
              </w:rPr>
              <w:t>*</w:t>
            </w:r>
          </w:p>
        </w:tc>
        <w:tc>
          <w:tcPr>
            <w:tcW w:w="471" w:type="dxa"/>
            <w:vAlign w:val="center"/>
          </w:tcPr>
          <w:p w:rsidR="006C20A8" w:rsidRPr="005267E9" w:rsidRDefault="006C20A8" w:rsidP="007035BF">
            <w:pPr>
              <w:spacing w:after="0" w:line="400" w:lineRule="exact"/>
              <w:rPr>
                <w:szCs w:val="21"/>
              </w:rPr>
            </w:pPr>
            <w:r w:rsidRPr="005267E9">
              <w:rPr>
                <w:szCs w:val="21"/>
              </w:rPr>
              <w:t>4</w:t>
            </w: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c>
          <w:tcPr>
            <w:tcW w:w="471"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r w:rsidRPr="005267E9">
              <w:t>8</w:t>
            </w: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r>
      <w:tr w:rsidR="006C20A8" w:rsidRPr="005267E9" w:rsidTr="00DB6CF6">
        <w:trPr>
          <w:trHeight w:val="435"/>
          <w:jc w:val="center"/>
        </w:trPr>
        <w:tc>
          <w:tcPr>
            <w:tcW w:w="5217" w:type="dxa"/>
          </w:tcPr>
          <w:p w:rsidR="006C20A8" w:rsidRPr="005267E9" w:rsidRDefault="006C20A8" w:rsidP="007035BF">
            <w:pPr>
              <w:spacing w:after="0" w:line="400" w:lineRule="exact"/>
            </w:pPr>
            <w:r w:rsidRPr="005267E9">
              <w:rPr>
                <w:rFonts w:hint="eastAsia"/>
              </w:rPr>
              <w:t>不完全竞争市场</w:t>
            </w:r>
            <w:r w:rsidRPr="005267E9">
              <w:rPr>
                <w:rFonts w:ascii="宋体" w:hAnsi="宋体" w:cs="宋体"/>
                <w:b/>
                <w:bCs/>
                <w:sz w:val="24"/>
                <w:vertAlign w:val="superscript"/>
              </w:rPr>
              <w:t>*</w:t>
            </w:r>
          </w:p>
        </w:tc>
        <w:tc>
          <w:tcPr>
            <w:tcW w:w="471" w:type="dxa"/>
            <w:vAlign w:val="center"/>
          </w:tcPr>
          <w:p w:rsidR="006C20A8" w:rsidRPr="005267E9" w:rsidRDefault="006C20A8" w:rsidP="007035BF">
            <w:pPr>
              <w:spacing w:after="0" w:line="400" w:lineRule="exact"/>
              <w:rPr>
                <w:szCs w:val="21"/>
              </w:rPr>
            </w:pPr>
            <w:r w:rsidRPr="005267E9">
              <w:rPr>
                <w:szCs w:val="21"/>
              </w:rPr>
              <w:t>4</w:t>
            </w: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c>
          <w:tcPr>
            <w:tcW w:w="471"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r w:rsidRPr="005267E9">
              <w:t>8</w:t>
            </w: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r>
      <w:tr w:rsidR="006C20A8" w:rsidRPr="005267E9" w:rsidTr="00DB6CF6">
        <w:trPr>
          <w:trHeight w:val="435"/>
          <w:jc w:val="center"/>
        </w:trPr>
        <w:tc>
          <w:tcPr>
            <w:tcW w:w="5217" w:type="dxa"/>
          </w:tcPr>
          <w:p w:rsidR="006C20A8" w:rsidRPr="005267E9" w:rsidRDefault="006C20A8" w:rsidP="007035BF">
            <w:pPr>
              <w:spacing w:after="0" w:line="400" w:lineRule="exact"/>
              <w:rPr>
                <w:lang w:eastAsia="zh-CN"/>
              </w:rPr>
            </w:pPr>
            <w:r w:rsidRPr="005267E9">
              <w:rPr>
                <w:rFonts w:hint="eastAsia"/>
                <w:lang w:eastAsia="zh-CN"/>
              </w:rPr>
              <w:t>市场失灵与微观经济政策</w:t>
            </w:r>
            <w:r w:rsidRPr="005267E9">
              <w:rPr>
                <w:rFonts w:ascii="宋体" w:hAnsi="宋体" w:cs="宋体"/>
                <w:b/>
                <w:bCs/>
                <w:sz w:val="24"/>
                <w:vertAlign w:val="superscript"/>
                <w:lang w:eastAsia="zh-CN"/>
              </w:rPr>
              <w:t>*</w:t>
            </w:r>
          </w:p>
        </w:tc>
        <w:tc>
          <w:tcPr>
            <w:tcW w:w="471" w:type="dxa"/>
            <w:vAlign w:val="center"/>
          </w:tcPr>
          <w:p w:rsidR="006C20A8" w:rsidRPr="005267E9" w:rsidRDefault="006C20A8" w:rsidP="007035BF">
            <w:pPr>
              <w:spacing w:after="0" w:line="400" w:lineRule="exact"/>
              <w:rPr>
                <w:szCs w:val="21"/>
              </w:rPr>
            </w:pPr>
            <w:r w:rsidRPr="005267E9">
              <w:rPr>
                <w:szCs w:val="21"/>
              </w:rPr>
              <w:t>6</w:t>
            </w: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c>
          <w:tcPr>
            <w:tcW w:w="471"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r w:rsidRPr="005267E9">
              <w:t>12</w:t>
            </w: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r>
      <w:tr w:rsidR="006C20A8" w:rsidRPr="005267E9" w:rsidTr="00DB6CF6">
        <w:trPr>
          <w:trHeight w:val="435"/>
          <w:jc w:val="center"/>
        </w:trPr>
        <w:tc>
          <w:tcPr>
            <w:tcW w:w="5217" w:type="dxa"/>
            <w:vAlign w:val="center"/>
          </w:tcPr>
          <w:p w:rsidR="006C20A8" w:rsidRPr="005267E9" w:rsidRDefault="006C20A8" w:rsidP="007035BF">
            <w:pPr>
              <w:spacing w:after="0" w:line="400" w:lineRule="exact"/>
              <w:jc w:val="center"/>
            </w:pPr>
            <w:r w:rsidRPr="005267E9">
              <w:rPr>
                <w:rFonts w:hint="eastAsia"/>
              </w:rPr>
              <w:t>合</w:t>
            </w:r>
            <w:r w:rsidRPr="005267E9">
              <w:t xml:space="preserve">            </w:t>
            </w:r>
            <w:r w:rsidRPr="005267E9">
              <w:rPr>
                <w:rFonts w:hint="eastAsia"/>
              </w:rPr>
              <w:t>计</w:t>
            </w:r>
          </w:p>
        </w:tc>
        <w:tc>
          <w:tcPr>
            <w:tcW w:w="471" w:type="dxa"/>
          </w:tcPr>
          <w:p w:rsidR="006C20A8" w:rsidRPr="005267E9" w:rsidRDefault="006C20A8" w:rsidP="007035BF">
            <w:pPr>
              <w:spacing w:after="0" w:line="400" w:lineRule="exact"/>
            </w:pPr>
            <w:r w:rsidRPr="005267E9">
              <w:t>48</w:t>
            </w: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c>
          <w:tcPr>
            <w:tcW w:w="471"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r w:rsidRPr="005267E9">
              <w:t>96</w:t>
            </w: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r>
      <w:tr w:rsidR="006C20A8" w:rsidRPr="005267E9" w:rsidTr="00DB6CF6">
        <w:trPr>
          <w:cantSplit/>
          <w:trHeight w:val="435"/>
          <w:jc w:val="center"/>
        </w:trPr>
        <w:tc>
          <w:tcPr>
            <w:tcW w:w="5217" w:type="dxa"/>
            <w:vAlign w:val="center"/>
          </w:tcPr>
          <w:p w:rsidR="006C20A8" w:rsidRPr="005267E9" w:rsidRDefault="006C20A8" w:rsidP="007035BF">
            <w:pPr>
              <w:spacing w:after="0" w:line="400" w:lineRule="exact"/>
              <w:jc w:val="center"/>
            </w:pPr>
            <w:r w:rsidRPr="005267E9">
              <w:rPr>
                <w:rFonts w:hint="eastAsia"/>
              </w:rPr>
              <w:t>总</w:t>
            </w:r>
            <w:r w:rsidRPr="005267E9">
              <w:t xml:space="preserve">            </w:t>
            </w:r>
            <w:r w:rsidRPr="005267E9">
              <w:rPr>
                <w:rFonts w:hint="eastAsia"/>
              </w:rPr>
              <w:t>计</w:t>
            </w:r>
          </w:p>
        </w:tc>
        <w:tc>
          <w:tcPr>
            <w:tcW w:w="3302" w:type="dxa"/>
            <w:gridSpan w:val="7"/>
          </w:tcPr>
          <w:p w:rsidR="006C20A8" w:rsidRPr="005267E9" w:rsidRDefault="006C20A8" w:rsidP="007035BF">
            <w:pPr>
              <w:spacing w:after="0" w:line="400" w:lineRule="exact"/>
              <w:jc w:val="center"/>
            </w:pPr>
            <w:r w:rsidRPr="005267E9">
              <w:t>144</w:t>
            </w:r>
          </w:p>
        </w:tc>
      </w:tr>
    </w:tbl>
    <w:p w:rsidR="006C20A8" w:rsidRPr="000011E6" w:rsidRDefault="006C20A8" w:rsidP="007035BF">
      <w:pPr>
        <w:pStyle w:val="af5"/>
        <w:spacing w:line="400" w:lineRule="exact"/>
        <w:rPr>
          <w:rFonts w:ascii="Times New Roman" w:hAnsi="Times New Roman"/>
          <w:bCs/>
          <w:sz w:val="24"/>
          <w:szCs w:val="24"/>
        </w:rPr>
      </w:pPr>
      <w:r w:rsidRPr="000011E6">
        <w:rPr>
          <w:rFonts w:hAnsi="宋体" w:cs="宋体"/>
          <w:b/>
          <w:bCs/>
          <w:kern w:val="0"/>
          <w:sz w:val="24"/>
          <w:vertAlign w:val="superscript"/>
        </w:rPr>
        <w:t>*</w:t>
      </w:r>
      <w:r w:rsidRPr="000011E6">
        <w:rPr>
          <w:rFonts w:ascii="Times New Roman" w:hAnsi="Times New Roman" w:hint="eastAsia"/>
          <w:bCs/>
          <w:sz w:val="18"/>
          <w:szCs w:val="18"/>
        </w:rPr>
        <w:t>课程开在第一学期，</w:t>
      </w:r>
      <w:r w:rsidRPr="000011E6">
        <w:rPr>
          <w:rFonts w:ascii="Times New Roman" w:hAnsi="Times New Roman"/>
          <w:bCs/>
          <w:sz w:val="18"/>
          <w:szCs w:val="18"/>
        </w:rPr>
        <w:t>48</w:t>
      </w:r>
      <w:r w:rsidRPr="000011E6">
        <w:rPr>
          <w:rFonts w:ascii="Times New Roman" w:hAnsi="Times New Roman" w:hint="eastAsia"/>
          <w:bCs/>
          <w:sz w:val="18"/>
          <w:szCs w:val="18"/>
        </w:rPr>
        <w:t>课时，最后三章只能酌情而定！！</w:t>
      </w:r>
    </w:p>
    <w:p w:rsidR="006C20A8" w:rsidRPr="000011E6" w:rsidRDefault="006C20A8" w:rsidP="007035BF">
      <w:pPr>
        <w:pStyle w:val="af5"/>
        <w:spacing w:line="400" w:lineRule="exact"/>
        <w:rPr>
          <w:rFonts w:ascii="Times New Roman" w:hAnsi="Times New Roman"/>
          <w:b/>
          <w:bCs/>
          <w:sz w:val="24"/>
          <w:szCs w:val="24"/>
        </w:rPr>
      </w:pPr>
      <w:r w:rsidRPr="000011E6">
        <w:rPr>
          <w:rFonts w:ascii="Times New Roman" w:hAnsi="Times New Roman" w:hint="eastAsia"/>
          <w:b/>
          <w:bCs/>
          <w:sz w:val="24"/>
          <w:szCs w:val="24"/>
        </w:rPr>
        <w:t>七、考核方式</w:t>
      </w:r>
    </w:p>
    <w:p w:rsidR="006C20A8" w:rsidRPr="000011E6" w:rsidRDefault="006C20A8" w:rsidP="008D6137">
      <w:pPr>
        <w:spacing w:after="0" w:line="400" w:lineRule="exact"/>
        <w:ind w:firstLineChars="200" w:firstLine="440"/>
        <w:rPr>
          <w:szCs w:val="21"/>
          <w:lang w:eastAsia="zh-CN"/>
        </w:rPr>
      </w:pPr>
      <w:r w:rsidRPr="000011E6">
        <w:rPr>
          <w:rFonts w:hint="eastAsia"/>
          <w:szCs w:val="21"/>
          <w:lang w:eastAsia="zh-CN"/>
        </w:rPr>
        <w:t>在教学计划中该课程列为考试课，</w:t>
      </w:r>
      <w:r w:rsidRPr="000011E6">
        <w:rPr>
          <w:rFonts w:hint="eastAsia"/>
          <w:color w:val="000000"/>
          <w:lang w:eastAsia="zh-CN"/>
        </w:rPr>
        <w:t>考试方式闭卷</w:t>
      </w:r>
      <w:r w:rsidRPr="000011E6">
        <w:rPr>
          <w:rFonts w:hint="eastAsia"/>
          <w:szCs w:val="21"/>
          <w:lang w:eastAsia="zh-CN"/>
        </w:rPr>
        <w:t>；主要考核基本原理、基本概念和基本方法的掌握。辅之以平时作业与考勤等形成性评价。</w:t>
      </w:r>
    </w:p>
    <w:p w:rsidR="006C20A8" w:rsidRPr="000011E6" w:rsidRDefault="006C20A8" w:rsidP="007035BF">
      <w:pPr>
        <w:pStyle w:val="af5"/>
        <w:spacing w:line="400" w:lineRule="exact"/>
        <w:rPr>
          <w:rFonts w:ascii="Times New Roman" w:hAnsi="Times New Roman"/>
          <w:b/>
          <w:bCs/>
          <w:sz w:val="24"/>
          <w:szCs w:val="24"/>
        </w:rPr>
      </w:pPr>
      <w:r w:rsidRPr="000011E6">
        <w:rPr>
          <w:rFonts w:ascii="Times New Roman" w:hAnsi="Times New Roman" w:hint="eastAsia"/>
          <w:b/>
          <w:bCs/>
          <w:sz w:val="24"/>
          <w:szCs w:val="24"/>
        </w:rPr>
        <w:t>八、教材与参考书</w:t>
      </w:r>
    </w:p>
    <w:p w:rsidR="006C20A8" w:rsidRPr="000011E6" w:rsidRDefault="006C20A8" w:rsidP="007035BF">
      <w:pPr>
        <w:pStyle w:val="af5"/>
        <w:spacing w:line="400" w:lineRule="exact"/>
        <w:rPr>
          <w:rFonts w:ascii="Times New Roman" w:hAnsi="Times New Roman"/>
        </w:rPr>
      </w:pPr>
      <w:r w:rsidRPr="000011E6">
        <w:rPr>
          <w:rFonts w:ascii="Times New Roman" w:hAnsi="Times New Roman" w:hint="eastAsia"/>
        </w:rPr>
        <w:t>教材：</w:t>
      </w:r>
    </w:p>
    <w:p w:rsidR="006C20A8" w:rsidRPr="000011E6" w:rsidRDefault="006C20A8" w:rsidP="008D6137">
      <w:pPr>
        <w:pStyle w:val="af5"/>
        <w:spacing w:line="400" w:lineRule="exact"/>
        <w:ind w:firstLineChars="250" w:firstLine="525"/>
        <w:rPr>
          <w:rFonts w:ascii="Times New Roman" w:hAnsi="Times New Roman"/>
        </w:rPr>
      </w:pPr>
      <w:r w:rsidRPr="000011E6">
        <w:rPr>
          <w:rFonts w:ascii="Times New Roman" w:hAnsi="Times New Roman" w:hint="eastAsia"/>
        </w:rPr>
        <w:t>沈炳珍、金月华、黄洁</w:t>
      </w:r>
      <w:r w:rsidRPr="000011E6">
        <w:rPr>
          <w:rFonts w:ascii="Times New Roman" w:hAnsi="Times New Roman"/>
        </w:rPr>
        <w:t>.</w:t>
      </w:r>
      <w:r w:rsidRPr="000011E6">
        <w:rPr>
          <w:rFonts w:ascii="Times New Roman" w:hAnsi="Times New Roman" w:hint="eastAsia"/>
        </w:rPr>
        <w:t>微观经济学</w:t>
      </w:r>
      <w:r w:rsidRPr="000011E6">
        <w:rPr>
          <w:rFonts w:ascii="Times New Roman" w:hAnsi="Times New Roman"/>
        </w:rPr>
        <w:t>.</w:t>
      </w:r>
      <w:r w:rsidRPr="000011E6">
        <w:rPr>
          <w:rFonts w:ascii="Times New Roman" w:hAnsi="Times New Roman" w:hint="eastAsia"/>
        </w:rPr>
        <w:t>杭州：浙江大学出版社</w:t>
      </w:r>
      <w:r w:rsidRPr="000011E6">
        <w:rPr>
          <w:rFonts w:ascii="Times New Roman" w:hAnsi="Times New Roman"/>
        </w:rPr>
        <w:t>.2014.9</w:t>
      </w:r>
    </w:p>
    <w:p w:rsidR="006C20A8" w:rsidRPr="000011E6" w:rsidRDefault="006C20A8" w:rsidP="007035BF">
      <w:pPr>
        <w:pStyle w:val="af5"/>
        <w:spacing w:line="400" w:lineRule="exact"/>
        <w:jc w:val="left"/>
        <w:rPr>
          <w:rFonts w:ascii="Times New Roman" w:hAnsi="Times New Roman"/>
        </w:rPr>
      </w:pPr>
      <w:r w:rsidRPr="000011E6">
        <w:rPr>
          <w:rFonts w:ascii="Times New Roman" w:hAnsi="Times New Roman" w:hint="eastAsia"/>
        </w:rPr>
        <w:t>参考书：</w:t>
      </w:r>
    </w:p>
    <w:p w:rsidR="006C20A8" w:rsidRPr="000011E6" w:rsidRDefault="006C20A8" w:rsidP="008D6137">
      <w:pPr>
        <w:shd w:val="clear" w:color="auto" w:fill="FFFFFF"/>
        <w:spacing w:after="0" w:line="400" w:lineRule="exact"/>
        <w:ind w:firstLineChars="250" w:firstLine="550"/>
        <w:rPr>
          <w:szCs w:val="21"/>
          <w:lang w:eastAsia="zh-CN"/>
        </w:rPr>
      </w:pPr>
      <w:r w:rsidRPr="000011E6">
        <w:rPr>
          <w:lang w:eastAsia="zh-CN"/>
        </w:rPr>
        <w:t>1</w:t>
      </w:r>
      <w:r w:rsidRPr="000011E6">
        <w:rPr>
          <w:rFonts w:hint="eastAsia"/>
          <w:lang w:eastAsia="zh-CN"/>
        </w:rPr>
        <w:t>．</w:t>
      </w:r>
      <w:r w:rsidRPr="000011E6">
        <w:rPr>
          <w:rStyle w:val="a-size-small"/>
          <w:rFonts w:ascii="Arial" w:hAnsi="Arial" w:cs="Arial" w:hint="eastAsia"/>
          <w:sz w:val="20"/>
          <w:szCs w:val="20"/>
          <w:lang w:eastAsia="zh-CN"/>
        </w:rPr>
        <w:t>保罗</w:t>
      </w:r>
      <w:r w:rsidRPr="000011E6">
        <w:rPr>
          <w:rStyle w:val="a-size-small"/>
          <w:rFonts w:ascii="Arial" w:hAnsi="Arial" w:cs="Arial"/>
          <w:sz w:val="20"/>
          <w:szCs w:val="20"/>
          <w:lang w:eastAsia="zh-CN"/>
        </w:rPr>
        <w:t>•</w:t>
      </w:r>
      <w:r w:rsidRPr="000011E6">
        <w:rPr>
          <w:rStyle w:val="a-size-small"/>
          <w:rFonts w:ascii="Arial" w:hAnsi="Arial" w:cs="Arial" w:hint="eastAsia"/>
          <w:sz w:val="20"/>
          <w:szCs w:val="20"/>
          <w:lang w:eastAsia="zh-CN"/>
        </w:rPr>
        <w:t>海恩</w:t>
      </w:r>
      <w:r w:rsidRPr="000011E6">
        <w:rPr>
          <w:rStyle w:val="a-size-small"/>
          <w:rFonts w:ascii="Arial" w:hAnsi="Arial" w:cs="Arial"/>
          <w:sz w:val="20"/>
          <w:szCs w:val="20"/>
          <w:lang w:eastAsia="zh-CN"/>
        </w:rPr>
        <w:t xml:space="preserve"> (Paul Heyne).</w:t>
      </w:r>
      <w:r w:rsidRPr="000011E6">
        <w:rPr>
          <w:rFonts w:hint="eastAsia"/>
          <w:lang w:eastAsia="zh-CN"/>
        </w:rPr>
        <w:t>经济学的思维方式（第</w:t>
      </w:r>
      <w:r w:rsidRPr="000011E6">
        <w:rPr>
          <w:lang w:eastAsia="zh-CN"/>
        </w:rPr>
        <w:t>12</w:t>
      </w:r>
      <w:r w:rsidRPr="000011E6">
        <w:rPr>
          <w:rFonts w:hint="eastAsia"/>
          <w:lang w:eastAsia="zh-CN"/>
        </w:rPr>
        <w:t>版），世界图书出版公司</w:t>
      </w:r>
      <w:r w:rsidRPr="000011E6">
        <w:rPr>
          <w:lang w:eastAsia="zh-CN"/>
        </w:rPr>
        <w:t>.</w:t>
      </w:r>
      <w:r w:rsidRPr="000011E6">
        <w:rPr>
          <w:szCs w:val="21"/>
          <w:lang w:eastAsia="zh-CN"/>
        </w:rPr>
        <w:t>2012</w:t>
      </w:r>
    </w:p>
    <w:p w:rsidR="006C20A8" w:rsidRPr="000011E6" w:rsidRDefault="006C20A8" w:rsidP="008D6137">
      <w:pPr>
        <w:pStyle w:val="af5"/>
        <w:spacing w:line="400" w:lineRule="exact"/>
        <w:ind w:firstLineChars="250" w:firstLine="525"/>
        <w:jc w:val="left"/>
        <w:rPr>
          <w:rFonts w:ascii="Times New Roman" w:hAnsi="Times New Roman"/>
        </w:rPr>
      </w:pPr>
      <w:r w:rsidRPr="000011E6">
        <w:rPr>
          <w:rFonts w:ascii="Times New Roman" w:hAnsi="Times New Roman"/>
        </w:rPr>
        <w:t>2</w:t>
      </w:r>
      <w:r w:rsidRPr="000011E6">
        <w:rPr>
          <w:rFonts w:ascii="Times New Roman" w:hAnsi="Times New Roman" w:hint="eastAsia"/>
        </w:rPr>
        <w:t>．范里安</w:t>
      </w:r>
      <w:r w:rsidRPr="000011E6">
        <w:rPr>
          <w:rFonts w:ascii="Times New Roman" w:hAnsi="Times New Roman"/>
        </w:rPr>
        <w:t>.</w:t>
      </w:r>
      <w:r w:rsidRPr="000011E6">
        <w:rPr>
          <w:rFonts w:ascii="Times New Roman" w:hAnsi="Times New Roman" w:hint="eastAsia"/>
        </w:rPr>
        <w:t>微观经济学</w:t>
      </w:r>
      <w:r w:rsidRPr="000011E6">
        <w:rPr>
          <w:rFonts w:ascii="Times New Roman" w:hAnsi="Times New Roman"/>
        </w:rPr>
        <w:t>.</w:t>
      </w:r>
      <w:r w:rsidRPr="000011E6">
        <w:rPr>
          <w:rFonts w:ascii="Times New Roman" w:hAnsi="Times New Roman" w:hint="eastAsia"/>
        </w:rPr>
        <w:t>上海三联书店，第八版，</w:t>
      </w:r>
      <w:r w:rsidRPr="000011E6">
        <w:rPr>
          <w:rFonts w:ascii="Times New Roman" w:hAnsi="Times New Roman"/>
        </w:rPr>
        <w:t>2013</w:t>
      </w:r>
    </w:p>
    <w:p w:rsidR="006C20A8" w:rsidRPr="000011E6" w:rsidRDefault="006C20A8" w:rsidP="008D6137">
      <w:pPr>
        <w:pStyle w:val="af5"/>
        <w:spacing w:line="400" w:lineRule="exact"/>
        <w:ind w:firstLineChars="250" w:firstLine="525"/>
        <w:jc w:val="left"/>
        <w:rPr>
          <w:rFonts w:ascii="Times New Roman" w:hAnsi="Times New Roman"/>
        </w:rPr>
      </w:pPr>
      <w:r w:rsidRPr="000011E6">
        <w:rPr>
          <w:rFonts w:ascii="Times New Roman" w:hAnsi="Times New Roman"/>
        </w:rPr>
        <w:t>3</w:t>
      </w:r>
      <w:r w:rsidRPr="000011E6">
        <w:rPr>
          <w:rFonts w:ascii="Times New Roman" w:hAnsi="Times New Roman" w:hint="eastAsia"/>
        </w:rPr>
        <w:t>．（美）曼昆著，梁小民译《经济学原理》（原书第</w:t>
      </w:r>
      <w:r w:rsidRPr="000011E6">
        <w:rPr>
          <w:rFonts w:ascii="Times New Roman" w:hAnsi="Times New Roman"/>
        </w:rPr>
        <w:t>3</w:t>
      </w:r>
      <w:r w:rsidRPr="000011E6">
        <w:rPr>
          <w:rFonts w:ascii="Times New Roman" w:hAnsi="Times New Roman" w:hint="eastAsia"/>
        </w:rPr>
        <w:t>版），北京：机械工业出版社，</w:t>
      </w:r>
      <w:r w:rsidRPr="000011E6">
        <w:rPr>
          <w:rFonts w:ascii="Times New Roman" w:hAnsi="Times New Roman"/>
        </w:rPr>
        <w:t>2003</w:t>
      </w:r>
    </w:p>
    <w:p w:rsidR="006C20A8" w:rsidRPr="000011E6" w:rsidRDefault="006C20A8" w:rsidP="008D6137">
      <w:pPr>
        <w:pStyle w:val="af5"/>
        <w:spacing w:line="400" w:lineRule="exact"/>
        <w:ind w:firstLineChars="250" w:firstLine="525"/>
        <w:jc w:val="left"/>
        <w:rPr>
          <w:rFonts w:ascii="Times New Roman" w:hAnsi="Times New Roman"/>
        </w:rPr>
      </w:pPr>
      <w:r w:rsidRPr="000011E6">
        <w:rPr>
          <w:rFonts w:ascii="Times New Roman" w:hAnsi="Times New Roman"/>
        </w:rPr>
        <w:t>4</w:t>
      </w:r>
      <w:r w:rsidRPr="000011E6">
        <w:rPr>
          <w:rFonts w:ascii="Times New Roman" w:hAnsi="Times New Roman" w:hint="eastAsia"/>
        </w:rPr>
        <w:t>．（美）</w:t>
      </w:r>
      <w:r w:rsidRPr="000011E6">
        <w:rPr>
          <w:rFonts w:ascii="Times New Roman" w:hAnsi="Times New Roman"/>
        </w:rPr>
        <w:t>Robert S.Pindyck</w:t>
      </w:r>
      <w:r w:rsidRPr="000011E6">
        <w:rPr>
          <w:rFonts w:ascii="Times New Roman" w:hAnsi="Times New Roman" w:hint="eastAsia"/>
        </w:rPr>
        <w:t>、</w:t>
      </w:r>
      <w:r w:rsidRPr="000011E6">
        <w:rPr>
          <w:rFonts w:ascii="Times New Roman" w:hAnsi="Times New Roman"/>
        </w:rPr>
        <w:t xml:space="preserve">Daniel L.Rubinfeld </w:t>
      </w:r>
      <w:r w:rsidRPr="000011E6">
        <w:rPr>
          <w:rFonts w:ascii="Times New Roman" w:hAnsi="Times New Roman" w:hint="eastAsia"/>
        </w:rPr>
        <w:t>著，《微观经济学》第</w:t>
      </w:r>
      <w:r w:rsidRPr="000011E6">
        <w:rPr>
          <w:rFonts w:ascii="Times New Roman" w:hAnsi="Times New Roman"/>
        </w:rPr>
        <w:t>5</w:t>
      </w:r>
      <w:r w:rsidRPr="000011E6">
        <w:rPr>
          <w:rFonts w:ascii="Times New Roman" w:hAnsi="Times New Roman" w:hint="eastAsia"/>
        </w:rPr>
        <w:t>版，北京：清</w:t>
      </w:r>
      <w:r w:rsidRPr="000011E6">
        <w:rPr>
          <w:rFonts w:ascii="Times New Roman" w:hAnsi="Times New Roman" w:hint="eastAsia"/>
        </w:rPr>
        <w:lastRenderedPageBreak/>
        <w:t>华大学出版社，</w:t>
      </w:r>
      <w:r w:rsidRPr="000011E6">
        <w:rPr>
          <w:rFonts w:ascii="Times New Roman" w:hAnsi="Times New Roman"/>
        </w:rPr>
        <w:t>2001</w:t>
      </w:r>
    </w:p>
    <w:p w:rsidR="006C20A8" w:rsidRPr="000011E6" w:rsidRDefault="006C20A8" w:rsidP="008D6137">
      <w:pPr>
        <w:pStyle w:val="af5"/>
        <w:spacing w:line="400" w:lineRule="exact"/>
        <w:ind w:firstLineChars="200" w:firstLine="420"/>
        <w:jc w:val="left"/>
        <w:rPr>
          <w:rFonts w:ascii="Times New Roman" w:hAnsi="Times New Roman"/>
        </w:rPr>
      </w:pPr>
      <w:r w:rsidRPr="000011E6">
        <w:rPr>
          <w:rFonts w:ascii="Times New Roman" w:hAnsi="Times New Roman"/>
        </w:rPr>
        <w:t>5</w:t>
      </w:r>
      <w:r w:rsidRPr="000011E6">
        <w:rPr>
          <w:rFonts w:ascii="Times New Roman" w:hAnsi="Times New Roman" w:hint="eastAsia"/>
        </w:rPr>
        <w:t>．（美）斯蒂格利茨</w:t>
      </w:r>
      <w:r w:rsidRPr="000011E6">
        <w:rPr>
          <w:rFonts w:ascii="Times New Roman" w:hAnsi="Times New Roman"/>
        </w:rPr>
        <w:t>.</w:t>
      </w:r>
      <w:r w:rsidRPr="000011E6">
        <w:rPr>
          <w:rFonts w:ascii="Times New Roman" w:hAnsi="Times New Roman" w:hint="eastAsia"/>
        </w:rPr>
        <w:t>经济学</w:t>
      </w:r>
      <w:r w:rsidRPr="000011E6">
        <w:rPr>
          <w:rFonts w:ascii="Times New Roman" w:hAnsi="Times New Roman"/>
        </w:rPr>
        <w:t>.</w:t>
      </w:r>
      <w:r w:rsidRPr="000011E6">
        <w:rPr>
          <w:rFonts w:ascii="Times New Roman" w:hAnsi="Times New Roman" w:hint="eastAsia"/>
        </w:rPr>
        <w:t>北京：中国人民大学出版社，</w:t>
      </w:r>
      <w:r w:rsidRPr="000011E6">
        <w:rPr>
          <w:rFonts w:ascii="Times New Roman" w:hAnsi="Times New Roman"/>
        </w:rPr>
        <w:t>1997</w:t>
      </w:r>
    </w:p>
    <w:p w:rsidR="006C20A8" w:rsidRPr="000011E6" w:rsidRDefault="006C20A8" w:rsidP="008D6137">
      <w:pPr>
        <w:pStyle w:val="af5"/>
        <w:spacing w:line="400" w:lineRule="exact"/>
        <w:ind w:firstLineChars="200" w:firstLine="420"/>
        <w:jc w:val="left"/>
        <w:rPr>
          <w:rFonts w:ascii="Times New Roman" w:hAnsi="Times New Roman"/>
        </w:rPr>
      </w:pPr>
      <w:r w:rsidRPr="000011E6">
        <w:rPr>
          <w:rFonts w:ascii="Times New Roman" w:hAnsi="Times New Roman"/>
        </w:rPr>
        <w:t>6</w:t>
      </w:r>
      <w:r w:rsidRPr="000011E6">
        <w:rPr>
          <w:rFonts w:ascii="Times New Roman" w:hAnsi="Times New Roman" w:hint="eastAsia"/>
        </w:rPr>
        <w:t>．金圣才主编</w:t>
      </w:r>
      <w:r w:rsidRPr="000011E6">
        <w:rPr>
          <w:rFonts w:ascii="Times New Roman" w:hAnsi="Times New Roman"/>
        </w:rPr>
        <w:t>.</w:t>
      </w:r>
      <w:r w:rsidRPr="000011E6">
        <w:rPr>
          <w:rFonts w:ascii="Times New Roman" w:hAnsi="Times New Roman" w:hint="eastAsia"/>
        </w:rPr>
        <w:t>高鸿业《现代西方经济学（微观部分）》（第</w:t>
      </w:r>
      <w:r w:rsidRPr="000011E6">
        <w:rPr>
          <w:rFonts w:ascii="Times New Roman" w:hAnsi="Times New Roman"/>
        </w:rPr>
        <w:t>4</w:t>
      </w:r>
      <w:r w:rsidRPr="000011E6">
        <w:rPr>
          <w:rFonts w:ascii="Times New Roman" w:hAnsi="Times New Roman" w:hint="eastAsia"/>
        </w:rPr>
        <w:t>版）笔记和习题详解，北京：中国石化出版社，</w:t>
      </w:r>
      <w:r w:rsidRPr="000011E6">
        <w:rPr>
          <w:rFonts w:ascii="Times New Roman" w:hAnsi="Times New Roman"/>
        </w:rPr>
        <w:t>2008</w:t>
      </w:r>
    </w:p>
    <w:p w:rsidR="006C20A8" w:rsidRPr="000011E6" w:rsidRDefault="006C20A8" w:rsidP="007035BF">
      <w:pPr>
        <w:pStyle w:val="af5"/>
        <w:spacing w:line="400" w:lineRule="exact"/>
        <w:rPr>
          <w:rFonts w:ascii="Times New Roman" w:hAnsi="Times New Roman"/>
          <w:b/>
          <w:bCs/>
          <w:sz w:val="24"/>
          <w:szCs w:val="24"/>
        </w:rPr>
      </w:pPr>
      <w:r w:rsidRPr="000011E6">
        <w:rPr>
          <w:rFonts w:ascii="Times New Roman" w:hAnsi="Times New Roman" w:hint="eastAsia"/>
          <w:b/>
          <w:bCs/>
          <w:sz w:val="24"/>
          <w:szCs w:val="24"/>
        </w:rPr>
        <w:t>九、说明</w:t>
      </w:r>
    </w:p>
    <w:p w:rsidR="006C20A8" w:rsidRPr="000011E6" w:rsidRDefault="006C20A8" w:rsidP="007035BF">
      <w:pPr>
        <w:pStyle w:val="af5"/>
        <w:spacing w:line="400" w:lineRule="exact"/>
        <w:jc w:val="left"/>
        <w:rPr>
          <w:rFonts w:ascii="Times New Roman" w:hAnsi="Times New Roman"/>
        </w:rPr>
      </w:pPr>
      <w:r w:rsidRPr="000011E6">
        <w:rPr>
          <w:rFonts w:ascii="Times New Roman" w:hAnsi="Times New Roman"/>
        </w:rPr>
        <w:t xml:space="preserve">    1</w:t>
      </w:r>
      <w:r w:rsidRPr="000011E6">
        <w:rPr>
          <w:rFonts w:ascii="Times New Roman" w:hAnsi="Times New Roman" w:hint="eastAsia"/>
        </w:rPr>
        <w:t>．本课程要求理论教学的课内外学时比为</w:t>
      </w:r>
      <w:r w:rsidRPr="000011E6">
        <w:rPr>
          <w:rFonts w:ascii="Times New Roman" w:hAnsi="Times New Roman"/>
        </w:rPr>
        <w:t>1:2</w:t>
      </w:r>
      <w:r w:rsidRPr="000011E6">
        <w:rPr>
          <w:rFonts w:ascii="Times New Roman" w:hAnsi="Times New Roman" w:hint="eastAsia"/>
        </w:rPr>
        <w:t>。</w:t>
      </w:r>
    </w:p>
    <w:p w:rsidR="006C20A8" w:rsidRPr="000011E6" w:rsidRDefault="006C20A8" w:rsidP="007035BF">
      <w:pPr>
        <w:pStyle w:val="af5"/>
        <w:spacing w:line="400" w:lineRule="exact"/>
        <w:ind w:firstLine="420"/>
        <w:jc w:val="left"/>
        <w:rPr>
          <w:rFonts w:ascii="Times New Roman" w:hAnsi="Times New Roman"/>
        </w:rPr>
      </w:pPr>
      <w:r w:rsidRPr="000011E6">
        <w:rPr>
          <w:rFonts w:ascii="Times New Roman" w:hAnsi="Times New Roman"/>
        </w:rPr>
        <w:t>2</w:t>
      </w:r>
      <w:r w:rsidRPr="000011E6">
        <w:rPr>
          <w:rFonts w:ascii="Times New Roman" w:hAnsi="Times New Roman" w:hint="eastAsia"/>
        </w:rPr>
        <w:t>．本课程内容采用多媒体教学手段。</w:t>
      </w:r>
    </w:p>
    <w:p w:rsidR="006C20A8" w:rsidRDefault="006C20A8" w:rsidP="008D6137">
      <w:pPr>
        <w:spacing w:after="0" w:line="400" w:lineRule="exact"/>
        <w:ind w:firstLineChars="200" w:firstLine="440"/>
        <w:rPr>
          <w:lang w:eastAsia="zh-CN"/>
        </w:rPr>
      </w:pPr>
      <w:r w:rsidRPr="000011E6">
        <w:rPr>
          <w:lang w:eastAsia="zh-CN"/>
        </w:rPr>
        <w:t>3</w:t>
      </w:r>
      <w:r w:rsidRPr="000011E6">
        <w:rPr>
          <w:rFonts w:hint="eastAsia"/>
          <w:lang w:eastAsia="zh-CN"/>
        </w:rPr>
        <w:t>．利用微观经济学精品课程网站。</w:t>
      </w:r>
      <w:r w:rsidRPr="000011E6">
        <w:rPr>
          <w:lang w:eastAsia="zh-CN"/>
        </w:rPr>
        <w:t xml:space="preserve">     </w:t>
      </w:r>
    </w:p>
    <w:p w:rsidR="006C20A8" w:rsidRDefault="006C20A8" w:rsidP="008D6137">
      <w:pPr>
        <w:spacing w:after="0" w:line="400" w:lineRule="exact"/>
        <w:ind w:firstLineChars="200" w:firstLine="440"/>
        <w:rPr>
          <w:lang w:eastAsia="zh-CN"/>
        </w:rPr>
      </w:pPr>
    </w:p>
    <w:p w:rsidR="006C20A8" w:rsidRDefault="006C20A8" w:rsidP="008D6137">
      <w:pPr>
        <w:spacing w:after="0" w:line="400" w:lineRule="exact"/>
        <w:ind w:firstLineChars="200" w:firstLine="440"/>
        <w:rPr>
          <w:lang w:eastAsia="zh-CN"/>
        </w:rPr>
      </w:pPr>
    </w:p>
    <w:p w:rsidR="006C20A8" w:rsidRPr="000011E6" w:rsidRDefault="006C20A8" w:rsidP="005A2614">
      <w:pPr>
        <w:spacing w:after="0" w:line="400" w:lineRule="exact"/>
        <w:ind w:leftChars="2750" w:left="6050" w:firstLineChars="665" w:firstLine="1463"/>
        <w:rPr>
          <w:rFonts w:ascii="宋体" w:cs="宋体"/>
          <w:szCs w:val="21"/>
          <w:lang w:eastAsia="zh-CN"/>
        </w:rPr>
      </w:pPr>
      <w:r w:rsidRPr="000011E6">
        <w:rPr>
          <w:lang w:eastAsia="zh-CN"/>
        </w:rPr>
        <w:t xml:space="preserve">                   </w:t>
      </w:r>
      <w:r>
        <w:rPr>
          <w:lang w:eastAsia="zh-CN"/>
        </w:rPr>
        <w:t xml:space="preserve"> </w:t>
      </w:r>
      <w:r w:rsidR="005A2614">
        <w:rPr>
          <w:lang w:eastAsia="zh-CN"/>
        </w:rPr>
        <w:t xml:space="preserve"> </w:t>
      </w:r>
      <w:r w:rsidRPr="000011E6">
        <w:rPr>
          <w:rFonts w:ascii="宋体" w:hAnsi="宋体" w:cs="宋体" w:hint="eastAsia"/>
          <w:szCs w:val="21"/>
          <w:lang w:eastAsia="zh-CN"/>
        </w:rPr>
        <w:t>执笔人：沈炳珍</w:t>
      </w:r>
    </w:p>
    <w:p w:rsidR="006C20A8" w:rsidRPr="000011E6" w:rsidRDefault="006C20A8" w:rsidP="005A2614">
      <w:pPr>
        <w:spacing w:after="0" w:line="400" w:lineRule="exact"/>
        <w:ind w:right="162" w:firstLineChars="2750" w:firstLine="6050"/>
        <w:rPr>
          <w:rFonts w:ascii="宋体" w:cs="宋体"/>
          <w:szCs w:val="21"/>
          <w:lang w:eastAsia="zh-CN"/>
        </w:rPr>
      </w:pPr>
      <w:r w:rsidRPr="000011E6">
        <w:rPr>
          <w:rFonts w:ascii="宋体" w:hAnsi="宋体" w:cs="宋体" w:hint="eastAsia"/>
          <w:szCs w:val="21"/>
          <w:lang w:eastAsia="zh-CN"/>
        </w:rPr>
        <w:t>审核人：黄</w:t>
      </w:r>
      <w:r>
        <w:rPr>
          <w:rFonts w:ascii="宋体" w:hAnsi="宋体" w:cs="宋体"/>
          <w:szCs w:val="21"/>
          <w:lang w:eastAsia="zh-CN"/>
        </w:rPr>
        <w:t xml:space="preserve">  </w:t>
      </w:r>
      <w:r w:rsidRPr="000011E6">
        <w:rPr>
          <w:rFonts w:ascii="宋体" w:hAnsi="宋体" w:cs="宋体" w:hint="eastAsia"/>
          <w:szCs w:val="21"/>
          <w:lang w:eastAsia="zh-CN"/>
        </w:rPr>
        <w:t>洁</w:t>
      </w:r>
    </w:p>
    <w:p w:rsidR="006C20A8" w:rsidRPr="007035BF" w:rsidRDefault="006C20A8" w:rsidP="007035BF">
      <w:pPr>
        <w:spacing w:after="0" w:line="400" w:lineRule="exact"/>
        <w:jc w:val="center"/>
        <w:rPr>
          <w:rStyle w:val="2Char"/>
          <w:color w:val="auto"/>
          <w:sz w:val="32"/>
          <w:szCs w:val="32"/>
          <w:lang w:eastAsia="zh-CN"/>
        </w:rPr>
      </w:pPr>
      <w:r w:rsidRPr="000011E6">
        <w:rPr>
          <w:rFonts w:ascii="宋体"/>
          <w:lang w:eastAsia="zh-CN"/>
        </w:rPr>
        <w:br w:type="page"/>
      </w:r>
      <w:bookmarkStart w:id="12" w:name="_Toc479264406"/>
      <w:bookmarkStart w:id="13" w:name="_Toc479264454"/>
      <w:bookmarkStart w:id="14" w:name="_Toc479588347"/>
      <w:r w:rsidRPr="007035BF">
        <w:rPr>
          <w:rStyle w:val="2Char"/>
          <w:rFonts w:hint="eastAsia"/>
          <w:color w:val="auto"/>
          <w:sz w:val="32"/>
          <w:szCs w:val="32"/>
          <w:lang w:eastAsia="zh-CN"/>
        </w:rPr>
        <w:lastRenderedPageBreak/>
        <w:t>《微观经济学》课程教学大纲</w:t>
      </w:r>
      <w:bookmarkEnd w:id="12"/>
      <w:bookmarkEnd w:id="13"/>
      <w:bookmarkEnd w:id="14"/>
    </w:p>
    <w:p w:rsidR="006C20A8" w:rsidRPr="000011E6" w:rsidRDefault="006C20A8" w:rsidP="007035BF">
      <w:pPr>
        <w:spacing w:after="0" w:line="400" w:lineRule="exact"/>
        <w:jc w:val="center"/>
        <w:rPr>
          <w:rFonts w:eastAsia="黑体"/>
          <w:b/>
          <w:bCs/>
          <w:sz w:val="32"/>
          <w:lang w:eastAsia="zh-CN"/>
        </w:rPr>
      </w:pPr>
      <w:r w:rsidRPr="000011E6">
        <w:rPr>
          <w:rFonts w:eastAsia="黑体"/>
          <w:b/>
          <w:bCs/>
          <w:sz w:val="32"/>
        </w:rPr>
        <w:t>Syllabus</w:t>
      </w:r>
      <w:r w:rsidRPr="000011E6">
        <w:rPr>
          <w:rFonts w:eastAsia="黑体"/>
          <w:b/>
          <w:bCs/>
          <w:sz w:val="32"/>
          <w:lang w:eastAsia="zh-CN"/>
        </w:rPr>
        <w:t xml:space="preserve"> of Microeconomics</w:t>
      </w:r>
    </w:p>
    <w:tbl>
      <w:tblPr>
        <w:tblpPr w:leftFromText="180" w:rightFromText="180" w:vertAnchor="text" w:horzAnchor="margin" w:tblpXSpec="center" w:tblpY="152"/>
        <w:tblW w:w="8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78"/>
        <w:gridCol w:w="1260"/>
        <w:gridCol w:w="1261"/>
        <w:gridCol w:w="1441"/>
        <w:gridCol w:w="1188"/>
        <w:gridCol w:w="900"/>
      </w:tblGrid>
      <w:tr w:rsidR="006C20A8" w:rsidRPr="005267E9" w:rsidTr="007035BF">
        <w:trPr>
          <w:trHeight w:val="330"/>
        </w:trPr>
        <w:tc>
          <w:tcPr>
            <w:tcW w:w="2878" w:type="dxa"/>
            <w:vAlign w:val="center"/>
          </w:tcPr>
          <w:p w:rsidR="006C20A8" w:rsidRPr="000011E6" w:rsidRDefault="006C20A8" w:rsidP="007035BF">
            <w:pPr>
              <w:spacing w:after="0" w:line="400" w:lineRule="exact"/>
              <w:jc w:val="center"/>
              <w:rPr>
                <w:b/>
              </w:rPr>
            </w:pPr>
            <w:r w:rsidRPr="000011E6">
              <w:rPr>
                <w:rFonts w:hint="eastAsia"/>
                <w:b/>
              </w:rPr>
              <w:t>课程英文名</w:t>
            </w:r>
          </w:p>
          <w:p w:rsidR="006C20A8" w:rsidRPr="000011E6" w:rsidRDefault="006C20A8" w:rsidP="007035BF">
            <w:pPr>
              <w:spacing w:after="0" w:line="400" w:lineRule="exact"/>
              <w:jc w:val="center"/>
              <w:rPr>
                <w:b/>
              </w:rPr>
            </w:pPr>
            <w:r w:rsidRPr="000011E6">
              <w:rPr>
                <w:b/>
              </w:rPr>
              <w:t>Course Name</w:t>
            </w:r>
          </w:p>
        </w:tc>
        <w:tc>
          <w:tcPr>
            <w:tcW w:w="6050" w:type="dxa"/>
            <w:gridSpan w:val="5"/>
            <w:vAlign w:val="center"/>
          </w:tcPr>
          <w:p w:rsidR="006C20A8" w:rsidRPr="000011E6" w:rsidRDefault="006C20A8" w:rsidP="007035BF">
            <w:pPr>
              <w:spacing w:after="0" w:line="400" w:lineRule="exact"/>
              <w:rPr>
                <w:sz w:val="27"/>
                <w:szCs w:val="27"/>
              </w:rPr>
            </w:pPr>
            <w:r w:rsidRPr="000011E6">
              <w:rPr>
                <w:sz w:val="27"/>
                <w:szCs w:val="27"/>
              </w:rPr>
              <w:t>Microeconomics</w:t>
            </w:r>
          </w:p>
        </w:tc>
      </w:tr>
      <w:tr w:rsidR="006C20A8" w:rsidRPr="005267E9" w:rsidTr="007035BF">
        <w:trPr>
          <w:trHeight w:val="330"/>
        </w:trPr>
        <w:tc>
          <w:tcPr>
            <w:tcW w:w="2878" w:type="dxa"/>
            <w:vAlign w:val="center"/>
          </w:tcPr>
          <w:p w:rsidR="006C20A8" w:rsidRPr="000011E6" w:rsidRDefault="006C20A8" w:rsidP="007035BF">
            <w:pPr>
              <w:spacing w:after="0" w:line="400" w:lineRule="exact"/>
              <w:jc w:val="center"/>
              <w:rPr>
                <w:b/>
              </w:rPr>
            </w:pPr>
            <w:r w:rsidRPr="000011E6">
              <w:rPr>
                <w:rFonts w:hint="eastAsia"/>
                <w:b/>
              </w:rPr>
              <w:t>课程编号</w:t>
            </w:r>
          </w:p>
          <w:p w:rsidR="006C20A8" w:rsidRPr="000011E6" w:rsidRDefault="006C20A8" w:rsidP="007035BF">
            <w:pPr>
              <w:spacing w:after="0" w:line="400" w:lineRule="exact"/>
              <w:jc w:val="center"/>
              <w:rPr>
                <w:b/>
              </w:rPr>
            </w:pPr>
            <w:r w:rsidRPr="000011E6">
              <w:rPr>
                <w:b/>
              </w:rPr>
              <w:t xml:space="preserve"> Course No</w:t>
            </w:r>
          </w:p>
        </w:tc>
        <w:tc>
          <w:tcPr>
            <w:tcW w:w="1260" w:type="dxa"/>
            <w:vAlign w:val="center"/>
          </w:tcPr>
          <w:p w:rsidR="006C20A8" w:rsidRPr="000011E6" w:rsidRDefault="006C20A8" w:rsidP="007035BF">
            <w:pPr>
              <w:spacing w:after="0" w:line="400" w:lineRule="exact"/>
              <w:rPr>
                <w:b/>
              </w:rPr>
            </w:pPr>
            <w:r w:rsidRPr="000011E6">
              <w:rPr>
                <w:b/>
              </w:rPr>
              <w:t>A220222G</w:t>
            </w:r>
          </w:p>
        </w:tc>
        <w:tc>
          <w:tcPr>
            <w:tcW w:w="1261" w:type="dxa"/>
            <w:vAlign w:val="center"/>
          </w:tcPr>
          <w:p w:rsidR="006C20A8" w:rsidRPr="000011E6" w:rsidRDefault="006C20A8" w:rsidP="007035BF">
            <w:pPr>
              <w:spacing w:after="0" w:line="400" w:lineRule="exact"/>
              <w:rPr>
                <w:b/>
              </w:rPr>
            </w:pPr>
            <w:r w:rsidRPr="000011E6">
              <w:rPr>
                <w:rFonts w:hint="eastAsia"/>
                <w:b/>
              </w:rPr>
              <w:t>课程类别</w:t>
            </w:r>
          </w:p>
          <w:p w:rsidR="006C20A8" w:rsidRPr="000011E6" w:rsidRDefault="006C20A8" w:rsidP="007035BF">
            <w:pPr>
              <w:spacing w:after="0" w:line="400" w:lineRule="exact"/>
              <w:rPr>
                <w:b/>
              </w:rPr>
            </w:pPr>
            <w:r w:rsidRPr="000011E6">
              <w:rPr>
                <w:b/>
              </w:rPr>
              <w:t>Course Category</w:t>
            </w:r>
          </w:p>
        </w:tc>
        <w:tc>
          <w:tcPr>
            <w:tcW w:w="1441" w:type="dxa"/>
            <w:vAlign w:val="center"/>
          </w:tcPr>
          <w:p w:rsidR="006C20A8" w:rsidRPr="000011E6" w:rsidRDefault="006C20A8" w:rsidP="007035BF">
            <w:pPr>
              <w:spacing w:after="0" w:line="400" w:lineRule="exact"/>
              <w:rPr>
                <w:b/>
              </w:rPr>
            </w:pPr>
            <w:r w:rsidRPr="000011E6">
              <w:rPr>
                <w:rFonts w:hint="eastAsia"/>
                <w:b/>
              </w:rPr>
              <w:t>专业基础课</w:t>
            </w:r>
          </w:p>
        </w:tc>
        <w:tc>
          <w:tcPr>
            <w:tcW w:w="1188" w:type="dxa"/>
            <w:vAlign w:val="center"/>
          </w:tcPr>
          <w:p w:rsidR="006C20A8" w:rsidRPr="000011E6" w:rsidRDefault="006C20A8" w:rsidP="007035BF">
            <w:pPr>
              <w:spacing w:after="0" w:line="400" w:lineRule="exact"/>
              <w:rPr>
                <w:b/>
              </w:rPr>
            </w:pPr>
            <w:r w:rsidRPr="000011E6">
              <w:rPr>
                <w:rFonts w:hint="eastAsia"/>
                <w:b/>
              </w:rPr>
              <w:t>课程性质</w:t>
            </w:r>
          </w:p>
          <w:p w:rsidR="006C20A8" w:rsidRPr="000011E6" w:rsidRDefault="006C20A8" w:rsidP="007035BF">
            <w:pPr>
              <w:spacing w:after="0" w:line="400" w:lineRule="exact"/>
              <w:rPr>
                <w:b/>
              </w:rPr>
            </w:pPr>
          </w:p>
        </w:tc>
        <w:tc>
          <w:tcPr>
            <w:tcW w:w="900" w:type="dxa"/>
            <w:vAlign w:val="center"/>
          </w:tcPr>
          <w:p w:rsidR="006C20A8" w:rsidRPr="000011E6" w:rsidRDefault="006C20A8" w:rsidP="007035BF">
            <w:pPr>
              <w:spacing w:after="0" w:line="400" w:lineRule="exact"/>
              <w:rPr>
                <w:b/>
              </w:rPr>
            </w:pPr>
            <w:r w:rsidRPr="000011E6">
              <w:rPr>
                <w:rFonts w:hint="eastAsia"/>
                <w:b/>
              </w:rPr>
              <w:t>必修</w:t>
            </w:r>
          </w:p>
          <w:p w:rsidR="006C20A8" w:rsidRPr="000011E6" w:rsidRDefault="006C20A8" w:rsidP="007035BF">
            <w:pPr>
              <w:spacing w:after="0" w:line="400" w:lineRule="exact"/>
              <w:rPr>
                <w:b/>
              </w:rPr>
            </w:pPr>
            <w:r w:rsidRPr="000011E6">
              <w:rPr>
                <w:b/>
              </w:rPr>
              <w:t>Compulsory</w:t>
            </w:r>
          </w:p>
        </w:tc>
      </w:tr>
      <w:tr w:rsidR="006C20A8" w:rsidRPr="005267E9" w:rsidTr="007035BF">
        <w:trPr>
          <w:trHeight w:val="330"/>
        </w:trPr>
        <w:tc>
          <w:tcPr>
            <w:tcW w:w="2878" w:type="dxa"/>
            <w:vAlign w:val="center"/>
          </w:tcPr>
          <w:p w:rsidR="006C20A8" w:rsidRPr="000011E6" w:rsidRDefault="006C20A8" w:rsidP="007035BF">
            <w:pPr>
              <w:spacing w:after="0" w:line="400" w:lineRule="exact"/>
              <w:jc w:val="center"/>
              <w:rPr>
                <w:b/>
              </w:rPr>
            </w:pPr>
            <w:r w:rsidRPr="000011E6">
              <w:rPr>
                <w:rFonts w:hint="eastAsia"/>
                <w:b/>
              </w:rPr>
              <w:t>学</w:t>
            </w:r>
            <w:r w:rsidRPr="000011E6">
              <w:rPr>
                <w:b/>
              </w:rPr>
              <w:t xml:space="preserve">    </w:t>
            </w:r>
            <w:r w:rsidRPr="000011E6">
              <w:rPr>
                <w:rFonts w:hint="eastAsia"/>
                <w:b/>
              </w:rPr>
              <w:t>分</w:t>
            </w:r>
          </w:p>
          <w:p w:rsidR="006C20A8" w:rsidRPr="000011E6" w:rsidRDefault="006C20A8" w:rsidP="007035BF">
            <w:pPr>
              <w:spacing w:after="0" w:line="400" w:lineRule="exact"/>
              <w:jc w:val="center"/>
              <w:rPr>
                <w:b/>
              </w:rPr>
            </w:pPr>
            <w:r w:rsidRPr="000011E6">
              <w:rPr>
                <w:b/>
              </w:rPr>
              <w:t>Credits</w:t>
            </w:r>
          </w:p>
        </w:tc>
        <w:tc>
          <w:tcPr>
            <w:tcW w:w="2521" w:type="dxa"/>
            <w:gridSpan w:val="2"/>
            <w:vAlign w:val="center"/>
          </w:tcPr>
          <w:p w:rsidR="006C20A8" w:rsidRPr="000011E6" w:rsidRDefault="006C20A8" w:rsidP="007035BF">
            <w:pPr>
              <w:spacing w:after="0" w:line="400" w:lineRule="exact"/>
              <w:rPr>
                <w:b/>
              </w:rPr>
            </w:pPr>
            <w:r w:rsidRPr="000011E6">
              <w:rPr>
                <w:b/>
              </w:rPr>
              <w:t>3</w:t>
            </w:r>
          </w:p>
        </w:tc>
        <w:tc>
          <w:tcPr>
            <w:tcW w:w="1441" w:type="dxa"/>
            <w:vAlign w:val="center"/>
          </w:tcPr>
          <w:p w:rsidR="006C20A8" w:rsidRPr="000011E6" w:rsidRDefault="006C20A8" w:rsidP="007035BF">
            <w:pPr>
              <w:spacing w:after="0" w:line="400" w:lineRule="exact"/>
              <w:rPr>
                <w:b/>
              </w:rPr>
            </w:pPr>
            <w:r w:rsidRPr="000011E6">
              <w:rPr>
                <w:rFonts w:hint="eastAsia"/>
                <w:b/>
              </w:rPr>
              <w:t>总学时数</w:t>
            </w:r>
          </w:p>
          <w:p w:rsidR="006C20A8" w:rsidRPr="000011E6" w:rsidRDefault="006C20A8" w:rsidP="007035BF">
            <w:pPr>
              <w:spacing w:after="0" w:line="400" w:lineRule="exact"/>
              <w:rPr>
                <w:b/>
              </w:rPr>
            </w:pPr>
            <w:r w:rsidRPr="000011E6">
              <w:rPr>
                <w:b/>
              </w:rPr>
              <w:t>Period</w:t>
            </w:r>
          </w:p>
        </w:tc>
        <w:tc>
          <w:tcPr>
            <w:tcW w:w="2088" w:type="dxa"/>
            <w:gridSpan w:val="2"/>
            <w:vAlign w:val="center"/>
          </w:tcPr>
          <w:p w:rsidR="006C20A8" w:rsidRPr="000011E6" w:rsidRDefault="006C20A8" w:rsidP="007035BF">
            <w:pPr>
              <w:spacing w:after="0" w:line="400" w:lineRule="exact"/>
              <w:rPr>
                <w:b/>
              </w:rPr>
            </w:pPr>
            <w:r w:rsidRPr="000011E6">
              <w:rPr>
                <w:b/>
              </w:rPr>
              <w:t>48</w:t>
            </w:r>
          </w:p>
        </w:tc>
      </w:tr>
      <w:tr w:rsidR="006C20A8" w:rsidRPr="005267E9" w:rsidTr="007035BF">
        <w:trPr>
          <w:trHeight w:val="330"/>
        </w:trPr>
        <w:tc>
          <w:tcPr>
            <w:tcW w:w="2878" w:type="dxa"/>
            <w:vAlign w:val="center"/>
          </w:tcPr>
          <w:p w:rsidR="006C20A8" w:rsidRPr="000011E6" w:rsidRDefault="006C20A8" w:rsidP="007035BF">
            <w:pPr>
              <w:spacing w:after="0" w:line="400" w:lineRule="exact"/>
              <w:jc w:val="center"/>
              <w:rPr>
                <w:b/>
              </w:rPr>
            </w:pPr>
            <w:r w:rsidRPr="000011E6">
              <w:rPr>
                <w:rFonts w:hint="eastAsia"/>
                <w:b/>
              </w:rPr>
              <w:t>开课学院</w:t>
            </w:r>
          </w:p>
          <w:p w:rsidR="006C20A8" w:rsidRPr="000011E6" w:rsidRDefault="006C20A8" w:rsidP="007035BF">
            <w:pPr>
              <w:spacing w:after="0" w:line="400" w:lineRule="exact"/>
              <w:jc w:val="center"/>
              <w:rPr>
                <w:b/>
              </w:rPr>
            </w:pPr>
            <w:r w:rsidRPr="000011E6">
              <w:rPr>
                <w:b/>
              </w:rPr>
              <w:t>College</w:t>
            </w:r>
          </w:p>
        </w:tc>
        <w:tc>
          <w:tcPr>
            <w:tcW w:w="2521" w:type="dxa"/>
            <w:gridSpan w:val="2"/>
            <w:vAlign w:val="center"/>
          </w:tcPr>
          <w:p w:rsidR="006C20A8" w:rsidRPr="000011E6" w:rsidRDefault="006C20A8" w:rsidP="007035BF">
            <w:pPr>
              <w:spacing w:after="0" w:line="400" w:lineRule="exact"/>
              <w:rPr>
                <w:b/>
                <w:bCs/>
                <w:szCs w:val="21"/>
              </w:rPr>
            </w:pPr>
            <w:r w:rsidRPr="000011E6">
              <w:rPr>
                <w:rFonts w:hint="eastAsia"/>
                <w:b/>
                <w:bCs/>
                <w:szCs w:val="21"/>
              </w:rPr>
              <w:t>经济学院</w:t>
            </w:r>
          </w:p>
          <w:p w:rsidR="006C20A8" w:rsidRPr="000011E6" w:rsidRDefault="006C20A8" w:rsidP="007035BF">
            <w:pPr>
              <w:spacing w:after="0" w:line="400" w:lineRule="exact"/>
              <w:rPr>
                <w:b/>
                <w:szCs w:val="21"/>
              </w:rPr>
            </w:pPr>
            <w:r w:rsidRPr="000011E6">
              <w:rPr>
                <w:b/>
                <w:bCs/>
                <w:szCs w:val="21"/>
              </w:rPr>
              <w:t>Schools of Economics</w:t>
            </w:r>
          </w:p>
        </w:tc>
        <w:tc>
          <w:tcPr>
            <w:tcW w:w="1441" w:type="dxa"/>
            <w:vAlign w:val="center"/>
          </w:tcPr>
          <w:p w:rsidR="006C20A8" w:rsidRPr="000011E6" w:rsidRDefault="006C20A8" w:rsidP="007035BF">
            <w:pPr>
              <w:spacing w:after="0" w:line="400" w:lineRule="exact"/>
              <w:rPr>
                <w:b/>
              </w:rPr>
            </w:pPr>
            <w:r w:rsidRPr="000011E6">
              <w:rPr>
                <w:rFonts w:hint="eastAsia"/>
                <w:b/>
              </w:rPr>
              <w:t>开课教研室</w:t>
            </w:r>
          </w:p>
          <w:p w:rsidR="006C20A8" w:rsidRPr="000011E6" w:rsidRDefault="006C20A8" w:rsidP="007035BF">
            <w:pPr>
              <w:spacing w:after="0" w:line="400" w:lineRule="exact"/>
              <w:rPr>
                <w:b/>
              </w:rPr>
            </w:pPr>
            <w:r w:rsidRPr="000011E6">
              <w:rPr>
                <w:b/>
              </w:rPr>
              <w:t>Institution</w:t>
            </w:r>
          </w:p>
        </w:tc>
        <w:tc>
          <w:tcPr>
            <w:tcW w:w="2088" w:type="dxa"/>
            <w:gridSpan w:val="2"/>
            <w:vAlign w:val="center"/>
          </w:tcPr>
          <w:p w:rsidR="006C20A8" w:rsidRPr="000011E6" w:rsidRDefault="006C20A8" w:rsidP="007035BF">
            <w:pPr>
              <w:spacing w:after="0" w:line="400" w:lineRule="exact"/>
              <w:rPr>
                <w:b/>
              </w:rPr>
            </w:pPr>
            <w:r w:rsidRPr="000011E6">
              <w:rPr>
                <w:rFonts w:hint="eastAsia"/>
                <w:b/>
              </w:rPr>
              <w:t>经济学</w:t>
            </w:r>
          </w:p>
          <w:p w:rsidR="006C20A8" w:rsidRPr="000011E6" w:rsidRDefault="006C20A8" w:rsidP="007035BF">
            <w:pPr>
              <w:spacing w:after="0" w:line="400" w:lineRule="exact"/>
              <w:rPr>
                <w:b/>
              </w:rPr>
            </w:pPr>
            <w:r w:rsidRPr="000011E6">
              <w:rPr>
                <w:b/>
              </w:rPr>
              <w:t>Economics</w:t>
            </w:r>
          </w:p>
        </w:tc>
      </w:tr>
      <w:tr w:rsidR="006C20A8" w:rsidRPr="005267E9" w:rsidTr="007035BF">
        <w:trPr>
          <w:trHeight w:val="330"/>
        </w:trPr>
        <w:tc>
          <w:tcPr>
            <w:tcW w:w="2878" w:type="dxa"/>
            <w:vAlign w:val="center"/>
          </w:tcPr>
          <w:p w:rsidR="006C20A8" w:rsidRPr="000011E6" w:rsidRDefault="006C20A8" w:rsidP="007035BF">
            <w:pPr>
              <w:spacing w:after="0" w:line="400" w:lineRule="exact"/>
              <w:jc w:val="center"/>
              <w:rPr>
                <w:b/>
              </w:rPr>
            </w:pPr>
            <w:r w:rsidRPr="000011E6">
              <w:rPr>
                <w:rFonts w:hint="eastAsia"/>
                <w:b/>
              </w:rPr>
              <w:t>面向专业</w:t>
            </w:r>
          </w:p>
          <w:p w:rsidR="006C20A8" w:rsidRPr="000011E6" w:rsidRDefault="006C20A8" w:rsidP="007035BF">
            <w:pPr>
              <w:spacing w:after="0" w:line="400" w:lineRule="exact"/>
              <w:jc w:val="center"/>
              <w:rPr>
                <w:b/>
              </w:rPr>
            </w:pPr>
            <w:r w:rsidRPr="000011E6">
              <w:rPr>
                <w:b/>
              </w:rPr>
              <w:t>Major</w:t>
            </w:r>
          </w:p>
        </w:tc>
        <w:tc>
          <w:tcPr>
            <w:tcW w:w="2521" w:type="dxa"/>
            <w:gridSpan w:val="2"/>
            <w:vAlign w:val="center"/>
          </w:tcPr>
          <w:p w:rsidR="006C20A8" w:rsidRPr="000011E6" w:rsidRDefault="006C20A8" w:rsidP="007035BF">
            <w:pPr>
              <w:spacing w:after="0" w:line="400" w:lineRule="exact"/>
              <w:rPr>
                <w:b/>
              </w:rPr>
            </w:pPr>
            <w:r w:rsidRPr="000011E6">
              <w:rPr>
                <w:rFonts w:hint="eastAsia"/>
                <w:b/>
              </w:rPr>
              <w:t>国际经济与贸易</w:t>
            </w:r>
          </w:p>
          <w:p w:rsidR="006C20A8" w:rsidRPr="000011E6" w:rsidRDefault="006C20A8" w:rsidP="007035BF">
            <w:pPr>
              <w:spacing w:after="0" w:line="400" w:lineRule="exact"/>
              <w:rPr>
                <w:b/>
              </w:rPr>
            </w:pPr>
            <w:r w:rsidRPr="000011E6">
              <w:rPr>
                <w:b/>
              </w:rPr>
              <w:t>International trade and economics</w:t>
            </w:r>
          </w:p>
        </w:tc>
        <w:tc>
          <w:tcPr>
            <w:tcW w:w="1441" w:type="dxa"/>
            <w:vAlign w:val="center"/>
          </w:tcPr>
          <w:p w:rsidR="006C20A8" w:rsidRPr="000011E6" w:rsidRDefault="006C20A8" w:rsidP="007035BF">
            <w:pPr>
              <w:spacing w:after="0" w:line="400" w:lineRule="exact"/>
              <w:rPr>
                <w:b/>
              </w:rPr>
            </w:pPr>
            <w:r w:rsidRPr="000011E6">
              <w:rPr>
                <w:rFonts w:hint="eastAsia"/>
                <w:b/>
              </w:rPr>
              <w:t>开课学期</w:t>
            </w:r>
          </w:p>
          <w:p w:rsidR="006C20A8" w:rsidRPr="000011E6" w:rsidRDefault="006C20A8" w:rsidP="007035BF">
            <w:pPr>
              <w:spacing w:after="0" w:line="400" w:lineRule="exact"/>
              <w:rPr>
                <w:b/>
              </w:rPr>
            </w:pPr>
            <w:r w:rsidRPr="000011E6">
              <w:rPr>
                <w:b/>
              </w:rPr>
              <w:t>Term</w:t>
            </w:r>
          </w:p>
        </w:tc>
        <w:tc>
          <w:tcPr>
            <w:tcW w:w="2088" w:type="dxa"/>
            <w:gridSpan w:val="2"/>
            <w:vAlign w:val="center"/>
          </w:tcPr>
          <w:p w:rsidR="006C20A8" w:rsidRPr="000011E6" w:rsidRDefault="006C20A8" w:rsidP="007035BF">
            <w:pPr>
              <w:spacing w:after="0" w:line="400" w:lineRule="exact"/>
            </w:pPr>
            <w:r w:rsidRPr="000011E6">
              <w:t>2</w:t>
            </w:r>
          </w:p>
        </w:tc>
      </w:tr>
      <w:tr w:rsidR="006C20A8" w:rsidRPr="005267E9" w:rsidTr="007035BF">
        <w:trPr>
          <w:trHeight w:val="330"/>
        </w:trPr>
        <w:tc>
          <w:tcPr>
            <w:tcW w:w="2878" w:type="dxa"/>
            <w:vAlign w:val="center"/>
          </w:tcPr>
          <w:p w:rsidR="006C20A8" w:rsidRPr="000011E6" w:rsidRDefault="006C20A8" w:rsidP="007035BF">
            <w:pPr>
              <w:spacing w:after="0" w:line="400" w:lineRule="exact"/>
              <w:jc w:val="center"/>
              <w:rPr>
                <w:b/>
                <w:lang w:eastAsia="zh-CN"/>
              </w:rPr>
            </w:pPr>
            <w:r w:rsidRPr="000011E6">
              <w:rPr>
                <w:rFonts w:hint="eastAsia"/>
                <w:b/>
                <w:lang w:eastAsia="zh-CN"/>
              </w:rPr>
              <w:t>完成实现课程与毕业要求对应关系表中的能力要求</w:t>
            </w:r>
          </w:p>
        </w:tc>
        <w:tc>
          <w:tcPr>
            <w:tcW w:w="6050" w:type="dxa"/>
            <w:gridSpan w:val="5"/>
            <w:vAlign w:val="center"/>
          </w:tcPr>
          <w:p w:rsidR="006C20A8" w:rsidRPr="000011E6" w:rsidRDefault="006C20A8" w:rsidP="007035BF">
            <w:pPr>
              <w:spacing w:after="0" w:line="400" w:lineRule="exact"/>
              <w:rPr>
                <w:rFonts w:ascii="宋体"/>
                <w:b/>
                <w:lang w:eastAsia="zh-CN"/>
              </w:rPr>
            </w:pPr>
            <w:r w:rsidRPr="000011E6">
              <w:rPr>
                <w:rFonts w:ascii="宋体" w:hAnsi="宋体" w:hint="eastAsia"/>
                <w:b/>
                <w:lang w:eastAsia="zh-CN"/>
              </w:rPr>
              <w:t>培养学生经济学思维，经济学分析能力和表达能力，应用于经济预测与规划</w:t>
            </w:r>
          </w:p>
          <w:p w:rsidR="006C20A8" w:rsidRPr="000011E6" w:rsidRDefault="006C20A8" w:rsidP="007035BF">
            <w:pPr>
              <w:spacing w:after="0" w:line="400" w:lineRule="exact"/>
              <w:rPr>
                <w:rFonts w:ascii="宋体"/>
                <w:b/>
                <w:lang w:eastAsia="zh-CN"/>
              </w:rPr>
            </w:pPr>
            <w:r w:rsidRPr="000011E6">
              <w:rPr>
                <w:rFonts w:ascii="宋体" w:hAnsi="宋体"/>
                <w:b/>
                <w:lang w:eastAsia="zh-CN"/>
              </w:rPr>
              <w:t>To train the economic thinking, the ability of economics analysis, and the skills of presenting. To apply theories in forcasting and planning.</w:t>
            </w:r>
          </w:p>
        </w:tc>
      </w:tr>
    </w:tbl>
    <w:p w:rsidR="006C20A8" w:rsidRPr="000011E6" w:rsidRDefault="006C20A8" w:rsidP="007035BF">
      <w:pPr>
        <w:spacing w:after="0" w:line="400" w:lineRule="exact"/>
        <w:rPr>
          <w:rFonts w:ascii="宋体"/>
          <w:b/>
          <w:bCs/>
          <w:sz w:val="24"/>
          <w:lang w:eastAsia="zh-CN"/>
        </w:rPr>
      </w:pPr>
    </w:p>
    <w:p w:rsidR="006C20A8" w:rsidRPr="000011E6" w:rsidRDefault="006C20A8" w:rsidP="007035BF">
      <w:pPr>
        <w:widowControl w:val="0"/>
        <w:numPr>
          <w:ilvl w:val="0"/>
          <w:numId w:val="47"/>
        </w:numPr>
        <w:spacing w:after="0" w:line="400" w:lineRule="exact"/>
        <w:jc w:val="both"/>
        <w:rPr>
          <w:rFonts w:ascii="宋体"/>
          <w:b/>
          <w:bCs/>
          <w:sz w:val="24"/>
        </w:rPr>
      </w:pPr>
      <w:r w:rsidRPr="000011E6">
        <w:rPr>
          <w:rFonts w:ascii="宋体" w:hAnsi="宋体" w:hint="eastAsia"/>
          <w:b/>
          <w:bCs/>
          <w:sz w:val="24"/>
        </w:rPr>
        <w:t>课程目标与教学任务</w:t>
      </w:r>
    </w:p>
    <w:p w:rsidR="006C20A8" w:rsidRPr="000011E6" w:rsidRDefault="006C20A8" w:rsidP="007035BF">
      <w:pPr>
        <w:spacing w:after="0" w:line="400" w:lineRule="exact"/>
        <w:rPr>
          <w:b/>
          <w:sz w:val="28"/>
        </w:rPr>
      </w:pPr>
      <w:r w:rsidRPr="000011E6">
        <w:rPr>
          <w:b/>
          <w:sz w:val="28"/>
        </w:rPr>
        <w:t>Targets and Task</w:t>
      </w:r>
    </w:p>
    <w:p w:rsidR="006C20A8" w:rsidRPr="000011E6" w:rsidRDefault="006C20A8" w:rsidP="008D6137">
      <w:pPr>
        <w:pStyle w:val="af5"/>
        <w:spacing w:line="400" w:lineRule="exact"/>
        <w:ind w:firstLineChars="200" w:firstLine="420"/>
        <w:jc w:val="left"/>
        <w:rPr>
          <w:rFonts w:hAnsi="宋体"/>
        </w:rPr>
      </w:pPr>
      <w:r w:rsidRPr="000011E6">
        <w:rPr>
          <w:rFonts w:hAnsi="宋体" w:hint="eastAsia"/>
        </w:rPr>
        <w:t>微观经济学是一门培养学生经济学思维能力的入门课程，是学习中级微观经济学和其他经管类课程必备的基础。</w:t>
      </w:r>
    </w:p>
    <w:p w:rsidR="006C20A8" w:rsidRPr="000011E6" w:rsidRDefault="006C20A8" w:rsidP="008D6137">
      <w:pPr>
        <w:pStyle w:val="af5"/>
        <w:spacing w:line="400" w:lineRule="exact"/>
        <w:ind w:firstLineChars="200" w:firstLine="420"/>
        <w:jc w:val="left"/>
        <w:rPr>
          <w:rFonts w:hAnsi="宋体"/>
          <w:color w:val="000000"/>
        </w:rPr>
      </w:pPr>
      <w:r w:rsidRPr="000011E6">
        <w:rPr>
          <w:rFonts w:hAnsi="宋体" w:hint="eastAsia"/>
          <w:color w:val="000000"/>
        </w:rPr>
        <w:t>本课程的主要任务是培养学生：</w:t>
      </w:r>
    </w:p>
    <w:p w:rsidR="006C20A8" w:rsidRPr="000011E6" w:rsidRDefault="006C20A8" w:rsidP="008D6137">
      <w:pPr>
        <w:pStyle w:val="af5"/>
        <w:spacing w:line="400" w:lineRule="exact"/>
        <w:ind w:firstLineChars="200" w:firstLine="420"/>
        <w:jc w:val="left"/>
        <w:rPr>
          <w:rFonts w:hAnsi="宋体"/>
          <w:bCs/>
        </w:rPr>
      </w:pPr>
      <w:r w:rsidRPr="000011E6">
        <w:rPr>
          <w:rFonts w:hAnsi="宋体" w:hint="eastAsia"/>
          <w:bCs/>
        </w:rPr>
        <w:t>（</w:t>
      </w:r>
      <w:r w:rsidRPr="000011E6">
        <w:rPr>
          <w:rFonts w:hAnsi="宋体"/>
          <w:bCs/>
        </w:rPr>
        <w:t>1</w:t>
      </w:r>
      <w:r w:rsidRPr="000011E6">
        <w:rPr>
          <w:rFonts w:hAnsi="宋体" w:hint="eastAsia"/>
          <w:bCs/>
        </w:rPr>
        <w:t>）掌握一定的经济学术语和分析工具；</w:t>
      </w:r>
    </w:p>
    <w:p w:rsidR="006C20A8" w:rsidRPr="000011E6" w:rsidRDefault="006C20A8" w:rsidP="008D6137">
      <w:pPr>
        <w:pStyle w:val="af5"/>
        <w:spacing w:line="400" w:lineRule="exact"/>
        <w:ind w:firstLineChars="200" w:firstLine="420"/>
        <w:jc w:val="left"/>
        <w:rPr>
          <w:rFonts w:hAnsi="宋体"/>
          <w:bCs/>
        </w:rPr>
      </w:pPr>
      <w:r w:rsidRPr="000011E6">
        <w:rPr>
          <w:rFonts w:hAnsi="宋体" w:hint="eastAsia"/>
          <w:bCs/>
        </w:rPr>
        <w:t>（</w:t>
      </w:r>
      <w:r w:rsidRPr="000011E6">
        <w:rPr>
          <w:rFonts w:hAnsi="宋体"/>
          <w:bCs/>
        </w:rPr>
        <w:t>2</w:t>
      </w:r>
      <w:r w:rsidRPr="000011E6">
        <w:rPr>
          <w:rFonts w:hAnsi="宋体" w:hint="eastAsia"/>
          <w:bCs/>
        </w:rPr>
        <w:t>）理解配置资源的市场机制；</w:t>
      </w:r>
    </w:p>
    <w:p w:rsidR="006C20A8" w:rsidRPr="000011E6" w:rsidRDefault="006C20A8" w:rsidP="007035BF">
      <w:pPr>
        <w:pStyle w:val="af5"/>
        <w:spacing w:line="400" w:lineRule="exact"/>
        <w:jc w:val="left"/>
        <w:rPr>
          <w:rFonts w:ascii="Times New Roman" w:hAnsi="Times New Roman"/>
          <w:bCs/>
        </w:rPr>
      </w:pPr>
      <w:r w:rsidRPr="000011E6">
        <w:rPr>
          <w:rFonts w:ascii="Times New Roman" w:hAnsi="Times New Roman"/>
          <w:bCs/>
        </w:rPr>
        <w:t>It is a basic course for students who are not majored in economics. It aims to clarify the concepts of terms, to sketch the framework of microeconomics, and to understand the mechanism of market.</w:t>
      </w:r>
    </w:p>
    <w:p w:rsidR="006C20A8" w:rsidRPr="000011E6" w:rsidRDefault="006C20A8" w:rsidP="008D6137">
      <w:pPr>
        <w:pStyle w:val="af5"/>
        <w:spacing w:line="400" w:lineRule="exact"/>
        <w:ind w:firstLineChars="200" w:firstLine="420"/>
        <w:jc w:val="left"/>
        <w:rPr>
          <w:rFonts w:hAnsi="宋体"/>
          <w:bCs/>
        </w:rPr>
      </w:pPr>
    </w:p>
    <w:p w:rsidR="006C20A8" w:rsidRPr="000011E6" w:rsidRDefault="006C20A8" w:rsidP="007035BF">
      <w:pPr>
        <w:pStyle w:val="af5"/>
        <w:spacing w:line="400" w:lineRule="exact"/>
        <w:ind w:left="780"/>
        <w:jc w:val="left"/>
        <w:rPr>
          <w:rFonts w:hAnsi="宋体"/>
          <w:bCs/>
        </w:rPr>
      </w:pPr>
    </w:p>
    <w:p w:rsidR="006C20A8" w:rsidRPr="000011E6" w:rsidRDefault="006C20A8" w:rsidP="007035BF">
      <w:pPr>
        <w:spacing w:after="0" w:line="400" w:lineRule="exact"/>
        <w:rPr>
          <w:rFonts w:ascii="宋体"/>
          <w:bCs/>
          <w:szCs w:val="21"/>
          <w:lang w:eastAsia="zh-CN"/>
        </w:rPr>
      </w:pPr>
      <w:r w:rsidRPr="000011E6">
        <w:rPr>
          <w:rFonts w:ascii="宋体" w:hAnsi="宋体" w:hint="eastAsia"/>
          <w:b/>
          <w:bCs/>
          <w:sz w:val="24"/>
          <w:lang w:eastAsia="zh-CN"/>
        </w:rPr>
        <w:t>二、课程内容与基本要求</w:t>
      </w:r>
    </w:p>
    <w:p w:rsidR="006C20A8" w:rsidRPr="000011E6" w:rsidRDefault="006C20A8" w:rsidP="007035BF">
      <w:pPr>
        <w:widowControl w:val="0"/>
        <w:numPr>
          <w:ilvl w:val="0"/>
          <w:numId w:val="48"/>
        </w:numPr>
        <w:spacing w:after="0" w:line="400" w:lineRule="exact"/>
        <w:jc w:val="both"/>
        <w:rPr>
          <w:b/>
          <w:bCs/>
          <w:sz w:val="24"/>
        </w:rPr>
      </w:pPr>
      <w:r w:rsidRPr="000011E6">
        <w:rPr>
          <w:rFonts w:hint="eastAsia"/>
          <w:b/>
          <w:bCs/>
          <w:sz w:val="24"/>
        </w:rPr>
        <w:t>课程内容与基本要求</w:t>
      </w:r>
    </w:p>
    <w:p w:rsidR="006C20A8" w:rsidRPr="000011E6" w:rsidRDefault="006C20A8" w:rsidP="007035BF">
      <w:pPr>
        <w:spacing w:after="0" w:line="400" w:lineRule="exact"/>
        <w:rPr>
          <w:b/>
          <w:bCs/>
          <w:sz w:val="24"/>
        </w:rPr>
      </w:pPr>
      <w:r w:rsidRPr="000011E6">
        <w:rPr>
          <w:b/>
          <w:bCs/>
          <w:sz w:val="24"/>
        </w:rPr>
        <w:lastRenderedPageBreak/>
        <w:t>Contents and Basic Requirements</w:t>
      </w:r>
    </w:p>
    <w:p w:rsidR="006C20A8" w:rsidRPr="000011E6" w:rsidRDefault="006C20A8" w:rsidP="007035BF">
      <w:pPr>
        <w:spacing w:after="0" w:line="400" w:lineRule="exact"/>
        <w:ind w:firstLine="480"/>
        <w:rPr>
          <w:sz w:val="24"/>
        </w:rPr>
      </w:pPr>
      <w:r w:rsidRPr="000011E6">
        <w:rPr>
          <w:sz w:val="24"/>
        </w:rPr>
        <w:t>I Microeconomics</w:t>
      </w:r>
    </w:p>
    <w:p w:rsidR="006C20A8" w:rsidRPr="000011E6" w:rsidRDefault="006C20A8" w:rsidP="008D6137">
      <w:pPr>
        <w:spacing w:after="0" w:line="400" w:lineRule="exact"/>
        <w:ind w:firstLineChars="200" w:firstLine="440"/>
        <w:rPr>
          <w:szCs w:val="21"/>
        </w:rPr>
      </w:pPr>
      <w:r w:rsidRPr="000011E6">
        <w:rPr>
          <w:szCs w:val="21"/>
        </w:rPr>
        <w:t>Chapter 1 First Principles</w:t>
      </w:r>
    </w:p>
    <w:p w:rsidR="006C20A8" w:rsidRPr="000011E6" w:rsidRDefault="006C20A8" w:rsidP="008D6137">
      <w:pPr>
        <w:spacing w:after="0" w:line="400" w:lineRule="exact"/>
        <w:ind w:firstLineChars="200" w:firstLine="440"/>
        <w:rPr>
          <w:szCs w:val="21"/>
        </w:rPr>
      </w:pPr>
      <w:r w:rsidRPr="000011E6">
        <w:rPr>
          <w:szCs w:val="21"/>
        </w:rPr>
        <w:t>In this chapter, we will learn:</w:t>
      </w:r>
    </w:p>
    <w:p w:rsidR="006C20A8" w:rsidRPr="000011E6" w:rsidRDefault="006C20A8" w:rsidP="007035BF">
      <w:pPr>
        <w:numPr>
          <w:ilvl w:val="0"/>
          <w:numId w:val="49"/>
        </w:numPr>
        <w:spacing w:after="0" w:line="400" w:lineRule="exact"/>
        <w:jc w:val="both"/>
        <w:rPr>
          <w:szCs w:val="21"/>
        </w:rPr>
      </w:pPr>
      <w:r w:rsidRPr="000011E6">
        <w:rPr>
          <w:szCs w:val="21"/>
        </w:rPr>
        <w:t>How individuals make choices;</w:t>
      </w:r>
    </w:p>
    <w:p w:rsidR="006C20A8" w:rsidRPr="000011E6" w:rsidRDefault="006C20A8" w:rsidP="007035BF">
      <w:pPr>
        <w:numPr>
          <w:ilvl w:val="0"/>
          <w:numId w:val="49"/>
        </w:numPr>
        <w:spacing w:after="0" w:line="400" w:lineRule="exact"/>
        <w:jc w:val="both"/>
        <w:rPr>
          <w:szCs w:val="21"/>
        </w:rPr>
      </w:pPr>
      <w:r w:rsidRPr="000011E6">
        <w:rPr>
          <w:szCs w:val="21"/>
        </w:rPr>
        <w:t>How individual choices interact</w:t>
      </w:r>
    </w:p>
    <w:p w:rsidR="006C20A8" w:rsidRPr="000011E6" w:rsidRDefault="006C20A8" w:rsidP="007035BF">
      <w:pPr>
        <w:spacing w:after="0" w:line="400" w:lineRule="exact"/>
        <w:ind w:left="420"/>
        <w:rPr>
          <w:szCs w:val="21"/>
        </w:rPr>
      </w:pPr>
      <w:r w:rsidRPr="000011E6">
        <w:rPr>
          <w:szCs w:val="21"/>
        </w:rPr>
        <w:t>Chapter 2 Economic Models: Trade-offs and Trade</w:t>
      </w:r>
    </w:p>
    <w:p w:rsidR="006C20A8" w:rsidRPr="000011E6" w:rsidRDefault="006C20A8" w:rsidP="008D6137">
      <w:pPr>
        <w:spacing w:after="0" w:line="400" w:lineRule="exact"/>
        <w:ind w:firstLineChars="200" w:firstLine="440"/>
        <w:rPr>
          <w:szCs w:val="21"/>
        </w:rPr>
      </w:pPr>
      <w:r w:rsidRPr="000011E6">
        <w:rPr>
          <w:szCs w:val="21"/>
        </w:rPr>
        <w:t>In this chapter, we will learn:</w:t>
      </w:r>
    </w:p>
    <w:p w:rsidR="006C20A8" w:rsidRPr="000011E6" w:rsidRDefault="006C20A8" w:rsidP="007035BF">
      <w:pPr>
        <w:widowControl w:val="0"/>
        <w:numPr>
          <w:ilvl w:val="0"/>
          <w:numId w:val="50"/>
        </w:numPr>
        <w:spacing w:after="0" w:line="400" w:lineRule="exact"/>
        <w:jc w:val="both"/>
        <w:rPr>
          <w:sz w:val="24"/>
        </w:rPr>
      </w:pPr>
      <w:r w:rsidRPr="000011E6">
        <w:rPr>
          <w:sz w:val="24"/>
        </w:rPr>
        <w:t xml:space="preserve">Why </w:t>
      </w:r>
      <w:r w:rsidRPr="000011E6">
        <w:rPr>
          <w:bCs/>
          <w:sz w:val="24"/>
        </w:rPr>
        <w:t>models?</w:t>
      </w:r>
    </w:p>
    <w:p w:rsidR="006C20A8" w:rsidRPr="000011E6" w:rsidRDefault="006C20A8" w:rsidP="007035BF">
      <w:pPr>
        <w:widowControl w:val="0"/>
        <w:numPr>
          <w:ilvl w:val="0"/>
          <w:numId w:val="50"/>
        </w:numPr>
        <w:spacing w:after="0" w:line="400" w:lineRule="exact"/>
        <w:jc w:val="both"/>
        <w:rPr>
          <w:sz w:val="24"/>
        </w:rPr>
      </w:pPr>
      <w:r w:rsidRPr="000011E6">
        <w:rPr>
          <w:bCs/>
          <w:sz w:val="24"/>
        </w:rPr>
        <w:t xml:space="preserve">Positive economics </w:t>
      </w:r>
      <w:r w:rsidRPr="000011E6">
        <w:rPr>
          <w:sz w:val="24"/>
        </w:rPr>
        <w:t xml:space="preserve">vs. </w:t>
      </w:r>
      <w:r w:rsidRPr="000011E6">
        <w:rPr>
          <w:bCs/>
          <w:sz w:val="24"/>
        </w:rPr>
        <w:t>normative economics</w:t>
      </w:r>
    </w:p>
    <w:p w:rsidR="006C20A8" w:rsidRPr="000011E6" w:rsidRDefault="006C20A8" w:rsidP="007035BF">
      <w:pPr>
        <w:spacing w:after="0" w:line="400" w:lineRule="exact"/>
        <w:ind w:left="420"/>
        <w:rPr>
          <w:sz w:val="24"/>
        </w:rPr>
      </w:pPr>
      <w:r w:rsidRPr="000011E6">
        <w:rPr>
          <w:sz w:val="24"/>
        </w:rPr>
        <w:t>Chapter 3 Supply and Demand</w:t>
      </w:r>
    </w:p>
    <w:p w:rsidR="006C20A8" w:rsidRPr="000011E6" w:rsidRDefault="006C20A8" w:rsidP="008D6137">
      <w:pPr>
        <w:spacing w:after="0" w:line="400" w:lineRule="exact"/>
        <w:ind w:firstLineChars="200" w:firstLine="440"/>
        <w:rPr>
          <w:szCs w:val="21"/>
        </w:rPr>
      </w:pPr>
      <w:r w:rsidRPr="000011E6">
        <w:rPr>
          <w:szCs w:val="21"/>
        </w:rPr>
        <w:t>In this chapter, we will learn:</w:t>
      </w:r>
    </w:p>
    <w:p w:rsidR="006C20A8" w:rsidRPr="000011E6" w:rsidRDefault="006C20A8" w:rsidP="007035BF">
      <w:pPr>
        <w:widowControl w:val="0"/>
        <w:numPr>
          <w:ilvl w:val="0"/>
          <w:numId w:val="51"/>
        </w:numPr>
        <w:spacing w:after="0" w:line="400" w:lineRule="exact"/>
        <w:jc w:val="both"/>
        <w:rPr>
          <w:sz w:val="24"/>
        </w:rPr>
      </w:pPr>
      <w:r w:rsidRPr="000011E6">
        <w:rPr>
          <w:bCs/>
          <w:sz w:val="24"/>
        </w:rPr>
        <w:t>Competitive market</w:t>
      </w:r>
      <w:r w:rsidRPr="000011E6">
        <w:rPr>
          <w:sz w:val="24"/>
        </w:rPr>
        <w:t xml:space="preserve"> </w:t>
      </w:r>
    </w:p>
    <w:p w:rsidR="006C20A8" w:rsidRPr="000011E6" w:rsidRDefault="006C20A8" w:rsidP="007035BF">
      <w:pPr>
        <w:widowControl w:val="0"/>
        <w:numPr>
          <w:ilvl w:val="0"/>
          <w:numId w:val="51"/>
        </w:numPr>
        <w:spacing w:after="0" w:line="400" w:lineRule="exact"/>
        <w:jc w:val="both"/>
        <w:rPr>
          <w:sz w:val="24"/>
        </w:rPr>
      </w:pPr>
      <w:r w:rsidRPr="000011E6">
        <w:rPr>
          <w:bCs/>
          <w:sz w:val="24"/>
        </w:rPr>
        <w:t>The supply and demand</w:t>
      </w:r>
      <w:r w:rsidRPr="000011E6">
        <w:rPr>
          <w:sz w:val="24"/>
        </w:rPr>
        <w:t xml:space="preserve"> </w:t>
      </w:r>
      <w:r w:rsidRPr="000011E6">
        <w:rPr>
          <w:bCs/>
          <w:sz w:val="24"/>
        </w:rPr>
        <w:t>model</w:t>
      </w:r>
    </w:p>
    <w:p w:rsidR="006C20A8" w:rsidRPr="000011E6" w:rsidRDefault="006C20A8" w:rsidP="007035BF">
      <w:pPr>
        <w:spacing w:after="0" w:line="400" w:lineRule="exact"/>
        <w:ind w:left="420"/>
        <w:rPr>
          <w:sz w:val="24"/>
        </w:rPr>
      </w:pPr>
      <w:r w:rsidRPr="000011E6">
        <w:rPr>
          <w:sz w:val="24"/>
        </w:rPr>
        <w:t>Chapter 4 The market strikes back</w:t>
      </w:r>
    </w:p>
    <w:p w:rsidR="006C20A8" w:rsidRPr="000011E6" w:rsidRDefault="006C20A8" w:rsidP="008D6137">
      <w:pPr>
        <w:spacing w:after="0" w:line="400" w:lineRule="exact"/>
        <w:ind w:firstLineChars="200" w:firstLine="440"/>
        <w:rPr>
          <w:szCs w:val="21"/>
        </w:rPr>
      </w:pPr>
      <w:r w:rsidRPr="000011E6">
        <w:rPr>
          <w:szCs w:val="21"/>
        </w:rPr>
        <w:t>In this chapter, we will learn:</w:t>
      </w:r>
    </w:p>
    <w:p w:rsidR="006C20A8" w:rsidRPr="000011E6" w:rsidRDefault="006C20A8" w:rsidP="007035BF">
      <w:pPr>
        <w:widowControl w:val="0"/>
        <w:numPr>
          <w:ilvl w:val="0"/>
          <w:numId w:val="52"/>
        </w:numPr>
        <w:spacing w:after="0" w:line="400" w:lineRule="exact"/>
        <w:jc w:val="both"/>
        <w:rPr>
          <w:sz w:val="24"/>
        </w:rPr>
      </w:pPr>
      <w:r w:rsidRPr="000011E6">
        <w:rPr>
          <w:sz w:val="24"/>
        </w:rPr>
        <w:t>Price controls</w:t>
      </w:r>
    </w:p>
    <w:p w:rsidR="006C20A8" w:rsidRPr="000011E6" w:rsidRDefault="006C20A8" w:rsidP="007035BF">
      <w:pPr>
        <w:widowControl w:val="0"/>
        <w:numPr>
          <w:ilvl w:val="0"/>
          <w:numId w:val="52"/>
        </w:numPr>
        <w:spacing w:after="0" w:line="400" w:lineRule="exact"/>
        <w:jc w:val="both"/>
        <w:rPr>
          <w:sz w:val="24"/>
        </w:rPr>
      </w:pPr>
      <w:r w:rsidRPr="000011E6">
        <w:rPr>
          <w:sz w:val="24"/>
        </w:rPr>
        <w:t>Quantity controls—quota</w:t>
      </w:r>
    </w:p>
    <w:p w:rsidR="006C20A8" w:rsidRPr="000011E6" w:rsidRDefault="006C20A8" w:rsidP="007035BF">
      <w:pPr>
        <w:widowControl w:val="0"/>
        <w:numPr>
          <w:ilvl w:val="0"/>
          <w:numId w:val="52"/>
        </w:numPr>
        <w:spacing w:after="0" w:line="400" w:lineRule="exact"/>
        <w:jc w:val="both"/>
        <w:rPr>
          <w:sz w:val="24"/>
        </w:rPr>
      </w:pPr>
      <w:r w:rsidRPr="000011E6">
        <w:rPr>
          <w:sz w:val="24"/>
        </w:rPr>
        <w:t>Excise tax</w:t>
      </w:r>
    </w:p>
    <w:p w:rsidR="006C20A8" w:rsidRPr="000011E6" w:rsidRDefault="006C20A8" w:rsidP="007035BF">
      <w:pPr>
        <w:widowControl w:val="0"/>
        <w:numPr>
          <w:ilvl w:val="0"/>
          <w:numId w:val="52"/>
        </w:numPr>
        <w:spacing w:after="0" w:line="400" w:lineRule="exact"/>
        <w:jc w:val="both"/>
        <w:rPr>
          <w:sz w:val="24"/>
        </w:rPr>
      </w:pPr>
      <w:r w:rsidRPr="000011E6">
        <w:rPr>
          <w:sz w:val="24"/>
        </w:rPr>
        <w:t>Inefficiency</w:t>
      </w:r>
    </w:p>
    <w:p w:rsidR="006C20A8" w:rsidRPr="000011E6" w:rsidRDefault="006C20A8" w:rsidP="007035BF">
      <w:pPr>
        <w:spacing w:after="0" w:line="400" w:lineRule="exact"/>
        <w:ind w:left="420"/>
        <w:rPr>
          <w:sz w:val="24"/>
        </w:rPr>
      </w:pPr>
      <w:r w:rsidRPr="000011E6">
        <w:rPr>
          <w:sz w:val="24"/>
        </w:rPr>
        <w:t>Chapter 5 Elasticity</w:t>
      </w:r>
    </w:p>
    <w:p w:rsidR="006C20A8" w:rsidRPr="000011E6" w:rsidRDefault="006C20A8" w:rsidP="007035BF">
      <w:pPr>
        <w:spacing w:after="0" w:line="400" w:lineRule="exact"/>
        <w:ind w:firstLine="420"/>
        <w:rPr>
          <w:szCs w:val="21"/>
        </w:rPr>
      </w:pPr>
      <w:r w:rsidRPr="000011E6">
        <w:rPr>
          <w:szCs w:val="21"/>
        </w:rPr>
        <w:t>In this chapter, we will learn:</w:t>
      </w:r>
    </w:p>
    <w:p w:rsidR="006C20A8" w:rsidRPr="000011E6" w:rsidRDefault="006C20A8" w:rsidP="007035BF">
      <w:pPr>
        <w:widowControl w:val="0"/>
        <w:numPr>
          <w:ilvl w:val="0"/>
          <w:numId w:val="53"/>
        </w:numPr>
        <w:spacing w:after="0" w:line="400" w:lineRule="exact"/>
        <w:jc w:val="both"/>
        <w:rPr>
          <w:sz w:val="24"/>
        </w:rPr>
      </w:pPr>
      <w:r w:rsidRPr="000011E6">
        <w:rPr>
          <w:sz w:val="24"/>
        </w:rPr>
        <w:t xml:space="preserve">Definition of </w:t>
      </w:r>
      <w:r w:rsidRPr="000011E6">
        <w:rPr>
          <w:bCs/>
          <w:sz w:val="24"/>
        </w:rPr>
        <w:t>elasticity</w:t>
      </w:r>
    </w:p>
    <w:p w:rsidR="006C20A8" w:rsidRPr="000011E6" w:rsidRDefault="006C20A8" w:rsidP="007035BF">
      <w:pPr>
        <w:widowControl w:val="0"/>
        <w:numPr>
          <w:ilvl w:val="0"/>
          <w:numId w:val="53"/>
        </w:numPr>
        <w:spacing w:after="0" w:line="400" w:lineRule="exact"/>
        <w:jc w:val="both"/>
        <w:rPr>
          <w:sz w:val="24"/>
        </w:rPr>
      </w:pPr>
      <w:r w:rsidRPr="000011E6">
        <w:rPr>
          <w:sz w:val="24"/>
        </w:rPr>
        <w:t>Factors that influence the size of elasticities</w:t>
      </w:r>
    </w:p>
    <w:p w:rsidR="006C20A8" w:rsidRPr="000011E6" w:rsidRDefault="006C20A8" w:rsidP="007035BF">
      <w:pPr>
        <w:widowControl w:val="0"/>
        <w:numPr>
          <w:ilvl w:val="0"/>
          <w:numId w:val="53"/>
        </w:numPr>
        <w:spacing w:after="0" w:line="400" w:lineRule="exact"/>
        <w:jc w:val="both"/>
        <w:rPr>
          <w:sz w:val="24"/>
        </w:rPr>
      </w:pPr>
      <w:r w:rsidRPr="000011E6">
        <w:rPr>
          <w:sz w:val="24"/>
        </w:rPr>
        <w:t>How elasticity affects the incidence of a tax, and who bears its burden?</w:t>
      </w:r>
    </w:p>
    <w:p w:rsidR="006C20A8" w:rsidRPr="000011E6" w:rsidRDefault="006C20A8" w:rsidP="007035BF">
      <w:pPr>
        <w:spacing w:after="0" w:line="400" w:lineRule="exact"/>
        <w:ind w:left="360"/>
      </w:pPr>
      <w:r w:rsidRPr="000011E6">
        <w:rPr>
          <w:sz w:val="24"/>
        </w:rPr>
        <w:t xml:space="preserve">Chapter 6 </w:t>
      </w:r>
      <w:r w:rsidRPr="000011E6">
        <w:t>Consumer and Producer Surplus</w:t>
      </w:r>
    </w:p>
    <w:p w:rsidR="006C20A8" w:rsidRPr="000011E6" w:rsidRDefault="006C20A8" w:rsidP="007035BF">
      <w:pPr>
        <w:spacing w:after="0" w:line="400" w:lineRule="exact"/>
        <w:ind w:firstLine="360"/>
        <w:rPr>
          <w:szCs w:val="21"/>
        </w:rPr>
      </w:pPr>
      <w:r w:rsidRPr="000011E6">
        <w:rPr>
          <w:szCs w:val="21"/>
        </w:rPr>
        <w:t>In this chapter, we will learn:</w:t>
      </w:r>
    </w:p>
    <w:p w:rsidR="006C20A8" w:rsidRPr="000011E6" w:rsidRDefault="006C20A8" w:rsidP="007035BF">
      <w:pPr>
        <w:widowControl w:val="0"/>
        <w:numPr>
          <w:ilvl w:val="0"/>
          <w:numId w:val="54"/>
        </w:numPr>
        <w:spacing w:after="0" w:line="400" w:lineRule="exact"/>
        <w:jc w:val="both"/>
        <w:rPr>
          <w:sz w:val="24"/>
        </w:rPr>
      </w:pPr>
      <w:r w:rsidRPr="000011E6">
        <w:rPr>
          <w:sz w:val="24"/>
        </w:rPr>
        <w:t>How much benefit do producers and consumers receive from the existence of a market?</w:t>
      </w:r>
    </w:p>
    <w:p w:rsidR="006C20A8" w:rsidRPr="000011E6" w:rsidRDefault="006C20A8" w:rsidP="007035BF">
      <w:pPr>
        <w:widowControl w:val="0"/>
        <w:numPr>
          <w:ilvl w:val="0"/>
          <w:numId w:val="54"/>
        </w:numPr>
        <w:spacing w:after="0" w:line="400" w:lineRule="exact"/>
        <w:jc w:val="both"/>
        <w:rPr>
          <w:sz w:val="24"/>
        </w:rPr>
      </w:pPr>
      <w:r w:rsidRPr="000011E6">
        <w:rPr>
          <w:sz w:val="24"/>
        </w:rPr>
        <w:t>How is the welfare of consumers and producers affected by changes in market prices?</w:t>
      </w:r>
    </w:p>
    <w:p w:rsidR="006C20A8" w:rsidRPr="000011E6" w:rsidRDefault="006C20A8" w:rsidP="007035BF">
      <w:pPr>
        <w:widowControl w:val="0"/>
        <w:numPr>
          <w:ilvl w:val="0"/>
          <w:numId w:val="54"/>
        </w:numPr>
        <w:spacing w:after="0" w:line="400" w:lineRule="exact"/>
        <w:jc w:val="both"/>
        <w:rPr>
          <w:sz w:val="24"/>
        </w:rPr>
      </w:pPr>
      <w:r w:rsidRPr="000011E6">
        <w:rPr>
          <w:sz w:val="24"/>
        </w:rPr>
        <w:t xml:space="preserve">How are these concepts related to demand and supply curve? </w:t>
      </w:r>
    </w:p>
    <w:p w:rsidR="006C20A8" w:rsidRPr="000011E6" w:rsidRDefault="006C20A8" w:rsidP="007035BF">
      <w:pPr>
        <w:spacing w:after="0" w:line="400" w:lineRule="exact"/>
        <w:ind w:left="420"/>
        <w:rPr>
          <w:sz w:val="24"/>
        </w:rPr>
      </w:pPr>
      <w:r w:rsidRPr="000011E6">
        <w:rPr>
          <w:sz w:val="24"/>
        </w:rPr>
        <w:t>Chapter 7 Behind the Supply Curve: Inputs and Costs</w:t>
      </w:r>
    </w:p>
    <w:p w:rsidR="006C20A8" w:rsidRPr="000011E6" w:rsidRDefault="006C20A8" w:rsidP="007035BF">
      <w:pPr>
        <w:spacing w:after="0" w:line="400" w:lineRule="exact"/>
        <w:ind w:firstLine="360"/>
        <w:rPr>
          <w:szCs w:val="21"/>
        </w:rPr>
      </w:pPr>
      <w:r w:rsidRPr="000011E6">
        <w:rPr>
          <w:szCs w:val="21"/>
        </w:rPr>
        <w:t>In this chapter, we will learn:</w:t>
      </w:r>
    </w:p>
    <w:p w:rsidR="006C20A8" w:rsidRPr="000011E6" w:rsidRDefault="006C20A8" w:rsidP="007035BF">
      <w:pPr>
        <w:widowControl w:val="0"/>
        <w:numPr>
          <w:ilvl w:val="0"/>
          <w:numId w:val="55"/>
        </w:numPr>
        <w:spacing w:after="0" w:line="400" w:lineRule="exact"/>
        <w:jc w:val="both"/>
        <w:rPr>
          <w:sz w:val="24"/>
        </w:rPr>
      </w:pPr>
      <w:r w:rsidRPr="000011E6">
        <w:rPr>
          <w:sz w:val="24"/>
        </w:rPr>
        <w:lastRenderedPageBreak/>
        <w:t>The relationship between quantity of inputs and quantity of output</w:t>
      </w:r>
    </w:p>
    <w:p w:rsidR="006C20A8" w:rsidRPr="000011E6" w:rsidRDefault="006C20A8" w:rsidP="007035BF">
      <w:pPr>
        <w:widowControl w:val="0"/>
        <w:numPr>
          <w:ilvl w:val="0"/>
          <w:numId w:val="55"/>
        </w:numPr>
        <w:spacing w:after="0" w:line="400" w:lineRule="exact"/>
        <w:jc w:val="both"/>
        <w:rPr>
          <w:sz w:val="24"/>
        </w:rPr>
      </w:pPr>
      <w:r w:rsidRPr="000011E6">
        <w:rPr>
          <w:sz w:val="24"/>
        </w:rPr>
        <w:t xml:space="preserve">Why production is often subject to </w:t>
      </w:r>
      <w:r w:rsidRPr="000011E6">
        <w:rPr>
          <w:bCs/>
          <w:sz w:val="24"/>
        </w:rPr>
        <w:t>diminishing returns to inputs</w:t>
      </w:r>
    </w:p>
    <w:p w:rsidR="006C20A8" w:rsidRPr="000011E6" w:rsidRDefault="006C20A8" w:rsidP="007035BF">
      <w:pPr>
        <w:widowControl w:val="0"/>
        <w:numPr>
          <w:ilvl w:val="0"/>
          <w:numId w:val="55"/>
        </w:numPr>
        <w:spacing w:after="0" w:line="400" w:lineRule="exact"/>
        <w:jc w:val="both"/>
        <w:rPr>
          <w:sz w:val="24"/>
        </w:rPr>
      </w:pPr>
      <w:r w:rsidRPr="000011E6">
        <w:rPr>
          <w:sz w:val="24"/>
        </w:rPr>
        <w:t xml:space="preserve">What the various forms of a firm’s costs are and how they generate the firm’s </w:t>
      </w:r>
      <w:r w:rsidRPr="000011E6">
        <w:rPr>
          <w:bCs/>
          <w:sz w:val="24"/>
        </w:rPr>
        <w:t xml:space="preserve">marginal </w:t>
      </w:r>
      <w:r w:rsidRPr="000011E6">
        <w:rPr>
          <w:sz w:val="24"/>
        </w:rPr>
        <w:t xml:space="preserve">and </w:t>
      </w:r>
      <w:r w:rsidRPr="000011E6">
        <w:rPr>
          <w:bCs/>
          <w:sz w:val="24"/>
        </w:rPr>
        <w:t>average cost curves</w:t>
      </w:r>
    </w:p>
    <w:p w:rsidR="006C20A8" w:rsidRPr="000011E6" w:rsidRDefault="006C20A8" w:rsidP="007035BF">
      <w:pPr>
        <w:widowControl w:val="0"/>
        <w:numPr>
          <w:ilvl w:val="0"/>
          <w:numId w:val="55"/>
        </w:numPr>
        <w:spacing w:after="0" w:line="400" w:lineRule="exact"/>
        <w:jc w:val="both"/>
        <w:rPr>
          <w:sz w:val="24"/>
        </w:rPr>
      </w:pPr>
      <w:r w:rsidRPr="000011E6">
        <w:rPr>
          <w:sz w:val="24"/>
        </w:rPr>
        <w:t xml:space="preserve">Why a firm’s costs may differ in the </w:t>
      </w:r>
      <w:r w:rsidRPr="000011E6">
        <w:rPr>
          <w:bCs/>
          <w:sz w:val="24"/>
        </w:rPr>
        <w:t xml:space="preserve">short run </w:t>
      </w:r>
      <w:r w:rsidRPr="000011E6">
        <w:rPr>
          <w:sz w:val="24"/>
        </w:rPr>
        <w:t xml:space="preserve">versus the </w:t>
      </w:r>
      <w:r w:rsidRPr="000011E6">
        <w:rPr>
          <w:bCs/>
          <w:sz w:val="24"/>
        </w:rPr>
        <w:t>long run</w:t>
      </w:r>
    </w:p>
    <w:p w:rsidR="006C20A8" w:rsidRPr="000011E6" w:rsidRDefault="006C20A8" w:rsidP="007035BF">
      <w:pPr>
        <w:widowControl w:val="0"/>
        <w:numPr>
          <w:ilvl w:val="0"/>
          <w:numId w:val="55"/>
        </w:numPr>
        <w:spacing w:after="0" w:line="400" w:lineRule="exact"/>
        <w:jc w:val="both"/>
        <w:rPr>
          <w:sz w:val="24"/>
        </w:rPr>
      </w:pPr>
      <w:r w:rsidRPr="000011E6">
        <w:rPr>
          <w:sz w:val="24"/>
        </w:rPr>
        <w:t xml:space="preserve">How the firm’s technology of production can generate </w:t>
      </w:r>
      <w:r w:rsidRPr="000011E6">
        <w:rPr>
          <w:bCs/>
          <w:sz w:val="24"/>
        </w:rPr>
        <w:t>economies of scale</w:t>
      </w:r>
    </w:p>
    <w:p w:rsidR="006C20A8" w:rsidRPr="000011E6" w:rsidRDefault="006C20A8" w:rsidP="007035BF">
      <w:pPr>
        <w:spacing w:after="0" w:line="400" w:lineRule="exact"/>
        <w:ind w:firstLine="360"/>
        <w:rPr>
          <w:sz w:val="24"/>
        </w:rPr>
      </w:pPr>
      <w:r w:rsidRPr="000011E6">
        <w:rPr>
          <w:sz w:val="24"/>
        </w:rPr>
        <w:t>Chapter 8 Perfect Competition and the Supply Curve</w:t>
      </w:r>
    </w:p>
    <w:p w:rsidR="006C20A8" w:rsidRPr="000011E6" w:rsidRDefault="006C20A8" w:rsidP="007035BF">
      <w:pPr>
        <w:spacing w:after="0" w:line="400" w:lineRule="exact"/>
        <w:ind w:firstLine="360"/>
        <w:rPr>
          <w:szCs w:val="21"/>
        </w:rPr>
      </w:pPr>
      <w:r w:rsidRPr="000011E6">
        <w:rPr>
          <w:szCs w:val="21"/>
        </w:rPr>
        <w:t>In this chapter, we will learn:</w:t>
      </w:r>
    </w:p>
    <w:p w:rsidR="006C20A8" w:rsidRPr="000011E6" w:rsidRDefault="006C20A8" w:rsidP="007035BF">
      <w:pPr>
        <w:widowControl w:val="0"/>
        <w:numPr>
          <w:ilvl w:val="0"/>
          <w:numId w:val="56"/>
        </w:numPr>
        <w:spacing w:after="0" w:line="400" w:lineRule="exact"/>
        <w:jc w:val="both"/>
        <w:rPr>
          <w:sz w:val="24"/>
        </w:rPr>
      </w:pPr>
      <w:r w:rsidRPr="000011E6">
        <w:rPr>
          <w:bCs/>
          <w:sz w:val="24"/>
        </w:rPr>
        <w:t xml:space="preserve">Perfect competition </w:t>
      </w:r>
      <w:r w:rsidRPr="000011E6">
        <w:rPr>
          <w:sz w:val="24"/>
        </w:rPr>
        <w:t xml:space="preserve">and the characteristics of a </w:t>
      </w:r>
      <w:r w:rsidRPr="000011E6">
        <w:rPr>
          <w:bCs/>
          <w:sz w:val="24"/>
        </w:rPr>
        <w:t>perfectly competitive industry</w:t>
      </w:r>
    </w:p>
    <w:p w:rsidR="006C20A8" w:rsidRPr="000011E6" w:rsidRDefault="006C20A8" w:rsidP="007035BF">
      <w:pPr>
        <w:widowControl w:val="0"/>
        <w:numPr>
          <w:ilvl w:val="0"/>
          <w:numId w:val="56"/>
        </w:numPr>
        <w:spacing w:after="0" w:line="400" w:lineRule="exact"/>
        <w:jc w:val="both"/>
        <w:rPr>
          <w:sz w:val="24"/>
        </w:rPr>
      </w:pPr>
      <w:r w:rsidRPr="000011E6">
        <w:rPr>
          <w:sz w:val="24"/>
        </w:rPr>
        <w:t xml:space="preserve">How a </w:t>
      </w:r>
      <w:r w:rsidRPr="000011E6">
        <w:rPr>
          <w:bCs/>
          <w:sz w:val="24"/>
        </w:rPr>
        <w:t xml:space="preserve">price-taking producer </w:t>
      </w:r>
      <w:r w:rsidRPr="000011E6">
        <w:rPr>
          <w:sz w:val="24"/>
        </w:rPr>
        <w:t>determines its profit-maximizing quantity of output</w:t>
      </w:r>
    </w:p>
    <w:p w:rsidR="006C20A8" w:rsidRPr="000011E6" w:rsidRDefault="006C20A8" w:rsidP="007035BF">
      <w:pPr>
        <w:widowControl w:val="0"/>
        <w:numPr>
          <w:ilvl w:val="0"/>
          <w:numId w:val="56"/>
        </w:numPr>
        <w:spacing w:after="0" w:line="400" w:lineRule="exact"/>
        <w:jc w:val="both"/>
        <w:rPr>
          <w:sz w:val="24"/>
        </w:rPr>
      </w:pPr>
      <w:r w:rsidRPr="000011E6">
        <w:rPr>
          <w:bCs/>
          <w:sz w:val="24"/>
        </w:rPr>
        <w:t>Profits</w:t>
      </w:r>
      <w:r w:rsidRPr="000011E6">
        <w:rPr>
          <w:sz w:val="24"/>
        </w:rPr>
        <w:t xml:space="preserve"> and why an unprofitable producer may continue to operate in the short run</w:t>
      </w:r>
    </w:p>
    <w:p w:rsidR="006C20A8" w:rsidRPr="000011E6" w:rsidRDefault="006C20A8" w:rsidP="007035BF">
      <w:pPr>
        <w:widowControl w:val="0"/>
        <w:numPr>
          <w:ilvl w:val="0"/>
          <w:numId w:val="56"/>
        </w:numPr>
        <w:spacing w:after="0" w:line="400" w:lineRule="exact"/>
        <w:jc w:val="both"/>
        <w:rPr>
          <w:sz w:val="24"/>
        </w:rPr>
      </w:pPr>
      <w:r w:rsidRPr="000011E6">
        <w:rPr>
          <w:bCs/>
          <w:sz w:val="24"/>
        </w:rPr>
        <w:t>Short run</w:t>
      </w:r>
      <w:r w:rsidRPr="000011E6">
        <w:rPr>
          <w:sz w:val="24"/>
        </w:rPr>
        <w:t xml:space="preserve"> versus the </w:t>
      </w:r>
      <w:r w:rsidRPr="000011E6">
        <w:rPr>
          <w:bCs/>
          <w:sz w:val="24"/>
        </w:rPr>
        <w:t>long run</w:t>
      </w:r>
      <w:r w:rsidRPr="000011E6">
        <w:rPr>
          <w:sz w:val="24"/>
        </w:rPr>
        <w:t xml:space="preserve"> behavior of industries</w:t>
      </w:r>
    </w:p>
    <w:p w:rsidR="006C20A8" w:rsidRPr="000011E6" w:rsidRDefault="006C20A8" w:rsidP="007035BF">
      <w:pPr>
        <w:widowControl w:val="0"/>
        <w:numPr>
          <w:ilvl w:val="0"/>
          <w:numId w:val="56"/>
        </w:numPr>
        <w:tabs>
          <w:tab w:val="num" w:pos="720"/>
        </w:tabs>
        <w:spacing w:after="0" w:line="400" w:lineRule="exact"/>
        <w:jc w:val="both"/>
        <w:rPr>
          <w:sz w:val="24"/>
        </w:rPr>
      </w:pPr>
      <w:r w:rsidRPr="000011E6">
        <w:rPr>
          <w:bCs/>
          <w:sz w:val="24"/>
        </w:rPr>
        <w:t xml:space="preserve"> Industry supply curve in the short run and the long run</w:t>
      </w:r>
    </w:p>
    <w:p w:rsidR="006C20A8" w:rsidRPr="000011E6" w:rsidRDefault="006C20A8" w:rsidP="007035BF">
      <w:pPr>
        <w:spacing w:after="0" w:line="400" w:lineRule="exact"/>
        <w:ind w:left="420"/>
      </w:pPr>
      <w:r w:rsidRPr="000011E6">
        <w:rPr>
          <w:sz w:val="24"/>
        </w:rPr>
        <w:t xml:space="preserve">Chapter 9 </w:t>
      </w:r>
      <w:r w:rsidRPr="000011E6">
        <w:t>Factor Markets and the Distribution of Income</w:t>
      </w:r>
    </w:p>
    <w:p w:rsidR="006C20A8" w:rsidRPr="000011E6" w:rsidRDefault="006C20A8" w:rsidP="007035BF">
      <w:pPr>
        <w:spacing w:after="0" w:line="400" w:lineRule="exact"/>
        <w:ind w:left="420"/>
        <w:rPr>
          <w:szCs w:val="21"/>
        </w:rPr>
      </w:pPr>
      <w:r w:rsidRPr="000011E6">
        <w:rPr>
          <w:szCs w:val="21"/>
        </w:rPr>
        <w:t>In this chapter, we will learn:</w:t>
      </w:r>
    </w:p>
    <w:p w:rsidR="006C20A8" w:rsidRPr="000011E6" w:rsidRDefault="006C20A8" w:rsidP="007035BF">
      <w:pPr>
        <w:widowControl w:val="0"/>
        <w:numPr>
          <w:ilvl w:val="0"/>
          <w:numId w:val="57"/>
        </w:numPr>
        <w:spacing w:after="0" w:line="400" w:lineRule="exact"/>
        <w:jc w:val="both"/>
        <w:rPr>
          <w:sz w:val="24"/>
        </w:rPr>
      </w:pPr>
      <w:r w:rsidRPr="000011E6">
        <w:rPr>
          <w:bCs/>
          <w:sz w:val="24"/>
        </w:rPr>
        <w:t>Factor distribution of income</w:t>
      </w:r>
    </w:p>
    <w:p w:rsidR="006C20A8" w:rsidRPr="000011E6" w:rsidRDefault="006C20A8" w:rsidP="007035BF">
      <w:pPr>
        <w:widowControl w:val="0"/>
        <w:numPr>
          <w:ilvl w:val="0"/>
          <w:numId w:val="57"/>
        </w:numPr>
        <w:spacing w:after="0" w:line="400" w:lineRule="exact"/>
        <w:jc w:val="both"/>
        <w:rPr>
          <w:sz w:val="24"/>
        </w:rPr>
      </w:pPr>
      <w:r w:rsidRPr="000011E6">
        <w:rPr>
          <w:bCs/>
          <w:sz w:val="24"/>
        </w:rPr>
        <w:t>Marginal productivity theory of income distribution</w:t>
      </w:r>
    </w:p>
    <w:p w:rsidR="006C20A8" w:rsidRPr="000011E6" w:rsidRDefault="006C20A8" w:rsidP="007035BF">
      <w:pPr>
        <w:widowControl w:val="0"/>
        <w:numPr>
          <w:ilvl w:val="0"/>
          <w:numId w:val="57"/>
        </w:numPr>
        <w:spacing w:after="0" w:line="400" w:lineRule="exact"/>
        <w:jc w:val="both"/>
        <w:rPr>
          <w:sz w:val="24"/>
        </w:rPr>
      </w:pPr>
      <w:r w:rsidRPr="000011E6">
        <w:rPr>
          <w:bCs/>
          <w:sz w:val="24"/>
        </w:rPr>
        <w:t>Wage disparities</w:t>
      </w:r>
      <w:r w:rsidRPr="000011E6">
        <w:rPr>
          <w:sz w:val="24"/>
        </w:rPr>
        <w:t xml:space="preserve"> and </w:t>
      </w:r>
      <w:r w:rsidRPr="000011E6">
        <w:rPr>
          <w:bCs/>
          <w:sz w:val="24"/>
        </w:rPr>
        <w:t>discrimination</w:t>
      </w:r>
    </w:p>
    <w:p w:rsidR="006C20A8" w:rsidRPr="000011E6" w:rsidRDefault="006C20A8" w:rsidP="007035BF">
      <w:pPr>
        <w:widowControl w:val="0"/>
        <w:numPr>
          <w:ilvl w:val="0"/>
          <w:numId w:val="57"/>
        </w:numPr>
        <w:spacing w:after="0" w:line="400" w:lineRule="exact"/>
        <w:jc w:val="both"/>
        <w:rPr>
          <w:sz w:val="24"/>
        </w:rPr>
      </w:pPr>
      <w:r w:rsidRPr="000011E6">
        <w:rPr>
          <w:bCs/>
          <w:sz w:val="24"/>
        </w:rPr>
        <w:t xml:space="preserve">Time allocation </w:t>
      </w:r>
      <w:r w:rsidRPr="000011E6">
        <w:rPr>
          <w:sz w:val="24"/>
        </w:rPr>
        <w:t xml:space="preserve">and </w:t>
      </w:r>
      <w:r w:rsidRPr="000011E6">
        <w:rPr>
          <w:bCs/>
          <w:sz w:val="24"/>
        </w:rPr>
        <w:t>individual labor supply</w:t>
      </w:r>
    </w:p>
    <w:p w:rsidR="006C20A8" w:rsidRPr="000011E6" w:rsidRDefault="006C20A8" w:rsidP="007035BF">
      <w:pPr>
        <w:spacing w:after="0" w:line="400" w:lineRule="exact"/>
        <w:ind w:left="360"/>
      </w:pPr>
      <w:r w:rsidRPr="000011E6">
        <w:rPr>
          <w:sz w:val="24"/>
        </w:rPr>
        <w:t xml:space="preserve">Chapter 10 </w:t>
      </w:r>
      <w:r w:rsidRPr="000011E6">
        <w:t>Efficiency and Equity</w:t>
      </w:r>
    </w:p>
    <w:p w:rsidR="006C20A8" w:rsidRPr="000011E6" w:rsidRDefault="006C20A8" w:rsidP="007035BF">
      <w:pPr>
        <w:spacing w:after="0" w:line="400" w:lineRule="exact"/>
        <w:ind w:left="360"/>
        <w:rPr>
          <w:szCs w:val="21"/>
        </w:rPr>
      </w:pPr>
      <w:r w:rsidRPr="000011E6">
        <w:rPr>
          <w:szCs w:val="21"/>
        </w:rPr>
        <w:t>In this chapter, we will learn:</w:t>
      </w:r>
    </w:p>
    <w:p w:rsidR="006C20A8" w:rsidRPr="000011E6" w:rsidRDefault="006C20A8" w:rsidP="007035BF">
      <w:pPr>
        <w:widowControl w:val="0"/>
        <w:numPr>
          <w:ilvl w:val="0"/>
          <w:numId w:val="58"/>
        </w:numPr>
        <w:spacing w:after="0" w:line="400" w:lineRule="exact"/>
        <w:jc w:val="both"/>
        <w:rPr>
          <w:bCs/>
          <w:sz w:val="24"/>
        </w:rPr>
      </w:pPr>
      <w:r w:rsidRPr="000011E6">
        <w:rPr>
          <w:bCs/>
          <w:sz w:val="24"/>
        </w:rPr>
        <w:t xml:space="preserve">Efficiency in consumption, efficiency in production, and efficiency in output levels </w:t>
      </w:r>
    </w:p>
    <w:p w:rsidR="006C20A8" w:rsidRPr="000011E6" w:rsidRDefault="006C20A8" w:rsidP="007035BF">
      <w:pPr>
        <w:widowControl w:val="0"/>
        <w:numPr>
          <w:ilvl w:val="0"/>
          <w:numId w:val="58"/>
        </w:numPr>
        <w:spacing w:after="0" w:line="400" w:lineRule="exact"/>
        <w:jc w:val="both"/>
        <w:rPr>
          <w:bCs/>
          <w:sz w:val="24"/>
        </w:rPr>
      </w:pPr>
      <w:r w:rsidRPr="000011E6">
        <w:rPr>
          <w:bCs/>
          <w:sz w:val="24"/>
        </w:rPr>
        <w:t xml:space="preserve">A perfectly competitive market achieves efficiency in all three components </w:t>
      </w:r>
    </w:p>
    <w:p w:rsidR="006C20A8" w:rsidRPr="000011E6" w:rsidRDefault="006C20A8" w:rsidP="007035BF">
      <w:pPr>
        <w:widowControl w:val="0"/>
        <w:numPr>
          <w:ilvl w:val="0"/>
          <w:numId w:val="58"/>
        </w:numPr>
        <w:spacing w:after="0" w:line="400" w:lineRule="exact"/>
        <w:jc w:val="both"/>
        <w:rPr>
          <w:bCs/>
          <w:sz w:val="24"/>
        </w:rPr>
      </w:pPr>
      <w:r w:rsidRPr="000011E6">
        <w:rPr>
          <w:bCs/>
          <w:sz w:val="24"/>
        </w:rPr>
        <w:t xml:space="preserve">An economy consisting of many perfectly competitive markets is typically, but not always, efficient </w:t>
      </w:r>
    </w:p>
    <w:p w:rsidR="006C20A8" w:rsidRPr="000011E6" w:rsidRDefault="006C20A8" w:rsidP="007035BF">
      <w:pPr>
        <w:widowControl w:val="0"/>
        <w:numPr>
          <w:ilvl w:val="0"/>
          <w:numId w:val="58"/>
        </w:numPr>
        <w:spacing w:after="0" w:line="400" w:lineRule="exact"/>
        <w:jc w:val="both"/>
        <w:rPr>
          <w:bCs/>
          <w:sz w:val="24"/>
        </w:rPr>
      </w:pPr>
      <w:r w:rsidRPr="000011E6">
        <w:rPr>
          <w:bCs/>
          <w:sz w:val="24"/>
        </w:rPr>
        <w:t>The limits of efficiency</w:t>
      </w:r>
    </w:p>
    <w:p w:rsidR="006C20A8" w:rsidRPr="000011E6" w:rsidRDefault="006C20A8" w:rsidP="007035BF">
      <w:pPr>
        <w:spacing w:after="0" w:line="400" w:lineRule="exact"/>
        <w:ind w:left="360"/>
        <w:rPr>
          <w:sz w:val="24"/>
        </w:rPr>
      </w:pPr>
      <w:r w:rsidRPr="000011E6">
        <w:rPr>
          <w:sz w:val="24"/>
        </w:rPr>
        <w:t>Chapter 11 Monopoly</w:t>
      </w:r>
    </w:p>
    <w:p w:rsidR="006C20A8" w:rsidRPr="000011E6" w:rsidRDefault="006C20A8" w:rsidP="007035BF">
      <w:pPr>
        <w:spacing w:after="0" w:line="400" w:lineRule="exact"/>
        <w:ind w:left="360"/>
        <w:rPr>
          <w:szCs w:val="21"/>
        </w:rPr>
      </w:pPr>
      <w:r w:rsidRPr="000011E6">
        <w:rPr>
          <w:szCs w:val="21"/>
        </w:rPr>
        <w:t>In this chapter, we will learn:</w:t>
      </w:r>
    </w:p>
    <w:p w:rsidR="006C20A8" w:rsidRPr="000011E6" w:rsidRDefault="006C20A8" w:rsidP="007035BF">
      <w:pPr>
        <w:widowControl w:val="0"/>
        <w:numPr>
          <w:ilvl w:val="0"/>
          <w:numId w:val="59"/>
        </w:numPr>
        <w:spacing w:after="0" w:line="400" w:lineRule="exact"/>
        <w:jc w:val="both"/>
        <w:rPr>
          <w:bCs/>
        </w:rPr>
      </w:pPr>
      <w:r w:rsidRPr="000011E6">
        <w:rPr>
          <w:bCs/>
        </w:rPr>
        <w:t>The significance of monopoly, where a single monopolist is the only producer of a good</w:t>
      </w:r>
    </w:p>
    <w:p w:rsidR="006C20A8" w:rsidRPr="000011E6" w:rsidRDefault="006C20A8" w:rsidP="007035BF">
      <w:pPr>
        <w:widowControl w:val="0"/>
        <w:numPr>
          <w:ilvl w:val="0"/>
          <w:numId w:val="59"/>
        </w:numPr>
        <w:spacing w:after="0" w:line="400" w:lineRule="exact"/>
        <w:jc w:val="both"/>
        <w:rPr>
          <w:bCs/>
          <w:sz w:val="24"/>
        </w:rPr>
      </w:pPr>
      <w:r w:rsidRPr="000011E6">
        <w:rPr>
          <w:bCs/>
          <w:sz w:val="24"/>
        </w:rPr>
        <w:lastRenderedPageBreak/>
        <w:t>How a monopolist determines its profit-maximizing output and price</w:t>
      </w:r>
    </w:p>
    <w:p w:rsidR="006C20A8" w:rsidRPr="000011E6" w:rsidRDefault="006C20A8" w:rsidP="007035BF">
      <w:pPr>
        <w:widowControl w:val="0"/>
        <w:numPr>
          <w:ilvl w:val="0"/>
          <w:numId w:val="59"/>
        </w:numPr>
        <w:spacing w:after="0" w:line="400" w:lineRule="exact"/>
        <w:jc w:val="both"/>
        <w:rPr>
          <w:bCs/>
          <w:sz w:val="24"/>
        </w:rPr>
      </w:pPr>
      <w:r w:rsidRPr="000011E6">
        <w:rPr>
          <w:bCs/>
          <w:sz w:val="24"/>
        </w:rPr>
        <w:t xml:space="preserve">The difference between monopoly and perfect competition, and the effects of that difference on society’s welfare </w:t>
      </w:r>
    </w:p>
    <w:p w:rsidR="006C20A8" w:rsidRPr="000011E6" w:rsidRDefault="006C20A8" w:rsidP="007035BF">
      <w:pPr>
        <w:widowControl w:val="0"/>
        <w:numPr>
          <w:ilvl w:val="0"/>
          <w:numId w:val="59"/>
        </w:numPr>
        <w:spacing w:after="0" w:line="400" w:lineRule="exact"/>
        <w:jc w:val="both"/>
        <w:rPr>
          <w:bCs/>
          <w:sz w:val="24"/>
        </w:rPr>
      </w:pPr>
      <w:r w:rsidRPr="000011E6">
        <w:rPr>
          <w:bCs/>
          <w:sz w:val="24"/>
        </w:rPr>
        <w:t>Problems posed by monopoly</w:t>
      </w:r>
    </w:p>
    <w:p w:rsidR="006C20A8" w:rsidRPr="000011E6" w:rsidRDefault="006C20A8" w:rsidP="007035BF">
      <w:pPr>
        <w:widowControl w:val="0"/>
        <w:numPr>
          <w:ilvl w:val="0"/>
          <w:numId w:val="59"/>
        </w:numPr>
        <w:spacing w:after="0" w:line="400" w:lineRule="exact"/>
        <w:jc w:val="both"/>
        <w:rPr>
          <w:bCs/>
          <w:sz w:val="24"/>
        </w:rPr>
      </w:pPr>
      <w:r w:rsidRPr="000011E6">
        <w:rPr>
          <w:bCs/>
          <w:sz w:val="24"/>
        </w:rPr>
        <w:t>What price discrimination is, and why it is so prevalent when producers have market power</w:t>
      </w:r>
    </w:p>
    <w:p w:rsidR="006C20A8" w:rsidRPr="000011E6" w:rsidRDefault="006C20A8" w:rsidP="007035BF">
      <w:pPr>
        <w:spacing w:after="0" w:line="400" w:lineRule="exact"/>
        <w:ind w:left="360"/>
        <w:rPr>
          <w:sz w:val="24"/>
        </w:rPr>
      </w:pPr>
      <w:r w:rsidRPr="000011E6">
        <w:rPr>
          <w:sz w:val="24"/>
        </w:rPr>
        <w:t xml:space="preserve">Chapter 12 </w:t>
      </w:r>
      <w:r w:rsidRPr="000011E6">
        <w:t xml:space="preserve">Oligopoly, Monopolistic Competition and </w:t>
      </w:r>
      <w:r w:rsidRPr="000011E6">
        <w:rPr>
          <w:sz w:val="24"/>
        </w:rPr>
        <w:t>Product Differentiation</w:t>
      </w:r>
    </w:p>
    <w:p w:rsidR="006C20A8" w:rsidRPr="000011E6" w:rsidRDefault="006C20A8" w:rsidP="007035BF">
      <w:pPr>
        <w:spacing w:after="0" w:line="400" w:lineRule="exact"/>
        <w:ind w:left="360"/>
        <w:rPr>
          <w:szCs w:val="21"/>
        </w:rPr>
      </w:pPr>
      <w:r w:rsidRPr="000011E6">
        <w:rPr>
          <w:szCs w:val="21"/>
        </w:rPr>
        <w:t>In this chapter, we will learn:</w:t>
      </w:r>
    </w:p>
    <w:p w:rsidR="006C20A8" w:rsidRPr="000011E6" w:rsidRDefault="006C20A8" w:rsidP="007035BF">
      <w:pPr>
        <w:widowControl w:val="0"/>
        <w:numPr>
          <w:ilvl w:val="0"/>
          <w:numId w:val="60"/>
        </w:numPr>
        <w:spacing w:after="0" w:line="400" w:lineRule="exact"/>
        <w:jc w:val="both"/>
        <w:rPr>
          <w:sz w:val="24"/>
        </w:rPr>
      </w:pPr>
      <w:r w:rsidRPr="000011E6">
        <w:rPr>
          <w:sz w:val="24"/>
        </w:rPr>
        <w:t xml:space="preserve">The meaning of </w:t>
      </w:r>
      <w:r w:rsidRPr="000011E6">
        <w:rPr>
          <w:bCs/>
          <w:sz w:val="24"/>
        </w:rPr>
        <w:t xml:space="preserve">oligopoly, </w:t>
      </w:r>
      <w:r w:rsidRPr="000011E6">
        <w:rPr>
          <w:sz w:val="24"/>
        </w:rPr>
        <w:t xml:space="preserve">and why it occurs </w:t>
      </w:r>
    </w:p>
    <w:p w:rsidR="006C20A8" w:rsidRPr="000011E6" w:rsidRDefault="006C20A8" w:rsidP="007035BF">
      <w:pPr>
        <w:widowControl w:val="0"/>
        <w:numPr>
          <w:ilvl w:val="0"/>
          <w:numId w:val="60"/>
        </w:numPr>
        <w:spacing w:after="0" w:line="400" w:lineRule="exact"/>
        <w:jc w:val="both"/>
        <w:rPr>
          <w:sz w:val="24"/>
        </w:rPr>
      </w:pPr>
      <w:r w:rsidRPr="000011E6">
        <w:rPr>
          <w:bCs/>
          <w:sz w:val="24"/>
        </w:rPr>
        <w:t xml:space="preserve"> Collusion </w:t>
      </w:r>
    </w:p>
    <w:p w:rsidR="006C20A8" w:rsidRPr="000011E6" w:rsidRDefault="006C20A8" w:rsidP="007035BF">
      <w:pPr>
        <w:widowControl w:val="0"/>
        <w:numPr>
          <w:ilvl w:val="0"/>
          <w:numId w:val="60"/>
        </w:numPr>
        <w:spacing w:after="0" w:line="400" w:lineRule="exact"/>
        <w:jc w:val="both"/>
        <w:rPr>
          <w:sz w:val="24"/>
        </w:rPr>
      </w:pPr>
      <w:r w:rsidRPr="000011E6">
        <w:rPr>
          <w:bCs/>
          <w:sz w:val="24"/>
        </w:rPr>
        <w:t xml:space="preserve"> Game theory, </w:t>
      </w:r>
      <w:r w:rsidRPr="000011E6">
        <w:rPr>
          <w:sz w:val="24"/>
        </w:rPr>
        <w:t xml:space="preserve">especially the concept of the </w:t>
      </w:r>
      <w:r w:rsidRPr="000011E6">
        <w:rPr>
          <w:bCs/>
          <w:sz w:val="24"/>
        </w:rPr>
        <w:t xml:space="preserve">prisoners’ dilemma </w:t>
      </w:r>
    </w:p>
    <w:p w:rsidR="006C20A8" w:rsidRPr="000011E6" w:rsidRDefault="006C20A8" w:rsidP="007035BF">
      <w:pPr>
        <w:widowControl w:val="0"/>
        <w:numPr>
          <w:ilvl w:val="0"/>
          <w:numId w:val="60"/>
        </w:numPr>
        <w:spacing w:after="0" w:line="400" w:lineRule="exact"/>
        <w:jc w:val="both"/>
        <w:rPr>
          <w:sz w:val="24"/>
        </w:rPr>
      </w:pPr>
      <w:r w:rsidRPr="000011E6">
        <w:rPr>
          <w:bCs/>
          <w:sz w:val="24"/>
        </w:rPr>
        <w:t xml:space="preserve"> Tacit collusion </w:t>
      </w:r>
    </w:p>
    <w:p w:rsidR="006C20A8" w:rsidRPr="000011E6" w:rsidRDefault="006C20A8" w:rsidP="007035BF">
      <w:pPr>
        <w:widowControl w:val="0"/>
        <w:numPr>
          <w:ilvl w:val="0"/>
          <w:numId w:val="60"/>
        </w:numPr>
        <w:spacing w:after="0" w:line="400" w:lineRule="exact"/>
        <w:jc w:val="both"/>
        <w:rPr>
          <w:sz w:val="24"/>
        </w:rPr>
      </w:pPr>
      <w:r w:rsidRPr="000011E6">
        <w:rPr>
          <w:bCs/>
          <w:sz w:val="24"/>
        </w:rPr>
        <w:t xml:space="preserve"> Antitrust policy</w:t>
      </w:r>
    </w:p>
    <w:p w:rsidR="006C20A8" w:rsidRPr="000011E6" w:rsidRDefault="006C20A8" w:rsidP="008D6137">
      <w:pPr>
        <w:spacing w:after="0" w:line="400" w:lineRule="exact"/>
        <w:ind w:firstLineChars="200" w:firstLine="480"/>
        <w:rPr>
          <w:sz w:val="24"/>
        </w:rPr>
      </w:pPr>
      <w:r w:rsidRPr="000011E6">
        <w:rPr>
          <w:rFonts w:hint="eastAsia"/>
          <w:sz w:val="24"/>
        </w:rPr>
        <w:t>第一章</w:t>
      </w:r>
      <w:r w:rsidRPr="000011E6">
        <w:rPr>
          <w:sz w:val="24"/>
        </w:rPr>
        <w:t xml:space="preserve"> </w:t>
      </w:r>
      <w:r w:rsidRPr="000011E6">
        <w:rPr>
          <w:rFonts w:hint="eastAsia"/>
          <w:sz w:val="24"/>
        </w:rPr>
        <w:t>第一原则</w:t>
      </w:r>
    </w:p>
    <w:p w:rsidR="006C20A8" w:rsidRPr="000011E6" w:rsidRDefault="006C20A8" w:rsidP="008D6137">
      <w:pPr>
        <w:spacing w:after="0" w:line="400" w:lineRule="exact"/>
        <w:ind w:firstLineChars="200" w:firstLine="480"/>
        <w:rPr>
          <w:sz w:val="24"/>
          <w:lang w:eastAsia="zh-CN"/>
        </w:rPr>
      </w:pPr>
      <w:r w:rsidRPr="000011E6">
        <w:rPr>
          <w:rFonts w:hint="eastAsia"/>
          <w:sz w:val="24"/>
          <w:lang w:eastAsia="zh-CN"/>
        </w:rPr>
        <w:t>在本章中需要考核的要点包括</w:t>
      </w:r>
    </w:p>
    <w:p w:rsidR="006C20A8" w:rsidRPr="000011E6" w:rsidRDefault="006C20A8" w:rsidP="007035BF">
      <w:pPr>
        <w:widowControl w:val="0"/>
        <w:numPr>
          <w:ilvl w:val="0"/>
          <w:numId w:val="61"/>
        </w:numPr>
        <w:spacing w:after="0" w:line="400" w:lineRule="exact"/>
        <w:jc w:val="both"/>
        <w:rPr>
          <w:sz w:val="24"/>
        </w:rPr>
      </w:pPr>
      <w:r w:rsidRPr="000011E6">
        <w:rPr>
          <w:rFonts w:hint="eastAsia"/>
          <w:sz w:val="24"/>
        </w:rPr>
        <w:t>个体如何作出决策</w:t>
      </w:r>
    </w:p>
    <w:p w:rsidR="006C20A8" w:rsidRPr="000011E6" w:rsidRDefault="006C20A8" w:rsidP="007035BF">
      <w:pPr>
        <w:widowControl w:val="0"/>
        <w:numPr>
          <w:ilvl w:val="0"/>
          <w:numId w:val="61"/>
        </w:numPr>
        <w:spacing w:after="0" w:line="400" w:lineRule="exact"/>
        <w:jc w:val="both"/>
        <w:rPr>
          <w:sz w:val="24"/>
        </w:rPr>
      </w:pPr>
      <w:r w:rsidRPr="000011E6">
        <w:rPr>
          <w:rFonts w:hint="eastAsia"/>
          <w:sz w:val="24"/>
        </w:rPr>
        <w:t>个体行为的互动</w:t>
      </w:r>
    </w:p>
    <w:p w:rsidR="006C20A8" w:rsidRPr="000011E6" w:rsidRDefault="006C20A8" w:rsidP="007035BF">
      <w:pPr>
        <w:spacing w:after="0" w:line="400" w:lineRule="exact"/>
        <w:ind w:left="480"/>
        <w:rPr>
          <w:sz w:val="24"/>
          <w:lang w:eastAsia="zh-CN"/>
        </w:rPr>
      </w:pPr>
      <w:r w:rsidRPr="000011E6">
        <w:rPr>
          <w:rFonts w:hint="eastAsia"/>
          <w:sz w:val="24"/>
          <w:lang w:eastAsia="zh-CN"/>
        </w:rPr>
        <w:t>第二章</w:t>
      </w:r>
      <w:r w:rsidRPr="000011E6">
        <w:rPr>
          <w:sz w:val="24"/>
          <w:lang w:eastAsia="zh-CN"/>
        </w:rPr>
        <w:t xml:space="preserve"> </w:t>
      </w:r>
      <w:r w:rsidRPr="000011E6">
        <w:rPr>
          <w:rFonts w:hint="eastAsia"/>
          <w:sz w:val="24"/>
          <w:lang w:eastAsia="zh-CN"/>
        </w:rPr>
        <w:t>经济学模型：贸易与贸易所得</w:t>
      </w:r>
    </w:p>
    <w:p w:rsidR="006C20A8" w:rsidRPr="000011E6" w:rsidRDefault="006C20A8" w:rsidP="007035BF">
      <w:pPr>
        <w:spacing w:after="0" w:line="400" w:lineRule="exact"/>
        <w:ind w:left="480"/>
        <w:rPr>
          <w:sz w:val="24"/>
          <w:lang w:eastAsia="zh-CN"/>
        </w:rPr>
      </w:pPr>
      <w:r w:rsidRPr="000011E6">
        <w:rPr>
          <w:rFonts w:hint="eastAsia"/>
          <w:sz w:val="24"/>
          <w:lang w:eastAsia="zh-CN"/>
        </w:rPr>
        <w:t>本章考核要点包括：</w:t>
      </w:r>
    </w:p>
    <w:p w:rsidR="006C20A8" w:rsidRPr="000011E6" w:rsidRDefault="006C20A8" w:rsidP="007035BF">
      <w:pPr>
        <w:spacing w:after="0" w:line="400" w:lineRule="exact"/>
        <w:ind w:left="480"/>
        <w:rPr>
          <w:sz w:val="24"/>
          <w:lang w:eastAsia="zh-CN"/>
        </w:rPr>
      </w:pPr>
      <w:r w:rsidRPr="000011E6">
        <w:rPr>
          <w:sz w:val="24"/>
          <w:lang w:eastAsia="zh-CN"/>
        </w:rPr>
        <w:t xml:space="preserve">1. </w:t>
      </w:r>
      <w:r w:rsidRPr="000011E6">
        <w:rPr>
          <w:rFonts w:hint="eastAsia"/>
          <w:sz w:val="24"/>
          <w:lang w:eastAsia="zh-CN"/>
        </w:rPr>
        <w:t>为什么需要使用模型</w:t>
      </w:r>
    </w:p>
    <w:p w:rsidR="006C20A8" w:rsidRPr="000011E6" w:rsidRDefault="006C20A8" w:rsidP="007035BF">
      <w:pPr>
        <w:spacing w:after="0" w:line="400" w:lineRule="exact"/>
        <w:ind w:left="480"/>
        <w:rPr>
          <w:sz w:val="24"/>
          <w:lang w:eastAsia="zh-CN"/>
        </w:rPr>
      </w:pPr>
      <w:r w:rsidRPr="000011E6">
        <w:rPr>
          <w:sz w:val="24"/>
          <w:lang w:eastAsia="zh-CN"/>
        </w:rPr>
        <w:t xml:space="preserve">2. </w:t>
      </w:r>
      <w:r w:rsidRPr="000011E6">
        <w:rPr>
          <w:rFonts w:hint="eastAsia"/>
          <w:sz w:val="24"/>
          <w:lang w:eastAsia="zh-CN"/>
        </w:rPr>
        <w:t>实证经济学与规范经济学</w:t>
      </w:r>
    </w:p>
    <w:p w:rsidR="006C20A8" w:rsidRPr="000011E6" w:rsidRDefault="006C20A8" w:rsidP="007035BF">
      <w:pPr>
        <w:spacing w:after="0" w:line="400" w:lineRule="exact"/>
        <w:ind w:left="480"/>
        <w:rPr>
          <w:sz w:val="24"/>
          <w:lang w:eastAsia="zh-CN"/>
        </w:rPr>
      </w:pPr>
      <w:r w:rsidRPr="000011E6">
        <w:rPr>
          <w:rFonts w:hint="eastAsia"/>
          <w:sz w:val="24"/>
          <w:lang w:eastAsia="zh-CN"/>
        </w:rPr>
        <w:t>第三章</w:t>
      </w:r>
      <w:r w:rsidRPr="000011E6">
        <w:rPr>
          <w:sz w:val="24"/>
          <w:lang w:eastAsia="zh-CN"/>
        </w:rPr>
        <w:t xml:space="preserve"> </w:t>
      </w:r>
      <w:r w:rsidRPr="000011E6">
        <w:rPr>
          <w:rFonts w:hint="eastAsia"/>
          <w:sz w:val="24"/>
          <w:lang w:eastAsia="zh-CN"/>
        </w:rPr>
        <w:t>供给与需求</w:t>
      </w:r>
    </w:p>
    <w:p w:rsidR="006C20A8" w:rsidRPr="000011E6" w:rsidRDefault="006C20A8" w:rsidP="007035BF">
      <w:pPr>
        <w:spacing w:after="0" w:line="400" w:lineRule="exact"/>
        <w:ind w:left="480"/>
        <w:rPr>
          <w:sz w:val="24"/>
          <w:lang w:eastAsia="zh-CN"/>
        </w:rPr>
      </w:pPr>
      <w:r w:rsidRPr="000011E6">
        <w:rPr>
          <w:rFonts w:hint="eastAsia"/>
          <w:sz w:val="24"/>
          <w:lang w:eastAsia="zh-CN"/>
        </w:rPr>
        <w:t>在本章中需要考核的要点包括</w:t>
      </w:r>
    </w:p>
    <w:p w:rsidR="006C20A8" w:rsidRPr="000011E6" w:rsidRDefault="006C20A8" w:rsidP="007035BF">
      <w:pPr>
        <w:spacing w:after="0" w:line="400" w:lineRule="exact"/>
        <w:ind w:left="480"/>
        <w:rPr>
          <w:sz w:val="24"/>
          <w:lang w:eastAsia="zh-CN"/>
        </w:rPr>
      </w:pPr>
      <w:r w:rsidRPr="000011E6">
        <w:rPr>
          <w:sz w:val="24"/>
          <w:lang w:eastAsia="zh-CN"/>
        </w:rPr>
        <w:t xml:space="preserve">1. </w:t>
      </w:r>
      <w:r w:rsidRPr="000011E6">
        <w:rPr>
          <w:rFonts w:hint="eastAsia"/>
          <w:sz w:val="24"/>
          <w:lang w:eastAsia="zh-CN"/>
        </w:rPr>
        <w:t>竞争性市场</w:t>
      </w:r>
    </w:p>
    <w:p w:rsidR="006C20A8" w:rsidRPr="000011E6" w:rsidRDefault="006C20A8" w:rsidP="007035BF">
      <w:pPr>
        <w:spacing w:after="0" w:line="400" w:lineRule="exact"/>
        <w:ind w:left="480"/>
        <w:rPr>
          <w:sz w:val="24"/>
          <w:lang w:eastAsia="zh-CN"/>
        </w:rPr>
      </w:pPr>
      <w:r w:rsidRPr="000011E6">
        <w:rPr>
          <w:sz w:val="24"/>
          <w:lang w:eastAsia="zh-CN"/>
        </w:rPr>
        <w:t xml:space="preserve">2. </w:t>
      </w:r>
      <w:r w:rsidRPr="000011E6">
        <w:rPr>
          <w:rFonts w:hint="eastAsia"/>
          <w:sz w:val="24"/>
          <w:lang w:eastAsia="zh-CN"/>
        </w:rPr>
        <w:t>供给与需求模型</w:t>
      </w:r>
    </w:p>
    <w:p w:rsidR="006C20A8" w:rsidRPr="000011E6" w:rsidRDefault="006C20A8" w:rsidP="007035BF">
      <w:pPr>
        <w:spacing w:after="0" w:line="400" w:lineRule="exact"/>
        <w:ind w:left="480"/>
        <w:rPr>
          <w:sz w:val="24"/>
          <w:lang w:eastAsia="zh-CN"/>
        </w:rPr>
      </w:pPr>
      <w:r w:rsidRPr="000011E6">
        <w:rPr>
          <w:rFonts w:hint="eastAsia"/>
          <w:sz w:val="24"/>
          <w:lang w:eastAsia="zh-CN"/>
        </w:rPr>
        <w:t>第四章</w:t>
      </w:r>
      <w:r w:rsidRPr="000011E6">
        <w:rPr>
          <w:sz w:val="24"/>
          <w:lang w:eastAsia="zh-CN"/>
        </w:rPr>
        <w:t xml:space="preserve"> </w:t>
      </w:r>
      <w:r w:rsidRPr="000011E6">
        <w:rPr>
          <w:rFonts w:hint="eastAsia"/>
          <w:sz w:val="24"/>
          <w:lang w:eastAsia="zh-CN"/>
        </w:rPr>
        <w:t>市场的反击</w:t>
      </w:r>
    </w:p>
    <w:p w:rsidR="006C20A8" w:rsidRPr="000011E6" w:rsidRDefault="006C20A8" w:rsidP="007035BF">
      <w:pPr>
        <w:spacing w:after="0" w:line="400" w:lineRule="exact"/>
        <w:ind w:left="480"/>
        <w:rPr>
          <w:sz w:val="24"/>
          <w:lang w:eastAsia="zh-CN"/>
        </w:rPr>
      </w:pPr>
      <w:r w:rsidRPr="000011E6">
        <w:rPr>
          <w:rFonts w:hint="eastAsia"/>
          <w:sz w:val="24"/>
          <w:lang w:eastAsia="zh-CN"/>
        </w:rPr>
        <w:t>在本章中需要考核的要点包括</w:t>
      </w:r>
    </w:p>
    <w:p w:rsidR="006C20A8" w:rsidRPr="000011E6" w:rsidRDefault="006C20A8" w:rsidP="007035BF">
      <w:pPr>
        <w:spacing w:after="0" w:line="400" w:lineRule="exact"/>
        <w:ind w:left="480"/>
        <w:rPr>
          <w:sz w:val="24"/>
          <w:lang w:eastAsia="zh-CN"/>
        </w:rPr>
      </w:pPr>
      <w:r w:rsidRPr="000011E6">
        <w:rPr>
          <w:sz w:val="24"/>
          <w:lang w:eastAsia="zh-CN"/>
        </w:rPr>
        <w:t xml:space="preserve">1. </w:t>
      </w:r>
      <w:r w:rsidRPr="000011E6">
        <w:rPr>
          <w:rFonts w:hint="eastAsia"/>
          <w:sz w:val="24"/>
          <w:lang w:eastAsia="zh-CN"/>
        </w:rPr>
        <w:t>价格控制</w:t>
      </w:r>
    </w:p>
    <w:p w:rsidR="006C20A8" w:rsidRPr="000011E6" w:rsidRDefault="006C20A8" w:rsidP="007035BF">
      <w:pPr>
        <w:spacing w:after="0" w:line="400" w:lineRule="exact"/>
        <w:ind w:left="480"/>
        <w:rPr>
          <w:sz w:val="24"/>
          <w:lang w:eastAsia="zh-CN"/>
        </w:rPr>
      </w:pPr>
      <w:r w:rsidRPr="000011E6">
        <w:rPr>
          <w:sz w:val="24"/>
          <w:lang w:eastAsia="zh-CN"/>
        </w:rPr>
        <w:t xml:space="preserve">2. </w:t>
      </w:r>
      <w:r w:rsidRPr="000011E6">
        <w:rPr>
          <w:rFonts w:hint="eastAsia"/>
          <w:sz w:val="24"/>
          <w:lang w:eastAsia="zh-CN"/>
        </w:rPr>
        <w:t>数量控制</w:t>
      </w:r>
    </w:p>
    <w:p w:rsidR="006C20A8" w:rsidRPr="000011E6" w:rsidRDefault="006C20A8" w:rsidP="007035BF">
      <w:pPr>
        <w:spacing w:after="0" w:line="400" w:lineRule="exact"/>
        <w:ind w:left="480"/>
        <w:rPr>
          <w:sz w:val="24"/>
          <w:lang w:eastAsia="zh-CN"/>
        </w:rPr>
      </w:pPr>
      <w:r w:rsidRPr="000011E6">
        <w:rPr>
          <w:sz w:val="24"/>
          <w:lang w:eastAsia="zh-CN"/>
        </w:rPr>
        <w:t>3</w:t>
      </w:r>
      <w:r w:rsidRPr="000011E6">
        <w:rPr>
          <w:rFonts w:hint="eastAsia"/>
          <w:sz w:val="24"/>
          <w:lang w:eastAsia="zh-CN"/>
        </w:rPr>
        <w:t>．实物税</w:t>
      </w:r>
    </w:p>
    <w:p w:rsidR="006C20A8" w:rsidRPr="000011E6" w:rsidRDefault="006C20A8" w:rsidP="007035BF">
      <w:pPr>
        <w:spacing w:after="0" w:line="400" w:lineRule="exact"/>
        <w:ind w:left="480"/>
        <w:rPr>
          <w:sz w:val="24"/>
          <w:lang w:eastAsia="zh-CN"/>
        </w:rPr>
      </w:pPr>
      <w:r w:rsidRPr="000011E6">
        <w:rPr>
          <w:sz w:val="24"/>
          <w:lang w:eastAsia="zh-CN"/>
        </w:rPr>
        <w:t xml:space="preserve">4. </w:t>
      </w:r>
      <w:r w:rsidRPr="000011E6">
        <w:rPr>
          <w:rFonts w:hint="eastAsia"/>
          <w:sz w:val="24"/>
          <w:lang w:eastAsia="zh-CN"/>
        </w:rPr>
        <w:t>无效</w:t>
      </w:r>
    </w:p>
    <w:p w:rsidR="006C20A8" w:rsidRPr="000011E6" w:rsidRDefault="006C20A8" w:rsidP="007035BF">
      <w:pPr>
        <w:spacing w:after="0" w:line="400" w:lineRule="exact"/>
        <w:ind w:left="480"/>
        <w:rPr>
          <w:sz w:val="24"/>
          <w:lang w:eastAsia="zh-CN"/>
        </w:rPr>
      </w:pPr>
      <w:r w:rsidRPr="000011E6">
        <w:rPr>
          <w:rFonts w:hint="eastAsia"/>
          <w:sz w:val="24"/>
          <w:lang w:eastAsia="zh-CN"/>
        </w:rPr>
        <w:t>第五章</w:t>
      </w:r>
      <w:r w:rsidRPr="000011E6">
        <w:rPr>
          <w:sz w:val="24"/>
          <w:lang w:eastAsia="zh-CN"/>
        </w:rPr>
        <w:t xml:space="preserve"> </w:t>
      </w:r>
      <w:r w:rsidRPr="000011E6">
        <w:rPr>
          <w:rFonts w:hint="eastAsia"/>
          <w:sz w:val="24"/>
          <w:lang w:eastAsia="zh-CN"/>
        </w:rPr>
        <w:t>弹性</w:t>
      </w:r>
    </w:p>
    <w:p w:rsidR="006C20A8" w:rsidRPr="000011E6" w:rsidRDefault="006C20A8" w:rsidP="007035BF">
      <w:pPr>
        <w:spacing w:after="0" w:line="400" w:lineRule="exact"/>
        <w:ind w:left="480"/>
        <w:rPr>
          <w:sz w:val="24"/>
          <w:lang w:eastAsia="zh-CN"/>
        </w:rPr>
      </w:pPr>
      <w:r w:rsidRPr="000011E6">
        <w:rPr>
          <w:rFonts w:hint="eastAsia"/>
          <w:sz w:val="24"/>
          <w:lang w:eastAsia="zh-CN"/>
        </w:rPr>
        <w:t>在本章中需要考核的要点包括</w:t>
      </w:r>
    </w:p>
    <w:p w:rsidR="006C20A8" w:rsidRPr="000011E6" w:rsidRDefault="006C20A8" w:rsidP="007035BF">
      <w:pPr>
        <w:spacing w:after="0" w:line="400" w:lineRule="exact"/>
        <w:ind w:left="480"/>
        <w:rPr>
          <w:sz w:val="24"/>
          <w:lang w:eastAsia="zh-CN"/>
        </w:rPr>
      </w:pPr>
      <w:r w:rsidRPr="000011E6">
        <w:rPr>
          <w:sz w:val="24"/>
          <w:lang w:eastAsia="zh-CN"/>
        </w:rPr>
        <w:t xml:space="preserve">1. </w:t>
      </w:r>
      <w:r w:rsidRPr="000011E6">
        <w:rPr>
          <w:rFonts w:hint="eastAsia"/>
          <w:sz w:val="24"/>
          <w:lang w:eastAsia="zh-CN"/>
        </w:rPr>
        <w:t>弹性的定义与计算方法</w:t>
      </w:r>
    </w:p>
    <w:p w:rsidR="006C20A8" w:rsidRPr="000011E6" w:rsidRDefault="006C20A8" w:rsidP="007035BF">
      <w:pPr>
        <w:spacing w:after="0" w:line="400" w:lineRule="exact"/>
        <w:ind w:left="480"/>
        <w:rPr>
          <w:sz w:val="24"/>
          <w:lang w:eastAsia="zh-CN"/>
        </w:rPr>
      </w:pPr>
      <w:r w:rsidRPr="000011E6">
        <w:rPr>
          <w:sz w:val="24"/>
          <w:lang w:eastAsia="zh-CN"/>
        </w:rPr>
        <w:lastRenderedPageBreak/>
        <w:t xml:space="preserve">2. </w:t>
      </w:r>
      <w:r w:rsidRPr="000011E6">
        <w:rPr>
          <w:rFonts w:hint="eastAsia"/>
          <w:sz w:val="24"/>
          <w:lang w:eastAsia="zh-CN"/>
        </w:rPr>
        <w:t>决定弹性的因素</w:t>
      </w:r>
    </w:p>
    <w:p w:rsidR="006C20A8" w:rsidRPr="000011E6" w:rsidRDefault="006C20A8" w:rsidP="007035BF">
      <w:pPr>
        <w:spacing w:after="0" w:line="400" w:lineRule="exact"/>
        <w:ind w:left="480"/>
        <w:rPr>
          <w:sz w:val="24"/>
          <w:lang w:eastAsia="zh-CN"/>
        </w:rPr>
      </w:pPr>
      <w:r w:rsidRPr="000011E6">
        <w:rPr>
          <w:sz w:val="24"/>
          <w:lang w:eastAsia="zh-CN"/>
        </w:rPr>
        <w:t xml:space="preserve">3. </w:t>
      </w:r>
      <w:r w:rsidRPr="000011E6">
        <w:rPr>
          <w:rFonts w:hint="eastAsia"/>
          <w:sz w:val="24"/>
          <w:lang w:eastAsia="zh-CN"/>
        </w:rPr>
        <w:t>弹性对实物税的影响，谁付税</w:t>
      </w:r>
      <w:r w:rsidRPr="000011E6">
        <w:rPr>
          <w:sz w:val="24"/>
          <w:lang w:eastAsia="zh-CN"/>
        </w:rPr>
        <w:t>?</w:t>
      </w:r>
    </w:p>
    <w:p w:rsidR="006C20A8" w:rsidRPr="000011E6" w:rsidRDefault="006C20A8" w:rsidP="007035BF">
      <w:pPr>
        <w:spacing w:after="0" w:line="400" w:lineRule="exact"/>
        <w:ind w:left="480"/>
        <w:rPr>
          <w:sz w:val="24"/>
          <w:lang w:eastAsia="zh-CN"/>
        </w:rPr>
      </w:pPr>
      <w:r w:rsidRPr="000011E6">
        <w:rPr>
          <w:rFonts w:hint="eastAsia"/>
          <w:sz w:val="24"/>
          <w:lang w:eastAsia="zh-CN"/>
        </w:rPr>
        <w:t>第六章</w:t>
      </w:r>
      <w:r w:rsidRPr="000011E6">
        <w:rPr>
          <w:sz w:val="24"/>
          <w:lang w:eastAsia="zh-CN"/>
        </w:rPr>
        <w:t xml:space="preserve"> </w:t>
      </w:r>
      <w:r w:rsidRPr="000011E6">
        <w:rPr>
          <w:rFonts w:hint="eastAsia"/>
          <w:sz w:val="24"/>
          <w:lang w:eastAsia="zh-CN"/>
        </w:rPr>
        <w:t>消费者剩余与生产者剩余</w:t>
      </w:r>
    </w:p>
    <w:p w:rsidR="006C20A8" w:rsidRPr="000011E6" w:rsidRDefault="006C20A8" w:rsidP="007035BF">
      <w:pPr>
        <w:spacing w:after="0" w:line="400" w:lineRule="exact"/>
        <w:ind w:left="480"/>
        <w:rPr>
          <w:sz w:val="24"/>
          <w:lang w:eastAsia="zh-CN"/>
        </w:rPr>
      </w:pPr>
      <w:r w:rsidRPr="000011E6">
        <w:rPr>
          <w:rFonts w:hint="eastAsia"/>
          <w:sz w:val="24"/>
          <w:lang w:eastAsia="zh-CN"/>
        </w:rPr>
        <w:t>在本章中需要考核的要点包括</w:t>
      </w:r>
    </w:p>
    <w:p w:rsidR="006C20A8" w:rsidRPr="000011E6" w:rsidRDefault="006C20A8" w:rsidP="007035BF">
      <w:pPr>
        <w:spacing w:after="0" w:line="400" w:lineRule="exact"/>
        <w:ind w:left="480"/>
        <w:rPr>
          <w:sz w:val="24"/>
          <w:lang w:eastAsia="zh-CN"/>
        </w:rPr>
      </w:pPr>
      <w:r w:rsidRPr="000011E6">
        <w:rPr>
          <w:sz w:val="24"/>
          <w:lang w:eastAsia="zh-CN"/>
        </w:rPr>
        <w:t xml:space="preserve">1. </w:t>
      </w:r>
      <w:r w:rsidRPr="000011E6">
        <w:rPr>
          <w:rFonts w:hint="eastAsia"/>
          <w:sz w:val="24"/>
          <w:lang w:eastAsia="zh-CN"/>
        </w:rPr>
        <w:t>消费者和生产者可以从市场中获得何种好处？</w:t>
      </w:r>
    </w:p>
    <w:p w:rsidR="006C20A8" w:rsidRPr="000011E6" w:rsidRDefault="006C20A8" w:rsidP="007035BF">
      <w:pPr>
        <w:spacing w:after="0" w:line="400" w:lineRule="exact"/>
        <w:ind w:left="480"/>
        <w:rPr>
          <w:sz w:val="24"/>
          <w:lang w:eastAsia="zh-CN"/>
        </w:rPr>
      </w:pPr>
      <w:r w:rsidRPr="000011E6">
        <w:rPr>
          <w:sz w:val="24"/>
          <w:lang w:eastAsia="zh-CN"/>
        </w:rPr>
        <w:t xml:space="preserve">2. </w:t>
      </w:r>
      <w:r w:rsidRPr="000011E6">
        <w:rPr>
          <w:rFonts w:hint="eastAsia"/>
          <w:sz w:val="24"/>
          <w:lang w:eastAsia="zh-CN"/>
        </w:rPr>
        <w:t>市场价格的变化如何影响消费者剩余和生产者剩余</w:t>
      </w:r>
    </w:p>
    <w:p w:rsidR="006C20A8" w:rsidRPr="000011E6" w:rsidRDefault="006C20A8" w:rsidP="007035BF">
      <w:pPr>
        <w:spacing w:after="0" w:line="400" w:lineRule="exact"/>
        <w:ind w:left="480"/>
        <w:rPr>
          <w:sz w:val="24"/>
          <w:lang w:eastAsia="zh-CN"/>
        </w:rPr>
      </w:pPr>
      <w:r w:rsidRPr="000011E6">
        <w:rPr>
          <w:sz w:val="24"/>
          <w:lang w:eastAsia="zh-CN"/>
        </w:rPr>
        <w:t xml:space="preserve">3. </w:t>
      </w:r>
      <w:r w:rsidRPr="000011E6">
        <w:rPr>
          <w:rFonts w:hint="eastAsia"/>
          <w:sz w:val="24"/>
          <w:lang w:eastAsia="zh-CN"/>
        </w:rPr>
        <w:t>消费者剩余和生产者剩余如何被税收影响</w:t>
      </w:r>
    </w:p>
    <w:p w:rsidR="006C20A8" w:rsidRPr="000011E6" w:rsidRDefault="006C20A8" w:rsidP="007035BF">
      <w:pPr>
        <w:spacing w:after="0" w:line="400" w:lineRule="exact"/>
        <w:ind w:left="480"/>
        <w:rPr>
          <w:sz w:val="24"/>
          <w:lang w:eastAsia="zh-CN"/>
        </w:rPr>
      </w:pPr>
      <w:r w:rsidRPr="000011E6">
        <w:rPr>
          <w:rFonts w:hint="eastAsia"/>
          <w:sz w:val="24"/>
          <w:lang w:eastAsia="zh-CN"/>
        </w:rPr>
        <w:t>第七章</w:t>
      </w:r>
      <w:r w:rsidRPr="000011E6">
        <w:rPr>
          <w:sz w:val="24"/>
          <w:lang w:eastAsia="zh-CN"/>
        </w:rPr>
        <w:t xml:space="preserve"> </w:t>
      </w:r>
      <w:r w:rsidRPr="000011E6">
        <w:rPr>
          <w:rFonts w:hint="eastAsia"/>
          <w:sz w:val="24"/>
          <w:lang w:eastAsia="zh-CN"/>
        </w:rPr>
        <w:t>供给曲线的背后：成本与投入</w:t>
      </w:r>
    </w:p>
    <w:p w:rsidR="006C20A8" w:rsidRPr="000011E6" w:rsidRDefault="006C20A8" w:rsidP="007035BF">
      <w:pPr>
        <w:spacing w:after="0" w:line="400" w:lineRule="exact"/>
        <w:ind w:left="480"/>
        <w:rPr>
          <w:sz w:val="24"/>
          <w:lang w:eastAsia="zh-CN"/>
        </w:rPr>
      </w:pPr>
      <w:r w:rsidRPr="000011E6">
        <w:rPr>
          <w:rFonts w:hint="eastAsia"/>
          <w:sz w:val="24"/>
          <w:lang w:eastAsia="zh-CN"/>
        </w:rPr>
        <w:t>在本章中需要考核的要点包括</w:t>
      </w:r>
    </w:p>
    <w:p w:rsidR="006C20A8" w:rsidRPr="000011E6" w:rsidRDefault="006C20A8" w:rsidP="007035BF">
      <w:pPr>
        <w:spacing w:after="0" w:line="400" w:lineRule="exact"/>
        <w:ind w:left="480"/>
        <w:rPr>
          <w:sz w:val="24"/>
          <w:lang w:eastAsia="zh-CN"/>
        </w:rPr>
      </w:pPr>
      <w:r w:rsidRPr="000011E6">
        <w:rPr>
          <w:sz w:val="24"/>
          <w:lang w:eastAsia="zh-CN"/>
        </w:rPr>
        <w:t xml:space="preserve">1. </w:t>
      </w:r>
      <w:r w:rsidRPr="000011E6">
        <w:rPr>
          <w:rFonts w:hint="eastAsia"/>
          <w:sz w:val="24"/>
          <w:lang w:eastAsia="zh-CN"/>
        </w:rPr>
        <w:t>投入与成本</w:t>
      </w:r>
    </w:p>
    <w:p w:rsidR="006C20A8" w:rsidRPr="000011E6" w:rsidRDefault="006C20A8" w:rsidP="007035BF">
      <w:pPr>
        <w:spacing w:after="0" w:line="400" w:lineRule="exact"/>
        <w:ind w:left="480"/>
        <w:rPr>
          <w:sz w:val="24"/>
          <w:lang w:eastAsia="zh-CN"/>
        </w:rPr>
      </w:pPr>
      <w:r w:rsidRPr="000011E6">
        <w:rPr>
          <w:sz w:val="24"/>
          <w:lang w:eastAsia="zh-CN"/>
        </w:rPr>
        <w:t xml:space="preserve">2. </w:t>
      </w:r>
      <w:r w:rsidRPr="000011E6">
        <w:rPr>
          <w:rFonts w:hint="eastAsia"/>
          <w:sz w:val="24"/>
          <w:lang w:eastAsia="zh-CN"/>
        </w:rPr>
        <w:t>边际收入递减规律</w:t>
      </w:r>
    </w:p>
    <w:p w:rsidR="006C20A8" w:rsidRPr="000011E6" w:rsidRDefault="006C20A8" w:rsidP="007035BF">
      <w:pPr>
        <w:spacing w:after="0" w:line="400" w:lineRule="exact"/>
        <w:ind w:left="480"/>
        <w:rPr>
          <w:sz w:val="24"/>
          <w:lang w:eastAsia="zh-CN"/>
        </w:rPr>
      </w:pPr>
      <w:r w:rsidRPr="000011E6">
        <w:rPr>
          <w:sz w:val="24"/>
          <w:lang w:eastAsia="zh-CN"/>
        </w:rPr>
        <w:t xml:space="preserve">3. </w:t>
      </w:r>
      <w:r w:rsidRPr="000011E6">
        <w:rPr>
          <w:rFonts w:hint="eastAsia"/>
          <w:sz w:val="24"/>
          <w:lang w:eastAsia="zh-CN"/>
        </w:rPr>
        <w:t>成本的类型，边际成本与平均成本</w:t>
      </w:r>
    </w:p>
    <w:p w:rsidR="006C20A8" w:rsidRPr="000011E6" w:rsidRDefault="006C20A8" w:rsidP="007035BF">
      <w:pPr>
        <w:spacing w:after="0" w:line="400" w:lineRule="exact"/>
        <w:ind w:left="480"/>
        <w:rPr>
          <w:sz w:val="24"/>
          <w:lang w:eastAsia="zh-CN"/>
        </w:rPr>
      </w:pPr>
      <w:r w:rsidRPr="000011E6">
        <w:rPr>
          <w:sz w:val="24"/>
          <w:lang w:eastAsia="zh-CN"/>
        </w:rPr>
        <w:t xml:space="preserve">4. </w:t>
      </w:r>
      <w:r w:rsidRPr="000011E6">
        <w:rPr>
          <w:rFonts w:hint="eastAsia"/>
          <w:sz w:val="24"/>
          <w:lang w:eastAsia="zh-CN"/>
        </w:rPr>
        <w:t>为什么短期边际成本和长期边际成本是不一样的？</w:t>
      </w:r>
    </w:p>
    <w:p w:rsidR="006C20A8" w:rsidRPr="000011E6" w:rsidRDefault="006C20A8" w:rsidP="007035BF">
      <w:pPr>
        <w:spacing w:after="0" w:line="400" w:lineRule="exact"/>
        <w:ind w:left="480"/>
        <w:rPr>
          <w:sz w:val="24"/>
          <w:lang w:eastAsia="zh-CN"/>
        </w:rPr>
      </w:pPr>
      <w:r w:rsidRPr="000011E6">
        <w:rPr>
          <w:sz w:val="24"/>
          <w:lang w:eastAsia="zh-CN"/>
        </w:rPr>
        <w:t xml:space="preserve">5. </w:t>
      </w:r>
      <w:r w:rsidRPr="000011E6">
        <w:rPr>
          <w:rFonts w:hint="eastAsia"/>
          <w:sz w:val="24"/>
          <w:lang w:eastAsia="zh-CN"/>
        </w:rPr>
        <w:t>什么样的技术会产生规模报酬？</w:t>
      </w:r>
    </w:p>
    <w:p w:rsidR="006C20A8" w:rsidRPr="000011E6" w:rsidRDefault="006C20A8" w:rsidP="007035BF">
      <w:pPr>
        <w:spacing w:after="0" w:line="400" w:lineRule="exact"/>
        <w:ind w:left="480"/>
        <w:rPr>
          <w:sz w:val="24"/>
          <w:lang w:eastAsia="zh-CN"/>
        </w:rPr>
      </w:pPr>
      <w:r w:rsidRPr="000011E6">
        <w:rPr>
          <w:rFonts w:hint="eastAsia"/>
          <w:sz w:val="24"/>
          <w:lang w:eastAsia="zh-CN"/>
        </w:rPr>
        <w:t>第八章</w:t>
      </w:r>
      <w:r w:rsidRPr="000011E6">
        <w:rPr>
          <w:sz w:val="24"/>
          <w:lang w:eastAsia="zh-CN"/>
        </w:rPr>
        <w:t xml:space="preserve"> </w:t>
      </w:r>
      <w:r w:rsidRPr="000011E6">
        <w:rPr>
          <w:rFonts w:hint="eastAsia"/>
          <w:sz w:val="24"/>
          <w:lang w:eastAsia="zh-CN"/>
        </w:rPr>
        <w:t>完全竞争与供给曲线</w:t>
      </w:r>
    </w:p>
    <w:p w:rsidR="006C20A8" w:rsidRPr="000011E6" w:rsidRDefault="006C20A8" w:rsidP="007035BF">
      <w:pPr>
        <w:spacing w:after="0" w:line="400" w:lineRule="exact"/>
        <w:ind w:left="480"/>
        <w:rPr>
          <w:sz w:val="24"/>
          <w:lang w:eastAsia="zh-CN"/>
        </w:rPr>
      </w:pPr>
      <w:r w:rsidRPr="000011E6">
        <w:rPr>
          <w:rFonts w:hint="eastAsia"/>
          <w:sz w:val="24"/>
          <w:lang w:eastAsia="zh-CN"/>
        </w:rPr>
        <w:t>在本章中需要考核的要点包括</w:t>
      </w:r>
    </w:p>
    <w:p w:rsidR="006C20A8" w:rsidRPr="000011E6" w:rsidRDefault="006C20A8" w:rsidP="007035BF">
      <w:pPr>
        <w:spacing w:after="0" w:line="400" w:lineRule="exact"/>
        <w:ind w:left="480"/>
        <w:rPr>
          <w:sz w:val="24"/>
          <w:lang w:eastAsia="zh-CN"/>
        </w:rPr>
      </w:pPr>
      <w:r w:rsidRPr="000011E6">
        <w:rPr>
          <w:sz w:val="24"/>
          <w:lang w:eastAsia="zh-CN"/>
        </w:rPr>
        <w:t xml:space="preserve">1. </w:t>
      </w:r>
      <w:r w:rsidRPr="000011E6">
        <w:rPr>
          <w:rFonts w:hint="eastAsia"/>
          <w:sz w:val="24"/>
          <w:lang w:eastAsia="zh-CN"/>
        </w:rPr>
        <w:t>完全竞争市场的特征以及完全竞争的产业</w:t>
      </w:r>
    </w:p>
    <w:p w:rsidR="006C20A8" w:rsidRPr="000011E6" w:rsidRDefault="006C20A8" w:rsidP="007035BF">
      <w:pPr>
        <w:spacing w:after="0" w:line="400" w:lineRule="exact"/>
        <w:ind w:left="480"/>
        <w:rPr>
          <w:sz w:val="24"/>
          <w:lang w:eastAsia="zh-CN"/>
        </w:rPr>
      </w:pPr>
      <w:r w:rsidRPr="000011E6">
        <w:rPr>
          <w:sz w:val="24"/>
          <w:lang w:eastAsia="zh-CN"/>
        </w:rPr>
        <w:t xml:space="preserve">2. </w:t>
      </w:r>
      <w:r w:rsidRPr="000011E6">
        <w:rPr>
          <w:rFonts w:hint="eastAsia"/>
          <w:sz w:val="24"/>
          <w:lang w:eastAsia="zh-CN"/>
        </w:rPr>
        <w:t>作为价格接受者的生产商如何决定最优产出</w:t>
      </w:r>
    </w:p>
    <w:p w:rsidR="006C20A8" w:rsidRPr="000011E6" w:rsidRDefault="006C20A8" w:rsidP="007035BF">
      <w:pPr>
        <w:spacing w:after="0" w:line="400" w:lineRule="exact"/>
        <w:ind w:left="480"/>
        <w:rPr>
          <w:sz w:val="24"/>
          <w:lang w:eastAsia="zh-CN"/>
        </w:rPr>
      </w:pPr>
      <w:r w:rsidRPr="000011E6">
        <w:rPr>
          <w:sz w:val="24"/>
          <w:lang w:eastAsia="zh-CN"/>
        </w:rPr>
        <w:t xml:space="preserve">3. </w:t>
      </w:r>
      <w:r w:rsidRPr="000011E6">
        <w:rPr>
          <w:rFonts w:hint="eastAsia"/>
          <w:sz w:val="24"/>
          <w:lang w:eastAsia="zh-CN"/>
        </w:rPr>
        <w:t>利润以及为什么在短期内不能盈利的厂商仍能继续生产</w:t>
      </w:r>
    </w:p>
    <w:p w:rsidR="006C20A8" w:rsidRPr="000011E6" w:rsidRDefault="006C20A8" w:rsidP="007035BF">
      <w:pPr>
        <w:spacing w:after="0" w:line="400" w:lineRule="exact"/>
        <w:ind w:left="480"/>
        <w:rPr>
          <w:sz w:val="24"/>
          <w:lang w:eastAsia="zh-CN"/>
        </w:rPr>
      </w:pPr>
      <w:r w:rsidRPr="000011E6">
        <w:rPr>
          <w:sz w:val="24"/>
          <w:lang w:eastAsia="zh-CN"/>
        </w:rPr>
        <w:t xml:space="preserve">4. </w:t>
      </w:r>
      <w:r w:rsidRPr="000011E6">
        <w:rPr>
          <w:rFonts w:hint="eastAsia"/>
          <w:sz w:val="24"/>
          <w:lang w:eastAsia="zh-CN"/>
        </w:rPr>
        <w:t>长期和短期内产业的行为</w:t>
      </w:r>
    </w:p>
    <w:p w:rsidR="006C20A8" w:rsidRPr="000011E6" w:rsidRDefault="006C20A8" w:rsidP="007035BF">
      <w:pPr>
        <w:spacing w:after="0" w:line="400" w:lineRule="exact"/>
        <w:ind w:left="480"/>
        <w:rPr>
          <w:sz w:val="24"/>
          <w:lang w:eastAsia="zh-CN"/>
        </w:rPr>
      </w:pPr>
      <w:r w:rsidRPr="000011E6">
        <w:rPr>
          <w:sz w:val="24"/>
          <w:lang w:eastAsia="zh-CN"/>
        </w:rPr>
        <w:t xml:space="preserve">5. </w:t>
      </w:r>
      <w:r w:rsidRPr="000011E6">
        <w:rPr>
          <w:rFonts w:hint="eastAsia"/>
          <w:sz w:val="24"/>
          <w:lang w:eastAsia="zh-CN"/>
        </w:rPr>
        <w:t>长期和短期的厂商行为</w:t>
      </w:r>
    </w:p>
    <w:p w:rsidR="006C20A8" w:rsidRPr="000011E6" w:rsidRDefault="006C20A8" w:rsidP="007035BF">
      <w:pPr>
        <w:spacing w:after="0" w:line="400" w:lineRule="exact"/>
        <w:ind w:left="480"/>
        <w:rPr>
          <w:sz w:val="24"/>
          <w:lang w:eastAsia="zh-CN"/>
        </w:rPr>
      </w:pPr>
      <w:r w:rsidRPr="000011E6">
        <w:rPr>
          <w:sz w:val="24"/>
          <w:lang w:eastAsia="zh-CN"/>
        </w:rPr>
        <w:t xml:space="preserve">6. </w:t>
      </w:r>
      <w:r w:rsidRPr="000011E6">
        <w:rPr>
          <w:rFonts w:hint="eastAsia"/>
          <w:sz w:val="24"/>
          <w:lang w:eastAsia="zh-CN"/>
        </w:rPr>
        <w:t>长期行业供给曲线和短期行业供给曲线</w:t>
      </w:r>
    </w:p>
    <w:p w:rsidR="006C20A8" w:rsidRPr="000011E6" w:rsidRDefault="006C20A8" w:rsidP="007035BF">
      <w:pPr>
        <w:spacing w:after="0" w:line="400" w:lineRule="exact"/>
        <w:ind w:left="480"/>
        <w:rPr>
          <w:sz w:val="24"/>
          <w:lang w:eastAsia="zh-CN"/>
        </w:rPr>
      </w:pPr>
      <w:r w:rsidRPr="000011E6">
        <w:rPr>
          <w:rFonts w:hint="eastAsia"/>
          <w:sz w:val="24"/>
          <w:lang w:eastAsia="zh-CN"/>
        </w:rPr>
        <w:t>第九章</w:t>
      </w:r>
      <w:r w:rsidRPr="000011E6">
        <w:rPr>
          <w:sz w:val="24"/>
          <w:lang w:eastAsia="zh-CN"/>
        </w:rPr>
        <w:t xml:space="preserve"> </w:t>
      </w:r>
      <w:r w:rsidRPr="000011E6">
        <w:rPr>
          <w:rFonts w:hint="eastAsia"/>
          <w:sz w:val="24"/>
          <w:lang w:eastAsia="zh-CN"/>
        </w:rPr>
        <w:t>要素市场与要素报酬的分配</w:t>
      </w:r>
    </w:p>
    <w:p w:rsidR="006C20A8" w:rsidRPr="000011E6" w:rsidRDefault="006C20A8" w:rsidP="008D6137">
      <w:pPr>
        <w:spacing w:after="0" w:line="400" w:lineRule="exact"/>
        <w:ind w:firstLineChars="200" w:firstLine="480"/>
        <w:rPr>
          <w:sz w:val="24"/>
          <w:lang w:eastAsia="zh-CN"/>
        </w:rPr>
      </w:pPr>
      <w:r w:rsidRPr="000011E6">
        <w:rPr>
          <w:rFonts w:hint="eastAsia"/>
          <w:sz w:val="24"/>
          <w:lang w:eastAsia="zh-CN"/>
        </w:rPr>
        <w:t>在本章中需要考核的要点包括</w:t>
      </w:r>
    </w:p>
    <w:p w:rsidR="006C20A8" w:rsidRPr="000011E6" w:rsidRDefault="006C20A8" w:rsidP="007035BF">
      <w:pPr>
        <w:spacing w:after="0" w:line="400" w:lineRule="exact"/>
        <w:ind w:left="480"/>
        <w:rPr>
          <w:sz w:val="24"/>
          <w:lang w:eastAsia="zh-CN"/>
        </w:rPr>
      </w:pPr>
      <w:r w:rsidRPr="000011E6">
        <w:rPr>
          <w:sz w:val="24"/>
          <w:lang w:eastAsia="zh-CN"/>
        </w:rPr>
        <w:t xml:space="preserve">1. </w:t>
      </w:r>
      <w:r w:rsidRPr="000011E6">
        <w:rPr>
          <w:rFonts w:hint="eastAsia"/>
          <w:sz w:val="24"/>
          <w:lang w:eastAsia="zh-CN"/>
        </w:rPr>
        <w:t>要素市场的报酬分配</w:t>
      </w:r>
    </w:p>
    <w:p w:rsidR="006C20A8" w:rsidRPr="000011E6" w:rsidRDefault="006C20A8" w:rsidP="007035BF">
      <w:pPr>
        <w:spacing w:after="0" w:line="400" w:lineRule="exact"/>
        <w:ind w:left="480"/>
        <w:rPr>
          <w:sz w:val="24"/>
          <w:lang w:eastAsia="zh-CN"/>
        </w:rPr>
      </w:pPr>
      <w:r w:rsidRPr="000011E6">
        <w:rPr>
          <w:sz w:val="24"/>
          <w:lang w:eastAsia="zh-CN"/>
        </w:rPr>
        <w:t xml:space="preserve">2. </w:t>
      </w:r>
      <w:r w:rsidRPr="000011E6">
        <w:rPr>
          <w:rFonts w:hint="eastAsia"/>
          <w:sz w:val="24"/>
          <w:lang w:eastAsia="zh-CN"/>
        </w:rPr>
        <w:t>要素报酬边际生产率理论</w:t>
      </w:r>
    </w:p>
    <w:p w:rsidR="006C20A8" w:rsidRPr="000011E6" w:rsidRDefault="006C20A8" w:rsidP="007035BF">
      <w:pPr>
        <w:spacing w:after="0" w:line="400" w:lineRule="exact"/>
        <w:ind w:left="480"/>
        <w:rPr>
          <w:sz w:val="24"/>
          <w:lang w:eastAsia="zh-CN"/>
        </w:rPr>
      </w:pPr>
      <w:r w:rsidRPr="000011E6">
        <w:rPr>
          <w:sz w:val="24"/>
          <w:lang w:eastAsia="zh-CN"/>
        </w:rPr>
        <w:t xml:space="preserve">3. </w:t>
      </w:r>
      <w:r w:rsidRPr="000011E6">
        <w:rPr>
          <w:rFonts w:hint="eastAsia"/>
          <w:sz w:val="24"/>
          <w:lang w:eastAsia="zh-CN"/>
        </w:rPr>
        <w:t>劳动力市场的价格歧视</w:t>
      </w:r>
    </w:p>
    <w:p w:rsidR="006C20A8" w:rsidRPr="000011E6" w:rsidRDefault="006C20A8" w:rsidP="007035BF">
      <w:pPr>
        <w:spacing w:after="0" w:line="400" w:lineRule="exact"/>
        <w:ind w:left="480"/>
        <w:rPr>
          <w:sz w:val="24"/>
          <w:lang w:eastAsia="zh-CN"/>
        </w:rPr>
      </w:pPr>
      <w:r w:rsidRPr="000011E6">
        <w:rPr>
          <w:sz w:val="24"/>
          <w:lang w:eastAsia="zh-CN"/>
        </w:rPr>
        <w:t>4</w:t>
      </w:r>
      <w:r w:rsidRPr="000011E6">
        <w:rPr>
          <w:rFonts w:hint="eastAsia"/>
          <w:sz w:val="24"/>
          <w:lang w:eastAsia="zh-CN"/>
        </w:rPr>
        <w:t>．要素分配与个人的劳动力供给曲线</w:t>
      </w:r>
    </w:p>
    <w:p w:rsidR="006C20A8" w:rsidRPr="000011E6" w:rsidRDefault="006C20A8" w:rsidP="007035BF">
      <w:pPr>
        <w:spacing w:after="0" w:line="400" w:lineRule="exact"/>
        <w:ind w:left="360"/>
        <w:rPr>
          <w:sz w:val="24"/>
          <w:lang w:eastAsia="zh-CN"/>
        </w:rPr>
      </w:pPr>
      <w:r w:rsidRPr="000011E6">
        <w:rPr>
          <w:rFonts w:hint="eastAsia"/>
          <w:sz w:val="24"/>
          <w:lang w:eastAsia="zh-CN"/>
        </w:rPr>
        <w:t>第十章</w:t>
      </w:r>
      <w:r w:rsidRPr="000011E6">
        <w:rPr>
          <w:sz w:val="24"/>
          <w:lang w:eastAsia="zh-CN"/>
        </w:rPr>
        <w:t xml:space="preserve"> </w:t>
      </w:r>
      <w:r w:rsidRPr="000011E6">
        <w:rPr>
          <w:rFonts w:hint="eastAsia"/>
          <w:sz w:val="24"/>
          <w:lang w:eastAsia="zh-CN"/>
        </w:rPr>
        <w:t>效率与公平</w:t>
      </w:r>
    </w:p>
    <w:p w:rsidR="006C20A8" w:rsidRPr="000011E6" w:rsidRDefault="006C20A8" w:rsidP="007035BF">
      <w:pPr>
        <w:spacing w:after="0" w:line="400" w:lineRule="exact"/>
        <w:ind w:left="360"/>
        <w:rPr>
          <w:sz w:val="24"/>
          <w:lang w:eastAsia="zh-CN"/>
        </w:rPr>
      </w:pPr>
      <w:r w:rsidRPr="000011E6">
        <w:rPr>
          <w:rFonts w:hint="eastAsia"/>
          <w:sz w:val="24"/>
          <w:lang w:eastAsia="zh-CN"/>
        </w:rPr>
        <w:t>在本章中需要考核的要点包括</w:t>
      </w:r>
    </w:p>
    <w:p w:rsidR="006C20A8" w:rsidRPr="000011E6" w:rsidRDefault="006C20A8" w:rsidP="007035BF">
      <w:pPr>
        <w:spacing w:after="0" w:line="400" w:lineRule="exact"/>
        <w:ind w:left="360"/>
        <w:rPr>
          <w:sz w:val="24"/>
          <w:lang w:eastAsia="zh-CN"/>
        </w:rPr>
      </w:pPr>
      <w:r w:rsidRPr="000011E6">
        <w:rPr>
          <w:sz w:val="24"/>
          <w:lang w:eastAsia="zh-CN"/>
        </w:rPr>
        <w:t xml:space="preserve">1. </w:t>
      </w:r>
      <w:r w:rsidRPr="000011E6">
        <w:rPr>
          <w:rFonts w:hint="eastAsia"/>
          <w:sz w:val="24"/>
          <w:lang w:eastAsia="zh-CN"/>
        </w:rPr>
        <w:t>消费的效率，生产的效率以及产出水平的效率</w:t>
      </w:r>
    </w:p>
    <w:p w:rsidR="006C20A8" w:rsidRPr="000011E6" w:rsidRDefault="006C20A8" w:rsidP="007035BF">
      <w:pPr>
        <w:spacing w:after="0" w:line="400" w:lineRule="exact"/>
        <w:ind w:left="360"/>
        <w:rPr>
          <w:sz w:val="24"/>
          <w:lang w:eastAsia="zh-CN"/>
        </w:rPr>
      </w:pPr>
      <w:r w:rsidRPr="000011E6">
        <w:rPr>
          <w:sz w:val="24"/>
          <w:lang w:eastAsia="zh-CN"/>
        </w:rPr>
        <w:t xml:space="preserve">2. </w:t>
      </w:r>
      <w:r w:rsidRPr="000011E6">
        <w:rPr>
          <w:rFonts w:hint="eastAsia"/>
          <w:sz w:val="24"/>
          <w:lang w:eastAsia="zh-CN"/>
        </w:rPr>
        <w:t>完全竞争市场实现效率的三个要素</w:t>
      </w:r>
    </w:p>
    <w:p w:rsidR="006C20A8" w:rsidRPr="000011E6" w:rsidRDefault="006C20A8" w:rsidP="007035BF">
      <w:pPr>
        <w:spacing w:after="0" w:line="400" w:lineRule="exact"/>
        <w:ind w:left="360"/>
        <w:rPr>
          <w:sz w:val="24"/>
          <w:lang w:eastAsia="zh-CN"/>
        </w:rPr>
      </w:pPr>
      <w:r w:rsidRPr="000011E6">
        <w:rPr>
          <w:sz w:val="24"/>
          <w:lang w:eastAsia="zh-CN"/>
        </w:rPr>
        <w:t xml:space="preserve">3. </w:t>
      </w:r>
      <w:r w:rsidRPr="000011E6">
        <w:rPr>
          <w:rFonts w:hint="eastAsia"/>
          <w:sz w:val="24"/>
          <w:lang w:eastAsia="zh-CN"/>
        </w:rPr>
        <w:t>一个典型的包含多个效率市场，但并不总是有效率的情况；</w:t>
      </w:r>
    </w:p>
    <w:p w:rsidR="006C20A8" w:rsidRPr="000011E6" w:rsidRDefault="006C20A8" w:rsidP="007035BF">
      <w:pPr>
        <w:spacing w:after="0" w:line="400" w:lineRule="exact"/>
        <w:ind w:left="360"/>
        <w:rPr>
          <w:sz w:val="24"/>
          <w:lang w:eastAsia="zh-CN"/>
        </w:rPr>
      </w:pPr>
      <w:r w:rsidRPr="000011E6">
        <w:rPr>
          <w:sz w:val="24"/>
          <w:lang w:eastAsia="zh-CN"/>
        </w:rPr>
        <w:t xml:space="preserve">4. </w:t>
      </w:r>
      <w:r w:rsidRPr="000011E6">
        <w:rPr>
          <w:rFonts w:hint="eastAsia"/>
          <w:sz w:val="24"/>
          <w:lang w:eastAsia="zh-CN"/>
        </w:rPr>
        <w:t>效率的缺陷</w:t>
      </w:r>
    </w:p>
    <w:p w:rsidR="006C20A8" w:rsidRPr="000011E6" w:rsidRDefault="006C20A8" w:rsidP="007035BF">
      <w:pPr>
        <w:spacing w:after="0" w:line="400" w:lineRule="exact"/>
        <w:ind w:left="360"/>
        <w:rPr>
          <w:sz w:val="24"/>
          <w:lang w:eastAsia="zh-CN"/>
        </w:rPr>
      </w:pPr>
      <w:r w:rsidRPr="000011E6">
        <w:rPr>
          <w:rFonts w:hint="eastAsia"/>
          <w:sz w:val="24"/>
          <w:lang w:eastAsia="zh-CN"/>
        </w:rPr>
        <w:lastRenderedPageBreak/>
        <w:t>第十一章</w:t>
      </w:r>
      <w:r w:rsidRPr="000011E6">
        <w:rPr>
          <w:sz w:val="24"/>
          <w:lang w:eastAsia="zh-CN"/>
        </w:rPr>
        <w:t xml:space="preserve"> </w:t>
      </w:r>
      <w:r w:rsidRPr="000011E6">
        <w:rPr>
          <w:rFonts w:hint="eastAsia"/>
          <w:sz w:val="24"/>
          <w:lang w:eastAsia="zh-CN"/>
        </w:rPr>
        <w:t>垄断</w:t>
      </w:r>
    </w:p>
    <w:p w:rsidR="006C20A8" w:rsidRPr="000011E6" w:rsidRDefault="006C20A8" w:rsidP="007035BF">
      <w:pPr>
        <w:spacing w:after="0" w:line="400" w:lineRule="exact"/>
        <w:ind w:left="360"/>
        <w:rPr>
          <w:sz w:val="24"/>
          <w:lang w:eastAsia="zh-CN"/>
        </w:rPr>
      </w:pPr>
      <w:r w:rsidRPr="000011E6">
        <w:rPr>
          <w:rFonts w:hint="eastAsia"/>
          <w:sz w:val="24"/>
          <w:lang w:eastAsia="zh-CN"/>
        </w:rPr>
        <w:t>在本章中需要考核的要点包括</w:t>
      </w:r>
    </w:p>
    <w:p w:rsidR="006C20A8" w:rsidRPr="000011E6" w:rsidRDefault="006C20A8" w:rsidP="007035BF">
      <w:pPr>
        <w:widowControl w:val="0"/>
        <w:numPr>
          <w:ilvl w:val="0"/>
          <w:numId w:val="62"/>
        </w:numPr>
        <w:spacing w:after="0" w:line="400" w:lineRule="exact"/>
        <w:jc w:val="both"/>
        <w:rPr>
          <w:sz w:val="24"/>
          <w:lang w:eastAsia="zh-CN"/>
        </w:rPr>
      </w:pPr>
      <w:r w:rsidRPr="000011E6">
        <w:rPr>
          <w:rFonts w:hint="eastAsia"/>
          <w:sz w:val="24"/>
          <w:lang w:eastAsia="zh-CN"/>
        </w:rPr>
        <w:t>垄断的重要性，在垄断市场，垄断者是唯一一个生产者</w:t>
      </w:r>
    </w:p>
    <w:p w:rsidR="006C20A8" w:rsidRPr="000011E6" w:rsidRDefault="006C20A8" w:rsidP="007035BF">
      <w:pPr>
        <w:widowControl w:val="0"/>
        <w:numPr>
          <w:ilvl w:val="0"/>
          <w:numId w:val="62"/>
        </w:numPr>
        <w:spacing w:after="0" w:line="400" w:lineRule="exact"/>
        <w:jc w:val="both"/>
        <w:rPr>
          <w:sz w:val="24"/>
          <w:lang w:eastAsia="zh-CN"/>
        </w:rPr>
      </w:pPr>
      <w:r w:rsidRPr="000011E6">
        <w:rPr>
          <w:rFonts w:hint="eastAsia"/>
          <w:sz w:val="24"/>
          <w:lang w:eastAsia="zh-CN"/>
        </w:rPr>
        <w:t>垄断者如何决定利润最大化的产出和价格</w:t>
      </w:r>
    </w:p>
    <w:p w:rsidR="006C20A8" w:rsidRPr="000011E6" w:rsidRDefault="006C20A8" w:rsidP="007035BF">
      <w:pPr>
        <w:widowControl w:val="0"/>
        <w:numPr>
          <w:ilvl w:val="0"/>
          <w:numId w:val="62"/>
        </w:numPr>
        <w:spacing w:after="0" w:line="400" w:lineRule="exact"/>
        <w:jc w:val="both"/>
        <w:rPr>
          <w:sz w:val="24"/>
          <w:lang w:eastAsia="zh-CN"/>
        </w:rPr>
      </w:pPr>
      <w:r w:rsidRPr="000011E6">
        <w:rPr>
          <w:rFonts w:hint="eastAsia"/>
          <w:sz w:val="24"/>
          <w:lang w:eastAsia="zh-CN"/>
        </w:rPr>
        <w:t>垄断和完全竞争的差别，及其对社会福利的效应</w:t>
      </w:r>
    </w:p>
    <w:p w:rsidR="006C20A8" w:rsidRPr="000011E6" w:rsidRDefault="006C20A8" w:rsidP="007035BF">
      <w:pPr>
        <w:widowControl w:val="0"/>
        <w:numPr>
          <w:ilvl w:val="0"/>
          <w:numId w:val="62"/>
        </w:numPr>
        <w:spacing w:after="0" w:line="400" w:lineRule="exact"/>
        <w:jc w:val="both"/>
        <w:rPr>
          <w:sz w:val="24"/>
        </w:rPr>
      </w:pPr>
      <w:r w:rsidRPr="000011E6">
        <w:rPr>
          <w:rFonts w:hint="eastAsia"/>
          <w:sz w:val="24"/>
        </w:rPr>
        <w:t>垄断带来的问题</w:t>
      </w:r>
    </w:p>
    <w:p w:rsidR="006C20A8" w:rsidRPr="000011E6" w:rsidRDefault="006C20A8" w:rsidP="007035BF">
      <w:pPr>
        <w:widowControl w:val="0"/>
        <w:numPr>
          <w:ilvl w:val="0"/>
          <w:numId w:val="62"/>
        </w:numPr>
        <w:spacing w:after="0" w:line="400" w:lineRule="exact"/>
        <w:jc w:val="both"/>
        <w:rPr>
          <w:sz w:val="24"/>
          <w:lang w:eastAsia="zh-CN"/>
        </w:rPr>
      </w:pPr>
      <w:r w:rsidRPr="000011E6">
        <w:rPr>
          <w:rFonts w:hint="eastAsia"/>
          <w:sz w:val="24"/>
          <w:lang w:eastAsia="zh-CN"/>
        </w:rPr>
        <w:t>什么是价格歧视，以及为什么在生产者拥有市场力量的时候，垄断会如此流行</w:t>
      </w:r>
    </w:p>
    <w:p w:rsidR="006C20A8" w:rsidRPr="000011E6" w:rsidRDefault="006C20A8" w:rsidP="007035BF">
      <w:pPr>
        <w:spacing w:after="0" w:line="400" w:lineRule="exact"/>
        <w:ind w:left="360"/>
        <w:rPr>
          <w:sz w:val="24"/>
          <w:lang w:eastAsia="zh-CN"/>
        </w:rPr>
      </w:pPr>
      <w:r w:rsidRPr="000011E6">
        <w:rPr>
          <w:rFonts w:hint="eastAsia"/>
          <w:sz w:val="24"/>
          <w:lang w:eastAsia="zh-CN"/>
        </w:rPr>
        <w:t>第十二章</w:t>
      </w:r>
      <w:r w:rsidRPr="000011E6">
        <w:rPr>
          <w:sz w:val="24"/>
          <w:lang w:eastAsia="zh-CN"/>
        </w:rPr>
        <w:t xml:space="preserve"> </w:t>
      </w:r>
      <w:r w:rsidRPr="000011E6">
        <w:rPr>
          <w:rFonts w:hint="eastAsia"/>
          <w:sz w:val="24"/>
          <w:lang w:eastAsia="zh-CN"/>
        </w:rPr>
        <w:t>寡头垄断，垄断竞争和产品差异化</w:t>
      </w:r>
    </w:p>
    <w:p w:rsidR="006C20A8" w:rsidRPr="000011E6" w:rsidRDefault="006C20A8" w:rsidP="007035BF">
      <w:pPr>
        <w:spacing w:after="0" w:line="400" w:lineRule="exact"/>
        <w:ind w:left="360"/>
        <w:rPr>
          <w:sz w:val="24"/>
          <w:lang w:eastAsia="zh-CN"/>
        </w:rPr>
      </w:pPr>
      <w:r w:rsidRPr="000011E6">
        <w:rPr>
          <w:rFonts w:hint="eastAsia"/>
          <w:sz w:val="24"/>
          <w:lang w:eastAsia="zh-CN"/>
        </w:rPr>
        <w:t>在本章中需要考核的要点包括</w:t>
      </w:r>
    </w:p>
    <w:p w:rsidR="006C20A8" w:rsidRPr="000011E6" w:rsidRDefault="006C20A8" w:rsidP="007035BF">
      <w:pPr>
        <w:widowControl w:val="0"/>
        <w:numPr>
          <w:ilvl w:val="0"/>
          <w:numId w:val="63"/>
        </w:numPr>
        <w:spacing w:after="0" w:line="400" w:lineRule="exact"/>
        <w:jc w:val="both"/>
        <w:rPr>
          <w:sz w:val="24"/>
          <w:lang w:eastAsia="zh-CN"/>
        </w:rPr>
      </w:pPr>
      <w:r w:rsidRPr="000011E6">
        <w:rPr>
          <w:rFonts w:hint="eastAsia"/>
          <w:sz w:val="24"/>
          <w:lang w:eastAsia="zh-CN"/>
        </w:rPr>
        <w:t>寡头垄断及其发生的原因</w:t>
      </w:r>
    </w:p>
    <w:p w:rsidR="006C20A8" w:rsidRPr="000011E6" w:rsidRDefault="006C20A8" w:rsidP="007035BF">
      <w:pPr>
        <w:widowControl w:val="0"/>
        <w:numPr>
          <w:ilvl w:val="0"/>
          <w:numId w:val="63"/>
        </w:numPr>
        <w:spacing w:after="0" w:line="400" w:lineRule="exact"/>
        <w:jc w:val="both"/>
        <w:rPr>
          <w:sz w:val="24"/>
        </w:rPr>
      </w:pPr>
      <w:r w:rsidRPr="000011E6">
        <w:rPr>
          <w:rFonts w:hint="eastAsia"/>
          <w:sz w:val="24"/>
        </w:rPr>
        <w:t>串谋</w:t>
      </w:r>
    </w:p>
    <w:p w:rsidR="006C20A8" w:rsidRPr="000011E6" w:rsidRDefault="006C20A8" w:rsidP="007035BF">
      <w:pPr>
        <w:widowControl w:val="0"/>
        <w:numPr>
          <w:ilvl w:val="0"/>
          <w:numId w:val="63"/>
        </w:numPr>
        <w:spacing w:after="0" w:line="400" w:lineRule="exact"/>
        <w:jc w:val="both"/>
        <w:rPr>
          <w:sz w:val="24"/>
          <w:lang w:eastAsia="zh-CN"/>
        </w:rPr>
      </w:pPr>
      <w:r w:rsidRPr="000011E6">
        <w:rPr>
          <w:rFonts w:hint="eastAsia"/>
          <w:sz w:val="24"/>
          <w:lang w:eastAsia="zh-CN"/>
        </w:rPr>
        <w:t>博弈论及囚徒困境的概念</w:t>
      </w:r>
    </w:p>
    <w:p w:rsidR="006C20A8" w:rsidRPr="000011E6" w:rsidRDefault="006C20A8" w:rsidP="007035BF">
      <w:pPr>
        <w:widowControl w:val="0"/>
        <w:numPr>
          <w:ilvl w:val="0"/>
          <w:numId w:val="63"/>
        </w:numPr>
        <w:spacing w:after="0" w:line="400" w:lineRule="exact"/>
        <w:jc w:val="both"/>
        <w:rPr>
          <w:sz w:val="24"/>
        </w:rPr>
      </w:pPr>
      <w:r w:rsidRPr="000011E6">
        <w:rPr>
          <w:rFonts w:hint="eastAsia"/>
          <w:sz w:val="24"/>
        </w:rPr>
        <w:t>有默契的串谋</w:t>
      </w:r>
    </w:p>
    <w:p w:rsidR="006C20A8" w:rsidRPr="000011E6" w:rsidRDefault="006C20A8" w:rsidP="007035BF">
      <w:pPr>
        <w:widowControl w:val="0"/>
        <w:numPr>
          <w:ilvl w:val="0"/>
          <w:numId w:val="63"/>
        </w:numPr>
        <w:spacing w:after="0" w:line="400" w:lineRule="exact"/>
        <w:jc w:val="both"/>
        <w:rPr>
          <w:sz w:val="24"/>
        </w:rPr>
      </w:pPr>
      <w:r w:rsidRPr="000011E6">
        <w:rPr>
          <w:rFonts w:hint="eastAsia"/>
          <w:sz w:val="24"/>
        </w:rPr>
        <w:t>反托拉斯政策</w:t>
      </w:r>
    </w:p>
    <w:p w:rsidR="006C20A8" w:rsidRPr="000011E6" w:rsidRDefault="006C20A8" w:rsidP="008D6137">
      <w:pPr>
        <w:pStyle w:val="af5"/>
        <w:spacing w:line="400" w:lineRule="exact"/>
        <w:ind w:firstLineChars="200" w:firstLine="420"/>
        <w:rPr>
          <w:rFonts w:hAnsi="宋体"/>
        </w:rPr>
      </w:pPr>
    </w:p>
    <w:p w:rsidR="006C20A8" w:rsidRPr="000011E6" w:rsidRDefault="006C20A8" w:rsidP="007035BF">
      <w:pPr>
        <w:widowControl w:val="0"/>
        <w:numPr>
          <w:ilvl w:val="0"/>
          <w:numId w:val="48"/>
        </w:numPr>
        <w:spacing w:after="0" w:line="400" w:lineRule="exact"/>
        <w:jc w:val="both"/>
        <w:rPr>
          <w:b/>
          <w:bCs/>
          <w:sz w:val="24"/>
        </w:rPr>
      </w:pPr>
      <w:r w:rsidRPr="000011E6">
        <w:rPr>
          <w:rFonts w:hint="eastAsia"/>
          <w:b/>
          <w:bCs/>
          <w:sz w:val="24"/>
        </w:rPr>
        <w:t>实践环节及基本要求</w:t>
      </w:r>
    </w:p>
    <w:p w:rsidR="006C20A8" w:rsidRPr="000011E6" w:rsidRDefault="006C20A8" w:rsidP="007035BF">
      <w:pPr>
        <w:pStyle w:val="af5"/>
        <w:spacing w:line="400" w:lineRule="exact"/>
        <w:rPr>
          <w:rFonts w:ascii="Times New Roman" w:hAnsi="Times New Roman"/>
          <w:b/>
          <w:bCs/>
          <w:sz w:val="24"/>
          <w:szCs w:val="24"/>
        </w:rPr>
      </w:pPr>
      <w:r w:rsidRPr="000011E6">
        <w:rPr>
          <w:rFonts w:ascii="Times New Roman" w:hAnsi="Times New Roman"/>
          <w:b/>
          <w:bCs/>
          <w:sz w:val="24"/>
          <w:szCs w:val="24"/>
        </w:rPr>
        <w:t>Practice and the requirement</w:t>
      </w:r>
    </w:p>
    <w:p w:rsidR="006C20A8" w:rsidRPr="000011E6" w:rsidRDefault="006C20A8" w:rsidP="008D6137">
      <w:pPr>
        <w:pStyle w:val="af5"/>
        <w:spacing w:line="400" w:lineRule="exact"/>
        <w:ind w:firstLineChars="200" w:firstLine="480"/>
        <w:rPr>
          <w:rFonts w:ascii="Times New Roman" w:hAnsi="Times New Roman"/>
          <w:sz w:val="24"/>
          <w:szCs w:val="24"/>
        </w:rPr>
      </w:pPr>
      <w:r w:rsidRPr="000011E6">
        <w:rPr>
          <w:rFonts w:ascii="Times New Roman" w:hAnsi="Times New Roman"/>
          <w:sz w:val="24"/>
          <w:szCs w:val="24"/>
        </w:rPr>
        <w:t>1. Discussion</w:t>
      </w:r>
    </w:p>
    <w:p w:rsidR="006C20A8" w:rsidRPr="000011E6" w:rsidRDefault="006C20A8" w:rsidP="008D6137">
      <w:pPr>
        <w:pStyle w:val="af5"/>
        <w:spacing w:line="400" w:lineRule="exact"/>
        <w:ind w:firstLineChars="200" w:firstLine="480"/>
        <w:rPr>
          <w:rFonts w:ascii="Times New Roman" w:hAnsi="Times New Roman"/>
          <w:sz w:val="24"/>
          <w:szCs w:val="24"/>
        </w:rPr>
      </w:pPr>
      <w:r w:rsidRPr="000011E6">
        <w:rPr>
          <w:rFonts w:ascii="Times New Roman" w:hAnsi="Times New Roman"/>
          <w:sz w:val="24"/>
          <w:szCs w:val="24"/>
        </w:rPr>
        <w:t>2. Exercises</w:t>
      </w:r>
    </w:p>
    <w:p w:rsidR="006C20A8" w:rsidRPr="000011E6" w:rsidRDefault="006C20A8" w:rsidP="008D6137">
      <w:pPr>
        <w:pStyle w:val="af5"/>
        <w:spacing w:line="400" w:lineRule="exact"/>
        <w:ind w:firstLineChars="200" w:firstLine="480"/>
        <w:rPr>
          <w:rFonts w:ascii="Times New Roman" w:hAnsi="Times New Roman"/>
          <w:sz w:val="24"/>
          <w:szCs w:val="24"/>
        </w:rPr>
      </w:pPr>
      <w:r w:rsidRPr="000011E6">
        <w:rPr>
          <w:rFonts w:ascii="Times New Roman" w:hAnsi="Times New Roman"/>
          <w:sz w:val="24"/>
          <w:szCs w:val="24"/>
        </w:rPr>
        <w:t>1.</w:t>
      </w:r>
      <w:r w:rsidRPr="000011E6">
        <w:rPr>
          <w:rFonts w:ascii="Times New Roman" w:hAnsi="Times New Roman" w:hint="eastAsia"/>
          <w:sz w:val="24"/>
          <w:szCs w:val="24"/>
        </w:rPr>
        <w:t>讨论</w:t>
      </w:r>
    </w:p>
    <w:p w:rsidR="006C20A8" w:rsidRPr="000011E6" w:rsidRDefault="006C20A8" w:rsidP="008D6137">
      <w:pPr>
        <w:pStyle w:val="af5"/>
        <w:spacing w:line="400" w:lineRule="exact"/>
        <w:ind w:firstLineChars="200" w:firstLine="480"/>
        <w:rPr>
          <w:rFonts w:ascii="Times New Roman" w:hAnsi="Times New Roman"/>
          <w:sz w:val="24"/>
          <w:szCs w:val="24"/>
        </w:rPr>
      </w:pPr>
      <w:r w:rsidRPr="000011E6">
        <w:rPr>
          <w:rFonts w:ascii="Times New Roman" w:hAnsi="Times New Roman"/>
          <w:sz w:val="24"/>
          <w:szCs w:val="24"/>
        </w:rPr>
        <w:t>2.</w:t>
      </w:r>
      <w:r w:rsidRPr="000011E6">
        <w:rPr>
          <w:rFonts w:ascii="Times New Roman" w:hAnsi="Times New Roman" w:hint="eastAsia"/>
          <w:sz w:val="24"/>
          <w:szCs w:val="24"/>
        </w:rPr>
        <w:t>习题讲解</w:t>
      </w:r>
    </w:p>
    <w:p w:rsidR="006C20A8" w:rsidRPr="000011E6" w:rsidRDefault="006C20A8" w:rsidP="008D6137">
      <w:pPr>
        <w:pStyle w:val="af5"/>
        <w:spacing w:line="400" w:lineRule="exact"/>
        <w:ind w:firstLineChars="200" w:firstLine="480"/>
        <w:rPr>
          <w:rFonts w:ascii="Times New Roman" w:hAnsi="Times New Roman"/>
          <w:sz w:val="24"/>
          <w:szCs w:val="24"/>
        </w:rPr>
      </w:pPr>
    </w:p>
    <w:p w:rsidR="006C20A8" w:rsidRPr="000011E6" w:rsidRDefault="006C20A8" w:rsidP="007035BF">
      <w:pPr>
        <w:spacing w:after="0" w:line="400" w:lineRule="exact"/>
        <w:rPr>
          <w:b/>
          <w:bCs/>
          <w:sz w:val="24"/>
        </w:rPr>
      </w:pPr>
      <w:r w:rsidRPr="000011E6">
        <w:rPr>
          <w:rFonts w:hint="eastAsia"/>
          <w:b/>
          <w:bCs/>
          <w:sz w:val="24"/>
        </w:rPr>
        <w:t>四、与各课程的联系</w:t>
      </w:r>
    </w:p>
    <w:p w:rsidR="006C20A8" w:rsidRPr="000011E6" w:rsidRDefault="006C20A8" w:rsidP="007035BF">
      <w:pPr>
        <w:pStyle w:val="af5"/>
        <w:spacing w:line="400" w:lineRule="exact"/>
        <w:rPr>
          <w:rFonts w:ascii="Times New Roman" w:hAnsi="Times New Roman"/>
          <w:b/>
          <w:bCs/>
          <w:sz w:val="24"/>
          <w:szCs w:val="24"/>
        </w:rPr>
      </w:pPr>
      <w:r w:rsidRPr="000011E6">
        <w:rPr>
          <w:rFonts w:ascii="Times New Roman" w:hAnsi="Times New Roman"/>
          <w:b/>
          <w:bCs/>
          <w:sz w:val="24"/>
          <w:szCs w:val="24"/>
        </w:rPr>
        <w:t>The relationship with other courses</w:t>
      </w:r>
    </w:p>
    <w:p w:rsidR="006C20A8" w:rsidRPr="000011E6" w:rsidRDefault="006C20A8" w:rsidP="008D6137">
      <w:pPr>
        <w:pStyle w:val="af5"/>
        <w:spacing w:line="400" w:lineRule="exact"/>
        <w:ind w:leftChars="45" w:left="99" w:firstLineChars="200" w:firstLine="420"/>
        <w:rPr>
          <w:rFonts w:ascii="Times New Roman" w:hAnsi="Times New Roman"/>
          <w:bCs/>
        </w:rPr>
      </w:pPr>
      <w:r w:rsidRPr="000011E6">
        <w:rPr>
          <w:rFonts w:ascii="Times New Roman" w:hAnsi="Times New Roman"/>
          <w:bCs/>
        </w:rPr>
        <w:t>Students who takes this course should learn advanced mathematics in advance.</w:t>
      </w:r>
    </w:p>
    <w:p w:rsidR="006C20A8" w:rsidRPr="000011E6" w:rsidRDefault="006C20A8" w:rsidP="008D6137">
      <w:pPr>
        <w:pStyle w:val="af5"/>
        <w:spacing w:line="400" w:lineRule="exact"/>
        <w:ind w:leftChars="45" w:left="99" w:firstLineChars="200" w:firstLine="420"/>
        <w:rPr>
          <w:rFonts w:ascii="Times New Roman" w:hAnsi="Times New Roman"/>
          <w:bCs/>
        </w:rPr>
      </w:pPr>
      <w:r w:rsidRPr="000011E6">
        <w:rPr>
          <w:rFonts w:ascii="Times New Roman" w:hAnsi="Times New Roman" w:hint="eastAsia"/>
          <w:bCs/>
        </w:rPr>
        <w:t>先修课程为高等数学</w:t>
      </w:r>
    </w:p>
    <w:p w:rsidR="006C20A8" w:rsidRPr="000011E6" w:rsidRDefault="006C20A8" w:rsidP="007035BF">
      <w:pPr>
        <w:pStyle w:val="af5"/>
        <w:spacing w:line="400" w:lineRule="exact"/>
        <w:rPr>
          <w:rFonts w:ascii="Times New Roman" w:hAnsi="Times New Roman"/>
          <w:b/>
          <w:bCs/>
          <w:sz w:val="24"/>
        </w:rPr>
      </w:pPr>
      <w:r w:rsidRPr="000011E6">
        <w:rPr>
          <w:rFonts w:ascii="Times New Roman" w:hAnsi="Times New Roman" w:hint="eastAsia"/>
          <w:b/>
          <w:bCs/>
          <w:sz w:val="24"/>
        </w:rPr>
        <w:t>五、教学组织</w:t>
      </w:r>
    </w:p>
    <w:p w:rsidR="006C20A8" w:rsidRPr="000011E6" w:rsidRDefault="006C20A8" w:rsidP="007035BF">
      <w:pPr>
        <w:pStyle w:val="af5"/>
        <w:spacing w:line="400" w:lineRule="exact"/>
        <w:ind w:firstLine="420"/>
        <w:rPr>
          <w:rFonts w:ascii="Times New Roman" w:hAnsi="Times New Roman"/>
          <w:bCs/>
          <w:sz w:val="24"/>
        </w:rPr>
      </w:pPr>
      <w:r w:rsidRPr="000011E6">
        <w:rPr>
          <w:rFonts w:ascii="Times New Roman" w:hAnsi="Times New Roman"/>
          <w:bCs/>
          <w:sz w:val="24"/>
        </w:rPr>
        <w:t>How to organize</w:t>
      </w:r>
    </w:p>
    <w:p w:rsidR="006C20A8" w:rsidRPr="000011E6" w:rsidRDefault="006C20A8" w:rsidP="008D6137">
      <w:pPr>
        <w:pStyle w:val="af5"/>
        <w:spacing w:line="400" w:lineRule="exact"/>
        <w:ind w:firstLineChars="200" w:firstLine="420"/>
        <w:rPr>
          <w:rFonts w:ascii="Times New Roman" w:hAnsi="Times New Roman"/>
        </w:rPr>
      </w:pPr>
      <w:r w:rsidRPr="000011E6">
        <w:rPr>
          <w:rFonts w:ascii="Times New Roman" w:hAnsi="Times New Roman"/>
        </w:rPr>
        <w:t>Lectures</w:t>
      </w:r>
      <w:r w:rsidRPr="000011E6">
        <w:rPr>
          <w:rFonts w:ascii="Times New Roman" w:hAnsi="Times New Roman" w:hint="eastAsia"/>
        </w:rPr>
        <w:t>，</w:t>
      </w:r>
      <w:r w:rsidRPr="000011E6">
        <w:rPr>
          <w:rFonts w:ascii="Times New Roman" w:hAnsi="Times New Roman"/>
        </w:rPr>
        <w:t>mainly</w:t>
      </w:r>
      <w:r w:rsidRPr="000011E6">
        <w:rPr>
          <w:rFonts w:ascii="Times New Roman" w:hAnsi="Times New Roman" w:hint="eastAsia"/>
        </w:rPr>
        <w:t>，</w:t>
      </w:r>
      <w:r w:rsidRPr="000011E6">
        <w:rPr>
          <w:rFonts w:ascii="Times New Roman" w:hAnsi="Times New Roman"/>
        </w:rPr>
        <w:t>and exercises, as an additional part.</w:t>
      </w:r>
    </w:p>
    <w:p w:rsidR="006C20A8" w:rsidRPr="000011E6" w:rsidRDefault="006C20A8" w:rsidP="008D6137">
      <w:pPr>
        <w:pStyle w:val="af5"/>
        <w:spacing w:line="400" w:lineRule="exact"/>
        <w:ind w:firstLineChars="200" w:firstLine="420"/>
        <w:rPr>
          <w:rFonts w:ascii="Times New Roman" w:hAnsi="Times New Roman"/>
          <w:bCs/>
          <w:sz w:val="24"/>
          <w:szCs w:val="24"/>
        </w:rPr>
      </w:pPr>
      <w:r w:rsidRPr="000011E6">
        <w:rPr>
          <w:rFonts w:ascii="Times New Roman" w:hAnsi="Times New Roman" w:hint="eastAsia"/>
        </w:rPr>
        <w:t>课堂讲授为主，辅之以课堂练习</w:t>
      </w:r>
      <w:r w:rsidRPr="000011E6">
        <w:rPr>
          <w:rFonts w:ascii="Times New Roman" w:hAnsi="Times New Roman" w:hint="eastAsia"/>
          <w:bCs/>
          <w:sz w:val="24"/>
          <w:szCs w:val="24"/>
        </w:rPr>
        <w:t>。</w:t>
      </w:r>
    </w:p>
    <w:p w:rsidR="006C20A8" w:rsidRPr="000011E6" w:rsidRDefault="006C20A8" w:rsidP="007035BF">
      <w:pPr>
        <w:pStyle w:val="af5"/>
        <w:spacing w:line="400" w:lineRule="exact"/>
        <w:rPr>
          <w:rFonts w:ascii="Times New Roman" w:hAnsi="Times New Roman"/>
          <w:b/>
          <w:bCs/>
          <w:sz w:val="24"/>
          <w:szCs w:val="24"/>
        </w:rPr>
      </w:pPr>
      <w:r w:rsidRPr="000011E6">
        <w:rPr>
          <w:rFonts w:ascii="Times New Roman" w:hAnsi="Times New Roman" w:hint="eastAsia"/>
          <w:b/>
          <w:bCs/>
          <w:sz w:val="24"/>
          <w:szCs w:val="24"/>
        </w:rPr>
        <w:t>六、学时分配</w:t>
      </w:r>
    </w:p>
    <w:p w:rsidR="006C20A8" w:rsidRPr="000011E6" w:rsidRDefault="006C20A8" w:rsidP="007035BF">
      <w:pPr>
        <w:pStyle w:val="af5"/>
        <w:spacing w:line="400" w:lineRule="exact"/>
        <w:rPr>
          <w:rFonts w:ascii="Times New Roman" w:hAnsi="Times New Roman"/>
          <w:b/>
          <w:bCs/>
          <w:sz w:val="24"/>
          <w:szCs w:val="24"/>
        </w:rPr>
      </w:pPr>
      <w:r w:rsidRPr="000011E6">
        <w:rPr>
          <w:rFonts w:ascii="Times New Roman" w:hAnsi="Times New Roman"/>
          <w:b/>
          <w:bCs/>
          <w:sz w:val="24"/>
          <w:szCs w:val="24"/>
        </w:rPr>
        <w:t>Periods allocation</w:t>
      </w:r>
    </w:p>
    <w:p w:rsidR="006C20A8" w:rsidRDefault="006C20A8" w:rsidP="008D6137">
      <w:pPr>
        <w:pStyle w:val="af5"/>
        <w:spacing w:line="400" w:lineRule="exact"/>
        <w:ind w:firstLineChars="200" w:firstLine="420"/>
        <w:jc w:val="left"/>
        <w:rPr>
          <w:rFonts w:ascii="Times New Roman" w:hAnsi="Times New Roman"/>
        </w:rPr>
      </w:pPr>
      <w:r w:rsidRPr="000011E6">
        <w:rPr>
          <w:rFonts w:ascii="Times New Roman" w:hAnsi="Times New Roman" w:hint="eastAsia"/>
        </w:rPr>
        <w:t>总学时</w:t>
      </w:r>
      <w:r w:rsidRPr="000011E6">
        <w:rPr>
          <w:rFonts w:ascii="Times New Roman" w:hAnsi="Times New Roman"/>
        </w:rPr>
        <w:t>48</w:t>
      </w:r>
      <w:r w:rsidRPr="000011E6">
        <w:rPr>
          <w:rFonts w:ascii="Times New Roman" w:hAnsi="Times New Roman" w:hint="eastAsia"/>
        </w:rPr>
        <w:t>学时，其中讲课</w:t>
      </w:r>
      <w:r w:rsidRPr="000011E6">
        <w:rPr>
          <w:rFonts w:ascii="Times New Roman" w:hAnsi="Times New Roman"/>
        </w:rPr>
        <w:t>42</w:t>
      </w:r>
      <w:r w:rsidRPr="000011E6">
        <w:rPr>
          <w:rFonts w:ascii="Times New Roman" w:hAnsi="Times New Roman" w:hint="eastAsia"/>
        </w:rPr>
        <w:t>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162"/>
        <w:gridCol w:w="471"/>
        <w:gridCol w:w="472"/>
        <w:gridCol w:w="471"/>
        <w:gridCol w:w="470"/>
        <w:gridCol w:w="531"/>
        <w:gridCol w:w="471"/>
        <w:gridCol w:w="471"/>
      </w:tblGrid>
      <w:tr w:rsidR="006C20A8" w:rsidRPr="005267E9" w:rsidTr="00DB6CF6">
        <w:trPr>
          <w:jc w:val="center"/>
        </w:trPr>
        <w:tc>
          <w:tcPr>
            <w:tcW w:w="5162" w:type="dxa"/>
            <w:vAlign w:val="center"/>
          </w:tcPr>
          <w:p w:rsidR="006C20A8" w:rsidRPr="000011E6" w:rsidRDefault="006C20A8" w:rsidP="007035BF">
            <w:pPr>
              <w:spacing w:after="0" w:line="400" w:lineRule="exact"/>
              <w:jc w:val="center"/>
              <w:rPr>
                <w:szCs w:val="21"/>
              </w:rPr>
            </w:pPr>
            <w:r w:rsidRPr="000011E6">
              <w:rPr>
                <w:rFonts w:hint="eastAsia"/>
                <w:szCs w:val="21"/>
              </w:rPr>
              <w:lastRenderedPageBreak/>
              <w:t>教</w:t>
            </w:r>
            <w:r w:rsidRPr="000011E6">
              <w:rPr>
                <w:szCs w:val="21"/>
              </w:rPr>
              <w:t xml:space="preserve">  </w:t>
            </w:r>
            <w:r w:rsidRPr="000011E6">
              <w:rPr>
                <w:rFonts w:hint="eastAsia"/>
                <w:szCs w:val="21"/>
              </w:rPr>
              <w:t>学</w:t>
            </w:r>
            <w:r w:rsidRPr="000011E6">
              <w:rPr>
                <w:szCs w:val="21"/>
              </w:rPr>
              <w:t xml:space="preserve">  </w:t>
            </w:r>
            <w:r w:rsidRPr="000011E6">
              <w:rPr>
                <w:rFonts w:hint="eastAsia"/>
                <w:szCs w:val="21"/>
              </w:rPr>
              <w:t>内</w:t>
            </w:r>
            <w:r w:rsidRPr="000011E6">
              <w:rPr>
                <w:szCs w:val="21"/>
              </w:rPr>
              <w:t xml:space="preserve">  </w:t>
            </w:r>
            <w:r w:rsidRPr="000011E6">
              <w:rPr>
                <w:rFonts w:hint="eastAsia"/>
                <w:szCs w:val="21"/>
              </w:rPr>
              <w:t>容</w:t>
            </w:r>
          </w:p>
        </w:tc>
        <w:tc>
          <w:tcPr>
            <w:tcW w:w="471" w:type="dxa"/>
          </w:tcPr>
          <w:p w:rsidR="006C20A8" w:rsidRPr="000011E6" w:rsidRDefault="006C20A8" w:rsidP="007035BF">
            <w:pPr>
              <w:spacing w:after="0" w:line="400" w:lineRule="exact"/>
              <w:rPr>
                <w:szCs w:val="21"/>
              </w:rPr>
            </w:pPr>
            <w:r w:rsidRPr="000011E6">
              <w:rPr>
                <w:rFonts w:hint="eastAsia"/>
                <w:szCs w:val="21"/>
              </w:rPr>
              <w:t>讲课时数</w:t>
            </w:r>
          </w:p>
        </w:tc>
        <w:tc>
          <w:tcPr>
            <w:tcW w:w="472" w:type="dxa"/>
          </w:tcPr>
          <w:p w:rsidR="006C20A8" w:rsidRPr="000011E6" w:rsidRDefault="006C20A8" w:rsidP="007035BF">
            <w:pPr>
              <w:spacing w:after="0" w:line="400" w:lineRule="exact"/>
              <w:rPr>
                <w:szCs w:val="21"/>
              </w:rPr>
            </w:pPr>
            <w:r w:rsidRPr="000011E6">
              <w:rPr>
                <w:rFonts w:hint="eastAsia"/>
                <w:szCs w:val="21"/>
              </w:rPr>
              <w:t>实验时数</w:t>
            </w:r>
          </w:p>
        </w:tc>
        <w:tc>
          <w:tcPr>
            <w:tcW w:w="471" w:type="dxa"/>
          </w:tcPr>
          <w:p w:rsidR="006C20A8" w:rsidRPr="000011E6" w:rsidRDefault="006C20A8" w:rsidP="007035BF">
            <w:pPr>
              <w:spacing w:after="0" w:line="400" w:lineRule="exact"/>
              <w:rPr>
                <w:szCs w:val="21"/>
              </w:rPr>
            </w:pPr>
            <w:r w:rsidRPr="000011E6">
              <w:rPr>
                <w:rFonts w:hint="eastAsia"/>
                <w:szCs w:val="21"/>
              </w:rPr>
              <w:t>实践学时</w:t>
            </w:r>
          </w:p>
        </w:tc>
        <w:tc>
          <w:tcPr>
            <w:tcW w:w="470" w:type="dxa"/>
          </w:tcPr>
          <w:p w:rsidR="006C20A8" w:rsidRPr="000011E6" w:rsidRDefault="006C20A8" w:rsidP="007035BF">
            <w:pPr>
              <w:spacing w:after="0" w:line="400" w:lineRule="exact"/>
              <w:rPr>
                <w:szCs w:val="21"/>
              </w:rPr>
            </w:pPr>
            <w:r w:rsidRPr="000011E6">
              <w:rPr>
                <w:rFonts w:hint="eastAsia"/>
                <w:szCs w:val="21"/>
              </w:rPr>
              <w:t>上机时数</w:t>
            </w:r>
          </w:p>
        </w:tc>
        <w:tc>
          <w:tcPr>
            <w:tcW w:w="531" w:type="dxa"/>
          </w:tcPr>
          <w:p w:rsidR="006C20A8" w:rsidRPr="000011E6" w:rsidRDefault="006C20A8" w:rsidP="007035BF">
            <w:pPr>
              <w:spacing w:after="0" w:line="400" w:lineRule="exact"/>
              <w:rPr>
                <w:szCs w:val="21"/>
              </w:rPr>
            </w:pPr>
            <w:r w:rsidRPr="000011E6">
              <w:rPr>
                <w:rFonts w:hint="eastAsia"/>
                <w:szCs w:val="21"/>
              </w:rPr>
              <w:t>自学时数</w:t>
            </w:r>
          </w:p>
        </w:tc>
        <w:tc>
          <w:tcPr>
            <w:tcW w:w="471" w:type="dxa"/>
          </w:tcPr>
          <w:p w:rsidR="006C20A8" w:rsidRPr="000011E6" w:rsidRDefault="006C20A8" w:rsidP="007035BF">
            <w:pPr>
              <w:spacing w:after="0" w:line="400" w:lineRule="exact"/>
              <w:rPr>
                <w:szCs w:val="21"/>
              </w:rPr>
            </w:pPr>
            <w:r w:rsidRPr="000011E6">
              <w:rPr>
                <w:rFonts w:hint="eastAsia"/>
                <w:szCs w:val="21"/>
              </w:rPr>
              <w:t>习题课</w:t>
            </w:r>
          </w:p>
        </w:tc>
        <w:tc>
          <w:tcPr>
            <w:tcW w:w="471" w:type="dxa"/>
          </w:tcPr>
          <w:p w:rsidR="006C20A8" w:rsidRPr="000011E6" w:rsidRDefault="006C20A8" w:rsidP="007035BF">
            <w:pPr>
              <w:spacing w:after="0" w:line="400" w:lineRule="exact"/>
              <w:rPr>
                <w:szCs w:val="21"/>
              </w:rPr>
            </w:pPr>
            <w:r w:rsidRPr="000011E6">
              <w:rPr>
                <w:rFonts w:hint="eastAsia"/>
                <w:szCs w:val="21"/>
              </w:rPr>
              <w:t>讨论时数</w:t>
            </w:r>
          </w:p>
        </w:tc>
      </w:tr>
      <w:tr w:rsidR="006C20A8" w:rsidRPr="005267E9" w:rsidTr="00DB6CF6">
        <w:trPr>
          <w:trHeight w:val="435"/>
          <w:jc w:val="center"/>
        </w:trPr>
        <w:tc>
          <w:tcPr>
            <w:tcW w:w="5162" w:type="dxa"/>
          </w:tcPr>
          <w:p w:rsidR="006C20A8" w:rsidRPr="000011E6" w:rsidRDefault="006C20A8" w:rsidP="007035BF">
            <w:pPr>
              <w:spacing w:after="0" w:line="400" w:lineRule="exact"/>
              <w:rPr>
                <w:szCs w:val="21"/>
              </w:rPr>
            </w:pPr>
            <w:r w:rsidRPr="000011E6">
              <w:rPr>
                <w:szCs w:val="21"/>
              </w:rPr>
              <w:t>Chapter 1 First Principles</w:t>
            </w:r>
          </w:p>
          <w:p w:rsidR="006C20A8" w:rsidRPr="000011E6" w:rsidRDefault="006C20A8" w:rsidP="007035BF">
            <w:pPr>
              <w:spacing w:after="0" w:line="400" w:lineRule="exact"/>
              <w:rPr>
                <w:szCs w:val="21"/>
              </w:rPr>
            </w:pPr>
            <w:r w:rsidRPr="000011E6">
              <w:rPr>
                <w:rFonts w:hint="eastAsia"/>
                <w:szCs w:val="21"/>
              </w:rPr>
              <w:t>第一章</w:t>
            </w:r>
            <w:r w:rsidRPr="000011E6">
              <w:rPr>
                <w:szCs w:val="21"/>
              </w:rPr>
              <w:t xml:space="preserve"> </w:t>
            </w:r>
            <w:r w:rsidRPr="000011E6">
              <w:rPr>
                <w:rFonts w:hint="eastAsia"/>
                <w:szCs w:val="21"/>
              </w:rPr>
              <w:t>第一法则</w:t>
            </w:r>
          </w:p>
        </w:tc>
        <w:tc>
          <w:tcPr>
            <w:tcW w:w="471" w:type="dxa"/>
            <w:vAlign w:val="center"/>
          </w:tcPr>
          <w:p w:rsidR="006C20A8" w:rsidRPr="000011E6" w:rsidRDefault="006C20A8" w:rsidP="007035BF">
            <w:pPr>
              <w:spacing w:after="0" w:line="400" w:lineRule="exact"/>
              <w:rPr>
                <w:rFonts w:eastAsia="等线"/>
                <w:color w:val="000000"/>
                <w:szCs w:val="21"/>
              </w:rPr>
            </w:pPr>
            <w:r w:rsidRPr="000011E6">
              <w:rPr>
                <w:rFonts w:eastAsia="等线"/>
                <w:color w:val="000000"/>
                <w:szCs w:val="21"/>
              </w:rPr>
              <w:t>3</w:t>
            </w:r>
          </w:p>
        </w:tc>
        <w:tc>
          <w:tcPr>
            <w:tcW w:w="472" w:type="dxa"/>
          </w:tcPr>
          <w:p w:rsidR="006C20A8" w:rsidRPr="000011E6" w:rsidRDefault="006C20A8" w:rsidP="007035BF">
            <w:pPr>
              <w:spacing w:after="0" w:line="400" w:lineRule="exact"/>
              <w:rPr>
                <w:szCs w:val="21"/>
              </w:rPr>
            </w:pPr>
          </w:p>
        </w:tc>
        <w:tc>
          <w:tcPr>
            <w:tcW w:w="471" w:type="dxa"/>
          </w:tcPr>
          <w:p w:rsidR="006C20A8" w:rsidRPr="000011E6" w:rsidRDefault="006C20A8" w:rsidP="007035BF">
            <w:pPr>
              <w:spacing w:after="0" w:line="400" w:lineRule="exact"/>
              <w:rPr>
                <w:szCs w:val="21"/>
              </w:rPr>
            </w:pPr>
          </w:p>
        </w:tc>
        <w:tc>
          <w:tcPr>
            <w:tcW w:w="470" w:type="dxa"/>
          </w:tcPr>
          <w:p w:rsidR="006C20A8" w:rsidRPr="000011E6" w:rsidRDefault="006C20A8" w:rsidP="007035BF">
            <w:pPr>
              <w:spacing w:after="0" w:line="400" w:lineRule="exact"/>
              <w:rPr>
                <w:szCs w:val="21"/>
              </w:rPr>
            </w:pPr>
          </w:p>
        </w:tc>
        <w:tc>
          <w:tcPr>
            <w:tcW w:w="531" w:type="dxa"/>
            <w:vAlign w:val="center"/>
          </w:tcPr>
          <w:p w:rsidR="006C20A8" w:rsidRPr="000011E6" w:rsidRDefault="006C20A8" w:rsidP="007035BF">
            <w:pPr>
              <w:spacing w:after="0" w:line="400" w:lineRule="exact"/>
              <w:rPr>
                <w:rFonts w:eastAsia="等线"/>
                <w:color w:val="000000"/>
                <w:szCs w:val="21"/>
              </w:rPr>
            </w:pPr>
            <w:r w:rsidRPr="000011E6">
              <w:rPr>
                <w:rFonts w:eastAsia="等线"/>
                <w:color w:val="000000"/>
                <w:szCs w:val="21"/>
              </w:rPr>
              <w:t>3</w:t>
            </w:r>
          </w:p>
        </w:tc>
        <w:tc>
          <w:tcPr>
            <w:tcW w:w="471" w:type="dxa"/>
          </w:tcPr>
          <w:p w:rsidR="006C20A8" w:rsidRPr="000011E6" w:rsidRDefault="006C20A8" w:rsidP="007035BF">
            <w:pPr>
              <w:spacing w:after="0" w:line="400" w:lineRule="exact"/>
              <w:rPr>
                <w:szCs w:val="21"/>
              </w:rPr>
            </w:pPr>
          </w:p>
        </w:tc>
        <w:tc>
          <w:tcPr>
            <w:tcW w:w="471" w:type="dxa"/>
          </w:tcPr>
          <w:p w:rsidR="006C20A8" w:rsidRPr="000011E6" w:rsidRDefault="006C20A8" w:rsidP="007035BF">
            <w:pPr>
              <w:spacing w:after="0" w:line="400" w:lineRule="exact"/>
              <w:rPr>
                <w:szCs w:val="21"/>
              </w:rPr>
            </w:pPr>
          </w:p>
        </w:tc>
      </w:tr>
      <w:tr w:rsidR="006C20A8" w:rsidRPr="005267E9" w:rsidTr="00DB6CF6">
        <w:trPr>
          <w:trHeight w:val="435"/>
          <w:jc w:val="center"/>
        </w:trPr>
        <w:tc>
          <w:tcPr>
            <w:tcW w:w="5162" w:type="dxa"/>
          </w:tcPr>
          <w:p w:rsidR="006C20A8" w:rsidRPr="000011E6" w:rsidRDefault="006C20A8" w:rsidP="007035BF">
            <w:pPr>
              <w:spacing w:after="0" w:line="400" w:lineRule="exact"/>
              <w:rPr>
                <w:szCs w:val="21"/>
              </w:rPr>
            </w:pPr>
            <w:r w:rsidRPr="000011E6">
              <w:rPr>
                <w:szCs w:val="21"/>
              </w:rPr>
              <w:t>Chapter 2 Economic Models: Trade-offs and Trade</w:t>
            </w:r>
          </w:p>
          <w:p w:rsidR="006C20A8" w:rsidRPr="000011E6" w:rsidRDefault="006C20A8" w:rsidP="007035BF">
            <w:pPr>
              <w:spacing w:after="0" w:line="400" w:lineRule="exact"/>
              <w:rPr>
                <w:szCs w:val="21"/>
                <w:lang w:eastAsia="zh-CN"/>
              </w:rPr>
            </w:pPr>
            <w:r w:rsidRPr="000011E6">
              <w:rPr>
                <w:rFonts w:hint="eastAsia"/>
                <w:szCs w:val="21"/>
                <w:lang w:eastAsia="zh-CN"/>
              </w:rPr>
              <w:t>第二章</w:t>
            </w:r>
            <w:r w:rsidRPr="000011E6">
              <w:rPr>
                <w:szCs w:val="21"/>
                <w:lang w:eastAsia="zh-CN"/>
              </w:rPr>
              <w:t xml:space="preserve"> </w:t>
            </w:r>
            <w:r w:rsidRPr="000011E6">
              <w:rPr>
                <w:rFonts w:hint="eastAsia"/>
                <w:szCs w:val="21"/>
                <w:lang w:eastAsia="zh-CN"/>
              </w:rPr>
              <w:t>经济模型：贸易与贸易所得</w:t>
            </w:r>
          </w:p>
        </w:tc>
        <w:tc>
          <w:tcPr>
            <w:tcW w:w="471" w:type="dxa"/>
            <w:vAlign w:val="center"/>
          </w:tcPr>
          <w:p w:rsidR="006C20A8" w:rsidRPr="000011E6" w:rsidRDefault="006C20A8" w:rsidP="007035BF">
            <w:pPr>
              <w:spacing w:after="0" w:line="400" w:lineRule="exact"/>
              <w:rPr>
                <w:rFonts w:eastAsia="等线"/>
                <w:color w:val="000000"/>
                <w:szCs w:val="21"/>
              </w:rPr>
            </w:pPr>
            <w:r w:rsidRPr="000011E6">
              <w:rPr>
                <w:rFonts w:eastAsia="等线"/>
                <w:color w:val="000000"/>
                <w:szCs w:val="21"/>
              </w:rPr>
              <w:t>3</w:t>
            </w:r>
          </w:p>
        </w:tc>
        <w:tc>
          <w:tcPr>
            <w:tcW w:w="472" w:type="dxa"/>
          </w:tcPr>
          <w:p w:rsidR="006C20A8" w:rsidRPr="000011E6" w:rsidRDefault="006C20A8" w:rsidP="007035BF">
            <w:pPr>
              <w:spacing w:after="0" w:line="400" w:lineRule="exact"/>
              <w:rPr>
                <w:szCs w:val="21"/>
              </w:rPr>
            </w:pPr>
          </w:p>
        </w:tc>
        <w:tc>
          <w:tcPr>
            <w:tcW w:w="471" w:type="dxa"/>
          </w:tcPr>
          <w:p w:rsidR="006C20A8" w:rsidRPr="000011E6" w:rsidRDefault="006C20A8" w:rsidP="007035BF">
            <w:pPr>
              <w:spacing w:after="0" w:line="400" w:lineRule="exact"/>
              <w:rPr>
                <w:szCs w:val="21"/>
              </w:rPr>
            </w:pPr>
          </w:p>
        </w:tc>
        <w:tc>
          <w:tcPr>
            <w:tcW w:w="470" w:type="dxa"/>
          </w:tcPr>
          <w:p w:rsidR="006C20A8" w:rsidRPr="000011E6" w:rsidRDefault="006C20A8" w:rsidP="007035BF">
            <w:pPr>
              <w:spacing w:after="0" w:line="400" w:lineRule="exact"/>
              <w:rPr>
                <w:szCs w:val="21"/>
              </w:rPr>
            </w:pPr>
          </w:p>
        </w:tc>
        <w:tc>
          <w:tcPr>
            <w:tcW w:w="531" w:type="dxa"/>
            <w:vAlign w:val="center"/>
          </w:tcPr>
          <w:p w:rsidR="006C20A8" w:rsidRPr="000011E6" w:rsidRDefault="006C20A8" w:rsidP="007035BF">
            <w:pPr>
              <w:spacing w:after="0" w:line="400" w:lineRule="exact"/>
              <w:rPr>
                <w:rFonts w:eastAsia="等线"/>
                <w:color w:val="000000"/>
                <w:szCs w:val="21"/>
              </w:rPr>
            </w:pPr>
            <w:r w:rsidRPr="000011E6">
              <w:rPr>
                <w:rFonts w:eastAsia="等线"/>
                <w:color w:val="000000"/>
                <w:szCs w:val="21"/>
              </w:rPr>
              <w:t>3</w:t>
            </w:r>
          </w:p>
        </w:tc>
        <w:tc>
          <w:tcPr>
            <w:tcW w:w="471" w:type="dxa"/>
          </w:tcPr>
          <w:p w:rsidR="006C20A8" w:rsidRPr="000011E6" w:rsidRDefault="006C20A8" w:rsidP="007035BF">
            <w:pPr>
              <w:spacing w:after="0" w:line="400" w:lineRule="exact"/>
              <w:rPr>
                <w:szCs w:val="21"/>
              </w:rPr>
            </w:pPr>
          </w:p>
        </w:tc>
        <w:tc>
          <w:tcPr>
            <w:tcW w:w="471" w:type="dxa"/>
          </w:tcPr>
          <w:p w:rsidR="006C20A8" w:rsidRPr="000011E6" w:rsidRDefault="006C20A8" w:rsidP="007035BF">
            <w:pPr>
              <w:spacing w:after="0" w:line="400" w:lineRule="exact"/>
              <w:rPr>
                <w:szCs w:val="21"/>
              </w:rPr>
            </w:pPr>
          </w:p>
        </w:tc>
      </w:tr>
      <w:tr w:rsidR="006C20A8" w:rsidRPr="005267E9" w:rsidTr="00DB6CF6">
        <w:trPr>
          <w:trHeight w:val="435"/>
          <w:jc w:val="center"/>
        </w:trPr>
        <w:tc>
          <w:tcPr>
            <w:tcW w:w="5162" w:type="dxa"/>
          </w:tcPr>
          <w:p w:rsidR="006C20A8" w:rsidRPr="000011E6" w:rsidRDefault="006C20A8" w:rsidP="007035BF">
            <w:pPr>
              <w:spacing w:after="0" w:line="400" w:lineRule="exact"/>
              <w:rPr>
                <w:szCs w:val="21"/>
              </w:rPr>
            </w:pPr>
            <w:r w:rsidRPr="000011E6">
              <w:rPr>
                <w:szCs w:val="21"/>
              </w:rPr>
              <w:t>Chapter 3 supply and Demand</w:t>
            </w:r>
          </w:p>
          <w:p w:rsidR="006C20A8" w:rsidRPr="000011E6" w:rsidRDefault="006C20A8" w:rsidP="007035BF">
            <w:pPr>
              <w:spacing w:after="0" w:line="400" w:lineRule="exact"/>
              <w:rPr>
                <w:szCs w:val="21"/>
              </w:rPr>
            </w:pPr>
            <w:r w:rsidRPr="000011E6">
              <w:rPr>
                <w:rFonts w:hint="eastAsia"/>
                <w:szCs w:val="21"/>
              </w:rPr>
              <w:t>第三章</w:t>
            </w:r>
            <w:r w:rsidRPr="000011E6">
              <w:rPr>
                <w:szCs w:val="21"/>
              </w:rPr>
              <w:t xml:space="preserve"> </w:t>
            </w:r>
            <w:r w:rsidRPr="000011E6">
              <w:rPr>
                <w:rFonts w:hint="eastAsia"/>
                <w:szCs w:val="21"/>
              </w:rPr>
              <w:t>供给与需求</w:t>
            </w:r>
          </w:p>
        </w:tc>
        <w:tc>
          <w:tcPr>
            <w:tcW w:w="471" w:type="dxa"/>
            <w:vAlign w:val="center"/>
          </w:tcPr>
          <w:p w:rsidR="006C20A8" w:rsidRPr="000011E6" w:rsidRDefault="006C20A8" w:rsidP="007035BF">
            <w:pPr>
              <w:spacing w:after="0" w:line="400" w:lineRule="exact"/>
              <w:rPr>
                <w:rFonts w:eastAsia="等线"/>
                <w:color w:val="000000"/>
                <w:szCs w:val="21"/>
              </w:rPr>
            </w:pPr>
            <w:r w:rsidRPr="000011E6">
              <w:rPr>
                <w:rFonts w:eastAsia="等线"/>
                <w:color w:val="000000"/>
                <w:szCs w:val="21"/>
              </w:rPr>
              <w:t>3</w:t>
            </w:r>
          </w:p>
        </w:tc>
        <w:tc>
          <w:tcPr>
            <w:tcW w:w="472" w:type="dxa"/>
          </w:tcPr>
          <w:p w:rsidR="006C20A8" w:rsidRPr="000011E6" w:rsidRDefault="006C20A8" w:rsidP="007035BF">
            <w:pPr>
              <w:spacing w:after="0" w:line="400" w:lineRule="exact"/>
              <w:rPr>
                <w:szCs w:val="21"/>
              </w:rPr>
            </w:pPr>
          </w:p>
        </w:tc>
        <w:tc>
          <w:tcPr>
            <w:tcW w:w="471" w:type="dxa"/>
          </w:tcPr>
          <w:p w:rsidR="006C20A8" w:rsidRPr="000011E6" w:rsidRDefault="006C20A8" w:rsidP="007035BF">
            <w:pPr>
              <w:spacing w:after="0" w:line="400" w:lineRule="exact"/>
              <w:rPr>
                <w:szCs w:val="21"/>
              </w:rPr>
            </w:pPr>
          </w:p>
        </w:tc>
        <w:tc>
          <w:tcPr>
            <w:tcW w:w="470" w:type="dxa"/>
          </w:tcPr>
          <w:p w:rsidR="006C20A8" w:rsidRPr="000011E6" w:rsidRDefault="006C20A8" w:rsidP="007035BF">
            <w:pPr>
              <w:spacing w:after="0" w:line="400" w:lineRule="exact"/>
              <w:rPr>
                <w:szCs w:val="21"/>
              </w:rPr>
            </w:pPr>
          </w:p>
        </w:tc>
        <w:tc>
          <w:tcPr>
            <w:tcW w:w="531" w:type="dxa"/>
            <w:vAlign w:val="center"/>
          </w:tcPr>
          <w:p w:rsidR="006C20A8" w:rsidRPr="000011E6" w:rsidRDefault="006C20A8" w:rsidP="007035BF">
            <w:pPr>
              <w:spacing w:after="0" w:line="400" w:lineRule="exact"/>
              <w:rPr>
                <w:rFonts w:eastAsia="等线"/>
                <w:color w:val="000000"/>
                <w:szCs w:val="21"/>
              </w:rPr>
            </w:pPr>
            <w:r w:rsidRPr="000011E6">
              <w:rPr>
                <w:rFonts w:eastAsia="等线"/>
                <w:color w:val="000000"/>
                <w:szCs w:val="21"/>
              </w:rPr>
              <w:t>3</w:t>
            </w:r>
          </w:p>
        </w:tc>
        <w:tc>
          <w:tcPr>
            <w:tcW w:w="471" w:type="dxa"/>
          </w:tcPr>
          <w:p w:rsidR="006C20A8" w:rsidRPr="000011E6" w:rsidRDefault="006C20A8" w:rsidP="007035BF">
            <w:pPr>
              <w:spacing w:after="0" w:line="400" w:lineRule="exact"/>
              <w:rPr>
                <w:szCs w:val="21"/>
              </w:rPr>
            </w:pPr>
          </w:p>
        </w:tc>
        <w:tc>
          <w:tcPr>
            <w:tcW w:w="471" w:type="dxa"/>
          </w:tcPr>
          <w:p w:rsidR="006C20A8" w:rsidRPr="000011E6" w:rsidRDefault="006C20A8" w:rsidP="007035BF">
            <w:pPr>
              <w:spacing w:after="0" w:line="400" w:lineRule="exact"/>
              <w:rPr>
                <w:szCs w:val="21"/>
              </w:rPr>
            </w:pPr>
          </w:p>
        </w:tc>
      </w:tr>
      <w:tr w:rsidR="006C20A8" w:rsidRPr="005267E9" w:rsidTr="00DB6CF6">
        <w:trPr>
          <w:trHeight w:val="435"/>
          <w:jc w:val="center"/>
        </w:trPr>
        <w:tc>
          <w:tcPr>
            <w:tcW w:w="5162" w:type="dxa"/>
          </w:tcPr>
          <w:p w:rsidR="006C20A8" w:rsidRPr="000011E6" w:rsidRDefault="006C20A8" w:rsidP="007035BF">
            <w:pPr>
              <w:spacing w:after="0" w:line="400" w:lineRule="exact"/>
              <w:rPr>
                <w:szCs w:val="21"/>
              </w:rPr>
            </w:pPr>
            <w:r w:rsidRPr="000011E6">
              <w:rPr>
                <w:szCs w:val="21"/>
              </w:rPr>
              <w:t>Chapter 4 the market strikes back</w:t>
            </w:r>
          </w:p>
          <w:p w:rsidR="006C20A8" w:rsidRPr="000011E6" w:rsidRDefault="006C20A8" w:rsidP="007035BF">
            <w:pPr>
              <w:spacing w:after="0" w:line="400" w:lineRule="exact"/>
              <w:rPr>
                <w:szCs w:val="21"/>
              </w:rPr>
            </w:pPr>
            <w:r w:rsidRPr="000011E6">
              <w:rPr>
                <w:rFonts w:hint="eastAsia"/>
                <w:szCs w:val="21"/>
              </w:rPr>
              <w:t>第四章</w:t>
            </w:r>
            <w:r w:rsidRPr="000011E6">
              <w:rPr>
                <w:szCs w:val="21"/>
              </w:rPr>
              <w:t xml:space="preserve"> </w:t>
            </w:r>
            <w:r w:rsidRPr="000011E6">
              <w:rPr>
                <w:rFonts w:hint="eastAsia"/>
                <w:szCs w:val="21"/>
              </w:rPr>
              <w:t>市场的还击</w:t>
            </w:r>
          </w:p>
        </w:tc>
        <w:tc>
          <w:tcPr>
            <w:tcW w:w="471" w:type="dxa"/>
            <w:vAlign w:val="center"/>
          </w:tcPr>
          <w:p w:rsidR="006C20A8" w:rsidRPr="000011E6" w:rsidRDefault="006C20A8" w:rsidP="007035BF">
            <w:pPr>
              <w:spacing w:after="0" w:line="400" w:lineRule="exact"/>
              <w:rPr>
                <w:rFonts w:eastAsia="等线"/>
                <w:color w:val="000000"/>
                <w:szCs w:val="21"/>
              </w:rPr>
            </w:pPr>
            <w:r w:rsidRPr="000011E6">
              <w:rPr>
                <w:rFonts w:eastAsia="等线"/>
                <w:color w:val="000000"/>
                <w:szCs w:val="21"/>
              </w:rPr>
              <w:t>3</w:t>
            </w:r>
          </w:p>
        </w:tc>
        <w:tc>
          <w:tcPr>
            <w:tcW w:w="472" w:type="dxa"/>
          </w:tcPr>
          <w:p w:rsidR="006C20A8" w:rsidRPr="000011E6" w:rsidRDefault="006C20A8" w:rsidP="007035BF">
            <w:pPr>
              <w:spacing w:after="0" w:line="400" w:lineRule="exact"/>
              <w:rPr>
                <w:szCs w:val="21"/>
              </w:rPr>
            </w:pPr>
          </w:p>
        </w:tc>
        <w:tc>
          <w:tcPr>
            <w:tcW w:w="471" w:type="dxa"/>
          </w:tcPr>
          <w:p w:rsidR="006C20A8" w:rsidRPr="000011E6" w:rsidRDefault="006C20A8" w:rsidP="007035BF">
            <w:pPr>
              <w:spacing w:after="0" w:line="400" w:lineRule="exact"/>
              <w:rPr>
                <w:szCs w:val="21"/>
              </w:rPr>
            </w:pPr>
          </w:p>
        </w:tc>
        <w:tc>
          <w:tcPr>
            <w:tcW w:w="470" w:type="dxa"/>
          </w:tcPr>
          <w:p w:rsidR="006C20A8" w:rsidRPr="000011E6" w:rsidRDefault="006C20A8" w:rsidP="007035BF">
            <w:pPr>
              <w:spacing w:after="0" w:line="400" w:lineRule="exact"/>
              <w:rPr>
                <w:szCs w:val="21"/>
              </w:rPr>
            </w:pPr>
          </w:p>
        </w:tc>
        <w:tc>
          <w:tcPr>
            <w:tcW w:w="531" w:type="dxa"/>
            <w:vAlign w:val="center"/>
          </w:tcPr>
          <w:p w:rsidR="006C20A8" w:rsidRPr="000011E6" w:rsidRDefault="006C20A8" w:rsidP="007035BF">
            <w:pPr>
              <w:spacing w:after="0" w:line="400" w:lineRule="exact"/>
              <w:rPr>
                <w:rFonts w:eastAsia="等线"/>
                <w:color w:val="000000"/>
                <w:szCs w:val="21"/>
              </w:rPr>
            </w:pPr>
            <w:r w:rsidRPr="000011E6">
              <w:rPr>
                <w:rFonts w:eastAsia="等线"/>
                <w:color w:val="000000"/>
                <w:szCs w:val="21"/>
              </w:rPr>
              <w:t>3</w:t>
            </w:r>
          </w:p>
        </w:tc>
        <w:tc>
          <w:tcPr>
            <w:tcW w:w="471" w:type="dxa"/>
          </w:tcPr>
          <w:p w:rsidR="006C20A8" w:rsidRPr="000011E6" w:rsidRDefault="006C20A8" w:rsidP="007035BF">
            <w:pPr>
              <w:spacing w:after="0" w:line="400" w:lineRule="exact"/>
              <w:rPr>
                <w:szCs w:val="21"/>
              </w:rPr>
            </w:pPr>
          </w:p>
        </w:tc>
        <w:tc>
          <w:tcPr>
            <w:tcW w:w="471" w:type="dxa"/>
          </w:tcPr>
          <w:p w:rsidR="006C20A8" w:rsidRPr="000011E6" w:rsidRDefault="006C20A8" w:rsidP="007035BF">
            <w:pPr>
              <w:spacing w:after="0" w:line="400" w:lineRule="exact"/>
              <w:rPr>
                <w:szCs w:val="21"/>
              </w:rPr>
            </w:pPr>
          </w:p>
        </w:tc>
      </w:tr>
      <w:tr w:rsidR="006C20A8" w:rsidRPr="005267E9" w:rsidTr="00DB6CF6">
        <w:trPr>
          <w:trHeight w:val="435"/>
          <w:jc w:val="center"/>
        </w:trPr>
        <w:tc>
          <w:tcPr>
            <w:tcW w:w="5162" w:type="dxa"/>
          </w:tcPr>
          <w:p w:rsidR="006C20A8" w:rsidRPr="000011E6" w:rsidRDefault="006C20A8" w:rsidP="007035BF">
            <w:pPr>
              <w:spacing w:after="0" w:line="400" w:lineRule="exact"/>
              <w:rPr>
                <w:szCs w:val="21"/>
              </w:rPr>
            </w:pPr>
            <w:r w:rsidRPr="000011E6">
              <w:rPr>
                <w:szCs w:val="21"/>
              </w:rPr>
              <w:t>Chapter 5 Elasticity</w:t>
            </w:r>
          </w:p>
          <w:p w:rsidR="006C20A8" w:rsidRPr="000011E6" w:rsidRDefault="006C20A8" w:rsidP="007035BF">
            <w:pPr>
              <w:spacing w:after="0" w:line="400" w:lineRule="exact"/>
              <w:rPr>
                <w:szCs w:val="21"/>
              </w:rPr>
            </w:pPr>
            <w:r w:rsidRPr="000011E6">
              <w:rPr>
                <w:rFonts w:hint="eastAsia"/>
                <w:szCs w:val="21"/>
              </w:rPr>
              <w:t>第五章</w:t>
            </w:r>
            <w:r w:rsidRPr="000011E6">
              <w:rPr>
                <w:szCs w:val="21"/>
              </w:rPr>
              <w:t xml:space="preserve"> </w:t>
            </w:r>
            <w:r w:rsidRPr="000011E6">
              <w:rPr>
                <w:rFonts w:hint="eastAsia"/>
                <w:szCs w:val="21"/>
              </w:rPr>
              <w:t>弹性</w:t>
            </w:r>
          </w:p>
        </w:tc>
        <w:tc>
          <w:tcPr>
            <w:tcW w:w="471" w:type="dxa"/>
            <w:vAlign w:val="center"/>
          </w:tcPr>
          <w:p w:rsidR="006C20A8" w:rsidRPr="000011E6" w:rsidRDefault="006C20A8" w:rsidP="007035BF">
            <w:pPr>
              <w:spacing w:after="0" w:line="400" w:lineRule="exact"/>
              <w:rPr>
                <w:rFonts w:eastAsia="等线"/>
                <w:color w:val="000000"/>
                <w:szCs w:val="21"/>
              </w:rPr>
            </w:pPr>
            <w:r w:rsidRPr="000011E6">
              <w:rPr>
                <w:rFonts w:eastAsia="等线"/>
                <w:color w:val="000000"/>
                <w:szCs w:val="21"/>
              </w:rPr>
              <w:t>4</w:t>
            </w:r>
          </w:p>
        </w:tc>
        <w:tc>
          <w:tcPr>
            <w:tcW w:w="472" w:type="dxa"/>
          </w:tcPr>
          <w:p w:rsidR="006C20A8" w:rsidRPr="000011E6" w:rsidRDefault="006C20A8" w:rsidP="007035BF">
            <w:pPr>
              <w:spacing w:after="0" w:line="400" w:lineRule="exact"/>
              <w:rPr>
                <w:szCs w:val="21"/>
              </w:rPr>
            </w:pPr>
          </w:p>
        </w:tc>
        <w:tc>
          <w:tcPr>
            <w:tcW w:w="471" w:type="dxa"/>
          </w:tcPr>
          <w:p w:rsidR="006C20A8" w:rsidRPr="000011E6" w:rsidRDefault="006C20A8" w:rsidP="007035BF">
            <w:pPr>
              <w:spacing w:after="0" w:line="400" w:lineRule="exact"/>
              <w:rPr>
                <w:szCs w:val="21"/>
              </w:rPr>
            </w:pPr>
          </w:p>
        </w:tc>
        <w:tc>
          <w:tcPr>
            <w:tcW w:w="470" w:type="dxa"/>
          </w:tcPr>
          <w:p w:rsidR="006C20A8" w:rsidRPr="000011E6" w:rsidRDefault="006C20A8" w:rsidP="007035BF">
            <w:pPr>
              <w:spacing w:after="0" w:line="400" w:lineRule="exact"/>
              <w:rPr>
                <w:szCs w:val="21"/>
              </w:rPr>
            </w:pPr>
          </w:p>
        </w:tc>
        <w:tc>
          <w:tcPr>
            <w:tcW w:w="531" w:type="dxa"/>
            <w:vAlign w:val="center"/>
          </w:tcPr>
          <w:p w:rsidR="006C20A8" w:rsidRPr="000011E6" w:rsidRDefault="006C20A8" w:rsidP="007035BF">
            <w:pPr>
              <w:spacing w:after="0" w:line="400" w:lineRule="exact"/>
              <w:rPr>
                <w:rFonts w:eastAsia="等线"/>
                <w:color w:val="000000"/>
                <w:szCs w:val="21"/>
              </w:rPr>
            </w:pPr>
            <w:r w:rsidRPr="000011E6">
              <w:rPr>
                <w:rFonts w:eastAsia="等线"/>
                <w:color w:val="000000"/>
                <w:szCs w:val="21"/>
              </w:rPr>
              <w:t>4</w:t>
            </w:r>
          </w:p>
        </w:tc>
        <w:tc>
          <w:tcPr>
            <w:tcW w:w="471" w:type="dxa"/>
          </w:tcPr>
          <w:p w:rsidR="006C20A8" w:rsidRPr="000011E6" w:rsidRDefault="006C20A8" w:rsidP="007035BF">
            <w:pPr>
              <w:spacing w:after="0" w:line="400" w:lineRule="exact"/>
              <w:rPr>
                <w:szCs w:val="21"/>
              </w:rPr>
            </w:pPr>
          </w:p>
        </w:tc>
        <w:tc>
          <w:tcPr>
            <w:tcW w:w="471" w:type="dxa"/>
          </w:tcPr>
          <w:p w:rsidR="006C20A8" w:rsidRPr="000011E6" w:rsidRDefault="006C20A8" w:rsidP="007035BF">
            <w:pPr>
              <w:spacing w:after="0" w:line="400" w:lineRule="exact"/>
              <w:rPr>
                <w:szCs w:val="21"/>
              </w:rPr>
            </w:pPr>
          </w:p>
        </w:tc>
      </w:tr>
      <w:tr w:rsidR="006C20A8" w:rsidRPr="005267E9" w:rsidTr="00DB6CF6">
        <w:trPr>
          <w:trHeight w:val="435"/>
          <w:jc w:val="center"/>
        </w:trPr>
        <w:tc>
          <w:tcPr>
            <w:tcW w:w="5162" w:type="dxa"/>
          </w:tcPr>
          <w:p w:rsidR="006C20A8" w:rsidRPr="000011E6" w:rsidRDefault="006C20A8" w:rsidP="007035BF">
            <w:pPr>
              <w:spacing w:after="0" w:line="400" w:lineRule="exact"/>
              <w:rPr>
                <w:szCs w:val="21"/>
              </w:rPr>
            </w:pPr>
            <w:r w:rsidRPr="000011E6">
              <w:rPr>
                <w:szCs w:val="21"/>
              </w:rPr>
              <w:t>Chapter 6 Consumer and Producer Surplus</w:t>
            </w:r>
          </w:p>
          <w:p w:rsidR="006C20A8" w:rsidRPr="000011E6" w:rsidRDefault="006C20A8" w:rsidP="007035BF">
            <w:pPr>
              <w:spacing w:after="0" w:line="400" w:lineRule="exact"/>
              <w:rPr>
                <w:szCs w:val="21"/>
              </w:rPr>
            </w:pPr>
            <w:r w:rsidRPr="000011E6">
              <w:rPr>
                <w:rFonts w:hint="eastAsia"/>
                <w:szCs w:val="21"/>
              </w:rPr>
              <w:t>第六章</w:t>
            </w:r>
            <w:r w:rsidRPr="000011E6">
              <w:rPr>
                <w:szCs w:val="21"/>
              </w:rPr>
              <w:t xml:space="preserve"> </w:t>
            </w:r>
            <w:r w:rsidRPr="000011E6">
              <w:rPr>
                <w:rFonts w:hint="eastAsia"/>
                <w:szCs w:val="21"/>
              </w:rPr>
              <w:t>消费者与生产者剩余</w:t>
            </w:r>
          </w:p>
        </w:tc>
        <w:tc>
          <w:tcPr>
            <w:tcW w:w="471" w:type="dxa"/>
            <w:vAlign w:val="center"/>
          </w:tcPr>
          <w:p w:rsidR="006C20A8" w:rsidRPr="000011E6" w:rsidRDefault="006C20A8" w:rsidP="007035BF">
            <w:pPr>
              <w:spacing w:after="0" w:line="400" w:lineRule="exact"/>
              <w:rPr>
                <w:rFonts w:eastAsia="等线"/>
                <w:color w:val="000000"/>
                <w:szCs w:val="21"/>
              </w:rPr>
            </w:pPr>
            <w:r w:rsidRPr="000011E6">
              <w:rPr>
                <w:rFonts w:eastAsia="等线"/>
                <w:color w:val="000000"/>
                <w:szCs w:val="21"/>
              </w:rPr>
              <w:t>4</w:t>
            </w:r>
          </w:p>
        </w:tc>
        <w:tc>
          <w:tcPr>
            <w:tcW w:w="472" w:type="dxa"/>
          </w:tcPr>
          <w:p w:rsidR="006C20A8" w:rsidRPr="000011E6" w:rsidRDefault="006C20A8" w:rsidP="007035BF">
            <w:pPr>
              <w:spacing w:after="0" w:line="400" w:lineRule="exact"/>
              <w:rPr>
                <w:szCs w:val="21"/>
              </w:rPr>
            </w:pPr>
          </w:p>
        </w:tc>
        <w:tc>
          <w:tcPr>
            <w:tcW w:w="471" w:type="dxa"/>
          </w:tcPr>
          <w:p w:rsidR="006C20A8" w:rsidRPr="000011E6" w:rsidRDefault="006C20A8" w:rsidP="007035BF">
            <w:pPr>
              <w:spacing w:after="0" w:line="400" w:lineRule="exact"/>
              <w:rPr>
                <w:szCs w:val="21"/>
              </w:rPr>
            </w:pPr>
          </w:p>
        </w:tc>
        <w:tc>
          <w:tcPr>
            <w:tcW w:w="470" w:type="dxa"/>
          </w:tcPr>
          <w:p w:rsidR="006C20A8" w:rsidRPr="000011E6" w:rsidRDefault="006C20A8" w:rsidP="007035BF">
            <w:pPr>
              <w:spacing w:after="0" w:line="400" w:lineRule="exact"/>
              <w:rPr>
                <w:szCs w:val="21"/>
              </w:rPr>
            </w:pPr>
          </w:p>
        </w:tc>
        <w:tc>
          <w:tcPr>
            <w:tcW w:w="531" w:type="dxa"/>
            <w:vAlign w:val="center"/>
          </w:tcPr>
          <w:p w:rsidR="006C20A8" w:rsidRPr="000011E6" w:rsidRDefault="006C20A8" w:rsidP="007035BF">
            <w:pPr>
              <w:spacing w:after="0" w:line="400" w:lineRule="exact"/>
              <w:rPr>
                <w:rFonts w:eastAsia="等线"/>
                <w:color w:val="000000"/>
                <w:szCs w:val="21"/>
              </w:rPr>
            </w:pPr>
            <w:r w:rsidRPr="000011E6">
              <w:rPr>
                <w:rFonts w:eastAsia="等线"/>
                <w:color w:val="000000"/>
                <w:szCs w:val="21"/>
              </w:rPr>
              <w:t>4</w:t>
            </w:r>
          </w:p>
        </w:tc>
        <w:tc>
          <w:tcPr>
            <w:tcW w:w="471" w:type="dxa"/>
          </w:tcPr>
          <w:p w:rsidR="006C20A8" w:rsidRPr="000011E6" w:rsidRDefault="006C20A8" w:rsidP="007035BF">
            <w:pPr>
              <w:spacing w:after="0" w:line="400" w:lineRule="exact"/>
              <w:rPr>
                <w:szCs w:val="21"/>
              </w:rPr>
            </w:pPr>
          </w:p>
        </w:tc>
        <w:tc>
          <w:tcPr>
            <w:tcW w:w="471" w:type="dxa"/>
          </w:tcPr>
          <w:p w:rsidR="006C20A8" w:rsidRPr="000011E6" w:rsidRDefault="006C20A8" w:rsidP="007035BF">
            <w:pPr>
              <w:spacing w:after="0" w:line="400" w:lineRule="exact"/>
              <w:rPr>
                <w:szCs w:val="21"/>
              </w:rPr>
            </w:pPr>
          </w:p>
        </w:tc>
      </w:tr>
      <w:tr w:rsidR="006C20A8" w:rsidRPr="005267E9" w:rsidTr="00DB6CF6">
        <w:trPr>
          <w:trHeight w:val="435"/>
          <w:jc w:val="center"/>
        </w:trPr>
        <w:tc>
          <w:tcPr>
            <w:tcW w:w="5162" w:type="dxa"/>
          </w:tcPr>
          <w:p w:rsidR="006C20A8" w:rsidRPr="000011E6" w:rsidRDefault="006C20A8" w:rsidP="007035BF">
            <w:pPr>
              <w:spacing w:after="0" w:line="400" w:lineRule="exact"/>
              <w:rPr>
                <w:szCs w:val="21"/>
              </w:rPr>
            </w:pPr>
            <w:r w:rsidRPr="000011E6">
              <w:rPr>
                <w:szCs w:val="21"/>
              </w:rPr>
              <w:t>Chapter 7 Behind the Supply Curve: Inputs and Costs</w:t>
            </w:r>
          </w:p>
          <w:p w:rsidR="006C20A8" w:rsidRPr="000011E6" w:rsidRDefault="006C20A8" w:rsidP="007035BF">
            <w:pPr>
              <w:spacing w:after="0" w:line="400" w:lineRule="exact"/>
              <w:rPr>
                <w:szCs w:val="21"/>
                <w:lang w:eastAsia="zh-CN"/>
              </w:rPr>
            </w:pPr>
            <w:r w:rsidRPr="000011E6">
              <w:rPr>
                <w:rFonts w:hint="eastAsia"/>
                <w:szCs w:val="21"/>
                <w:lang w:eastAsia="zh-CN"/>
              </w:rPr>
              <w:t>第七章</w:t>
            </w:r>
            <w:r w:rsidRPr="000011E6">
              <w:rPr>
                <w:szCs w:val="21"/>
                <w:lang w:eastAsia="zh-CN"/>
              </w:rPr>
              <w:t xml:space="preserve"> </w:t>
            </w:r>
            <w:r w:rsidRPr="000011E6">
              <w:rPr>
                <w:rFonts w:hint="eastAsia"/>
                <w:szCs w:val="21"/>
                <w:lang w:eastAsia="zh-CN"/>
              </w:rPr>
              <w:t>供给曲线的背后</w:t>
            </w:r>
            <w:r w:rsidRPr="000011E6">
              <w:rPr>
                <w:szCs w:val="21"/>
                <w:lang w:eastAsia="zh-CN"/>
              </w:rPr>
              <w:t>:</w:t>
            </w:r>
            <w:r w:rsidRPr="000011E6">
              <w:rPr>
                <w:rFonts w:hint="eastAsia"/>
                <w:szCs w:val="21"/>
                <w:lang w:eastAsia="zh-CN"/>
              </w:rPr>
              <w:t>投入与成本</w:t>
            </w:r>
          </w:p>
        </w:tc>
        <w:tc>
          <w:tcPr>
            <w:tcW w:w="471" w:type="dxa"/>
            <w:vAlign w:val="center"/>
          </w:tcPr>
          <w:p w:rsidR="006C20A8" w:rsidRPr="000011E6" w:rsidRDefault="006C20A8" w:rsidP="007035BF">
            <w:pPr>
              <w:spacing w:after="0" w:line="400" w:lineRule="exact"/>
              <w:rPr>
                <w:rFonts w:eastAsia="等线"/>
                <w:color w:val="000000"/>
                <w:szCs w:val="21"/>
              </w:rPr>
            </w:pPr>
            <w:r w:rsidRPr="000011E6">
              <w:rPr>
                <w:rFonts w:eastAsia="等线"/>
                <w:color w:val="000000"/>
                <w:szCs w:val="21"/>
              </w:rPr>
              <w:t>4</w:t>
            </w:r>
          </w:p>
        </w:tc>
        <w:tc>
          <w:tcPr>
            <w:tcW w:w="472" w:type="dxa"/>
          </w:tcPr>
          <w:p w:rsidR="006C20A8" w:rsidRPr="000011E6" w:rsidRDefault="006C20A8" w:rsidP="007035BF">
            <w:pPr>
              <w:spacing w:after="0" w:line="400" w:lineRule="exact"/>
              <w:rPr>
                <w:szCs w:val="21"/>
              </w:rPr>
            </w:pPr>
          </w:p>
        </w:tc>
        <w:tc>
          <w:tcPr>
            <w:tcW w:w="471" w:type="dxa"/>
          </w:tcPr>
          <w:p w:rsidR="006C20A8" w:rsidRPr="000011E6" w:rsidRDefault="006C20A8" w:rsidP="007035BF">
            <w:pPr>
              <w:spacing w:after="0" w:line="400" w:lineRule="exact"/>
              <w:rPr>
                <w:szCs w:val="21"/>
              </w:rPr>
            </w:pPr>
          </w:p>
        </w:tc>
        <w:tc>
          <w:tcPr>
            <w:tcW w:w="470" w:type="dxa"/>
          </w:tcPr>
          <w:p w:rsidR="006C20A8" w:rsidRPr="000011E6" w:rsidRDefault="006C20A8" w:rsidP="007035BF">
            <w:pPr>
              <w:spacing w:after="0" w:line="400" w:lineRule="exact"/>
              <w:rPr>
                <w:szCs w:val="21"/>
              </w:rPr>
            </w:pPr>
          </w:p>
        </w:tc>
        <w:tc>
          <w:tcPr>
            <w:tcW w:w="531" w:type="dxa"/>
            <w:vAlign w:val="center"/>
          </w:tcPr>
          <w:p w:rsidR="006C20A8" w:rsidRPr="000011E6" w:rsidRDefault="006C20A8" w:rsidP="007035BF">
            <w:pPr>
              <w:spacing w:after="0" w:line="400" w:lineRule="exact"/>
              <w:rPr>
                <w:rFonts w:eastAsia="等线"/>
                <w:color w:val="000000"/>
                <w:szCs w:val="21"/>
              </w:rPr>
            </w:pPr>
            <w:r w:rsidRPr="000011E6">
              <w:rPr>
                <w:rFonts w:eastAsia="等线"/>
                <w:color w:val="000000"/>
                <w:szCs w:val="21"/>
              </w:rPr>
              <w:t>4</w:t>
            </w:r>
          </w:p>
        </w:tc>
        <w:tc>
          <w:tcPr>
            <w:tcW w:w="471" w:type="dxa"/>
          </w:tcPr>
          <w:p w:rsidR="006C20A8" w:rsidRPr="000011E6" w:rsidRDefault="006C20A8" w:rsidP="007035BF">
            <w:pPr>
              <w:spacing w:after="0" w:line="400" w:lineRule="exact"/>
              <w:rPr>
                <w:szCs w:val="21"/>
              </w:rPr>
            </w:pPr>
          </w:p>
        </w:tc>
        <w:tc>
          <w:tcPr>
            <w:tcW w:w="471" w:type="dxa"/>
          </w:tcPr>
          <w:p w:rsidR="006C20A8" w:rsidRPr="000011E6" w:rsidRDefault="006C20A8" w:rsidP="007035BF">
            <w:pPr>
              <w:spacing w:after="0" w:line="400" w:lineRule="exact"/>
              <w:rPr>
                <w:szCs w:val="21"/>
              </w:rPr>
            </w:pPr>
          </w:p>
        </w:tc>
      </w:tr>
      <w:tr w:rsidR="006C20A8" w:rsidRPr="005267E9" w:rsidTr="00DB6CF6">
        <w:trPr>
          <w:trHeight w:val="435"/>
          <w:jc w:val="center"/>
        </w:trPr>
        <w:tc>
          <w:tcPr>
            <w:tcW w:w="5162" w:type="dxa"/>
          </w:tcPr>
          <w:p w:rsidR="006C20A8" w:rsidRPr="000011E6" w:rsidRDefault="006C20A8" w:rsidP="007035BF">
            <w:pPr>
              <w:spacing w:after="0" w:line="400" w:lineRule="exact"/>
              <w:rPr>
                <w:szCs w:val="21"/>
              </w:rPr>
            </w:pPr>
            <w:r w:rsidRPr="000011E6">
              <w:rPr>
                <w:szCs w:val="21"/>
              </w:rPr>
              <w:t>Chapter 8 Perfect Competition and the Supply Curve</w:t>
            </w:r>
          </w:p>
          <w:p w:rsidR="006C20A8" w:rsidRPr="000011E6" w:rsidRDefault="006C20A8" w:rsidP="007035BF">
            <w:pPr>
              <w:spacing w:after="0" w:line="400" w:lineRule="exact"/>
              <w:rPr>
                <w:b/>
                <w:bCs/>
                <w:szCs w:val="21"/>
                <w:lang w:eastAsia="zh-CN"/>
              </w:rPr>
            </w:pPr>
            <w:r w:rsidRPr="000011E6">
              <w:rPr>
                <w:rFonts w:hint="eastAsia"/>
                <w:szCs w:val="21"/>
                <w:lang w:eastAsia="zh-CN"/>
              </w:rPr>
              <w:t>第八章</w:t>
            </w:r>
            <w:r w:rsidRPr="000011E6">
              <w:rPr>
                <w:szCs w:val="21"/>
                <w:lang w:eastAsia="zh-CN"/>
              </w:rPr>
              <w:t xml:space="preserve"> </w:t>
            </w:r>
            <w:r w:rsidRPr="000011E6">
              <w:rPr>
                <w:rFonts w:hint="eastAsia"/>
                <w:szCs w:val="21"/>
                <w:lang w:eastAsia="zh-CN"/>
              </w:rPr>
              <w:t>完全竞争与供给曲线</w:t>
            </w:r>
          </w:p>
        </w:tc>
        <w:tc>
          <w:tcPr>
            <w:tcW w:w="471" w:type="dxa"/>
            <w:vAlign w:val="center"/>
          </w:tcPr>
          <w:p w:rsidR="006C20A8" w:rsidRPr="000011E6" w:rsidRDefault="006C20A8" w:rsidP="007035BF">
            <w:pPr>
              <w:spacing w:after="0" w:line="400" w:lineRule="exact"/>
              <w:rPr>
                <w:rFonts w:eastAsia="等线"/>
                <w:color w:val="000000"/>
                <w:szCs w:val="21"/>
              </w:rPr>
            </w:pPr>
            <w:r w:rsidRPr="000011E6">
              <w:rPr>
                <w:rFonts w:eastAsia="等线"/>
                <w:color w:val="000000"/>
                <w:szCs w:val="21"/>
              </w:rPr>
              <w:t>3</w:t>
            </w:r>
          </w:p>
        </w:tc>
        <w:tc>
          <w:tcPr>
            <w:tcW w:w="472" w:type="dxa"/>
          </w:tcPr>
          <w:p w:rsidR="006C20A8" w:rsidRPr="000011E6" w:rsidRDefault="006C20A8" w:rsidP="007035BF">
            <w:pPr>
              <w:spacing w:after="0" w:line="400" w:lineRule="exact"/>
              <w:rPr>
                <w:szCs w:val="21"/>
              </w:rPr>
            </w:pPr>
          </w:p>
        </w:tc>
        <w:tc>
          <w:tcPr>
            <w:tcW w:w="471" w:type="dxa"/>
          </w:tcPr>
          <w:p w:rsidR="006C20A8" w:rsidRPr="000011E6" w:rsidRDefault="006C20A8" w:rsidP="007035BF">
            <w:pPr>
              <w:spacing w:after="0" w:line="400" w:lineRule="exact"/>
              <w:rPr>
                <w:szCs w:val="21"/>
              </w:rPr>
            </w:pPr>
          </w:p>
        </w:tc>
        <w:tc>
          <w:tcPr>
            <w:tcW w:w="470" w:type="dxa"/>
          </w:tcPr>
          <w:p w:rsidR="006C20A8" w:rsidRPr="000011E6" w:rsidRDefault="006C20A8" w:rsidP="007035BF">
            <w:pPr>
              <w:spacing w:after="0" w:line="400" w:lineRule="exact"/>
              <w:rPr>
                <w:szCs w:val="21"/>
              </w:rPr>
            </w:pPr>
          </w:p>
        </w:tc>
        <w:tc>
          <w:tcPr>
            <w:tcW w:w="531" w:type="dxa"/>
            <w:vAlign w:val="center"/>
          </w:tcPr>
          <w:p w:rsidR="006C20A8" w:rsidRPr="000011E6" w:rsidRDefault="006C20A8" w:rsidP="007035BF">
            <w:pPr>
              <w:spacing w:after="0" w:line="400" w:lineRule="exact"/>
              <w:rPr>
                <w:rFonts w:eastAsia="等线"/>
                <w:color w:val="000000"/>
                <w:szCs w:val="21"/>
              </w:rPr>
            </w:pPr>
            <w:r w:rsidRPr="000011E6">
              <w:rPr>
                <w:rFonts w:eastAsia="等线"/>
                <w:color w:val="000000"/>
                <w:szCs w:val="21"/>
              </w:rPr>
              <w:t>3</w:t>
            </w:r>
          </w:p>
        </w:tc>
        <w:tc>
          <w:tcPr>
            <w:tcW w:w="471" w:type="dxa"/>
          </w:tcPr>
          <w:p w:rsidR="006C20A8" w:rsidRPr="000011E6" w:rsidRDefault="006C20A8" w:rsidP="007035BF">
            <w:pPr>
              <w:spacing w:after="0" w:line="400" w:lineRule="exact"/>
              <w:rPr>
                <w:szCs w:val="21"/>
              </w:rPr>
            </w:pPr>
          </w:p>
        </w:tc>
        <w:tc>
          <w:tcPr>
            <w:tcW w:w="471" w:type="dxa"/>
          </w:tcPr>
          <w:p w:rsidR="006C20A8" w:rsidRPr="000011E6" w:rsidRDefault="006C20A8" w:rsidP="007035BF">
            <w:pPr>
              <w:spacing w:after="0" w:line="400" w:lineRule="exact"/>
              <w:rPr>
                <w:szCs w:val="21"/>
              </w:rPr>
            </w:pPr>
          </w:p>
        </w:tc>
      </w:tr>
      <w:tr w:rsidR="006C20A8" w:rsidRPr="005267E9" w:rsidTr="00DB6CF6">
        <w:trPr>
          <w:trHeight w:val="435"/>
          <w:jc w:val="center"/>
        </w:trPr>
        <w:tc>
          <w:tcPr>
            <w:tcW w:w="5162" w:type="dxa"/>
          </w:tcPr>
          <w:p w:rsidR="006C20A8" w:rsidRPr="000011E6" w:rsidRDefault="006C20A8" w:rsidP="007035BF">
            <w:pPr>
              <w:spacing w:after="0" w:line="400" w:lineRule="exact"/>
              <w:rPr>
                <w:szCs w:val="21"/>
              </w:rPr>
            </w:pPr>
            <w:r w:rsidRPr="000011E6">
              <w:rPr>
                <w:szCs w:val="21"/>
              </w:rPr>
              <w:t>Chapter 9 Factor Markets and the Distribution of Income</w:t>
            </w:r>
          </w:p>
          <w:p w:rsidR="006C20A8" w:rsidRPr="000011E6" w:rsidRDefault="006C20A8" w:rsidP="007035BF">
            <w:pPr>
              <w:spacing w:after="0" w:line="400" w:lineRule="exact"/>
              <w:rPr>
                <w:b/>
                <w:bCs/>
                <w:szCs w:val="21"/>
                <w:lang w:eastAsia="zh-CN"/>
              </w:rPr>
            </w:pPr>
            <w:r w:rsidRPr="000011E6">
              <w:rPr>
                <w:rFonts w:hint="eastAsia"/>
                <w:bCs/>
                <w:szCs w:val="21"/>
                <w:lang w:eastAsia="zh-CN"/>
              </w:rPr>
              <w:t>第九章</w:t>
            </w:r>
            <w:r w:rsidRPr="000011E6">
              <w:rPr>
                <w:bCs/>
                <w:szCs w:val="21"/>
                <w:lang w:eastAsia="zh-CN"/>
              </w:rPr>
              <w:t xml:space="preserve"> </w:t>
            </w:r>
            <w:r w:rsidRPr="000011E6">
              <w:rPr>
                <w:rFonts w:hint="eastAsia"/>
                <w:bCs/>
                <w:szCs w:val="21"/>
                <w:lang w:eastAsia="zh-CN"/>
              </w:rPr>
              <w:t>要素市场与报酬分配</w:t>
            </w:r>
          </w:p>
        </w:tc>
        <w:tc>
          <w:tcPr>
            <w:tcW w:w="471" w:type="dxa"/>
            <w:vAlign w:val="center"/>
          </w:tcPr>
          <w:p w:rsidR="006C20A8" w:rsidRPr="000011E6" w:rsidRDefault="006C20A8" w:rsidP="007035BF">
            <w:pPr>
              <w:spacing w:after="0" w:line="400" w:lineRule="exact"/>
              <w:rPr>
                <w:rFonts w:eastAsia="等线"/>
                <w:color w:val="000000"/>
                <w:szCs w:val="21"/>
              </w:rPr>
            </w:pPr>
            <w:r w:rsidRPr="000011E6">
              <w:rPr>
                <w:rFonts w:eastAsia="等线"/>
                <w:color w:val="000000"/>
                <w:szCs w:val="21"/>
              </w:rPr>
              <w:t>3</w:t>
            </w:r>
          </w:p>
        </w:tc>
        <w:tc>
          <w:tcPr>
            <w:tcW w:w="472" w:type="dxa"/>
          </w:tcPr>
          <w:p w:rsidR="006C20A8" w:rsidRPr="000011E6" w:rsidRDefault="006C20A8" w:rsidP="007035BF">
            <w:pPr>
              <w:spacing w:after="0" w:line="400" w:lineRule="exact"/>
              <w:rPr>
                <w:szCs w:val="21"/>
              </w:rPr>
            </w:pPr>
          </w:p>
        </w:tc>
        <w:tc>
          <w:tcPr>
            <w:tcW w:w="471" w:type="dxa"/>
          </w:tcPr>
          <w:p w:rsidR="006C20A8" w:rsidRPr="000011E6" w:rsidRDefault="006C20A8" w:rsidP="007035BF">
            <w:pPr>
              <w:spacing w:after="0" w:line="400" w:lineRule="exact"/>
              <w:rPr>
                <w:szCs w:val="21"/>
              </w:rPr>
            </w:pPr>
          </w:p>
        </w:tc>
        <w:tc>
          <w:tcPr>
            <w:tcW w:w="470" w:type="dxa"/>
          </w:tcPr>
          <w:p w:rsidR="006C20A8" w:rsidRPr="000011E6" w:rsidRDefault="006C20A8" w:rsidP="007035BF">
            <w:pPr>
              <w:spacing w:after="0" w:line="400" w:lineRule="exact"/>
              <w:rPr>
                <w:szCs w:val="21"/>
              </w:rPr>
            </w:pPr>
          </w:p>
        </w:tc>
        <w:tc>
          <w:tcPr>
            <w:tcW w:w="531" w:type="dxa"/>
            <w:vAlign w:val="center"/>
          </w:tcPr>
          <w:p w:rsidR="006C20A8" w:rsidRPr="000011E6" w:rsidRDefault="006C20A8" w:rsidP="007035BF">
            <w:pPr>
              <w:spacing w:after="0" w:line="400" w:lineRule="exact"/>
              <w:rPr>
                <w:rFonts w:eastAsia="等线"/>
                <w:color w:val="000000"/>
                <w:szCs w:val="21"/>
              </w:rPr>
            </w:pPr>
            <w:r w:rsidRPr="000011E6">
              <w:rPr>
                <w:rFonts w:eastAsia="等线"/>
                <w:color w:val="000000"/>
                <w:szCs w:val="21"/>
              </w:rPr>
              <w:t>3</w:t>
            </w:r>
          </w:p>
        </w:tc>
        <w:tc>
          <w:tcPr>
            <w:tcW w:w="471" w:type="dxa"/>
          </w:tcPr>
          <w:p w:rsidR="006C20A8" w:rsidRPr="000011E6" w:rsidRDefault="006C20A8" w:rsidP="007035BF">
            <w:pPr>
              <w:spacing w:after="0" w:line="400" w:lineRule="exact"/>
              <w:rPr>
                <w:szCs w:val="21"/>
              </w:rPr>
            </w:pPr>
          </w:p>
        </w:tc>
        <w:tc>
          <w:tcPr>
            <w:tcW w:w="471" w:type="dxa"/>
          </w:tcPr>
          <w:p w:rsidR="006C20A8" w:rsidRPr="000011E6" w:rsidRDefault="006C20A8" w:rsidP="007035BF">
            <w:pPr>
              <w:spacing w:after="0" w:line="400" w:lineRule="exact"/>
              <w:rPr>
                <w:szCs w:val="21"/>
              </w:rPr>
            </w:pPr>
          </w:p>
        </w:tc>
      </w:tr>
      <w:tr w:rsidR="006C20A8" w:rsidRPr="005267E9" w:rsidTr="00DB6CF6">
        <w:trPr>
          <w:trHeight w:val="435"/>
          <w:jc w:val="center"/>
        </w:trPr>
        <w:tc>
          <w:tcPr>
            <w:tcW w:w="5162" w:type="dxa"/>
          </w:tcPr>
          <w:p w:rsidR="006C20A8" w:rsidRPr="000011E6" w:rsidRDefault="006C20A8" w:rsidP="007035BF">
            <w:pPr>
              <w:spacing w:after="0" w:line="400" w:lineRule="exact"/>
              <w:rPr>
                <w:szCs w:val="21"/>
              </w:rPr>
            </w:pPr>
            <w:r w:rsidRPr="000011E6">
              <w:rPr>
                <w:szCs w:val="21"/>
              </w:rPr>
              <w:t>Chapter 10 Efficiency and Equity</w:t>
            </w:r>
          </w:p>
          <w:p w:rsidR="006C20A8" w:rsidRPr="000011E6" w:rsidRDefault="006C20A8" w:rsidP="007035BF">
            <w:pPr>
              <w:spacing w:after="0" w:line="400" w:lineRule="exact"/>
              <w:rPr>
                <w:szCs w:val="21"/>
              </w:rPr>
            </w:pPr>
            <w:r w:rsidRPr="000011E6">
              <w:rPr>
                <w:rFonts w:hint="eastAsia"/>
                <w:szCs w:val="21"/>
              </w:rPr>
              <w:t>第十章</w:t>
            </w:r>
            <w:r w:rsidRPr="000011E6">
              <w:rPr>
                <w:szCs w:val="21"/>
              </w:rPr>
              <w:t xml:space="preserve"> </w:t>
            </w:r>
            <w:r w:rsidRPr="000011E6">
              <w:rPr>
                <w:rFonts w:hint="eastAsia"/>
                <w:szCs w:val="21"/>
              </w:rPr>
              <w:t>效率与公平</w:t>
            </w:r>
          </w:p>
        </w:tc>
        <w:tc>
          <w:tcPr>
            <w:tcW w:w="471" w:type="dxa"/>
            <w:vAlign w:val="center"/>
          </w:tcPr>
          <w:p w:rsidR="006C20A8" w:rsidRPr="000011E6" w:rsidRDefault="006C20A8" w:rsidP="007035BF">
            <w:pPr>
              <w:spacing w:after="0" w:line="400" w:lineRule="exact"/>
              <w:rPr>
                <w:rFonts w:eastAsia="等线"/>
                <w:color w:val="000000"/>
                <w:szCs w:val="21"/>
              </w:rPr>
            </w:pPr>
            <w:r w:rsidRPr="000011E6">
              <w:rPr>
                <w:rFonts w:eastAsia="等线"/>
                <w:color w:val="000000"/>
                <w:szCs w:val="21"/>
              </w:rPr>
              <w:t>4</w:t>
            </w:r>
          </w:p>
        </w:tc>
        <w:tc>
          <w:tcPr>
            <w:tcW w:w="472" w:type="dxa"/>
          </w:tcPr>
          <w:p w:rsidR="006C20A8" w:rsidRPr="000011E6" w:rsidRDefault="006C20A8" w:rsidP="007035BF">
            <w:pPr>
              <w:spacing w:after="0" w:line="400" w:lineRule="exact"/>
              <w:rPr>
                <w:szCs w:val="21"/>
              </w:rPr>
            </w:pPr>
          </w:p>
        </w:tc>
        <w:tc>
          <w:tcPr>
            <w:tcW w:w="471" w:type="dxa"/>
          </w:tcPr>
          <w:p w:rsidR="006C20A8" w:rsidRPr="000011E6" w:rsidRDefault="006C20A8" w:rsidP="007035BF">
            <w:pPr>
              <w:spacing w:after="0" w:line="400" w:lineRule="exact"/>
              <w:rPr>
                <w:szCs w:val="21"/>
              </w:rPr>
            </w:pPr>
          </w:p>
        </w:tc>
        <w:tc>
          <w:tcPr>
            <w:tcW w:w="470" w:type="dxa"/>
          </w:tcPr>
          <w:p w:rsidR="006C20A8" w:rsidRPr="000011E6" w:rsidRDefault="006C20A8" w:rsidP="007035BF">
            <w:pPr>
              <w:spacing w:after="0" w:line="400" w:lineRule="exact"/>
              <w:rPr>
                <w:szCs w:val="21"/>
              </w:rPr>
            </w:pPr>
          </w:p>
        </w:tc>
        <w:tc>
          <w:tcPr>
            <w:tcW w:w="531" w:type="dxa"/>
            <w:vAlign w:val="center"/>
          </w:tcPr>
          <w:p w:rsidR="006C20A8" w:rsidRPr="000011E6" w:rsidRDefault="006C20A8" w:rsidP="007035BF">
            <w:pPr>
              <w:spacing w:after="0" w:line="400" w:lineRule="exact"/>
              <w:rPr>
                <w:rFonts w:eastAsia="等线"/>
                <w:color w:val="000000"/>
                <w:szCs w:val="21"/>
              </w:rPr>
            </w:pPr>
            <w:r w:rsidRPr="000011E6">
              <w:rPr>
                <w:rFonts w:eastAsia="等线"/>
                <w:color w:val="000000"/>
                <w:szCs w:val="21"/>
              </w:rPr>
              <w:t>4</w:t>
            </w:r>
          </w:p>
        </w:tc>
        <w:tc>
          <w:tcPr>
            <w:tcW w:w="471" w:type="dxa"/>
          </w:tcPr>
          <w:p w:rsidR="006C20A8" w:rsidRPr="000011E6" w:rsidRDefault="006C20A8" w:rsidP="007035BF">
            <w:pPr>
              <w:spacing w:after="0" w:line="400" w:lineRule="exact"/>
              <w:rPr>
                <w:szCs w:val="21"/>
              </w:rPr>
            </w:pPr>
          </w:p>
        </w:tc>
        <w:tc>
          <w:tcPr>
            <w:tcW w:w="471" w:type="dxa"/>
          </w:tcPr>
          <w:p w:rsidR="006C20A8" w:rsidRPr="000011E6" w:rsidRDefault="006C20A8" w:rsidP="007035BF">
            <w:pPr>
              <w:spacing w:after="0" w:line="400" w:lineRule="exact"/>
              <w:rPr>
                <w:szCs w:val="21"/>
              </w:rPr>
            </w:pPr>
          </w:p>
        </w:tc>
      </w:tr>
      <w:tr w:rsidR="006C20A8" w:rsidRPr="005267E9" w:rsidTr="00DB6CF6">
        <w:trPr>
          <w:trHeight w:val="435"/>
          <w:jc w:val="center"/>
        </w:trPr>
        <w:tc>
          <w:tcPr>
            <w:tcW w:w="5162" w:type="dxa"/>
          </w:tcPr>
          <w:p w:rsidR="006C20A8" w:rsidRPr="000011E6" w:rsidRDefault="006C20A8" w:rsidP="007035BF">
            <w:pPr>
              <w:spacing w:after="0" w:line="400" w:lineRule="exact"/>
              <w:rPr>
                <w:szCs w:val="21"/>
              </w:rPr>
            </w:pPr>
            <w:r w:rsidRPr="000011E6">
              <w:rPr>
                <w:szCs w:val="21"/>
              </w:rPr>
              <w:t>Chapter 11 Monopoly</w:t>
            </w:r>
          </w:p>
          <w:p w:rsidR="006C20A8" w:rsidRPr="000011E6" w:rsidRDefault="006C20A8" w:rsidP="007035BF">
            <w:pPr>
              <w:spacing w:after="0" w:line="400" w:lineRule="exact"/>
              <w:rPr>
                <w:szCs w:val="21"/>
              </w:rPr>
            </w:pPr>
            <w:r w:rsidRPr="000011E6">
              <w:rPr>
                <w:rFonts w:hint="eastAsia"/>
                <w:szCs w:val="21"/>
              </w:rPr>
              <w:t>第十一章</w:t>
            </w:r>
            <w:r w:rsidRPr="000011E6">
              <w:rPr>
                <w:szCs w:val="21"/>
              </w:rPr>
              <w:t xml:space="preserve"> </w:t>
            </w:r>
            <w:r w:rsidRPr="000011E6">
              <w:rPr>
                <w:rFonts w:hint="eastAsia"/>
                <w:szCs w:val="21"/>
              </w:rPr>
              <w:t>垄断</w:t>
            </w:r>
          </w:p>
        </w:tc>
        <w:tc>
          <w:tcPr>
            <w:tcW w:w="471" w:type="dxa"/>
            <w:vAlign w:val="center"/>
          </w:tcPr>
          <w:p w:rsidR="006C20A8" w:rsidRPr="000011E6" w:rsidRDefault="006C20A8" w:rsidP="007035BF">
            <w:pPr>
              <w:spacing w:after="0" w:line="400" w:lineRule="exact"/>
              <w:rPr>
                <w:rFonts w:eastAsia="等线"/>
                <w:color w:val="000000"/>
                <w:szCs w:val="21"/>
              </w:rPr>
            </w:pPr>
            <w:r w:rsidRPr="000011E6">
              <w:rPr>
                <w:rFonts w:eastAsia="等线"/>
                <w:color w:val="000000"/>
                <w:szCs w:val="21"/>
              </w:rPr>
              <w:t>4</w:t>
            </w:r>
          </w:p>
        </w:tc>
        <w:tc>
          <w:tcPr>
            <w:tcW w:w="472" w:type="dxa"/>
          </w:tcPr>
          <w:p w:rsidR="006C20A8" w:rsidRPr="000011E6" w:rsidRDefault="006C20A8" w:rsidP="007035BF">
            <w:pPr>
              <w:spacing w:after="0" w:line="400" w:lineRule="exact"/>
              <w:rPr>
                <w:szCs w:val="21"/>
              </w:rPr>
            </w:pPr>
          </w:p>
        </w:tc>
        <w:tc>
          <w:tcPr>
            <w:tcW w:w="471" w:type="dxa"/>
          </w:tcPr>
          <w:p w:rsidR="006C20A8" w:rsidRPr="000011E6" w:rsidRDefault="006C20A8" w:rsidP="007035BF">
            <w:pPr>
              <w:spacing w:after="0" w:line="400" w:lineRule="exact"/>
              <w:rPr>
                <w:szCs w:val="21"/>
              </w:rPr>
            </w:pPr>
          </w:p>
        </w:tc>
        <w:tc>
          <w:tcPr>
            <w:tcW w:w="470" w:type="dxa"/>
          </w:tcPr>
          <w:p w:rsidR="006C20A8" w:rsidRPr="000011E6" w:rsidRDefault="006C20A8" w:rsidP="007035BF">
            <w:pPr>
              <w:spacing w:after="0" w:line="400" w:lineRule="exact"/>
              <w:rPr>
                <w:szCs w:val="21"/>
              </w:rPr>
            </w:pPr>
          </w:p>
        </w:tc>
        <w:tc>
          <w:tcPr>
            <w:tcW w:w="531" w:type="dxa"/>
            <w:vAlign w:val="center"/>
          </w:tcPr>
          <w:p w:rsidR="006C20A8" w:rsidRPr="000011E6" w:rsidRDefault="006C20A8" w:rsidP="007035BF">
            <w:pPr>
              <w:spacing w:after="0" w:line="400" w:lineRule="exact"/>
              <w:rPr>
                <w:rFonts w:eastAsia="等线"/>
                <w:color w:val="000000"/>
                <w:szCs w:val="21"/>
              </w:rPr>
            </w:pPr>
            <w:r w:rsidRPr="000011E6">
              <w:rPr>
                <w:rFonts w:eastAsia="等线"/>
                <w:color w:val="000000"/>
                <w:szCs w:val="21"/>
              </w:rPr>
              <w:t>4</w:t>
            </w:r>
          </w:p>
        </w:tc>
        <w:tc>
          <w:tcPr>
            <w:tcW w:w="471" w:type="dxa"/>
          </w:tcPr>
          <w:p w:rsidR="006C20A8" w:rsidRPr="000011E6" w:rsidRDefault="006C20A8" w:rsidP="007035BF">
            <w:pPr>
              <w:spacing w:after="0" w:line="400" w:lineRule="exact"/>
              <w:rPr>
                <w:szCs w:val="21"/>
              </w:rPr>
            </w:pPr>
          </w:p>
        </w:tc>
        <w:tc>
          <w:tcPr>
            <w:tcW w:w="471" w:type="dxa"/>
          </w:tcPr>
          <w:p w:rsidR="006C20A8" w:rsidRPr="000011E6" w:rsidRDefault="006C20A8" w:rsidP="007035BF">
            <w:pPr>
              <w:spacing w:after="0" w:line="400" w:lineRule="exact"/>
              <w:rPr>
                <w:szCs w:val="21"/>
              </w:rPr>
            </w:pPr>
          </w:p>
        </w:tc>
      </w:tr>
      <w:tr w:rsidR="006C20A8" w:rsidRPr="005267E9" w:rsidTr="00DB6CF6">
        <w:trPr>
          <w:trHeight w:val="435"/>
          <w:jc w:val="center"/>
        </w:trPr>
        <w:tc>
          <w:tcPr>
            <w:tcW w:w="5162" w:type="dxa"/>
          </w:tcPr>
          <w:p w:rsidR="006C20A8" w:rsidRPr="000011E6" w:rsidRDefault="006C20A8" w:rsidP="007035BF">
            <w:pPr>
              <w:spacing w:after="0" w:line="400" w:lineRule="exact"/>
              <w:rPr>
                <w:szCs w:val="21"/>
              </w:rPr>
            </w:pPr>
            <w:r w:rsidRPr="000011E6">
              <w:rPr>
                <w:szCs w:val="21"/>
              </w:rPr>
              <w:t>Chapter 12 Oligopoly, Monopolistic Competition and Product Differentiation</w:t>
            </w:r>
          </w:p>
          <w:p w:rsidR="006C20A8" w:rsidRPr="000011E6" w:rsidRDefault="006C20A8" w:rsidP="007035BF">
            <w:pPr>
              <w:spacing w:after="0" w:line="400" w:lineRule="exact"/>
              <w:rPr>
                <w:szCs w:val="21"/>
                <w:lang w:eastAsia="zh-CN"/>
              </w:rPr>
            </w:pPr>
            <w:r w:rsidRPr="000011E6">
              <w:rPr>
                <w:rFonts w:hint="eastAsia"/>
                <w:szCs w:val="21"/>
                <w:lang w:eastAsia="zh-CN"/>
              </w:rPr>
              <w:t>第十二章</w:t>
            </w:r>
            <w:r w:rsidRPr="000011E6">
              <w:rPr>
                <w:szCs w:val="21"/>
                <w:lang w:eastAsia="zh-CN"/>
              </w:rPr>
              <w:t xml:space="preserve"> </w:t>
            </w:r>
            <w:r w:rsidRPr="000011E6">
              <w:rPr>
                <w:rFonts w:hint="eastAsia"/>
                <w:szCs w:val="21"/>
                <w:lang w:eastAsia="zh-CN"/>
              </w:rPr>
              <w:t>寡头垄断，垄断竞争和产品差异化</w:t>
            </w:r>
          </w:p>
        </w:tc>
        <w:tc>
          <w:tcPr>
            <w:tcW w:w="471" w:type="dxa"/>
            <w:vAlign w:val="center"/>
          </w:tcPr>
          <w:p w:rsidR="006C20A8" w:rsidRPr="000011E6" w:rsidRDefault="006C20A8" w:rsidP="007035BF">
            <w:pPr>
              <w:spacing w:after="0" w:line="400" w:lineRule="exact"/>
              <w:rPr>
                <w:rFonts w:eastAsia="等线"/>
                <w:color w:val="000000"/>
                <w:szCs w:val="21"/>
              </w:rPr>
            </w:pPr>
            <w:r w:rsidRPr="000011E6">
              <w:rPr>
                <w:rFonts w:eastAsia="等线"/>
                <w:color w:val="000000"/>
                <w:szCs w:val="21"/>
              </w:rPr>
              <w:t>3</w:t>
            </w:r>
          </w:p>
        </w:tc>
        <w:tc>
          <w:tcPr>
            <w:tcW w:w="472" w:type="dxa"/>
          </w:tcPr>
          <w:p w:rsidR="006C20A8" w:rsidRPr="000011E6" w:rsidRDefault="006C20A8" w:rsidP="007035BF">
            <w:pPr>
              <w:spacing w:after="0" w:line="400" w:lineRule="exact"/>
              <w:rPr>
                <w:szCs w:val="21"/>
              </w:rPr>
            </w:pPr>
          </w:p>
        </w:tc>
        <w:tc>
          <w:tcPr>
            <w:tcW w:w="471" w:type="dxa"/>
          </w:tcPr>
          <w:p w:rsidR="006C20A8" w:rsidRPr="000011E6" w:rsidRDefault="006C20A8" w:rsidP="007035BF">
            <w:pPr>
              <w:spacing w:after="0" w:line="400" w:lineRule="exact"/>
              <w:rPr>
                <w:szCs w:val="21"/>
              </w:rPr>
            </w:pPr>
          </w:p>
        </w:tc>
        <w:tc>
          <w:tcPr>
            <w:tcW w:w="470" w:type="dxa"/>
          </w:tcPr>
          <w:p w:rsidR="006C20A8" w:rsidRPr="000011E6" w:rsidRDefault="006C20A8" w:rsidP="007035BF">
            <w:pPr>
              <w:spacing w:after="0" w:line="400" w:lineRule="exact"/>
              <w:rPr>
                <w:szCs w:val="21"/>
              </w:rPr>
            </w:pPr>
          </w:p>
        </w:tc>
        <w:tc>
          <w:tcPr>
            <w:tcW w:w="531" w:type="dxa"/>
            <w:vAlign w:val="center"/>
          </w:tcPr>
          <w:p w:rsidR="006C20A8" w:rsidRPr="000011E6" w:rsidRDefault="006C20A8" w:rsidP="007035BF">
            <w:pPr>
              <w:spacing w:after="0" w:line="400" w:lineRule="exact"/>
              <w:rPr>
                <w:rFonts w:eastAsia="等线"/>
                <w:color w:val="000000"/>
                <w:szCs w:val="21"/>
              </w:rPr>
            </w:pPr>
            <w:r w:rsidRPr="000011E6">
              <w:rPr>
                <w:rFonts w:eastAsia="等线"/>
                <w:color w:val="000000"/>
                <w:szCs w:val="21"/>
              </w:rPr>
              <w:t>3</w:t>
            </w:r>
          </w:p>
        </w:tc>
        <w:tc>
          <w:tcPr>
            <w:tcW w:w="471" w:type="dxa"/>
          </w:tcPr>
          <w:p w:rsidR="006C20A8" w:rsidRPr="000011E6" w:rsidRDefault="006C20A8" w:rsidP="007035BF">
            <w:pPr>
              <w:spacing w:after="0" w:line="400" w:lineRule="exact"/>
              <w:rPr>
                <w:szCs w:val="21"/>
              </w:rPr>
            </w:pPr>
          </w:p>
        </w:tc>
        <w:tc>
          <w:tcPr>
            <w:tcW w:w="471" w:type="dxa"/>
          </w:tcPr>
          <w:p w:rsidR="006C20A8" w:rsidRPr="000011E6" w:rsidRDefault="006C20A8" w:rsidP="007035BF">
            <w:pPr>
              <w:spacing w:after="0" w:line="400" w:lineRule="exact"/>
              <w:rPr>
                <w:szCs w:val="21"/>
              </w:rPr>
            </w:pPr>
          </w:p>
        </w:tc>
      </w:tr>
      <w:tr w:rsidR="006C20A8" w:rsidRPr="005267E9" w:rsidTr="00DB6CF6">
        <w:trPr>
          <w:trHeight w:val="435"/>
          <w:jc w:val="center"/>
        </w:trPr>
        <w:tc>
          <w:tcPr>
            <w:tcW w:w="5162" w:type="dxa"/>
          </w:tcPr>
          <w:p w:rsidR="006C20A8" w:rsidRPr="000011E6" w:rsidRDefault="006C20A8" w:rsidP="007035BF">
            <w:pPr>
              <w:spacing w:after="0" w:line="400" w:lineRule="exact"/>
              <w:rPr>
                <w:szCs w:val="21"/>
              </w:rPr>
            </w:pPr>
            <w:r w:rsidRPr="000011E6">
              <w:rPr>
                <w:rFonts w:hint="eastAsia"/>
                <w:szCs w:val="21"/>
              </w:rPr>
              <w:t>习题讲解</w:t>
            </w:r>
          </w:p>
          <w:p w:rsidR="006C20A8" w:rsidRPr="000011E6" w:rsidRDefault="006C20A8" w:rsidP="007035BF">
            <w:pPr>
              <w:spacing w:after="0" w:line="400" w:lineRule="exact"/>
              <w:rPr>
                <w:szCs w:val="21"/>
              </w:rPr>
            </w:pPr>
            <w:r w:rsidRPr="000011E6">
              <w:rPr>
                <w:szCs w:val="21"/>
              </w:rPr>
              <w:t>Excercises</w:t>
            </w:r>
          </w:p>
        </w:tc>
        <w:tc>
          <w:tcPr>
            <w:tcW w:w="471" w:type="dxa"/>
            <w:vAlign w:val="center"/>
          </w:tcPr>
          <w:p w:rsidR="006C20A8" w:rsidRPr="000011E6" w:rsidRDefault="006C20A8" w:rsidP="007035BF">
            <w:pPr>
              <w:spacing w:after="0" w:line="400" w:lineRule="exact"/>
              <w:rPr>
                <w:rFonts w:eastAsia="等线"/>
                <w:color w:val="000000"/>
                <w:szCs w:val="21"/>
              </w:rPr>
            </w:pPr>
            <w:r w:rsidRPr="000011E6">
              <w:rPr>
                <w:rFonts w:eastAsia="等线"/>
                <w:color w:val="000000"/>
                <w:szCs w:val="21"/>
              </w:rPr>
              <w:t>6</w:t>
            </w:r>
          </w:p>
        </w:tc>
        <w:tc>
          <w:tcPr>
            <w:tcW w:w="472" w:type="dxa"/>
          </w:tcPr>
          <w:p w:rsidR="006C20A8" w:rsidRPr="000011E6" w:rsidRDefault="006C20A8" w:rsidP="007035BF">
            <w:pPr>
              <w:spacing w:after="0" w:line="400" w:lineRule="exact"/>
              <w:rPr>
                <w:szCs w:val="21"/>
              </w:rPr>
            </w:pPr>
          </w:p>
        </w:tc>
        <w:tc>
          <w:tcPr>
            <w:tcW w:w="471" w:type="dxa"/>
          </w:tcPr>
          <w:p w:rsidR="006C20A8" w:rsidRPr="000011E6" w:rsidRDefault="006C20A8" w:rsidP="007035BF">
            <w:pPr>
              <w:spacing w:after="0" w:line="400" w:lineRule="exact"/>
              <w:rPr>
                <w:szCs w:val="21"/>
              </w:rPr>
            </w:pPr>
          </w:p>
        </w:tc>
        <w:tc>
          <w:tcPr>
            <w:tcW w:w="470" w:type="dxa"/>
          </w:tcPr>
          <w:p w:rsidR="006C20A8" w:rsidRPr="000011E6" w:rsidRDefault="006C20A8" w:rsidP="007035BF">
            <w:pPr>
              <w:spacing w:after="0" w:line="400" w:lineRule="exact"/>
              <w:rPr>
                <w:szCs w:val="21"/>
              </w:rPr>
            </w:pPr>
          </w:p>
        </w:tc>
        <w:tc>
          <w:tcPr>
            <w:tcW w:w="531" w:type="dxa"/>
            <w:vAlign w:val="center"/>
          </w:tcPr>
          <w:p w:rsidR="006C20A8" w:rsidRPr="000011E6" w:rsidRDefault="006C20A8" w:rsidP="007035BF">
            <w:pPr>
              <w:spacing w:after="0" w:line="400" w:lineRule="exact"/>
              <w:rPr>
                <w:rFonts w:eastAsia="等线"/>
                <w:color w:val="000000"/>
                <w:szCs w:val="21"/>
              </w:rPr>
            </w:pPr>
            <w:r w:rsidRPr="000011E6">
              <w:rPr>
                <w:rFonts w:eastAsia="等线"/>
                <w:color w:val="000000"/>
                <w:szCs w:val="21"/>
              </w:rPr>
              <w:t>6</w:t>
            </w:r>
          </w:p>
        </w:tc>
        <w:tc>
          <w:tcPr>
            <w:tcW w:w="471" w:type="dxa"/>
          </w:tcPr>
          <w:p w:rsidR="006C20A8" w:rsidRPr="000011E6" w:rsidRDefault="006C20A8" w:rsidP="007035BF">
            <w:pPr>
              <w:spacing w:after="0" w:line="400" w:lineRule="exact"/>
              <w:rPr>
                <w:szCs w:val="21"/>
              </w:rPr>
            </w:pPr>
          </w:p>
        </w:tc>
        <w:tc>
          <w:tcPr>
            <w:tcW w:w="471" w:type="dxa"/>
          </w:tcPr>
          <w:p w:rsidR="006C20A8" w:rsidRPr="000011E6" w:rsidRDefault="006C20A8" w:rsidP="007035BF">
            <w:pPr>
              <w:spacing w:after="0" w:line="400" w:lineRule="exact"/>
              <w:rPr>
                <w:szCs w:val="21"/>
              </w:rPr>
            </w:pPr>
          </w:p>
        </w:tc>
      </w:tr>
      <w:tr w:rsidR="006C20A8" w:rsidRPr="005267E9" w:rsidTr="00DB6CF6">
        <w:trPr>
          <w:trHeight w:val="435"/>
          <w:jc w:val="center"/>
        </w:trPr>
        <w:tc>
          <w:tcPr>
            <w:tcW w:w="5162" w:type="dxa"/>
          </w:tcPr>
          <w:p w:rsidR="006C20A8" w:rsidRPr="000011E6" w:rsidRDefault="006C20A8" w:rsidP="007035BF">
            <w:pPr>
              <w:spacing w:after="0" w:line="400" w:lineRule="exact"/>
              <w:jc w:val="center"/>
              <w:rPr>
                <w:szCs w:val="21"/>
              </w:rPr>
            </w:pPr>
            <w:r w:rsidRPr="000011E6">
              <w:rPr>
                <w:rFonts w:hint="eastAsia"/>
                <w:szCs w:val="21"/>
              </w:rPr>
              <w:t>合</w:t>
            </w:r>
            <w:r w:rsidRPr="000011E6">
              <w:rPr>
                <w:szCs w:val="21"/>
              </w:rPr>
              <w:t xml:space="preserve">            </w:t>
            </w:r>
            <w:r w:rsidRPr="000011E6">
              <w:rPr>
                <w:rFonts w:hint="eastAsia"/>
                <w:szCs w:val="21"/>
              </w:rPr>
              <w:t>计</w:t>
            </w:r>
          </w:p>
        </w:tc>
        <w:tc>
          <w:tcPr>
            <w:tcW w:w="471" w:type="dxa"/>
            <w:vAlign w:val="center"/>
          </w:tcPr>
          <w:p w:rsidR="006C20A8" w:rsidRPr="000011E6" w:rsidRDefault="006C20A8" w:rsidP="007035BF">
            <w:pPr>
              <w:spacing w:after="0" w:line="400" w:lineRule="exact"/>
              <w:rPr>
                <w:rFonts w:eastAsia="等线"/>
                <w:color w:val="000000"/>
                <w:szCs w:val="21"/>
              </w:rPr>
            </w:pPr>
            <w:r w:rsidRPr="000011E6">
              <w:rPr>
                <w:rFonts w:eastAsia="等线"/>
                <w:color w:val="000000"/>
                <w:szCs w:val="21"/>
              </w:rPr>
              <w:t>48</w:t>
            </w:r>
          </w:p>
        </w:tc>
        <w:tc>
          <w:tcPr>
            <w:tcW w:w="472" w:type="dxa"/>
          </w:tcPr>
          <w:p w:rsidR="006C20A8" w:rsidRPr="000011E6" w:rsidRDefault="006C20A8" w:rsidP="007035BF">
            <w:pPr>
              <w:spacing w:after="0" w:line="400" w:lineRule="exact"/>
              <w:rPr>
                <w:szCs w:val="21"/>
              </w:rPr>
            </w:pPr>
          </w:p>
        </w:tc>
        <w:tc>
          <w:tcPr>
            <w:tcW w:w="471" w:type="dxa"/>
          </w:tcPr>
          <w:p w:rsidR="006C20A8" w:rsidRPr="000011E6" w:rsidRDefault="006C20A8" w:rsidP="007035BF">
            <w:pPr>
              <w:spacing w:after="0" w:line="400" w:lineRule="exact"/>
              <w:rPr>
                <w:szCs w:val="21"/>
              </w:rPr>
            </w:pPr>
          </w:p>
        </w:tc>
        <w:tc>
          <w:tcPr>
            <w:tcW w:w="470" w:type="dxa"/>
          </w:tcPr>
          <w:p w:rsidR="006C20A8" w:rsidRPr="000011E6" w:rsidRDefault="006C20A8" w:rsidP="007035BF">
            <w:pPr>
              <w:spacing w:after="0" w:line="400" w:lineRule="exact"/>
              <w:rPr>
                <w:szCs w:val="21"/>
              </w:rPr>
            </w:pPr>
          </w:p>
        </w:tc>
        <w:tc>
          <w:tcPr>
            <w:tcW w:w="531" w:type="dxa"/>
            <w:vAlign w:val="center"/>
          </w:tcPr>
          <w:p w:rsidR="006C20A8" w:rsidRPr="000011E6" w:rsidRDefault="006C20A8" w:rsidP="007035BF">
            <w:pPr>
              <w:spacing w:after="0" w:line="400" w:lineRule="exact"/>
              <w:rPr>
                <w:rFonts w:eastAsia="等线"/>
                <w:color w:val="000000"/>
                <w:szCs w:val="21"/>
              </w:rPr>
            </w:pPr>
            <w:r w:rsidRPr="000011E6">
              <w:rPr>
                <w:rFonts w:eastAsia="等线"/>
                <w:color w:val="000000"/>
                <w:szCs w:val="21"/>
              </w:rPr>
              <w:t>48</w:t>
            </w:r>
          </w:p>
        </w:tc>
        <w:tc>
          <w:tcPr>
            <w:tcW w:w="471" w:type="dxa"/>
          </w:tcPr>
          <w:p w:rsidR="006C20A8" w:rsidRPr="000011E6" w:rsidRDefault="006C20A8" w:rsidP="007035BF">
            <w:pPr>
              <w:spacing w:after="0" w:line="400" w:lineRule="exact"/>
              <w:rPr>
                <w:szCs w:val="21"/>
              </w:rPr>
            </w:pPr>
          </w:p>
        </w:tc>
        <w:tc>
          <w:tcPr>
            <w:tcW w:w="471" w:type="dxa"/>
          </w:tcPr>
          <w:p w:rsidR="006C20A8" w:rsidRPr="000011E6" w:rsidRDefault="006C20A8" w:rsidP="007035BF">
            <w:pPr>
              <w:spacing w:after="0" w:line="400" w:lineRule="exact"/>
              <w:rPr>
                <w:szCs w:val="21"/>
              </w:rPr>
            </w:pPr>
          </w:p>
        </w:tc>
      </w:tr>
      <w:tr w:rsidR="006C20A8" w:rsidRPr="005267E9" w:rsidTr="00DB6CF6">
        <w:trPr>
          <w:cantSplit/>
          <w:trHeight w:val="435"/>
          <w:jc w:val="center"/>
        </w:trPr>
        <w:tc>
          <w:tcPr>
            <w:tcW w:w="5162" w:type="dxa"/>
            <w:vAlign w:val="center"/>
          </w:tcPr>
          <w:p w:rsidR="006C20A8" w:rsidRPr="000011E6" w:rsidRDefault="006C20A8" w:rsidP="007035BF">
            <w:pPr>
              <w:spacing w:after="0" w:line="400" w:lineRule="exact"/>
              <w:jc w:val="center"/>
              <w:rPr>
                <w:szCs w:val="21"/>
              </w:rPr>
            </w:pPr>
            <w:r w:rsidRPr="000011E6">
              <w:rPr>
                <w:rFonts w:hint="eastAsia"/>
                <w:szCs w:val="21"/>
              </w:rPr>
              <w:t>总</w:t>
            </w:r>
            <w:r w:rsidRPr="000011E6">
              <w:rPr>
                <w:szCs w:val="21"/>
              </w:rPr>
              <w:t xml:space="preserve">            </w:t>
            </w:r>
            <w:r w:rsidRPr="000011E6">
              <w:rPr>
                <w:rFonts w:hint="eastAsia"/>
                <w:szCs w:val="21"/>
              </w:rPr>
              <w:t>计</w:t>
            </w:r>
          </w:p>
        </w:tc>
        <w:tc>
          <w:tcPr>
            <w:tcW w:w="3357" w:type="dxa"/>
            <w:gridSpan w:val="7"/>
          </w:tcPr>
          <w:p w:rsidR="006C20A8" w:rsidRPr="000011E6" w:rsidRDefault="006C20A8" w:rsidP="007035BF">
            <w:pPr>
              <w:spacing w:after="0" w:line="400" w:lineRule="exact"/>
              <w:jc w:val="center"/>
              <w:rPr>
                <w:szCs w:val="21"/>
              </w:rPr>
            </w:pPr>
            <w:r w:rsidRPr="000011E6">
              <w:rPr>
                <w:szCs w:val="21"/>
              </w:rPr>
              <w:t>96</w:t>
            </w:r>
          </w:p>
        </w:tc>
      </w:tr>
    </w:tbl>
    <w:p w:rsidR="006C20A8" w:rsidRPr="000011E6" w:rsidRDefault="006C20A8" w:rsidP="008D6137">
      <w:pPr>
        <w:pStyle w:val="af5"/>
        <w:spacing w:line="400" w:lineRule="exact"/>
        <w:ind w:firstLineChars="200" w:firstLine="420"/>
        <w:jc w:val="left"/>
        <w:rPr>
          <w:rFonts w:ascii="Times New Roman" w:hAnsi="Times New Roman"/>
        </w:rPr>
      </w:pPr>
    </w:p>
    <w:p w:rsidR="006C20A8" w:rsidRPr="000011E6" w:rsidRDefault="006C20A8" w:rsidP="007035BF">
      <w:pPr>
        <w:pStyle w:val="af5"/>
        <w:spacing w:line="400" w:lineRule="exact"/>
        <w:rPr>
          <w:rFonts w:ascii="Times New Roman" w:hAnsi="Times New Roman"/>
          <w:b/>
          <w:bCs/>
          <w:sz w:val="24"/>
          <w:szCs w:val="24"/>
        </w:rPr>
      </w:pPr>
      <w:r w:rsidRPr="000011E6">
        <w:rPr>
          <w:rFonts w:ascii="Times New Roman" w:hAnsi="Times New Roman" w:hint="eastAsia"/>
          <w:b/>
          <w:bCs/>
          <w:sz w:val="24"/>
          <w:szCs w:val="24"/>
        </w:rPr>
        <w:t>七、考核方式</w:t>
      </w:r>
    </w:p>
    <w:p w:rsidR="006C20A8" w:rsidRPr="000011E6" w:rsidRDefault="006C20A8" w:rsidP="007035BF">
      <w:pPr>
        <w:pStyle w:val="af5"/>
        <w:spacing w:line="400" w:lineRule="exact"/>
        <w:rPr>
          <w:rFonts w:ascii="Times New Roman" w:hAnsi="Times New Roman"/>
          <w:b/>
          <w:bCs/>
          <w:sz w:val="24"/>
          <w:szCs w:val="24"/>
        </w:rPr>
      </w:pPr>
      <w:r w:rsidRPr="000011E6">
        <w:rPr>
          <w:rFonts w:ascii="Times New Roman" w:hAnsi="Times New Roman"/>
          <w:b/>
          <w:bCs/>
          <w:sz w:val="24"/>
          <w:szCs w:val="24"/>
        </w:rPr>
        <w:t xml:space="preserve">    Types of test</w:t>
      </w:r>
    </w:p>
    <w:p w:rsidR="006C20A8" w:rsidRPr="000011E6" w:rsidRDefault="006C20A8" w:rsidP="008D6137">
      <w:pPr>
        <w:spacing w:after="0" w:line="400" w:lineRule="exact"/>
        <w:ind w:firstLineChars="200" w:firstLine="440"/>
        <w:rPr>
          <w:szCs w:val="21"/>
        </w:rPr>
      </w:pPr>
      <w:r w:rsidRPr="000011E6">
        <w:rPr>
          <w:szCs w:val="21"/>
        </w:rPr>
        <w:t>Final exam</w:t>
      </w:r>
    </w:p>
    <w:p w:rsidR="006C20A8" w:rsidRPr="000011E6" w:rsidRDefault="006C20A8" w:rsidP="008D6137">
      <w:pPr>
        <w:spacing w:after="0" w:line="400" w:lineRule="exact"/>
        <w:ind w:firstLineChars="200" w:firstLine="440"/>
        <w:rPr>
          <w:szCs w:val="21"/>
        </w:rPr>
      </w:pPr>
      <w:r w:rsidRPr="000011E6">
        <w:rPr>
          <w:rFonts w:hint="eastAsia"/>
          <w:szCs w:val="21"/>
        </w:rPr>
        <w:t>期末考试</w:t>
      </w:r>
    </w:p>
    <w:p w:rsidR="006C20A8" w:rsidRPr="000011E6" w:rsidRDefault="006C20A8" w:rsidP="007035BF">
      <w:pPr>
        <w:pStyle w:val="af5"/>
        <w:spacing w:line="400" w:lineRule="exact"/>
        <w:rPr>
          <w:rFonts w:ascii="Times New Roman" w:hAnsi="Times New Roman"/>
          <w:b/>
          <w:bCs/>
          <w:sz w:val="24"/>
          <w:szCs w:val="24"/>
        </w:rPr>
      </w:pPr>
      <w:r w:rsidRPr="000011E6">
        <w:rPr>
          <w:rFonts w:ascii="Times New Roman" w:hAnsi="Times New Roman" w:hint="eastAsia"/>
          <w:b/>
          <w:bCs/>
          <w:sz w:val="24"/>
          <w:szCs w:val="24"/>
        </w:rPr>
        <w:t>八、教材与参考书</w:t>
      </w:r>
    </w:p>
    <w:p w:rsidR="006C20A8" w:rsidRPr="000011E6" w:rsidRDefault="006C20A8" w:rsidP="007035BF">
      <w:pPr>
        <w:pStyle w:val="af5"/>
        <w:spacing w:line="400" w:lineRule="exact"/>
        <w:ind w:firstLine="420"/>
        <w:rPr>
          <w:rFonts w:ascii="Times New Roman" w:hAnsi="Times New Roman"/>
          <w:b/>
          <w:bCs/>
          <w:sz w:val="24"/>
          <w:szCs w:val="24"/>
        </w:rPr>
      </w:pPr>
      <w:r w:rsidRPr="000011E6">
        <w:rPr>
          <w:rFonts w:ascii="Times New Roman" w:hAnsi="Times New Roman"/>
          <w:b/>
          <w:bCs/>
          <w:sz w:val="24"/>
          <w:szCs w:val="24"/>
        </w:rPr>
        <w:t>References</w:t>
      </w:r>
    </w:p>
    <w:p w:rsidR="006C20A8" w:rsidRPr="000011E6" w:rsidRDefault="006C20A8" w:rsidP="007035BF">
      <w:pPr>
        <w:widowControl w:val="0"/>
        <w:numPr>
          <w:ilvl w:val="0"/>
          <w:numId w:val="64"/>
        </w:numPr>
        <w:spacing w:after="0" w:line="400" w:lineRule="exact"/>
        <w:jc w:val="both"/>
      </w:pPr>
      <w:r w:rsidRPr="000011E6">
        <w:t>Economics, Paul Krugman and Mr. Robin Wells, W.H.Freeman &amp; Co Ltd; 3rd revised international ed, Aug., 2012.</w:t>
      </w:r>
    </w:p>
    <w:p w:rsidR="006C20A8" w:rsidRPr="000011E6" w:rsidRDefault="006C20A8" w:rsidP="007035BF">
      <w:pPr>
        <w:widowControl w:val="0"/>
        <w:numPr>
          <w:ilvl w:val="0"/>
          <w:numId w:val="64"/>
        </w:numPr>
        <w:spacing w:after="0" w:line="400" w:lineRule="exact"/>
        <w:jc w:val="both"/>
        <w:rPr>
          <w:sz w:val="24"/>
        </w:rPr>
      </w:pPr>
      <w:r w:rsidRPr="000011E6">
        <w:t>Principles of Economics, N. G. Mankiew, Tsinghua University Press, June, 2009.</w:t>
      </w:r>
    </w:p>
    <w:p w:rsidR="006C20A8" w:rsidRPr="000011E6" w:rsidRDefault="006C20A8" w:rsidP="007035BF">
      <w:pPr>
        <w:pStyle w:val="af5"/>
        <w:spacing w:line="400" w:lineRule="exact"/>
        <w:ind w:firstLine="420"/>
        <w:rPr>
          <w:rFonts w:ascii="Times New Roman" w:hAnsi="Times New Roman"/>
          <w:b/>
          <w:bCs/>
          <w:sz w:val="24"/>
          <w:szCs w:val="24"/>
        </w:rPr>
      </w:pPr>
    </w:p>
    <w:p w:rsidR="006C20A8" w:rsidRPr="000011E6" w:rsidRDefault="006C20A8" w:rsidP="007035BF">
      <w:pPr>
        <w:pStyle w:val="af5"/>
        <w:spacing w:line="400" w:lineRule="exact"/>
        <w:rPr>
          <w:rFonts w:ascii="Times New Roman" w:hAnsi="Times New Roman"/>
          <w:b/>
          <w:bCs/>
          <w:sz w:val="24"/>
          <w:szCs w:val="24"/>
        </w:rPr>
      </w:pPr>
      <w:r w:rsidRPr="000011E6">
        <w:rPr>
          <w:rFonts w:ascii="Times New Roman" w:hAnsi="Times New Roman" w:hint="eastAsia"/>
          <w:b/>
          <w:bCs/>
          <w:sz w:val="24"/>
          <w:szCs w:val="24"/>
        </w:rPr>
        <w:t>九、说明</w:t>
      </w:r>
    </w:p>
    <w:p w:rsidR="006C20A8" w:rsidRPr="000011E6" w:rsidRDefault="006C20A8" w:rsidP="007035BF">
      <w:pPr>
        <w:pStyle w:val="af5"/>
        <w:spacing w:line="400" w:lineRule="exact"/>
        <w:rPr>
          <w:rFonts w:ascii="Times New Roman" w:hAnsi="Times New Roman"/>
          <w:b/>
          <w:bCs/>
          <w:sz w:val="24"/>
          <w:szCs w:val="24"/>
        </w:rPr>
      </w:pPr>
      <w:r w:rsidRPr="000011E6">
        <w:rPr>
          <w:rFonts w:ascii="Times New Roman" w:hAnsi="Times New Roman"/>
          <w:b/>
          <w:bCs/>
          <w:sz w:val="24"/>
          <w:szCs w:val="24"/>
        </w:rPr>
        <w:t>Additional information</w:t>
      </w:r>
    </w:p>
    <w:p w:rsidR="006C20A8" w:rsidRPr="000011E6" w:rsidRDefault="006C20A8" w:rsidP="008D6137">
      <w:pPr>
        <w:spacing w:after="0" w:line="400" w:lineRule="exact"/>
        <w:ind w:firstLineChars="200" w:firstLine="440"/>
      </w:pPr>
      <w:r w:rsidRPr="000011E6">
        <w:t xml:space="preserve">                        </w:t>
      </w:r>
    </w:p>
    <w:p w:rsidR="006C20A8" w:rsidRPr="000011E6" w:rsidRDefault="006C20A8" w:rsidP="008D6137">
      <w:pPr>
        <w:spacing w:after="0" w:line="400" w:lineRule="exact"/>
        <w:ind w:firstLineChars="200" w:firstLine="560"/>
        <w:rPr>
          <w:sz w:val="28"/>
          <w:szCs w:val="28"/>
        </w:rPr>
      </w:pPr>
    </w:p>
    <w:p w:rsidR="006C20A8" w:rsidRPr="000011E6" w:rsidRDefault="006C20A8" w:rsidP="005A2614">
      <w:pPr>
        <w:spacing w:after="0" w:line="400" w:lineRule="exact"/>
        <w:ind w:right="84" w:firstLineChars="2900" w:firstLine="6380"/>
        <w:rPr>
          <w:szCs w:val="21"/>
        </w:rPr>
      </w:pPr>
      <w:r w:rsidRPr="000011E6">
        <w:rPr>
          <w:rFonts w:hint="eastAsia"/>
          <w:szCs w:val="21"/>
        </w:rPr>
        <w:t>执笔人：黄洁</w:t>
      </w:r>
    </w:p>
    <w:p w:rsidR="006C20A8" w:rsidRPr="005A2614" w:rsidRDefault="006C20A8" w:rsidP="005A2614">
      <w:pPr>
        <w:spacing w:after="0" w:line="400" w:lineRule="exact"/>
        <w:ind w:right="84" w:firstLineChars="2900" w:firstLine="6380"/>
        <w:rPr>
          <w:szCs w:val="21"/>
        </w:rPr>
      </w:pPr>
      <w:r w:rsidRPr="005A2614">
        <w:rPr>
          <w:rFonts w:hint="eastAsia"/>
          <w:szCs w:val="21"/>
        </w:rPr>
        <w:t>审核人：黄洁</w:t>
      </w:r>
    </w:p>
    <w:p w:rsidR="006C20A8" w:rsidRPr="007035BF" w:rsidRDefault="006C20A8" w:rsidP="007035BF">
      <w:pPr>
        <w:spacing w:after="0" w:line="400" w:lineRule="exact"/>
        <w:jc w:val="center"/>
        <w:rPr>
          <w:rStyle w:val="2Char"/>
          <w:color w:val="auto"/>
          <w:sz w:val="32"/>
          <w:szCs w:val="32"/>
        </w:rPr>
      </w:pPr>
      <w:r w:rsidRPr="000011E6">
        <w:br w:type="page"/>
      </w:r>
      <w:bookmarkStart w:id="15" w:name="_Toc479588348"/>
      <w:r w:rsidRPr="007035BF">
        <w:rPr>
          <w:rStyle w:val="2Char"/>
          <w:rFonts w:hint="eastAsia"/>
          <w:color w:val="auto"/>
          <w:sz w:val="32"/>
          <w:szCs w:val="32"/>
        </w:rPr>
        <w:lastRenderedPageBreak/>
        <w:t>《宏观经济学（甲）》课程教学大纲</w:t>
      </w:r>
      <w:bookmarkEnd w:id="4"/>
      <w:bookmarkEnd w:id="5"/>
      <w:bookmarkEnd w:id="15"/>
    </w:p>
    <w:p w:rsidR="006C20A8" w:rsidRPr="000011E6" w:rsidRDefault="006C20A8" w:rsidP="007035BF">
      <w:pPr>
        <w:spacing w:after="0" w:line="400" w:lineRule="exact"/>
        <w:jc w:val="center"/>
        <w:rPr>
          <w:rFonts w:ascii="宋体"/>
          <w:b/>
          <w:bCs/>
          <w:szCs w:val="21"/>
          <w:lang w:eastAsia="zh-CN"/>
        </w:rPr>
      </w:pPr>
      <w:r w:rsidRPr="000011E6">
        <w:rPr>
          <w:rFonts w:ascii="宋体" w:hAnsi="宋体"/>
          <w:b/>
          <w:bCs/>
          <w:szCs w:val="21"/>
          <w:lang w:eastAsia="zh-CN"/>
        </w:rPr>
        <w:t xml:space="preserve"> </w:t>
      </w:r>
    </w:p>
    <w:tbl>
      <w:tblPr>
        <w:tblpPr w:leftFromText="180" w:rightFromText="180" w:vertAnchor="text" w:horzAnchor="margin" w:tblpXSpec="center" w:tblpY="152"/>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78"/>
        <w:gridCol w:w="1260"/>
        <w:gridCol w:w="1261"/>
        <w:gridCol w:w="1441"/>
        <w:gridCol w:w="1440"/>
        <w:gridCol w:w="1008"/>
      </w:tblGrid>
      <w:tr w:rsidR="006C20A8" w:rsidRPr="005267E9" w:rsidTr="00911C31">
        <w:trPr>
          <w:trHeight w:val="330"/>
        </w:trPr>
        <w:tc>
          <w:tcPr>
            <w:tcW w:w="2878" w:type="dxa"/>
            <w:vAlign w:val="center"/>
          </w:tcPr>
          <w:p w:rsidR="006C20A8" w:rsidRPr="005267E9" w:rsidRDefault="006C20A8" w:rsidP="007035BF">
            <w:pPr>
              <w:spacing w:after="0" w:line="400" w:lineRule="exact"/>
              <w:jc w:val="center"/>
              <w:rPr>
                <w:rFonts w:ascii="宋体"/>
                <w:b/>
              </w:rPr>
            </w:pPr>
            <w:r w:rsidRPr="005267E9">
              <w:rPr>
                <w:rFonts w:ascii="宋体" w:hAnsi="宋体" w:hint="eastAsia"/>
                <w:b/>
              </w:rPr>
              <w:t>课程英文名</w:t>
            </w:r>
          </w:p>
        </w:tc>
        <w:tc>
          <w:tcPr>
            <w:tcW w:w="6410" w:type="dxa"/>
            <w:gridSpan w:val="5"/>
            <w:vAlign w:val="center"/>
          </w:tcPr>
          <w:p w:rsidR="006C20A8" w:rsidRPr="005267E9" w:rsidRDefault="006C20A8" w:rsidP="007035BF">
            <w:pPr>
              <w:spacing w:after="0" w:line="400" w:lineRule="exact"/>
              <w:rPr>
                <w:rFonts w:ascii="宋体"/>
                <w:b/>
              </w:rPr>
            </w:pPr>
            <w:r w:rsidRPr="005267E9">
              <w:rPr>
                <w:rFonts w:ascii="宋体" w:hAnsi="宋体"/>
                <w:b/>
                <w:sz w:val="24"/>
              </w:rPr>
              <w:t>Macroconomics</w:t>
            </w:r>
          </w:p>
        </w:tc>
      </w:tr>
      <w:tr w:rsidR="006C20A8" w:rsidRPr="005267E9" w:rsidTr="00911C31">
        <w:trPr>
          <w:trHeight w:val="330"/>
        </w:trPr>
        <w:tc>
          <w:tcPr>
            <w:tcW w:w="2878" w:type="dxa"/>
            <w:vAlign w:val="center"/>
          </w:tcPr>
          <w:p w:rsidR="006C20A8" w:rsidRPr="005267E9" w:rsidRDefault="006C20A8" w:rsidP="007035BF">
            <w:pPr>
              <w:spacing w:after="0" w:line="400" w:lineRule="exact"/>
              <w:jc w:val="center"/>
              <w:rPr>
                <w:rFonts w:ascii="宋体"/>
                <w:b/>
              </w:rPr>
            </w:pPr>
            <w:r w:rsidRPr="005267E9">
              <w:rPr>
                <w:rFonts w:ascii="宋体" w:hAnsi="宋体" w:hint="eastAsia"/>
                <w:b/>
              </w:rPr>
              <w:t>课程编号</w:t>
            </w:r>
          </w:p>
        </w:tc>
        <w:tc>
          <w:tcPr>
            <w:tcW w:w="1260" w:type="dxa"/>
            <w:vAlign w:val="center"/>
          </w:tcPr>
          <w:p w:rsidR="006C20A8" w:rsidRPr="005267E9" w:rsidRDefault="006C20A8" w:rsidP="007035BF">
            <w:pPr>
              <w:spacing w:after="0" w:line="400" w:lineRule="exact"/>
              <w:rPr>
                <w:rFonts w:ascii="宋体" w:hAnsi="宋体"/>
                <w:b/>
                <w:lang w:eastAsia="zh-CN"/>
              </w:rPr>
            </w:pPr>
            <w:r w:rsidRPr="005267E9">
              <w:rPr>
                <w:rFonts w:ascii="宋体" w:hAnsi="宋体"/>
                <w:b/>
                <w:lang w:eastAsia="zh-CN"/>
              </w:rPr>
              <w:t>A2202350</w:t>
            </w:r>
          </w:p>
        </w:tc>
        <w:tc>
          <w:tcPr>
            <w:tcW w:w="1261" w:type="dxa"/>
            <w:vAlign w:val="center"/>
          </w:tcPr>
          <w:p w:rsidR="006C20A8" w:rsidRPr="005267E9" w:rsidRDefault="006C20A8" w:rsidP="007035BF">
            <w:pPr>
              <w:spacing w:after="0" w:line="400" w:lineRule="exact"/>
              <w:rPr>
                <w:rFonts w:ascii="宋体"/>
                <w:b/>
              </w:rPr>
            </w:pPr>
            <w:r w:rsidRPr="005267E9">
              <w:rPr>
                <w:rFonts w:ascii="宋体" w:hAnsi="宋体" w:hint="eastAsia"/>
                <w:b/>
              </w:rPr>
              <w:t>课程类别</w:t>
            </w:r>
          </w:p>
        </w:tc>
        <w:tc>
          <w:tcPr>
            <w:tcW w:w="1441" w:type="dxa"/>
            <w:vAlign w:val="center"/>
          </w:tcPr>
          <w:p w:rsidR="006C20A8" w:rsidRPr="005267E9" w:rsidRDefault="006C20A8" w:rsidP="007035BF">
            <w:pPr>
              <w:spacing w:after="0" w:line="400" w:lineRule="exact"/>
              <w:rPr>
                <w:rFonts w:ascii="宋体"/>
                <w:b/>
              </w:rPr>
            </w:pPr>
            <w:r w:rsidRPr="005267E9">
              <w:rPr>
                <w:rFonts w:ascii="宋体" w:hAnsi="宋体" w:hint="eastAsia"/>
                <w:b/>
              </w:rPr>
              <w:t>专业课</w:t>
            </w:r>
          </w:p>
        </w:tc>
        <w:tc>
          <w:tcPr>
            <w:tcW w:w="1440" w:type="dxa"/>
            <w:vAlign w:val="center"/>
          </w:tcPr>
          <w:p w:rsidR="006C20A8" w:rsidRPr="005267E9" w:rsidRDefault="006C20A8" w:rsidP="007035BF">
            <w:pPr>
              <w:spacing w:after="0" w:line="400" w:lineRule="exact"/>
              <w:rPr>
                <w:rFonts w:ascii="宋体"/>
                <w:b/>
              </w:rPr>
            </w:pPr>
            <w:r w:rsidRPr="005267E9">
              <w:rPr>
                <w:rFonts w:ascii="宋体" w:hAnsi="宋体" w:hint="eastAsia"/>
                <w:b/>
              </w:rPr>
              <w:t>课程性质</w:t>
            </w:r>
          </w:p>
        </w:tc>
        <w:tc>
          <w:tcPr>
            <w:tcW w:w="1008" w:type="dxa"/>
            <w:vAlign w:val="center"/>
          </w:tcPr>
          <w:p w:rsidR="006C20A8" w:rsidRPr="005267E9" w:rsidRDefault="006C20A8" w:rsidP="007035BF">
            <w:pPr>
              <w:spacing w:after="0" w:line="400" w:lineRule="exact"/>
              <w:rPr>
                <w:rFonts w:ascii="宋体"/>
                <w:b/>
              </w:rPr>
            </w:pPr>
            <w:r w:rsidRPr="005267E9">
              <w:rPr>
                <w:rFonts w:ascii="宋体" w:hAnsi="宋体" w:hint="eastAsia"/>
                <w:b/>
              </w:rPr>
              <w:t>必修</w:t>
            </w:r>
          </w:p>
        </w:tc>
      </w:tr>
      <w:tr w:rsidR="006C20A8" w:rsidRPr="005267E9" w:rsidTr="00911C31">
        <w:trPr>
          <w:trHeight w:val="330"/>
        </w:trPr>
        <w:tc>
          <w:tcPr>
            <w:tcW w:w="2878" w:type="dxa"/>
            <w:vAlign w:val="center"/>
          </w:tcPr>
          <w:p w:rsidR="006C20A8" w:rsidRPr="005267E9" w:rsidRDefault="006C20A8" w:rsidP="007035BF">
            <w:pPr>
              <w:spacing w:after="0" w:line="400" w:lineRule="exact"/>
              <w:jc w:val="center"/>
              <w:rPr>
                <w:rFonts w:ascii="宋体"/>
                <w:b/>
              </w:rPr>
            </w:pPr>
            <w:r w:rsidRPr="005267E9">
              <w:rPr>
                <w:rFonts w:ascii="宋体" w:hAnsi="宋体" w:hint="eastAsia"/>
                <w:b/>
              </w:rPr>
              <w:t>学</w:t>
            </w:r>
            <w:r w:rsidRPr="005267E9">
              <w:rPr>
                <w:rFonts w:ascii="宋体" w:hAnsi="宋体"/>
                <w:b/>
              </w:rPr>
              <w:t xml:space="preserve">    </w:t>
            </w:r>
            <w:r w:rsidRPr="005267E9">
              <w:rPr>
                <w:rFonts w:ascii="宋体" w:hAnsi="宋体" w:hint="eastAsia"/>
                <w:b/>
              </w:rPr>
              <w:t>分</w:t>
            </w:r>
          </w:p>
        </w:tc>
        <w:tc>
          <w:tcPr>
            <w:tcW w:w="2521" w:type="dxa"/>
            <w:gridSpan w:val="2"/>
            <w:vAlign w:val="center"/>
          </w:tcPr>
          <w:p w:rsidR="006C20A8" w:rsidRPr="005267E9" w:rsidRDefault="006C20A8" w:rsidP="007035BF">
            <w:pPr>
              <w:spacing w:after="0" w:line="400" w:lineRule="exact"/>
              <w:rPr>
                <w:rFonts w:ascii="宋体" w:hAnsi="宋体"/>
                <w:b/>
              </w:rPr>
            </w:pPr>
            <w:r w:rsidRPr="005267E9">
              <w:rPr>
                <w:rFonts w:ascii="宋体" w:hAnsi="宋体"/>
                <w:b/>
              </w:rPr>
              <w:t>3</w:t>
            </w:r>
          </w:p>
        </w:tc>
        <w:tc>
          <w:tcPr>
            <w:tcW w:w="1441" w:type="dxa"/>
            <w:vAlign w:val="center"/>
          </w:tcPr>
          <w:p w:rsidR="006C20A8" w:rsidRPr="005267E9" w:rsidRDefault="006C20A8" w:rsidP="007035BF">
            <w:pPr>
              <w:spacing w:after="0" w:line="400" w:lineRule="exact"/>
              <w:rPr>
                <w:rFonts w:ascii="宋体"/>
                <w:b/>
              </w:rPr>
            </w:pPr>
            <w:r w:rsidRPr="005267E9">
              <w:rPr>
                <w:rFonts w:ascii="宋体" w:hAnsi="宋体" w:hint="eastAsia"/>
                <w:b/>
              </w:rPr>
              <w:t>总学时数</w:t>
            </w:r>
          </w:p>
        </w:tc>
        <w:tc>
          <w:tcPr>
            <w:tcW w:w="2448" w:type="dxa"/>
            <w:gridSpan w:val="2"/>
            <w:vAlign w:val="center"/>
          </w:tcPr>
          <w:p w:rsidR="006C20A8" w:rsidRPr="005267E9" w:rsidRDefault="006C20A8" w:rsidP="007035BF">
            <w:pPr>
              <w:spacing w:after="0" w:line="400" w:lineRule="exact"/>
              <w:rPr>
                <w:rFonts w:ascii="宋体" w:hAnsi="宋体"/>
                <w:b/>
              </w:rPr>
            </w:pPr>
            <w:r w:rsidRPr="005267E9">
              <w:rPr>
                <w:rFonts w:ascii="宋体" w:hAnsi="宋体"/>
                <w:b/>
              </w:rPr>
              <w:t>48</w:t>
            </w:r>
          </w:p>
        </w:tc>
      </w:tr>
      <w:tr w:rsidR="006C20A8" w:rsidRPr="005267E9" w:rsidTr="00911C31">
        <w:trPr>
          <w:trHeight w:val="330"/>
        </w:trPr>
        <w:tc>
          <w:tcPr>
            <w:tcW w:w="2878" w:type="dxa"/>
            <w:vAlign w:val="center"/>
          </w:tcPr>
          <w:p w:rsidR="006C20A8" w:rsidRPr="005267E9" w:rsidRDefault="006C20A8" w:rsidP="007035BF">
            <w:pPr>
              <w:spacing w:after="0" w:line="400" w:lineRule="exact"/>
              <w:jc w:val="center"/>
              <w:rPr>
                <w:rFonts w:ascii="宋体"/>
                <w:b/>
              </w:rPr>
            </w:pPr>
            <w:r w:rsidRPr="005267E9">
              <w:rPr>
                <w:rFonts w:ascii="宋体" w:hAnsi="宋体" w:hint="eastAsia"/>
                <w:b/>
              </w:rPr>
              <w:t>开课学院</w:t>
            </w:r>
          </w:p>
        </w:tc>
        <w:tc>
          <w:tcPr>
            <w:tcW w:w="2521" w:type="dxa"/>
            <w:gridSpan w:val="2"/>
            <w:vAlign w:val="center"/>
          </w:tcPr>
          <w:p w:rsidR="006C20A8" w:rsidRPr="005267E9" w:rsidRDefault="006C20A8" w:rsidP="007035BF">
            <w:pPr>
              <w:spacing w:after="0" w:line="400" w:lineRule="exact"/>
              <w:rPr>
                <w:rFonts w:ascii="宋体"/>
                <w:b/>
              </w:rPr>
            </w:pPr>
            <w:r w:rsidRPr="005267E9">
              <w:rPr>
                <w:rFonts w:ascii="宋体" w:hAnsi="宋体" w:hint="eastAsia"/>
                <w:b/>
              </w:rPr>
              <w:t>经济学院</w:t>
            </w:r>
          </w:p>
        </w:tc>
        <w:tc>
          <w:tcPr>
            <w:tcW w:w="1441" w:type="dxa"/>
            <w:vAlign w:val="center"/>
          </w:tcPr>
          <w:p w:rsidR="006C20A8" w:rsidRPr="005267E9" w:rsidRDefault="006C20A8" w:rsidP="007035BF">
            <w:pPr>
              <w:spacing w:after="0" w:line="400" w:lineRule="exact"/>
              <w:rPr>
                <w:rFonts w:ascii="宋体"/>
                <w:b/>
              </w:rPr>
            </w:pPr>
            <w:r w:rsidRPr="005267E9">
              <w:rPr>
                <w:rFonts w:ascii="宋体" w:hAnsi="宋体" w:hint="eastAsia"/>
                <w:b/>
              </w:rPr>
              <w:t>开课教研室</w:t>
            </w:r>
          </w:p>
        </w:tc>
        <w:tc>
          <w:tcPr>
            <w:tcW w:w="2448" w:type="dxa"/>
            <w:gridSpan w:val="2"/>
            <w:vAlign w:val="center"/>
          </w:tcPr>
          <w:p w:rsidR="006C20A8" w:rsidRPr="005267E9" w:rsidRDefault="006C20A8" w:rsidP="007035BF">
            <w:pPr>
              <w:spacing w:after="0" w:line="400" w:lineRule="exact"/>
              <w:rPr>
                <w:rFonts w:ascii="宋体"/>
                <w:b/>
              </w:rPr>
            </w:pPr>
            <w:r w:rsidRPr="005267E9">
              <w:rPr>
                <w:rFonts w:ascii="宋体" w:hAnsi="宋体" w:hint="eastAsia"/>
                <w:b/>
              </w:rPr>
              <w:t>经济系</w:t>
            </w:r>
          </w:p>
        </w:tc>
      </w:tr>
      <w:tr w:rsidR="006C20A8" w:rsidRPr="005267E9" w:rsidTr="00911C31">
        <w:trPr>
          <w:trHeight w:val="330"/>
        </w:trPr>
        <w:tc>
          <w:tcPr>
            <w:tcW w:w="2878" w:type="dxa"/>
            <w:vAlign w:val="center"/>
          </w:tcPr>
          <w:p w:rsidR="006C20A8" w:rsidRPr="005267E9" w:rsidRDefault="006C20A8" w:rsidP="007035BF">
            <w:pPr>
              <w:spacing w:after="0" w:line="400" w:lineRule="exact"/>
              <w:jc w:val="center"/>
              <w:rPr>
                <w:rFonts w:ascii="宋体"/>
                <w:b/>
              </w:rPr>
            </w:pPr>
            <w:r w:rsidRPr="005267E9">
              <w:rPr>
                <w:rFonts w:ascii="宋体" w:hAnsi="宋体" w:hint="eastAsia"/>
                <w:b/>
              </w:rPr>
              <w:t>面向专业</w:t>
            </w:r>
          </w:p>
        </w:tc>
        <w:tc>
          <w:tcPr>
            <w:tcW w:w="2521" w:type="dxa"/>
            <w:gridSpan w:val="2"/>
            <w:vAlign w:val="center"/>
          </w:tcPr>
          <w:p w:rsidR="006C20A8" w:rsidRPr="005267E9" w:rsidRDefault="006C20A8" w:rsidP="007035BF">
            <w:pPr>
              <w:spacing w:after="0" w:line="400" w:lineRule="exact"/>
              <w:rPr>
                <w:rFonts w:ascii="宋体"/>
                <w:b/>
                <w:lang w:eastAsia="zh-CN"/>
              </w:rPr>
            </w:pPr>
            <w:r w:rsidRPr="005267E9">
              <w:rPr>
                <w:rFonts w:ascii="宋体" w:hAnsi="宋体" w:hint="eastAsia"/>
                <w:b/>
                <w:lang w:eastAsia="zh-CN"/>
              </w:rPr>
              <w:t>经管类专业</w:t>
            </w:r>
          </w:p>
        </w:tc>
        <w:tc>
          <w:tcPr>
            <w:tcW w:w="1441" w:type="dxa"/>
            <w:vAlign w:val="center"/>
          </w:tcPr>
          <w:p w:rsidR="006C20A8" w:rsidRPr="005267E9" w:rsidRDefault="006C20A8" w:rsidP="007035BF">
            <w:pPr>
              <w:spacing w:after="0" w:line="400" w:lineRule="exact"/>
              <w:rPr>
                <w:rFonts w:ascii="宋体"/>
                <w:b/>
              </w:rPr>
            </w:pPr>
            <w:r w:rsidRPr="005267E9">
              <w:rPr>
                <w:rFonts w:ascii="宋体" w:hAnsi="宋体" w:hint="eastAsia"/>
                <w:b/>
              </w:rPr>
              <w:t>开课学期</w:t>
            </w:r>
          </w:p>
        </w:tc>
        <w:tc>
          <w:tcPr>
            <w:tcW w:w="2448" w:type="dxa"/>
            <w:gridSpan w:val="2"/>
            <w:vAlign w:val="center"/>
          </w:tcPr>
          <w:p w:rsidR="006C20A8" w:rsidRPr="005267E9" w:rsidRDefault="006C20A8" w:rsidP="007035BF">
            <w:pPr>
              <w:spacing w:after="0" w:line="400" w:lineRule="exact"/>
              <w:rPr>
                <w:rFonts w:ascii="宋体"/>
                <w:lang w:eastAsia="zh-CN"/>
              </w:rPr>
            </w:pPr>
            <w:r w:rsidRPr="005267E9">
              <w:rPr>
                <w:rFonts w:ascii="宋体" w:hAnsi="宋体"/>
                <w:b/>
              </w:rPr>
              <w:t>2</w:t>
            </w:r>
            <w:r w:rsidRPr="005267E9">
              <w:rPr>
                <w:rFonts w:ascii="宋体" w:hAnsi="宋体" w:hint="eastAsia"/>
                <w:b/>
              </w:rPr>
              <w:t>，</w:t>
            </w:r>
            <w:r w:rsidRPr="005267E9">
              <w:rPr>
                <w:rFonts w:ascii="宋体" w:hAnsi="宋体"/>
                <w:b/>
              </w:rPr>
              <w:t>3</w:t>
            </w:r>
          </w:p>
        </w:tc>
      </w:tr>
      <w:tr w:rsidR="006C20A8" w:rsidRPr="005267E9" w:rsidTr="00911C31">
        <w:trPr>
          <w:trHeight w:val="330"/>
        </w:trPr>
        <w:tc>
          <w:tcPr>
            <w:tcW w:w="2878" w:type="dxa"/>
            <w:vAlign w:val="center"/>
          </w:tcPr>
          <w:p w:rsidR="006C20A8" w:rsidRPr="005267E9" w:rsidRDefault="006C20A8" w:rsidP="007035BF">
            <w:pPr>
              <w:spacing w:after="0" w:line="400" w:lineRule="exact"/>
              <w:jc w:val="center"/>
              <w:rPr>
                <w:rFonts w:ascii="宋体"/>
                <w:b/>
                <w:lang w:eastAsia="zh-CN"/>
              </w:rPr>
            </w:pPr>
            <w:r w:rsidRPr="005267E9">
              <w:rPr>
                <w:rFonts w:ascii="宋体" w:hAnsi="宋体" w:hint="eastAsia"/>
                <w:b/>
                <w:lang w:eastAsia="zh-CN"/>
              </w:rPr>
              <w:t>完成实现课程与毕业要求对应关系表中的能力要求</w:t>
            </w:r>
          </w:p>
        </w:tc>
        <w:tc>
          <w:tcPr>
            <w:tcW w:w="6410" w:type="dxa"/>
            <w:gridSpan w:val="5"/>
            <w:vAlign w:val="center"/>
          </w:tcPr>
          <w:p w:rsidR="006C20A8" w:rsidRPr="005267E9" w:rsidRDefault="006C20A8" w:rsidP="007035BF">
            <w:pPr>
              <w:spacing w:after="0" w:line="400" w:lineRule="exact"/>
              <w:rPr>
                <w:rFonts w:ascii="宋体"/>
                <w:b/>
                <w:lang w:eastAsia="zh-CN"/>
              </w:rPr>
            </w:pPr>
            <w:r w:rsidRPr="005267E9">
              <w:rPr>
                <w:rFonts w:ascii="宋体" w:hAnsi="宋体" w:hint="eastAsia"/>
                <w:b/>
                <w:lang w:eastAsia="zh-CN"/>
              </w:rPr>
              <w:t>运用宏观经济学基本原理分析，解释和解决相关经济问题的能力</w:t>
            </w:r>
          </w:p>
        </w:tc>
      </w:tr>
    </w:tbl>
    <w:p w:rsidR="006C20A8" w:rsidRPr="000011E6" w:rsidRDefault="006C20A8" w:rsidP="007035BF">
      <w:pPr>
        <w:spacing w:after="0" w:line="400" w:lineRule="exact"/>
        <w:rPr>
          <w:rFonts w:ascii="宋体"/>
          <w:bCs/>
          <w:sz w:val="18"/>
          <w:szCs w:val="18"/>
          <w:lang w:eastAsia="zh-CN"/>
        </w:rPr>
      </w:pPr>
    </w:p>
    <w:p w:rsidR="006C20A8" w:rsidRPr="000011E6" w:rsidRDefault="006C20A8" w:rsidP="007035BF">
      <w:pPr>
        <w:widowControl w:val="0"/>
        <w:numPr>
          <w:ilvl w:val="0"/>
          <w:numId w:val="1"/>
        </w:numPr>
        <w:spacing w:after="0" w:line="400" w:lineRule="exact"/>
        <w:jc w:val="both"/>
        <w:rPr>
          <w:rFonts w:ascii="宋体"/>
          <w:b/>
          <w:bCs/>
          <w:color w:val="FF0000"/>
          <w:szCs w:val="21"/>
        </w:rPr>
      </w:pPr>
      <w:r w:rsidRPr="000011E6">
        <w:rPr>
          <w:rFonts w:ascii="宋体" w:hAnsi="宋体" w:hint="eastAsia"/>
          <w:b/>
          <w:bCs/>
          <w:sz w:val="24"/>
        </w:rPr>
        <w:t>课程目标与教学任务</w:t>
      </w:r>
    </w:p>
    <w:p w:rsidR="006C20A8" w:rsidRPr="000011E6" w:rsidRDefault="006C20A8" w:rsidP="007035BF">
      <w:pPr>
        <w:snapToGrid w:val="0"/>
        <w:spacing w:after="0" w:line="400" w:lineRule="exact"/>
        <w:ind w:firstLine="420"/>
        <w:rPr>
          <w:rFonts w:ascii="宋体"/>
          <w:szCs w:val="21"/>
          <w:lang w:eastAsia="zh-CN"/>
        </w:rPr>
      </w:pPr>
      <w:r w:rsidRPr="000011E6">
        <w:rPr>
          <w:rFonts w:ascii="宋体" w:hAnsi="宋体" w:hint="eastAsia"/>
          <w:szCs w:val="21"/>
          <w:lang w:eastAsia="zh-CN"/>
        </w:rPr>
        <w:t>宏观经济学是经济类、管理类本科专业的基础课程、核心课程。通过学习，让学生理解和掌握现代宏观经济学的最基本概念，了解这一学科的基本构架和分析逻辑；能够运用宏观经济学原理观察、分析和解释现实生活中比较简单和典型的宏观经济现象和问题；为今后进一步学习经济学及其相关课程提供必要的知识和能力准备。</w:t>
      </w:r>
    </w:p>
    <w:p w:rsidR="006C20A8" w:rsidRPr="000011E6" w:rsidRDefault="006C20A8" w:rsidP="007035BF">
      <w:pPr>
        <w:snapToGrid w:val="0"/>
        <w:spacing w:after="0" w:line="400" w:lineRule="exact"/>
        <w:ind w:firstLine="420"/>
        <w:rPr>
          <w:rFonts w:ascii="宋体"/>
          <w:szCs w:val="21"/>
          <w:lang w:eastAsia="zh-CN"/>
        </w:rPr>
      </w:pPr>
    </w:p>
    <w:p w:rsidR="006C20A8" w:rsidRPr="000011E6" w:rsidRDefault="006C20A8" w:rsidP="007035BF">
      <w:pPr>
        <w:widowControl w:val="0"/>
        <w:numPr>
          <w:ilvl w:val="0"/>
          <w:numId w:val="1"/>
        </w:numPr>
        <w:spacing w:after="0" w:line="400" w:lineRule="exact"/>
        <w:jc w:val="both"/>
        <w:rPr>
          <w:rFonts w:ascii="宋体"/>
          <w:b/>
          <w:bCs/>
          <w:szCs w:val="21"/>
        </w:rPr>
      </w:pPr>
      <w:r w:rsidRPr="000011E6">
        <w:rPr>
          <w:rFonts w:ascii="宋体" w:hAnsi="宋体" w:hint="eastAsia"/>
          <w:b/>
          <w:bCs/>
          <w:sz w:val="24"/>
        </w:rPr>
        <w:t>课程内容与基本要求</w:t>
      </w:r>
    </w:p>
    <w:p w:rsidR="006C20A8" w:rsidRPr="000011E6" w:rsidRDefault="006C20A8" w:rsidP="008D6137">
      <w:pPr>
        <w:spacing w:after="0" w:line="400" w:lineRule="exact"/>
        <w:ind w:firstLineChars="200" w:firstLine="440"/>
        <w:rPr>
          <w:rFonts w:ascii="宋体"/>
          <w:bCs/>
          <w:szCs w:val="21"/>
          <w:lang w:eastAsia="zh-CN"/>
        </w:rPr>
      </w:pPr>
      <w:r w:rsidRPr="000011E6">
        <w:rPr>
          <w:rFonts w:ascii="宋体" w:hAnsi="宋体" w:hint="eastAsia"/>
          <w:bCs/>
          <w:szCs w:val="21"/>
          <w:lang w:eastAsia="zh-CN"/>
        </w:rPr>
        <w:t>课程基本内容和基本要求：</w:t>
      </w:r>
    </w:p>
    <w:p w:rsidR="006C20A8" w:rsidRPr="000011E6" w:rsidRDefault="006C20A8" w:rsidP="007035BF">
      <w:pPr>
        <w:spacing w:after="0" w:line="400" w:lineRule="exact"/>
        <w:rPr>
          <w:rFonts w:ascii="宋体"/>
          <w:lang w:eastAsia="zh-CN"/>
        </w:rPr>
      </w:pPr>
      <w:r w:rsidRPr="000011E6">
        <w:rPr>
          <w:rFonts w:ascii="宋体" w:hAnsi="宋体" w:hint="eastAsia"/>
          <w:lang w:eastAsia="zh-CN"/>
        </w:rPr>
        <w:t>第一章宏观经济学导论</w:t>
      </w:r>
    </w:p>
    <w:p w:rsidR="006C20A8" w:rsidRPr="000011E6" w:rsidRDefault="006C20A8" w:rsidP="007035BF">
      <w:pPr>
        <w:spacing w:after="0" w:line="400" w:lineRule="exact"/>
        <w:rPr>
          <w:rFonts w:ascii="宋体"/>
          <w:lang w:eastAsia="zh-CN"/>
        </w:rPr>
      </w:pPr>
      <w:r w:rsidRPr="000011E6">
        <w:rPr>
          <w:rFonts w:ascii="宋体" w:hAnsi="宋体" w:hint="eastAsia"/>
          <w:lang w:eastAsia="zh-CN"/>
        </w:rPr>
        <w:t>第二章</w:t>
      </w:r>
      <w:r w:rsidRPr="000011E6">
        <w:rPr>
          <w:rFonts w:ascii="宋体" w:hAnsi="宋体"/>
          <w:lang w:eastAsia="zh-CN"/>
        </w:rPr>
        <w:t xml:space="preserve"> </w:t>
      </w:r>
      <w:r w:rsidRPr="000011E6">
        <w:rPr>
          <w:rFonts w:ascii="宋体" w:hAnsi="宋体" w:hint="eastAsia"/>
          <w:lang w:eastAsia="zh-CN"/>
        </w:rPr>
        <w:t>宏观经济的指标与度量</w:t>
      </w:r>
    </w:p>
    <w:p w:rsidR="006C20A8" w:rsidRPr="000011E6" w:rsidRDefault="006C20A8" w:rsidP="007035BF">
      <w:pPr>
        <w:spacing w:after="0" w:line="400" w:lineRule="exact"/>
        <w:rPr>
          <w:rFonts w:ascii="宋体" w:hAnsi="宋体"/>
          <w:lang w:eastAsia="zh-CN"/>
        </w:rPr>
      </w:pPr>
      <w:r w:rsidRPr="000011E6">
        <w:rPr>
          <w:rFonts w:ascii="宋体" w:hAnsi="宋体"/>
          <w:lang w:eastAsia="zh-CN"/>
        </w:rPr>
        <w:t>1</w:t>
      </w:r>
      <w:r w:rsidRPr="000011E6">
        <w:rPr>
          <w:rFonts w:ascii="宋体" w:hAnsi="宋体" w:hint="eastAsia"/>
          <w:lang w:eastAsia="zh-CN"/>
        </w:rPr>
        <w:t>名义</w:t>
      </w:r>
      <w:r w:rsidRPr="000011E6">
        <w:rPr>
          <w:rFonts w:ascii="宋体" w:hAnsi="宋体"/>
          <w:lang w:eastAsia="zh-CN"/>
        </w:rPr>
        <w:t>GDP</w:t>
      </w:r>
      <w:r w:rsidRPr="000011E6">
        <w:rPr>
          <w:rFonts w:ascii="宋体" w:hAnsi="宋体" w:hint="eastAsia"/>
          <w:lang w:eastAsia="zh-CN"/>
        </w:rPr>
        <w:t>和实际</w:t>
      </w:r>
      <w:r w:rsidRPr="000011E6">
        <w:rPr>
          <w:rFonts w:ascii="宋体" w:hAnsi="宋体"/>
          <w:lang w:eastAsia="zh-CN"/>
        </w:rPr>
        <w:t>GDP</w:t>
      </w:r>
    </w:p>
    <w:p w:rsidR="006C20A8" w:rsidRPr="000011E6" w:rsidRDefault="006C20A8" w:rsidP="007035BF">
      <w:pPr>
        <w:spacing w:after="0" w:line="400" w:lineRule="exact"/>
        <w:rPr>
          <w:rFonts w:ascii="宋体"/>
          <w:lang w:eastAsia="zh-CN"/>
        </w:rPr>
      </w:pPr>
      <w:r w:rsidRPr="000011E6">
        <w:rPr>
          <w:rFonts w:ascii="宋体" w:hAnsi="宋体"/>
          <w:lang w:eastAsia="zh-CN"/>
        </w:rPr>
        <w:t>2</w:t>
      </w:r>
      <w:r w:rsidRPr="000011E6">
        <w:rPr>
          <w:rFonts w:ascii="宋体" w:hAnsi="宋体" w:hint="eastAsia"/>
          <w:lang w:eastAsia="zh-CN"/>
        </w:rPr>
        <w:t>物价指数</w:t>
      </w:r>
    </w:p>
    <w:p w:rsidR="006C20A8" w:rsidRPr="000011E6" w:rsidRDefault="006C20A8" w:rsidP="007035BF">
      <w:pPr>
        <w:spacing w:after="0" w:line="400" w:lineRule="exact"/>
        <w:rPr>
          <w:rFonts w:ascii="宋体"/>
          <w:lang w:eastAsia="zh-CN"/>
        </w:rPr>
      </w:pPr>
      <w:r w:rsidRPr="000011E6">
        <w:rPr>
          <w:rFonts w:ascii="宋体" w:hAnsi="宋体"/>
          <w:lang w:eastAsia="zh-CN"/>
        </w:rPr>
        <w:t>3</w:t>
      </w:r>
      <w:r w:rsidRPr="000011E6">
        <w:rPr>
          <w:rFonts w:ascii="宋体" w:hAnsi="宋体" w:hint="eastAsia"/>
          <w:lang w:eastAsia="zh-CN"/>
        </w:rPr>
        <w:t>要素市场</w:t>
      </w:r>
    </w:p>
    <w:p w:rsidR="006C20A8" w:rsidRPr="000011E6" w:rsidRDefault="006C20A8" w:rsidP="007035BF">
      <w:pPr>
        <w:spacing w:after="0" w:line="400" w:lineRule="exact"/>
        <w:rPr>
          <w:rFonts w:ascii="宋体"/>
          <w:lang w:eastAsia="zh-CN"/>
        </w:rPr>
      </w:pPr>
      <w:r w:rsidRPr="000011E6">
        <w:rPr>
          <w:rFonts w:ascii="宋体" w:hAnsi="宋体" w:hint="eastAsia"/>
          <w:lang w:eastAsia="zh-CN"/>
        </w:rPr>
        <w:t>第三章</w:t>
      </w:r>
      <w:r w:rsidRPr="000011E6">
        <w:rPr>
          <w:rFonts w:ascii="宋体" w:hAnsi="宋体"/>
          <w:lang w:eastAsia="zh-CN"/>
        </w:rPr>
        <w:t xml:space="preserve"> </w:t>
      </w:r>
      <w:r w:rsidRPr="000011E6">
        <w:rPr>
          <w:rFonts w:ascii="宋体" w:hAnsi="宋体" w:hint="eastAsia"/>
          <w:lang w:eastAsia="zh-CN"/>
        </w:rPr>
        <w:t>消费、储蓄与投资</w:t>
      </w:r>
    </w:p>
    <w:p w:rsidR="006C20A8" w:rsidRPr="000011E6" w:rsidRDefault="006C20A8" w:rsidP="007035BF">
      <w:pPr>
        <w:spacing w:after="0" w:line="400" w:lineRule="exact"/>
        <w:rPr>
          <w:rFonts w:ascii="宋体"/>
          <w:lang w:eastAsia="zh-CN"/>
        </w:rPr>
      </w:pPr>
      <w:r w:rsidRPr="000011E6">
        <w:rPr>
          <w:rFonts w:ascii="宋体" w:hAnsi="宋体"/>
          <w:lang w:eastAsia="zh-CN"/>
        </w:rPr>
        <w:t>1</w:t>
      </w:r>
      <w:r w:rsidRPr="000011E6">
        <w:rPr>
          <w:rFonts w:ascii="宋体" w:hAnsi="宋体" w:hint="eastAsia"/>
          <w:lang w:eastAsia="zh-CN"/>
        </w:rPr>
        <w:t>消费函数</w:t>
      </w:r>
    </w:p>
    <w:p w:rsidR="006C20A8" w:rsidRPr="000011E6" w:rsidRDefault="006C20A8" w:rsidP="007035BF">
      <w:pPr>
        <w:spacing w:after="0" w:line="400" w:lineRule="exact"/>
        <w:rPr>
          <w:rFonts w:ascii="宋体"/>
          <w:lang w:eastAsia="zh-CN"/>
        </w:rPr>
      </w:pPr>
      <w:r w:rsidRPr="000011E6">
        <w:rPr>
          <w:rFonts w:ascii="宋体" w:hAnsi="宋体"/>
          <w:lang w:eastAsia="zh-CN"/>
        </w:rPr>
        <w:t>2</w:t>
      </w:r>
      <w:r w:rsidRPr="000011E6">
        <w:rPr>
          <w:rFonts w:ascii="宋体" w:hAnsi="宋体" w:hint="eastAsia"/>
          <w:lang w:eastAsia="zh-CN"/>
        </w:rPr>
        <w:t>投资函数</w:t>
      </w:r>
    </w:p>
    <w:p w:rsidR="006C20A8" w:rsidRPr="000011E6" w:rsidRDefault="006C20A8" w:rsidP="007035BF">
      <w:pPr>
        <w:spacing w:after="0" w:line="400" w:lineRule="exact"/>
        <w:rPr>
          <w:rFonts w:ascii="宋体"/>
          <w:lang w:eastAsia="zh-CN"/>
        </w:rPr>
      </w:pPr>
      <w:r w:rsidRPr="000011E6">
        <w:rPr>
          <w:rFonts w:ascii="宋体" w:hAnsi="宋体" w:hint="eastAsia"/>
          <w:lang w:eastAsia="zh-CN"/>
        </w:rPr>
        <w:t>第四章</w:t>
      </w:r>
      <w:r w:rsidRPr="000011E6">
        <w:rPr>
          <w:rFonts w:ascii="宋体" w:hAnsi="宋体"/>
          <w:lang w:eastAsia="zh-CN"/>
        </w:rPr>
        <w:t xml:space="preserve"> </w:t>
      </w:r>
      <w:r w:rsidRPr="000011E6">
        <w:rPr>
          <w:rFonts w:ascii="宋体" w:hAnsi="宋体" w:hint="eastAsia"/>
          <w:lang w:eastAsia="zh-CN"/>
        </w:rPr>
        <w:t>经济增长</w:t>
      </w:r>
    </w:p>
    <w:p w:rsidR="006C20A8" w:rsidRPr="000011E6" w:rsidRDefault="006C20A8" w:rsidP="007035BF">
      <w:pPr>
        <w:spacing w:after="0" w:line="400" w:lineRule="exact"/>
        <w:rPr>
          <w:rFonts w:ascii="宋体"/>
          <w:lang w:eastAsia="zh-CN"/>
        </w:rPr>
      </w:pPr>
      <w:r w:rsidRPr="000011E6">
        <w:rPr>
          <w:rFonts w:ascii="宋体" w:hAnsi="宋体"/>
          <w:lang w:eastAsia="zh-CN"/>
        </w:rPr>
        <w:t>1</w:t>
      </w:r>
      <w:r w:rsidRPr="000011E6">
        <w:rPr>
          <w:rFonts w:ascii="宋体" w:hAnsi="宋体" w:hint="eastAsia"/>
          <w:lang w:eastAsia="zh-CN"/>
        </w:rPr>
        <w:t>增长的事实</w:t>
      </w:r>
    </w:p>
    <w:p w:rsidR="006C20A8" w:rsidRPr="000011E6" w:rsidRDefault="006C20A8" w:rsidP="007035BF">
      <w:pPr>
        <w:spacing w:after="0" w:line="400" w:lineRule="exact"/>
        <w:rPr>
          <w:rFonts w:ascii="宋体"/>
          <w:lang w:eastAsia="zh-CN"/>
        </w:rPr>
      </w:pPr>
      <w:r w:rsidRPr="000011E6">
        <w:rPr>
          <w:rFonts w:ascii="宋体" w:hAnsi="宋体"/>
          <w:lang w:eastAsia="zh-CN"/>
        </w:rPr>
        <w:t>2</w:t>
      </w:r>
      <w:r w:rsidRPr="000011E6">
        <w:rPr>
          <w:rFonts w:ascii="宋体" w:hAnsi="宋体" w:hint="eastAsia"/>
          <w:lang w:eastAsia="zh-CN"/>
        </w:rPr>
        <w:t>新古典模型</w:t>
      </w:r>
    </w:p>
    <w:p w:rsidR="006C20A8" w:rsidRPr="000011E6" w:rsidRDefault="006C20A8" w:rsidP="007035BF">
      <w:pPr>
        <w:spacing w:after="0" w:line="400" w:lineRule="exact"/>
        <w:rPr>
          <w:rFonts w:ascii="宋体"/>
          <w:lang w:eastAsia="zh-CN"/>
        </w:rPr>
      </w:pPr>
      <w:r w:rsidRPr="000011E6">
        <w:rPr>
          <w:rFonts w:ascii="宋体" w:hAnsi="宋体"/>
          <w:lang w:eastAsia="zh-CN"/>
        </w:rPr>
        <w:t>3</w:t>
      </w:r>
      <w:r w:rsidRPr="000011E6">
        <w:rPr>
          <w:rFonts w:ascii="宋体" w:hAnsi="宋体" w:hint="eastAsia"/>
          <w:lang w:eastAsia="zh-CN"/>
        </w:rPr>
        <w:t>增长的核算</w:t>
      </w:r>
    </w:p>
    <w:p w:rsidR="006C20A8" w:rsidRPr="000011E6" w:rsidRDefault="006C20A8" w:rsidP="007035BF">
      <w:pPr>
        <w:spacing w:after="0" w:line="400" w:lineRule="exact"/>
        <w:rPr>
          <w:rFonts w:ascii="宋体"/>
          <w:lang w:eastAsia="zh-CN"/>
        </w:rPr>
      </w:pPr>
      <w:r w:rsidRPr="000011E6">
        <w:rPr>
          <w:rFonts w:ascii="宋体" w:hAnsi="宋体" w:hint="eastAsia"/>
          <w:lang w:eastAsia="zh-CN"/>
        </w:rPr>
        <w:t>第五章</w:t>
      </w:r>
      <w:r w:rsidRPr="000011E6">
        <w:rPr>
          <w:rFonts w:ascii="宋体" w:hAnsi="宋体"/>
          <w:lang w:eastAsia="zh-CN"/>
        </w:rPr>
        <w:t xml:space="preserve"> </w:t>
      </w:r>
      <w:r w:rsidRPr="000011E6">
        <w:rPr>
          <w:rFonts w:ascii="宋体" w:hAnsi="宋体" w:hint="eastAsia"/>
          <w:lang w:eastAsia="zh-CN"/>
        </w:rPr>
        <w:t>经济周期初论</w:t>
      </w:r>
    </w:p>
    <w:p w:rsidR="006C20A8" w:rsidRPr="000011E6" w:rsidRDefault="006C20A8" w:rsidP="007035BF">
      <w:pPr>
        <w:spacing w:after="0" w:line="400" w:lineRule="exact"/>
        <w:rPr>
          <w:rFonts w:ascii="宋体"/>
          <w:lang w:eastAsia="zh-CN"/>
        </w:rPr>
      </w:pPr>
      <w:r w:rsidRPr="000011E6">
        <w:rPr>
          <w:rFonts w:ascii="宋体" w:hAnsi="宋体"/>
          <w:lang w:eastAsia="zh-CN"/>
        </w:rPr>
        <w:t>1 GDP</w:t>
      </w:r>
      <w:r w:rsidRPr="000011E6">
        <w:rPr>
          <w:rFonts w:ascii="宋体" w:hAnsi="宋体" w:hint="eastAsia"/>
          <w:lang w:eastAsia="zh-CN"/>
        </w:rPr>
        <w:t>的波动与周期的特征事实</w:t>
      </w:r>
    </w:p>
    <w:p w:rsidR="006C20A8" w:rsidRPr="000011E6" w:rsidRDefault="006C20A8" w:rsidP="007035BF">
      <w:pPr>
        <w:spacing w:after="0" w:line="400" w:lineRule="exact"/>
        <w:rPr>
          <w:rFonts w:ascii="宋体"/>
          <w:lang w:eastAsia="zh-CN"/>
        </w:rPr>
      </w:pPr>
      <w:r w:rsidRPr="000011E6">
        <w:rPr>
          <w:rFonts w:ascii="宋体" w:hAnsi="宋体"/>
          <w:lang w:eastAsia="zh-CN"/>
        </w:rPr>
        <w:t>2</w:t>
      </w:r>
      <w:r w:rsidRPr="000011E6">
        <w:rPr>
          <w:rFonts w:ascii="宋体" w:hAnsi="宋体" w:hint="eastAsia"/>
          <w:lang w:eastAsia="zh-CN"/>
        </w:rPr>
        <w:t>大萧条与凯恩斯</w:t>
      </w:r>
    </w:p>
    <w:p w:rsidR="006C20A8" w:rsidRPr="000011E6" w:rsidRDefault="006C20A8" w:rsidP="007035BF">
      <w:pPr>
        <w:spacing w:after="0" w:line="400" w:lineRule="exact"/>
        <w:rPr>
          <w:rFonts w:ascii="宋体"/>
          <w:lang w:eastAsia="zh-CN"/>
        </w:rPr>
      </w:pPr>
      <w:r w:rsidRPr="000011E6">
        <w:rPr>
          <w:rFonts w:ascii="宋体" w:hAnsi="宋体"/>
          <w:lang w:eastAsia="zh-CN"/>
        </w:rPr>
        <w:t>3</w:t>
      </w:r>
      <w:r w:rsidRPr="000011E6">
        <w:rPr>
          <w:rFonts w:ascii="宋体" w:hAnsi="宋体" w:hint="eastAsia"/>
          <w:lang w:eastAsia="zh-CN"/>
        </w:rPr>
        <w:t>先行指标</w:t>
      </w:r>
    </w:p>
    <w:p w:rsidR="006C20A8" w:rsidRPr="000011E6" w:rsidRDefault="006C20A8" w:rsidP="007035BF">
      <w:pPr>
        <w:spacing w:after="0" w:line="400" w:lineRule="exact"/>
        <w:rPr>
          <w:rFonts w:ascii="宋体"/>
          <w:lang w:eastAsia="zh-CN"/>
        </w:rPr>
      </w:pPr>
      <w:r w:rsidRPr="000011E6">
        <w:rPr>
          <w:rFonts w:ascii="宋体" w:hAnsi="宋体" w:hint="eastAsia"/>
          <w:lang w:eastAsia="zh-CN"/>
        </w:rPr>
        <w:lastRenderedPageBreak/>
        <w:t>第六章</w:t>
      </w:r>
      <w:r w:rsidRPr="000011E6">
        <w:rPr>
          <w:rFonts w:ascii="宋体" w:hAnsi="宋体"/>
          <w:lang w:eastAsia="zh-CN"/>
        </w:rPr>
        <w:t xml:space="preserve"> </w:t>
      </w:r>
      <w:r w:rsidRPr="000011E6">
        <w:rPr>
          <w:rFonts w:ascii="宋体" w:hAnsi="宋体" w:hint="eastAsia"/>
          <w:lang w:eastAsia="zh-CN"/>
        </w:rPr>
        <w:t>财政政策与</w:t>
      </w:r>
      <w:r w:rsidRPr="000011E6">
        <w:rPr>
          <w:rFonts w:ascii="宋体" w:hAnsi="宋体"/>
          <w:lang w:eastAsia="zh-CN"/>
        </w:rPr>
        <w:t>IS</w:t>
      </w:r>
      <w:r w:rsidRPr="000011E6">
        <w:rPr>
          <w:rFonts w:ascii="宋体" w:hAnsi="宋体" w:hint="eastAsia"/>
          <w:lang w:eastAsia="zh-CN"/>
        </w:rPr>
        <w:t>曲线</w:t>
      </w:r>
    </w:p>
    <w:p w:rsidR="006C20A8" w:rsidRPr="000011E6" w:rsidRDefault="006C20A8" w:rsidP="007035BF">
      <w:pPr>
        <w:spacing w:after="0" w:line="400" w:lineRule="exact"/>
        <w:rPr>
          <w:rFonts w:ascii="宋体"/>
          <w:lang w:eastAsia="zh-CN"/>
        </w:rPr>
      </w:pPr>
      <w:r w:rsidRPr="000011E6">
        <w:rPr>
          <w:rFonts w:ascii="宋体" w:hAnsi="宋体"/>
          <w:lang w:eastAsia="zh-CN"/>
        </w:rPr>
        <w:t>1</w:t>
      </w:r>
      <w:r w:rsidRPr="000011E6">
        <w:rPr>
          <w:rFonts w:ascii="宋体" w:hAnsi="宋体" w:hint="eastAsia"/>
          <w:lang w:eastAsia="zh-CN"/>
        </w:rPr>
        <w:t>凯恩斯交叉与均衡</w:t>
      </w:r>
    </w:p>
    <w:p w:rsidR="006C20A8" w:rsidRPr="000011E6" w:rsidRDefault="006C20A8" w:rsidP="007035BF">
      <w:pPr>
        <w:spacing w:after="0" w:line="400" w:lineRule="exact"/>
        <w:rPr>
          <w:rFonts w:ascii="宋体"/>
          <w:lang w:eastAsia="zh-CN"/>
        </w:rPr>
      </w:pPr>
      <w:r w:rsidRPr="000011E6">
        <w:rPr>
          <w:rFonts w:ascii="宋体" w:hAnsi="宋体"/>
          <w:lang w:eastAsia="zh-CN"/>
        </w:rPr>
        <w:t>2</w:t>
      </w:r>
      <w:r w:rsidRPr="000011E6">
        <w:rPr>
          <w:rFonts w:ascii="宋体" w:hAnsi="宋体" w:hint="eastAsia"/>
          <w:lang w:eastAsia="zh-CN"/>
        </w:rPr>
        <w:t>乘数</w:t>
      </w:r>
    </w:p>
    <w:p w:rsidR="006C20A8" w:rsidRPr="000011E6" w:rsidRDefault="006C20A8" w:rsidP="007035BF">
      <w:pPr>
        <w:spacing w:after="0" w:line="400" w:lineRule="exact"/>
        <w:rPr>
          <w:rFonts w:ascii="宋体"/>
          <w:lang w:eastAsia="zh-CN"/>
        </w:rPr>
      </w:pPr>
      <w:r w:rsidRPr="000011E6">
        <w:rPr>
          <w:rFonts w:ascii="宋体" w:hAnsi="宋体"/>
          <w:lang w:eastAsia="zh-CN"/>
        </w:rPr>
        <w:t>3 IS</w:t>
      </w:r>
      <w:r w:rsidRPr="000011E6">
        <w:rPr>
          <w:rFonts w:ascii="宋体" w:hAnsi="宋体" w:hint="eastAsia"/>
          <w:lang w:eastAsia="zh-CN"/>
        </w:rPr>
        <w:t>曲线</w:t>
      </w:r>
    </w:p>
    <w:p w:rsidR="006C20A8" w:rsidRPr="000011E6" w:rsidRDefault="006C20A8" w:rsidP="007035BF">
      <w:pPr>
        <w:spacing w:after="0" w:line="400" w:lineRule="exact"/>
        <w:rPr>
          <w:rFonts w:ascii="宋体"/>
          <w:lang w:eastAsia="zh-CN"/>
        </w:rPr>
      </w:pPr>
      <w:r w:rsidRPr="000011E6">
        <w:rPr>
          <w:rFonts w:ascii="宋体" w:hAnsi="宋体" w:hint="eastAsia"/>
          <w:lang w:eastAsia="zh-CN"/>
        </w:rPr>
        <w:t>第七章</w:t>
      </w:r>
      <w:r w:rsidRPr="000011E6">
        <w:rPr>
          <w:rFonts w:ascii="宋体" w:hAnsi="宋体"/>
          <w:lang w:eastAsia="zh-CN"/>
        </w:rPr>
        <w:t xml:space="preserve"> </w:t>
      </w:r>
      <w:r w:rsidRPr="000011E6">
        <w:rPr>
          <w:rFonts w:ascii="宋体" w:hAnsi="宋体" w:hint="eastAsia"/>
          <w:lang w:eastAsia="zh-CN"/>
        </w:rPr>
        <w:t>货币市场均衡与</w:t>
      </w:r>
      <w:r w:rsidRPr="000011E6">
        <w:rPr>
          <w:rFonts w:ascii="宋体" w:hAnsi="宋体"/>
          <w:lang w:eastAsia="zh-CN"/>
        </w:rPr>
        <w:t>LM</w:t>
      </w:r>
      <w:r w:rsidRPr="000011E6">
        <w:rPr>
          <w:rFonts w:ascii="宋体" w:hAnsi="宋体" w:hint="eastAsia"/>
          <w:lang w:eastAsia="zh-CN"/>
        </w:rPr>
        <w:t>曲线</w:t>
      </w:r>
    </w:p>
    <w:p w:rsidR="006C20A8" w:rsidRPr="000011E6" w:rsidRDefault="006C20A8" w:rsidP="007035BF">
      <w:pPr>
        <w:spacing w:after="0" w:line="400" w:lineRule="exact"/>
        <w:rPr>
          <w:rFonts w:ascii="宋体"/>
          <w:lang w:eastAsia="zh-CN"/>
        </w:rPr>
      </w:pPr>
      <w:r w:rsidRPr="000011E6">
        <w:rPr>
          <w:rFonts w:ascii="宋体" w:hAnsi="宋体" w:hint="eastAsia"/>
          <w:lang w:eastAsia="zh-CN"/>
        </w:rPr>
        <w:t>１数量论与货币需求函数</w:t>
      </w:r>
    </w:p>
    <w:p w:rsidR="006C20A8" w:rsidRPr="000011E6" w:rsidRDefault="006C20A8" w:rsidP="007035BF">
      <w:pPr>
        <w:spacing w:after="0" w:line="400" w:lineRule="exact"/>
        <w:rPr>
          <w:rFonts w:ascii="宋体"/>
          <w:lang w:eastAsia="zh-CN"/>
        </w:rPr>
      </w:pPr>
      <w:r w:rsidRPr="000011E6">
        <w:rPr>
          <w:rFonts w:ascii="宋体" w:hAnsi="宋体" w:hint="eastAsia"/>
          <w:lang w:eastAsia="zh-CN"/>
        </w:rPr>
        <w:t>２央行、商业银行与货币供给</w:t>
      </w:r>
    </w:p>
    <w:p w:rsidR="006C20A8" w:rsidRPr="000011E6" w:rsidRDefault="006C20A8" w:rsidP="007035BF">
      <w:pPr>
        <w:spacing w:after="0" w:line="400" w:lineRule="exact"/>
        <w:rPr>
          <w:rFonts w:ascii="宋体"/>
          <w:lang w:eastAsia="zh-CN"/>
        </w:rPr>
      </w:pPr>
      <w:r w:rsidRPr="000011E6">
        <w:rPr>
          <w:rFonts w:ascii="宋体" w:hAnsi="宋体"/>
          <w:lang w:eastAsia="zh-CN"/>
        </w:rPr>
        <w:t xml:space="preserve">3 </w:t>
      </w:r>
      <w:r w:rsidRPr="000011E6">
        <w:rPr>
          <w:rFonts w:ascii="宋体" w:hAnsi="宋体" w:hint="eastAsia"/>
          <w:lang w:eastAsia="zh-CN"/>
        </w:rPr>
        <w:t>货币政策与</w:t>
      </w:r>
      <w:r w:rsidRPr="000011E6">
        <w:rPr>
          <w:rFonts w:ascii="宋体" w:hAnsi="宋体"/>
          <w:lang w:eastAsia="zh-CN"/>
        </w:rPr>
        <w:t>LM</w:t>
      </w:r>
      <w:r w:rsidRPr="000011E6">
        <w:rPr>
          <w:rFonts w:ascii="宋体" w:hAnsi="宋体" w:hint="eastAsia"/>
          <w:lang w:eastAsia="zh-CN"/>
        </w:rPr>
        <w:t>曲线</w:t>
      </w:r>
    </w:p>
    <w:p w:rsidR="006C20A8" w:rsidRPr="000011E6" w:rsidRDefault="006C20A8" w:rsidP="007035BF">
      <w:pPr>
        <w:spacing w:after="0" w:line="400" w:lineRule="exact"/>
        <w:rPr>
          <w:rFonts w:ascii="宋体"/>
          <w:lang w:eastAsia="zh-CN"/>
        </w:rPr>
      </w:pPr>
      <w:r w:rsidRPr="000011E6">
        <w:rPr>
          <w:rFonts w:ascii="宋体" w:hAnsi="宋体" w:hint="eastAsia"/>
          <w:lang w:eastAsia="zh-CN"/>
        </w:rPr>
        <w:t>第八章</w:t>
      </w:r>
      <w:r w:rsidRPr="000011E6">
        <w:rPr>
          <w:rFonts w:ascii="宋体" w:hAnsi="宋体"/>
          <w:lang w:eastAsia="zh-CN"/>
        </w:rPr>
        <w:t xml:space="preserve"> IS-LM</w:t>
      </w:r>
      <w:r w:rsidRPr="000011E6">
        <w:rPr>
          <w:rFonts w:ascii="宋体" w:hAnsi="宋体" w:hint="eastAsia"/>
          <w:lang w:eastAsia="zh-CN"/>
        </w:rPr>
        <w:t>模型与宏观经济政策</w:t>
      </w:r>
    </w:p>
    <w:p w:rsidR="006C20A8" w:rsidRPr="000011E6" w:rsidRDefault="006C20A8" w:rsidP="007035BF">
      <w:pPr>
        <w:spacing w:after="0" w:line="400" w:lineRule="exact"/>
        <w:rPr>
          <w:rFonts w:ascii="宋体"/>
          <w:lang w:eastAsia="zh-CN"/>
        </w:rPr>
      </w:pPr>
      <w:r w:rsidRPr="000011E6">
        <w:rPr>
          <w:rFonts w:ascii="宋体" w:hAnsi="宋体" w:hint="eastAsia"/>
          <w:lang w:eastAsia="zh-CN"/>
        </w:rPr>
        <w:t>１</w:t>
      </w:r>
      <w:r w:rsidRPr="000011E6">
        <w:rPr>
          <w:rFonts w:ascii="宋体" w:hAnsi="宋体"/>
          <w:lang w:eastAsia="zh-CN"/>
        </w:rPr>
        <w:t>IS-LM</w:t>
      </w:r>
      <w:r w:rsidRPr="000011E6">
        <w:rPr>
          <w:rFonts w:ascii="宋体" w:hAnsi="宋体" w:hint="eastAsia"/>
          <w:lang w:eastAsia="zh-CN"/>
        </w:rPr>
        <w:t>模型</w:t>
      </w:r>
    </w:p>
    <w:p w:rsidR="006C20A8" w:rsidRPr="000011E6" w:rsidRDefault="006C20A8" w:rsidP="007035BF">
      <w:pPr>
        <w:spacing w:after="0" w:line="400" w:lineRule="exact"/>
        <w:rPr>
          <w:rFonts w:ascii="宋体"/>
          <w:lang w:eastAsia="zh-CN"/>
        </w:rPr>
      </w:pPr>
      <w:r w:rsidRPr="000011E6">
        <w:rPr>
          <w:rFonts w:ascii="宋体" w:hAnsi="宋体" w:hint="eastAsia"/>
          <w:lang w:eastAsia="zh-CN"/>
        </w:rPr>
        <w:t>２财政、货币政策的有效性</w:t>
      </w:r>
    </w:p>
    <w:p w:rsidR="006C20A8" w:rsidRPr="000011E6" w:rsidRDefault="006C20A8" w:rsidP="007035BF">
      <w:pPr>
        <w:spacing w:after="0" w:line="400" w:lineRule="exact"/>
        <w:rPr>
          <w:rFonts w:ascii="宋体"/>
          <w:lang w:eastAsia="zh-CN"/>
        </w:rPr>
      </w:pPr>
      <w:r w:rsidRPr="000011E6">
        <w:rPr>
          <w:rFonts w:ascii="宋体" w:hAnsi="宋体" w:hint="eastAsia"/>
          <w:lang w:eastAsia="zh-CN"/>
        </w:rPr>
        <w:t>３总需求曲线</w:t>
      </w:r>
    </w:p>
    <w:p w:rsidR="006C20A8" w:rsidRPr="000011E6" w:rsidRDefault="006C20A8" w:rsidP="007035BF">
      <w:pPr>
        <w:spacing w:after="0" w:line="400" w:lineRule="exact"/>
        <w:rPr>
          <w:rFonts w:ascii="宋体"/>
          <w:lang w:eastAsia="zh-CN"/>
        </w:rPr>
      </w:pPr>
      <w:r w:rsidRPr="000011E6">
        <w:rPr>
          <w:rFonts w:ascii="宋体" w:hAnsi="宋体" w:hint="eastAsia"/>
          <w:lang w:eastAsia="zh-CN"/>
        </w:rPr>
        <w:t>第九章</w:t>
      </w:r>
      <w:r w:rsidRPr="000011E6">
        <w:rPr>
          <w:rFonts w:ascii="宋体" w:hAnsi="宋体"/>
          <w:lang w:eastAsia="zh-CN"/>
        </w:rPr>
        <w:t xml:space="preserve"> </w:t>
      </w:r>
      <w:r w:rsidRPr="000011E6">
        <w:rPr>
          <w:rFonts w:ascii="宋体" w:hAnsi="宋体" w:hint="eastAsia"/>
          <w:lang w:eastAsia="zh-CN"/>
        </w:rPr>
        <w:t>开放经济</w:t>
      </w:r>
    </w:p>
    <w:p w:rsidR="006C20A8" w:rsidRPr="000011E6" w:rsidRDefault="006C20A8" w:rsidP="007035BF">
      <w:pPr>
        <w:spacing w:after="0" w:line="400" w:lineRule="exact"/>
        <w:rPr>
          <w:rFonts w:ascii="宋体"/>
          <w:lang w:eastAsia="zh-CN"/>
        </w:rPr>
      </w:pPr>
      <w:r w:rsidRPr="000011E6">
        <w:rPr>
          <w:rFonts w:ascii="宋体" w:hAnsi="宋体" w:hint="eastAsia"/>
          <w:lang w:eastAsia="zh-CN"/>
        </w:rPr>
        <w:t>１购买力平价理论</w:t>
      </w:r>
    </w:p>
    <w:p w:rsidR="006C20A8" w:rsidRPr="000011E6" w:rsidRDefault="006C20A8" w:rsidP="007035BF">
      <w:pPr>
        <w:spacing w:after="0" w:line="400" w:lineRule="exact"/>
        <w:rPr>
          <w:rFonts w:ascii="宋体"/>
          <w:lang w:eastAsia="zh-CN"/>
        </w:rPr>
      </w:pPr>
      <w:r w:rsidRPr="000011E6">
        <w:rPr>
          <w:rFonts w:ascii="宋体" w:hAnsi="宋体" w:hint="eastAsia"/>
          <w:lang w:eastAsia="zh-CN"/>
        </w:rPr>
        <w:t>２蒙代尔</w:t>
      </w:r>
      <w:r w:rsidRPr="000011E6">
        <w:rPr>
          <w:rFonts w:ascii="宋体"/>
          <w:lang w:eastAsia="zh-CN"/>
        </w:rPr>
        <w:t>-</w:t>
      </w:r>
      <w:r w:rsidRPr="000011E6">
        <w:rPr>
          <w:rFonts w:ascii="宋体" w:hAnsi="宋体" w:hint="eastAsia"/>
          <w:lang w:eastAsia="zh-CN"/>
        </w:rPr>
        <w:t>弗莱明模型</w:t>
      </w:r>
    </w:p>
    <w:p w:rsidR="006C20A8" w:rsidRPr="000011E6" w:rsidRDefault="006C20A8" w:rsidP="007035BF">
      <w:pPr>
        <w:spacing w:after="0" w:line="400" w:lineRule="exact"/>
        <w:rPr>
          <w:rFonts w:ascii="宋体"/>
          <w:lang w:eastAsia="zh-CN"/>
        </w:rPr>
      </w:pPr>
      <w:r w:rsidRPr="000011E6">
        <w:rPr>
          <w:rFonts w:ascii="宋体" w:hAnsi="宋体" w:hint="eastAsia"/>
          <w:lang w:eastAsia="zh-CN"/>
        </w:rPr>
        <w:t>第十章</w:t>
      </w:r>
      <w:r w:rsidRPr="000011E6">
        <w:rPr>
          <w:rFonts w:ascii="宋体" w:hAnsi="宋体"/>
          <w:lang w:eastAsia="zh-CN"/>
        </w:rPr>
        <w:t xml:space="preserve"> </w:t>
      </w:r>
      <w:r w:rsidRPr="000011E6">
        <w:rPr>
          <w:rFonts w:ascii="宋体" w:hAnsi="宋体" w:hint="eastAsia"/>
          <w:lang w:eastAsia="zh-CN"/>
        </w:rPr>
        <w:t>汇率制度与经济政策</w:t>
      </w:r>
    </w:p>
    <w:p w:rsidR="006C20A8" w:rsidRPr="000011E6" w:rsidRDefault="006C20A8" w:rsidP="007035BF">
      <w:pPr>
        <w:spacing w:after="0" w:line="400" w:lineRule="exact"/>
        <w:rPr>
          <w:rFonts w:ascii="宋体"/>
          <w:lang w:eastAsia="zh-CN"/>
        </w:rPr>
      </w:pPr>
      <w:r w:rsidRPr="000011E6">
        <w:rPr>
          <w:rFonts w:ascii="宋体" w:hAnsi="宋体" w:hint="eastAsia"/>
          <w:lang w:eastAsia="zh-CN"/>
        </w:rPr>
        <w:t>１浮动汇率</w:t>
      </w:r>
    </w:p>
    <w:p w:rsidR="006C20A8" w:rsidRPr="000011E6" w:rsidRDefault="006C20A8" w:rsidP="007035BF">
      <w:pPr>
        <w:spacing w:after="0" w:line="400" w:lineRule="exact"/>
        <w:rPr>
          <w:rFonts w:ascii="宋体"/>
          <w:lang w:eastAsia="zh-CN"/>
        </w:rPr>
      </w:pPr>
      <w:r w:rsidRPr="000011E6">
        <w:rPr>
          <w:rFonts w:ascii="宋体" w:hAnsi="宋体" w:hint="eastAsia"/>
          <w:lang w:eastAsia="zh-CN"/>
        </w:rPr>
        <w:t>２固定汇率</w:t>
      </w:r>
    </w:p>
    <w:p w:rsidR="006C20A8" w:rsidRPr="000011E6" w:rsidRDefault="006C20A8" w:rsidP="007035BF">
      <w:pPr>
        <w:spacing w:after="0" w:line="400" w:lineRule="exact"/>
        <w:rPr>
          <w:rFonts w:ascii="宋体"/>
          <w:lang w:eastAsia="zh-CN"/>
        </w:rPr>
      </w:pPr>
      <w:r w:rsidRPr="000011E6">
        <w:rPr>
          <w:rFonts w:ascii="宋体" w:hAnsi="宋体" w:hint="eastAsia"/>
          <w:lang w:eastAsia="zh-CN"/>
        </w:rPr>
        <w:t>３不可能的三角</w:t>
      </w:r>
    </w:p>
    <w:p w:rsidR="006C20A8" w:rsidRPr="000011E6" w:rsidRDefault="006C20A8" w:rsidP="007035BF">
      <w:pPr>
        <w:spacing w:after="0" w:line="400" w:lineRule="exact"/>
        <w:rPr>
          <w:rFonts w:ascii="宋体"/>
          <w:lang w:eastAsia="zh-CN"/>
        </w:rPr>
      </w:pPr>
      <w:r w:rsidRPr="000011E6">
        <w:rPr>
          <w:rFonts w:ascii="宋体" w:hAnsi="宋体" w:hint="eastAsia"/>
          <w:lang w:eastAsia="zh-CN"/>
        </w:rPr>
        <w:t>第十一章</w:t>
      </w:r>
      <w:r w:rsidRPr="000011E6">
        <w:rPr>
          <w:rFonts w:ascii="宋体" w:hAnsi="宋体"/>
          <w:lang w:eastAsia="zh-CN"/>
        </w:rPr>
        <w:t xml:space="preserve"> </w:t>
      </w:r>
      <w:r w:rsidRPr="000011E6">
        <w:rPr>
          <w:rFonts w:ascii="宋体" w:hAnsi="宋体" w:hint="eastAsia"/>
          <w:lang w:eastAsia="zh-CN"/>
        </w:rPr>
        <w:t>总供给理论</w:t>
      </w:r>
    </w:p>
    <w:p w:rsidR="006C20A8" w:rsidRPr="000011E6" w:rsidRDefault="006C20A8" w:rsidP="007035BF">
      <w:pPr>
        <w:spacing w:after="0" w:line="400" w:lineRule="exact"/>
        <w:rPr>
          <w:rFonts w:ascii="宋体"/>
          <w:lang w:eastAsia="zh-CN"/>
        </w:rPr>
      </w:pPr>
      <w:r w:rsidRPr="000011E6">
        <w:rPr>
          <w:rFonts w:ascii="宋体" w:hAnsi="宋体" w:hint="eastAsia"/>
          <w:lang w:eastAsia="zh-CN"/>
        </w:rPr>
        <w:t>１长期总供给曲线</w:t>
      </w:r>
    </w:p>
    <w:p w:rsidR="006C20A8" w:rsidRPr="000011E6" w:rsidRDefault="006C20A8" w:rsidP="007035BF">
      <w:pPr>
        <w:spacing w:after="0" w:line="400" w:lineRule="exact"/>
        <w:rPr>
          <w:rFonts w:ascii="宋体"/>
          <w:lang w:eastAsia="zh-CN"/>
        </w:rPr>
      </w:pPr>
      <w:r w:rsidRPr="000011E6">
        <w:rPr>
          <w:rFonts w:ascii="宋体" w:hAnsi="宋体" w:hint="eastAsia"/>
          <w:lang w:eastAsia="zh-CN"/>
        </w:rPr>
        <w:t>２短期总供给曲线</w:t>
      </w:r>
    </w:p>
    <w:p w:rsidR="006C20A8" w:rsidRPr="000011E6" w:rsidRDefault="006C20A8" w:rsidP="007035BF">
      <w:pPr>
        <w:spacing w:after="0" w:line="400" w:lineRule="exact"/>
        <w:rPr>
          <w:rFonts w:ascii="宋体"/>
          <w:lang w:eastAsia="zh-CN"/>
        </w:rPr>
      </w:pPr>
      <w:r w:rsidRPr="000011E6">
        <w:rPr>
          <w:rFonts w:ascii="宋体" w:hAnsi="宋体" w:hint="eastAsia"/>
          <w:lang w:eastAsia="zh-CN"/>
        </w:rPr>
        <w:t>３</w:t>
      </w:r>
      <w:r w:rsidRPr="000011E6">
        <w:rPr>
          <w:rFonts w:ascii="宋体" w:hAnsi="宋体"/>
          <w:lang w:eastAsia="zh-CN"/>
        </w:rPr>
        <w:t>AD-AS</w:t>
      </w:r>
      <w:r w:rsidRPr="000011E6">
        <w:rPr>
          <w:rFonts w:ascii="宋体" w:hAnsi="宋体" w:hint="eastAsia"/>
          <w:lang w:eastAsia="zh-CN"/>
        </w:rPr>
        <w:t>模型</w:t>
      </w:r>
    </w:p>
    <w:p w:rsidR="006C20A8" w:rsidRPr="000011E6" w:rsidRDefault="006C20A8" w:rsidP="007035BF">
      <w:pPr>
        <w:spacing w:after="0" w:line="400" w:lineRule="exact"/>
        <w:rPr>
          <w:rFonts w:ascii="宋体"/>
          <w:lang w:eastAsia="zh-CN"/>
        </w:rPr>
      </w:pPr>
      <w:r w:rsidRPr="000011E6">
        <w:rPr>
          <w:rFonts w:ascii="宋体" w:hAnsi="宋体" w:hint="eastAsia"/>
          <w:lang w:eastAsia="zh-CN"/>
        </w:rPr>
        <w:t>第十二章</w:t>
      </w:r>
      <w:r w:rsidRPr="000011E6">
        <w:rPr>
          <w:rFonts w:ascii="宋体" w:hAnsi="宋体"/>
          <w:lang w:eastAsia="zh-CN"/>
        </w:rPr>
        <w:t xml:space="preserve"> </w:t>
      </w:r>
      <w:r w:rsidRPr="000011E6">
        <w:rPr>
          <w:rFonts w:ascii="宋体" w:hAnsi="宋体" w:hint="eastAsia"/>
          <w:lang w:eastAsia="zh-CN"/>
        </w:rPr>
        <w:t>失业</w:t>
      </w:r>
    </w:p>
    <w:p w:rsidR="006C20A8" w:rsidRPr="000011E6" w:rsidRDefault="006C20A8" w:rsidP="007035BF">
      <w:pPr>
        <w:spacing w:after="0" w:line="400" w:lineRule="exact"/>
        <w:rPr>
          <w:rFonts w:ascii="宋体"/>
          <w:lang w:eastAsia="zh-CN"/>
        </w:rPr>
      </w:pPr>
      <w:r w:rsidRPr="000011E6">
        <w:rPr>
          <w:rFonts w:ascii="宋体" w:hAnsi="宋体" w:hint="eastAsia"/>
          <w:lang w:eastAsia="zh-CN"/>
        </w:rPr>
        <w:t>１失业的理论</w:t>
      </w:r>
    </w:p>
    <w:p w:rsidR="006C20A8" w:rsidRPr="000011E6" w:rsidRDefault="006C20A8" w:rsidP="007035BF">
      <w:pPr>
        <w:spacing w:after="0" w:line="400" w:lineRule="exact"/>
        <w:rPr>
          <w:rFonts w:ascii="宋体"/>
          <w:lang w:eastAsia="zh-CN"/>
        </w:rPr>
      </w:pPr>
      <w:r w:rsidRPr="000011E6">
        <w:rPr>
          <w:rFonts w:ascii="宋体" w:hAnsi="宋体" w:hint="eastAsia"/>
          <w:lang w:eastAsia="zh-CN"/>
        </w:rPr>
        <w:t>２失业的危害与政策</w:t>
      </w:r>
    </w:p>
    <w:p w:rsidR="006C20A8" w:rsidRPr="000011E6" w:rsidRDefault="006C20A8" w:rsidP="007035BF">
      <w:pPr>
        <w:spacing w:after="0" w:line="400" w:lineRule="exact"/>
        <w:rPr>
          <w:rFonts w:ascii="宋体"/>
          <w:lang w:eastAsia="zh-CN"/>
        </w:rPr>
      </w:pPr>
      <w:r w:rsidRPr="000011E6">
        <w:rPr>
          <w:rFonts w:ascii="宋体" w:hAnsi="宋体" w:hint="eastAsia"/>
          <w:lang w:eastAsia="zh-CN"/>
        </w:rPr>
        <w:t>第十三章</w:t>
      </w:r>
      <w:r w:rsidRPr="000011E6">
        <w:rPr>
          <w:rFonts w:ascii="宋体" w:hAnsi="宋体"/>
          <w:lang w:eastAsia="zh-CN"/>
        </w:rPr>
        <w:t xml:space="preserve"> </w:t>
      </w:r>
      <w:r w:rsidRPr="000011E6">
        <w:rPr>
          <w:rFonts w:ascii="宋体" w:hAnsi="宋体" w:hint="eastAsia"/>
          <w:lang w:eastAsia="zh-CN"/>
        </w:rPr>
        <w:t>通货膨胀</w:t>
      </w:r>
    </w:p>
    <w:p w:rsidR="006C20A8" w:rsidRPr="000011E6" w:rsidRDefault="006C20A8" w:rsidP="007035BF">
      <w:pPr>
        <w:spacing w:after="0" w:line="400" w:lineRule="exact"/>
        <w:rPr>
          <w:rFonts w:ascii="宋体"/>
          <w:lang w:eastAsia="zh-CN"/>
        </w:rPr>
      </w:pPr>
      <w:r w:rsidRPr="000011E6">
        <w:rPr>
          <w:rFonts w:ascii="宋体" w:hAnsi="宋体" w:hint="eastAsia"/>
          <w:lang w:eastAsia="zh-CN"/>
        </w:rPr>
        <w:t>１通货膨胀的种类与通货膨胀税</w:t>
      </w:r>
    </w:p>
    <w:p w:rsidR="006C20A8" w:rsidRPr="000011E6" w:rsidRDefault="006C20A8" w:rsidP="007035BF">
      <w:pPr>
        <w:spacing w:after="0" w:line="400" w:lineRule="exact"/>
        <w:rPr>
          <w:rFonts w:ascii="宋体"/>
          <w:lang w:eastAsia="zh-CN"/>
        </w:rPr>
      </w:pPr>
      <w:r w:rsidRPr="000011E6">
        <w:rPr>
          <w:rFonts w:ascii="宋体" w:hAnsi="宋体" w:hint="eastAsia"/>
          <w:lang w:eastAsia="zh-CN"/>
        </w:rPr>
        <w:t>２菲利普斯曲线</w:t>
      </w:r>
    </w:p>
    <w:p w:rsidR="006C20A8" w:rsidRPr="000011E6" w:rsidRDefault="006C20A8" w:rsidP="007035BF">
      <w:pPr>
        <w:spacing w:after="0" w:line="400" w:lineRule="exact"/>
        <w:rPr>
          <w:rFonts w:ascii="宋体"/>
          <w:lang w:eastAsia="zh-CN"/>
        </w:rPr>
      </w:pPr>
      <w:r w:rsidRPr="000011E6">
        <w:rPr>
          <w:rFonts w:ascii="宋体" w:hAnsi="宋体" w:hint="eastAsia"/>
          <w:lang w:eastAsia="zh-CN"/>
        </w:rPr>
        <w:t>第十四章</w:t>
      </w:r>
      <w:r w:rsidRPr="000011E6">
        <w:rPr>
          <w:rFonts w:ascii="宋体" w:hAnsi="宋体"/>
          <w:lang w:eastAsia="zh-CN"/>
        </w:rPr>
        <w:t xml:space="preserve"> </w:t>
      </w:r>
      <w:r w:rsidRPr="000011E6">
        <w:rPr>
          <w:rFonts w:ascii="宋体" w:hAnsi="宋体" w:hint="eastAsia"/>
          <w:lang w:eastAsia="zh-CN"/>
        </w:rPr>
        <w:t>政府债务</w:t>
      </w:r>
    </w:p>
    <w:p w:rsidR="006C20A8" w:rsidRPr="000011E6" w:rsidRDefault="006C20A8" w:rsidP="007035BF">
      <w:pPr>
        <w:spacing w:after="0" w:line="400" w:lineRule="exact"/>
        <w:rPr>
          <w:rFonts w:ascii="宋体"/>
          <w:lang w:eastAsia="zh-CN"/>
        </w:rPr>
      </w:pPr>
      <w:r w:rsidRPr="000011E6">
        <w:rPr>
          <w:rFonts w:ascii="宋体" w:hAnsi="宋体" w:hint="eastAsia"/>
          <w:lang w:eastAsia="zh-CN"/>
        </w:rPr>
        <w:t>１赤字与债务</w:t>
      </w:r>
    </w:p>
    <w:p w:rsidR="006C20A8" w:rsidRPr="000011E6" w:rsidRDefault="006C20A8" w:rsidP="007035BF">
      <w:pPr>
        <w:spacing w:after="0" w:line="400" w:lineRule="exact"/>
        <w:rPr>
          <w:rFonts w:ascii="宋体"/>
          <w:lang w:eastAsia="zh-CN"/>
        </w:rPr>
      </w:pPr>
      <w:r w:rsidRPr="000011E6">
        <w:rPr>
          <w:rFonts w:ascii="宋体" w:hAnsi="宋体" w:hint="eastAsia"/>
          <w:lang w:eastAsia="zh-CN"/>
        </w:rPr>
        <w:t>２李嘉图等价</w:t>
      </w:r>
    </w:p>
    <w:p w:rsidR="006C20A8" w:rsidRPr="000011E6" w:rsidRDefault="006C20A8" w:rsidP="007035BF">
      <w:pPr>
        <w:spacing w:after="0" w:line="400" w:lineRule="exact"/>
        <w:rPr>
          <w:rFonts w:ascii="宋体"/>
          <w:lang w:eastAsia="zh-CN"/>
        </w:rPr>
      </w:pPr>
      <w:r w:rsidRPr="000011E6">
        <w:rPr>
          <w:rFonts w:ascii="宋体" w:hAnsi="宋体" w:hint="eastAsia"/>
          <w:lang w:eastAsia="zh-CN"/>
        </w:rPr>
        <w:t>第十五章</w:t>
      </w:r>
      <w:r w:rsidRPr="000011E6">
        <w:rPr>
          <w:rFonts w:ascii="宋体" w:hAnsi="宋体"/>
          <w:lang w:eastAsia="zh-CN"/>
        </w:rPr>
        <w:t xml:space="preserve"> </w:t>
      </w:r>
      <w:r w:rsidRPr="000011E6">
        <w:rPr>
          <w:rFonts w:ascii="宋体" w:hAnsi="宋体" w:hint="eastAsia"/>
          <w:lang w:eastAsia="zh-CN"/>
        </w:rPr>
        <w:t>再论经济周期与治理</w:t>
      </w:r>
    </w:p>
    <w:p w:rsidR="006C20A8" w:rsidRPr="000011E6" w:rsidRDefault="006C20A8" w:rsidP="007035BF">
      <w:pPr>
        <w:spacing w:after="0" w:line="400" w:lineRule="exact"/>
        <w:rPr>
          <w:rFonts w:ascii="宋体"/>
        </w:rPr>
      </w:pPr>
      <w:r w:rsidRPr="000011E6">
        <w:rPr>
          <w:rFonts w:ascii="宋体" w:hAnsi="宋体" w:hint="eastAsia"/>
        </w:rPr>
        <w:t>１经济周期理论</w:t>
      </w:r>
    </w:p>
    <w:p w:rsidR="006C20A8" w:rsidRPr="000011E6" w:rsidRDefault="006C20A8" w:rsidP="007035BF">
      <w:pPr>
        <w:spacing w:after="0" w:line="400" w:lineRule="exact"/>
        <w:rPr>
          <w:rFonts w:ascii="宋体"/>
        </w:rPr>
      </w:pPr>
      <w:r w:rsidRPr="000011E6">
        <w:rPr>
          <w:rFonts w:ascii="宋体" w:hAnsi="宋体" w:hint="eastAsia"/>
        </w:rPr>
        <w:lastRenderedPageBreak/>
        <w:t>２宏观政策</w:t>
      </w:r>
    </w:p>
    <w:p w:rsidR="006C20A8" w:rsidRPr="000011E6" w:rsidRDefault="006C20A8" w:rsidP="007035BF">
      <w:pPr>
        <w:widowControl w:val="0"/>
        <w:numPr>
          <w:ilvl w:val="0"/>
          <w:numId w:val="1"/>
        </w:numPr>
        <w:spacing w:after="0" w:line="400" w:lineRule="exact"/>
        <w:jc w:val="both"/>
        <w:rPr>
          <w:rFonts w:ascii="宋体"/>
          <w:b/>
          <w:bCs/>
          <w:szCs w:val="21"/>
        </w:rPr>
      </w:pPr>
      <w:r w:rsidRPr="000011E6">
        <w:rPr>
          <w:rFonts w:ascii="宋体" w:hAnsi="宋体" w:hint="eastAsia"/>
          <w:b/>
          <w:bCs/>
          <w:sz w:val="24"/>
        </w:rPr>
        <w:t>实践环节及基本要求</w:t>
      </w:r>
    </w:p>
    <w:p w:rsidR="006C20A8" w:rsidRPr="000011E6" w:rsidRDefault="006C20A8" w:rsidP="008D6137">
      <w:pPr>
        <w:spacing w:after="0" w:line="400" w:lineRule="exact"/>
        <w:ind w:firstLineChars="200" w:firstLine="440"/>
        <w:rPr>
          <w:rFonts w:ascii="宋体"/>
          <w:lang w:eastAsia="zh-CN"/>
        </w:rPr>
      </w:pPr>
      <w:r w:rsidRPr="000011E6">
        <w:rPr>
          <w:rFonts w:ascii="宋体" w:hAnsi="宋体"/>
          <w:lang w:eastAsia="zh-CN"/>
        </w:rPr>
        <w:t>1</w:t>
      </w:r>
      <w:r w:rsidRPr="000011E6">
        <w:rPr>
          <w:rFonts w:ascii="宋体" w:hAnsi="宋体" w:hint="eastAsia"/>
          <w:lang w:eastAsia="zh-CN"/>
        </w:rPr>
        <w:t>、课堂讨论与案例分析环节：积极参与课堂讨论，自主寻找相关案例，进行分析，提交分析报告；</w:t>
      </w:r>
    </w:p>
    <w:p w:rsidR="006C20A8" w:rsidRPr="000011E6" w:rsidRDefault="006C20A8" w:rsidP="008D6137">
      <w:pPr>
        <w:spacing w:after="0" w:line="400" w:lineRule="exact"/>
        <w:ind w:firstLineChars="200" w:firstLine="440"/>
        <w:rPr>
          <w:rFonts w:ascii="宋体"/>
          <w:lang w:eastAsia="zh-CN"/>
        </w:rPr>
      </w:pPr>
      <w:r w:rsidRPr="000011E6">
        <w:rPr>
          <w:rFonts w:ascii="宋体" w:hAnsi="宋体"/>
          <w:lang w:eastAsia="zh-CN"/>
        </w:rPr>
        <w:t>2</w:t>
      </w:r>
      <w:r w:rsidRPr="000011E6">
        <w:rPr>
          <w:rFonts w:ascii="宋体" w:hAnsi="宋体" w:hint="eastAsia"/>
          <w:lang w:eastAsia="zh-CN"/>
        </w:rPr>
        <w:t>、结合学习内容完成练习。</w:t>
      </w:r>
    </w:p>
    <w:p w:rsidR="006C20A8" w:rsidRPr="000011E6" w:rsidRDefault="006C20A8" w:rsidP="007035BF">
      <w:pPr>
        <w:adjustRightInd w:val="0"/>
        <w:snapToGrid w:val="0"/>
        <w:spacing w:after="0" w:line="400" w:lineRule="exact"/>
        <w:ind w:firstLine="420"/>
        <w:rPr>
          <w:rFonts w:ascii="宋体"/>
          <w:szCs w:val="28"/>
          <w:lang w:eastAsia="zh-CN"/>
        </w:rPr>
      </w:pPr>
    </w:p>
    <w:p w:rsidR="006C20A8" w:rsidRPr="000011E6" w:rsidRDefault="006C20A8" w:rsidP="007035BF">
      <w:pPr>
        <w:widowControl w:val="0"/>
        <w:numPr>
          <w:ilvl w:val="0"/>
          <w:numId w:val="1"/>
        </w:numPr>
        <w:spacing w:after="0" w:line="400" w:lineRule="exact"/>
        <w:jc w:val="both"/>
        <w:rPr>
          <w:rFonts w:ascii="宋体"/>
          <w:b/>
          <w:bCs/>
          <w:szCs w:val="21"/>
        </w:rPr>
      </w:pPr>
      <w:r w:rsidRPr="000011E6">
        <w:rPr>
          <w:rFonts w:ascii="宋体" w:hAnsi="宋体" w:hint="eastAsia"/>
          <w:b/>
          <w:bCs/>
          <w:sz w:val="24"/>
        </w:rPr>
        <w:t>与其它课程的联系</w:t>
      </w:r>
    </w:p>
    <w:p w:rsidR="006C20A8" w:rsidRPr="000011E6" w:rsidRDefault="006C20A8" w:rsidP="007035BF">
      <w:pPr>
        <w:spacing w:after="0" w:line="400" w:lineRule="exact"/>
        <w:rPr>
          <w:rFonts w:ascii="宋体"/>
          <w:lang w:eastAsia="zh-CN"/>
        </w:rPr>
      </w:pPr>
      <w:r w:rsidRPr="000011E6">
        <w:rPr>
          <w:rFonts w:ascii="宋体" w:hAnsi="宋体" w:hint="eastAsia"/>
          <w:bCs/>
          <w:szCs w:val="21"/>
          <w:lang w:eastAsia="zh-CN"/>
        </w:rPr>
        <w:t>先修课程：高等数学、微观经济学</w:t>
      </w:r>
    </w:p>
    <w:p w:rsidR="006C20A8" w:rsidRPr="000011E6" w:rsidRDefault="006C20A8" w:rsidP="008D6137">
      <w:pPr>
        <w:adjustRightInd w:val="0"/>
        <w:snapToGrid w:val="0"/>
        <w:spacing w:after="0" w:line="400" w:lineRule="exact"/>
        <w:ind w:leftChars="171" w:left="376"/>
        <w:rPr>
          <w:rFonts w:ascii="宋体" w:cs="宋体"/>
          <w:szCs w:val="21"/>
          <w:lang w:eastAsia="zh-CN"/>
        </w:rPr>
      </w:pPr>
    </w:p>
    <w:p w:rsidR="006C20A8" w:rsidRPr="000011E6" w:rsidRDefault="006C20A8" w:rsidP="007035BF">
      <w:pPr>
        <w:widowControl w:val="0"/>
        <w:numPr>
          <w:ilvl w:val="0"/>
          <w:numId w:val="1"/>
        </w:numPr>
        <w:adjustRightInd w:val="0"/>
        <w:snapToGrid w:val="0"/>
        <w:spacing w:after="0" w:line="400" w:lineRule="exact"/>
        <w:jc w:val="both"/>
        <w:rPr>
          <w:rFonts w:ascii="宋体"/>
          <w:b/>
          <w:bCs/>
          <w:color w:val="FF0000"/>
          <w:szCs w:val="21"/>
        </w:rPr>
      </w:pPr>
      <w:r w:rsidRPr="000011E6">
        <w:rPr>
          <w:rFonts w:ascii="宋体" w:hAnsi="宋体" w:hint="eastAsia"/>
          <w:b/>
          <w:bCs/>
          <w:sz w:val="24"/>
        </w:rPr>
        <w:t>教学组织</w:t>
      </w:r>
    </w:p>
    <w:p w:rsidR="006C20A8" w:rsidRPr="000011E6" w:rsidRDefault="006C20A8" w:rsidP="007035BF">
      <w:pPr>
        <w:adjustRightInd w:val="0"/>
        <w:snapToGrid w:val="0"/>
        <w:spacing w:after="0" w:line="400" w:lineRule="exact"/>
        <w:ind w:left="450"/>
        <w:rPr>
          <w:rFonts w:ascii="宋体"/>
          <w:bCs/>
          <w:szCs w:val="21"/>
        </w:rPr>
      </w:pPr>
      <w:r w:rsidRPr="000011E6">
        <w:rPr>
          <w:rFonts w:ascii="宋体" w:hAnsi="宋体"/>
          <w:bCs/>
          <w:szCs w:val="21"/>
        </w:rPr>
        <w:t>1.</w:t>
      </w:r>
      <w:r w:rsidRPr="000011E6">
        <w:rPr>
          <w:rFonts w:ascii="宋体" w:hAnsi="宋体" w:hint="eastAsia"/>
          <w:bCs/>
          <w:szCs w:val="21"/>
        </w:rPr>
        <w:t>课堂理论讲解</w:t>
      </w:r>
    </w:p>
    <w:p w:rsidR="006C20A8" w:rsidRPr="000011E6" w:rsidRDefault="006C20A8" w:rsidP="007035BF">
      <w:pPr>
        <w:adjustRightInd w:val="0"/>
        <w:snapToGrid w:val="0"/>
        <w:spacing w:after="0" w:line="400" w:lineRule="exact"/>
        <w:ind w:left="450"/>
        <w:rPr>
          <w:rFonts w:ascii="宋体"/>
          <w:bCs/>
          <w:szCs w:val="21"/>
        </w:rPr>
      </w:pPr>
      <w:r w:rsidRPr="000011E6">
        <w:rPr>
          <w:rFonts w:ascii="宋体" w:hAnsi="宋体"/>
          <w:bCs/>
          <w:szCs w:val="21"/>
        </w:rPr>
        <w:t>2.</w:t>
      </w:r>
      <w:r w:rsidRPr="000011E6">
        <w:rPr>
          <w:rFonts w:ascii="宋体" w:hAnsi="宋体" w:hint="eastAsia"/>
          <w:bCs/>
          <w:szCs w:val="21"/>
        </w:rPr>
        <w:t>经典习题讲解</w:t>
      </w:r>
    </w:p>
    <w:p w:rsidR="006C20A8" w:rsidRPr="000011E6" w:rsidRDefault="006C20A8" w:rsidP="007035BF">
      <w:pPr>
        <w:adjustRightInd w:val="0"/>
        <w:snapToGrid w:val="0"/>
        <w:spacing w:after="0" w:line="400" w:lineRule="exact"/>
        <w:ind w:firstLine="420"/>
        <w:rPr>
          <w:rFonts w:ascii="宋体"/>
        </w:rPr>
      </w:pPr>
    </w:p>
    <w:p w:rsidR="006C20A8" w:rsidRDefault="006C20A8" w:rsidP="0058253A">
      <w:pPr>
        <w:spacing w:afterLines="50" w:line="400" w:lineRule="exact"/>
        <w:rPr>
          <w:rFonts w:ascii="宋体"/>
          <w:b/>
          <w:bCs/>
          <w:sz w:val="24"/>
          <w:lang w:eastAsia="zh-CN"/>
        </w:rPr>
      </w:pPr>
      <w:r w:rsidRPr="000011E6">
        <w:rPr>
          <w:rFonts w:ascii="宋体" w:hAnsi="宋体" w:hint="eastAsia"/>
          <w:b/>
          <w:bCs/>
          <w:sz w:val="24"/>
        </w:rPr>
        <w:t>六、学时分配</w:t>
      </w:r>
    </w:p>
    <w:tbl>
      <w:tblPr>
        <w:tblW w:w="80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980"/>
        <w:gridCol w:w="727"/>
        <w:gridCol w:w="720"/>
        <w:gridCol w:w="720"/>
        <w:gridCol w:w="720"/>
        <w:gridCol w:w="720"/>
        <w:gridCol w:w="720"/>
        <w:gridCol w:w="720"/>
      </w:tblGrid>
      <w:tr w:rsidR="006C20A8" w:rsidRPr="005267E9" w:rsidTr="00911C31">
        <w:trPr>
          <w:jc w:val="center"/>
        </w:trPr>
        <w:tc>
          <w:tcPr>
            <w:tcW w:w="2980" w:type="dxa"/>
            <w:vAlign w:val="center"/>
          </w:tcPr>
          <w:p w:rsidR="006C20A8" w:rsidRPr="005267E9" w:rsidRDefault="006C20A8" w:rsidP="007035BF">
            <w:pPr>
              <w:spacing w:after="0" w:line="400" w:lineRule="exact"/>
              <w:jc w:val="center"/>
              <w:rPr>
                <w:rFonts w:ascii="宋体"/>
              </w:rPr>
            </w:pPr>
            <w:r w:rsidRPr="005267E9">
              <w:rPr>
                <w:rFonts w:ascii="宋体" w:hAnsi="宋体" w:hint="eastAsia"/>
              </w:rPr>
              <w:t>教</w:t>
            </w:r>
            <w:r w:rsidRPr="005267E9">
              <w:rPr>
                <w:rFonts w:ascii="宋体" w:hAnsi="宋体"/>
              </w:rPr>
              <w:t xml:space="preserve">  </w:t>
            </w:r>
            <w:r w:rsidRPr="005267E9">
              <w:rPr>
                <w:rFonts w:ascii="宋体" w:hAnsi="宋体" w:hint="eastAsia"/>
              </w:rPr>
              <w:t>学</w:t>
            </w:r>
            <w:r w:rsidRPr="005267E9">
              <w:rPr>
                <w:rFonts w:ascii="宋体" w:hAnsi="宋体"/>
              </w:rPr>
              <w:t xml:space="preserve">  </w:t>
            </w:r>
            <w:r w:rsidRPr="005267E9">
              <w:rPr>
                <w:rFonts w:ascii="宋体" w:hAnsi="宋体" w:hint="eastAsia"/>
              </w:rPr>
              <w:t>内</w:t>
            </w:r>
            <w:r w:rsidRPr="005267E9">
              <w:rPr>
                <w:rFonts w:ascii="宋体" w:hAnsi="宋体"/>
              </w:rPr>
              <w:t xml:space="preserve">  </w:t>
            </w:r>
            <w:r w:rsidRPr="005267E9">
              <w:rPr>
                <w:rFonts w:ascii="宋体" w:hAnsi="宋体" w:hint="eastAsia"/>
              </w:rPr>
              <w:t>容</w:t>
            </w:r>
          </w:p>
        </w:tc>
        <w:tc>
          <w:tcPr>
            <w:tcW w:w="727" w:type="dxa"/>
          </w:tcPr>
          <w:p w:rsidR="006C20A8" w:rsidRPr="005267E9" w:rsidRDefault="006C20A8" w:rsidP="007035BF">
            <w:pPr>
              <w:spacing w:after="0" w:line="400" w:lineRule="exact"/>
              <w:rPr>
                <w:rFonts w:ascii="宋体"/>
              </w:rPr>
            </w:pPr>
            <w:r w:rsidRPr="005267E9">
              <w:rPr>
                <w:rFonts w:ascii="宋体" w:hAnsi="宋体" w:hint="eastAsia"/>
              </w:rPr>
              <w:t>讲课时数</w:t>
            </w:r>
          </w:p>
        </w:tc>
        <w:tc>
          <w:tcPr>
            <w:tcW w:w="720" w:type="dxa"/>
          </w:tcPr>
          <w:p w:rsidR="006C20A8" w:rsidRPr="005267E9" w:rsidRDefault="006C20A8" w:rsidP="007035BF">
            <w:pPr>
              <w:spacing w:after="0" w:line="400" w:lineRule="exact"/>
              <w:rPr>
                <w:rFonts w:ascii="宋体"/>
              </w:rPr>
            </w:pPr>
            <w:r w:rsidRPr="005267E9">
              <w:rPr>
                <w:rFonts w:ascii="宋体" w:hAnsi="宋体" w:hint="eastAsia"/>
              </w:rPr>
              <w:t>实验时数</w:t>
            </w:r>
          </w:p>
        </w:tc>
        <w:tc>
          <w:tcPr>
            <w:tcW w:w="720" w:type="dxa"/>
          </w:tcPr>
          <w:p w:rsidR="006C20A8" w:rsidRPr="005267E9" w:rsidRDefault="006C20A8" w:rsidP="007035BF">
            <w:pPr>
              <w:spacing w:after="0" w:line="400" w:lineRule="exact"/>
              <w:rPr>
                <w:rFonts w:ascii="宋体"/>
              </w:rPr>
            </w:pPr>
            <w:r w:rsidRPr="005267E9">
              <w:rPr>
                <w:rFonts w:ascii="宋体" w:hAnsi="宋体" w:hint="eastAsia"/>
              </w:rPr>
              <w:t>实践学时</w:t>
            </w:r>
          </w:p>
        </w:tc>
        <w:tc>
          <w:tcPr>
            <w:tcW w:w="720" w:type="dxa"/>
          </w:tcPr>
          <w:p w:rsidR="006C20A8" w:rsidRPr="005267E9" w:rsidRDefault="006C20A8" w:rsidP="007035BF">
            <w:pPr>
              <w:spacing w:after="0" w:line="400" w:lineRule="exact"/>
              <w:rPr>
                <w:rFonts w:ascii="宋体"/>
              </w:rPr>
            </w:pPr>
            <w:r w:rsidRPr="005267E9">
              <w:rPr>
                <w:rFonts w:ascii="宋体" w:hAnsi="宋体" w:hint="eastAsia"/>
              </w:rPr>
              <w:t>上机时数</w:t>
            </w:r>
          </w:p>
        </w:tc>
        <w:tc>
          <w:tcPr>
            <w:tcW w:w="720" w:type="dxa"/>
          </w:tcPr>
          <w:p w:rsidR="006C20A8" w:rsidRPr="005267E9" w:rsidRDefault="006C20A8" w:rsidP="007035BF">
            <w:pPr>
              <w:spacing w:after="0" w:line="400" w:lineRule="exact"/>
              <w:rPr>
                <w:rFonts w:ascii="宋体"/>
              </w:rPr>
            </w:pPr>
            <w:r w:rsidRPr="005267E9">
              <w:rPr>
                <w:rFonts w:ascii="宋体" w:hAnsi="宋体" w:hint="eastAsia"/>
              </w:rPr>
              <w:t>自学时数</w:t>
            </w:r>
          </w:p>
        </w:tc>
        <w:tc>
          <w:tcPr>
            <w:tcW w:w="720" w:type="dxa"/>
          </w:tcPr>
          <w:p w:rsidR="006C20A8" w:rsidRPr="005267E9" w:rsidRDefault="006C20A8" w:rsidP="007035BF">
            <w:pPr>
              <w:spacing w:after="0" w:line="400" w:lineRule="exact"/>
              <w:rPr>
                <w:rFonts w:ascii="宋体"/>
              </w:rPr>
            </w:pPr>
            <w:r w:rsidRPr="005267E9">
              <w:rPr>
                <w:rFonts w:ascii="宋体" w:hAnsi="宋体" w:hint="eastAsia"/>
              </w:rPr>
              <w:t>习题课</w:t>
            </w:r>
          </w:p>
        </w:tc>
        <w:tc>
          <w:tcPr>
            <w:tcW w:w="720" w:type="dxa"/>
          </w:tcPr>
          <w:p w:rsidR="006C20A8" w:rsidRPr="005267E9" w:rsidRDefault="006C20A8" w:rsidP="007035BF">
            <w:pPr>
              <w:spacing w:after="0" w:line="400" w:lineRule="exact"/>
              <w:rPr>
                <w:rFonts w:ascii="宋体"/>
              </w:rPr>
            </w:pPr>
            <w:r w:rsidRPr="005267E9">
              <w:rPr>
                <w:rFonts w:ascii="宋体" w:hAnsi="宋体" w:hint="eastAsia"/>
              </w:rPr>
              <w:t>讨论时数</w:t>
            </w:r>
          </w:p>
        </w:tc>
      </w:tr>
      <w:tr w:rsidR="006C20A8" w:rsidRPr="005267E9" w:rsidTr="00911C31">
        <w:trPr>
          <w:trHeight w:val="435"/>
          <w:jc w:val="center"/>
        </w:trPr>
        <w:tc>
          <w:tcPr>
            <w:tcW w:w="2980" w:type="dxa"/>
          </w:tcPr>
          <w:p w:rsidR="006C20A8" w:rsidRPr="005267E9" w:rsidRDefault="006C20A8" w:rsidP="007035BF">
            <w:pPr>
              <w:spacing w:after="0" w:line="400" w:lineRule="exact"/>
              <w:rPr>
                <w:rFonts w:ascii="宋体"/>
                <w:szCs w:val="21"/>
              </w:rPr>
            </w:pPr>
            <w:r w:rsidRPr="005267E9">
              <w:rPr>
                <w:rFonts w:ascii="宋体" w:hAnsi="宋体" w:hint="eastAsia"/>
                <w:szCs w:val="21"/>
              </w:rPr>
              <w:t>导论</w:t>
            </w:r>
          </w:p>
        </w:tc>
        <w:tc>
          <w:tcPr>
            <w:tcW w:w="727" w:type="dxa"/>
          </w:tcPr>
          <w:p w:rsidR="006C20A8" w:rsidRPr="005267E9" w:rsidRDefault="006C20A8" w:rsidP="007035BF">
            <w:pPr>
              <w:spacing w:after="0" w:line="400" w:lineRule="exact"/>
              <w:rPr>
                <w:rFonts w:ascii="宋体" w:hAnsi="宋体"/>
                <w:szCs w:val="21"/>
              </w:rPr>
            </w:pPr>
            <w:r w:rsidRPr="005267E9">
              <w:rPr>
                <w:rFonts w:ascii="宋体" w:hAnsi="宋体"/>
                <w:szCs w:val="21"/>
              </w:rPr>
              <w:t>3</w:t>
            </w:r>
          </w:p>
        </w:tc>
        <w:tc>
          <w:tcPr>
            <w:tcW w:w="720" w:type="dxa"/>
          </w:tcPr>
          <w:p w:rsidR="006C20A8" w:rsidRPr="005267E9" w:rsidRDefault="006C20A8" w:rsidP="007035BF">
            <w:pPr>
              <w:spacing w:after="0" w:line="400" w:lineRule="exact"/>
              <w:rPr>
                <w:rFonts w:ascii="宋体"/>
              </w:rPr>
            </w:pPr>
          </w:p>
        </w:tc>
        <w:tc>
          <w:tcPr>
            <w:tcW w:w="720" w:type="dxa"/>
          </w:tcPr>
          <w:p w:rsidR="006C20A8" w:rsidRPr="005267E9" w:rsidRDefault="006C20A8" w:rsidP="007035BF">
            <w:pPr>
              <w:spacing w:after="0" w:line="400" w:lineRule="exact"/>
              <w:rPr>
                <w:rFonts w:ascii="宋体"/>
              </w:rPr>
            </w:pPr>
          </w:p>
        </w:tc>
        <w:tc>
          <w:tcPr>
            <w:tcW w:w="720" w:type="dxa"/>
          </w:tcPr>
          <w:p w:rsidR="006C20A8" w:rsidRPr="005267E9" w:rsidRDefault="006C20A8" w:rsidP="007035BF">
            <w:pPr>
              <w:spacing w:after="0" w:line="400" w:lineRule="exact"/>
              <w:rPr>
                <w:rFonts w:ascii="宋体"/>
              </w:rPr>
            </w:pPr>
          </w:p>
        </w:tc>
        <w:tc>
          <w:tcPr>
            <w:tcW w:w="720" w:type="dxa"/>
          </w:tcPr>
          <w:p w:rsidR="006C20A8" w:rsidRPr="005267E9" w:rsidRDefault="006C20A8" w:rsidP="007035BF">
            <w:pPr>
              <w:spacing w:after="0" w:line="400" w:lineRule="exact"/>
              <w:rPr>
                <w:rFonts w:ascii="宋体"/>
              </w:rPr>
            </w:pPr>
          </w:p>
        </w:tc>
        <w:tc>
          <w:tcPr>
            <w:tcW w:w="720" w:type="dxa"/>
          </w:tcPr>
          <w:p w:rsidR="006C20A8" w:rsidRPr="005267E9" w:rsidRDefault="006C20A8" w:rsidP="007035BF">
            <w:pPr>
              <w:spacing w:after="0" w:line="400" w:lineRule="exact"/>
              <w:rPr>
                <w:rFonts w:ascii="宋体"/>
              </w:rPr>
            </w:pPr>
          </w:p>
        </w:tc>
        <w:tc>
          <w:tcPr>
            <w:tcW w:w="720" w:type="dxa"/>
          </w:tcPr>
          <w:p w:rsidR="006C20A8" w:rsidRPr="005267E9" w:rsidRDefault="006C20A8" w:rsidP="007035BF">
            <w:pPr>
              <w:spacing w:after="0" w:line="400" w:lineRule="exact"/>
              <w:rPr>
                <w:rFonts w:ascii="宋体"/>
              </w:rPr>
            </w:pPr>
          </w:p>
        </w:tc>
      </w:tr>
      <w:tr w:rsidR="006C20A8" w:rsidRPr="005267E9" w:rsidTr="00911C31">
        <w:trPr>
          <w:trHeight w:val="435"/>
          <w:jc w:val="center"/>
        </w:trPr>
        <w:tc>
          <w:tcPr>
            <w:tcW w:w="2980" w:type="dxa"/>
          </w:tcPr>
          <w:p w:rsidR="006C20A8" w:rsidRPr="005267E9" w:rsidRDefault="006C20A8" w:rsidP="007035BF">
            <w:pPr>
              <w:spacing w:after="0" w:line="400" w:lineRule="exact"/>
              <w:rPr>
                <w:rFonts w:ascii="宋体"/>
                <w:szCs w:val="21"/>
              </w:rPr>
            </w:pPr>
            <w:r w:rsidRPr="005267E9">
              <w:rPr>
                <w:rFonts w:ascii="宋体" w:hAnsi="宋体" w:hint="eastAsia"/>
                <w:szCs w:val="21"/>
              </w:rPr>
              <w:t>宏观统计数据详解</w:t>
            </w:r>
          </w:p>
        </w:tc>
        <w:tc>
          <w:tcPr>
            <w:tcW w:w="727" w:type="dxa"/>
          </w:tcPr>
          <w:p w:rsidR="006C20A8" w:rsidRPr="005267E9" w:rsidRDefault="006C20A8" w:rsidP="007035BF">
            <w:pPr>
              <w:spacing w:after="0" w:line="400" w:lineRule="exact"/>
              <w:rPr>
                <w:rFonts w:ascii="宋体" w:hAnsi="宋体"/>
                <w:szCs w:val="21"/>
              </w:rPr>
            </w:pPr>
            <w:r w:rsidRPr="005267E9">
              <w:rPr>
                <w:rFonts w:ascii="宋体" w:hAnsi="宋体"/>
                <w:szCs w:val="21"/>
              </w:rPr>
              <w:t>6</w:t>
            </w:r>
          </w:p>
        </w:tc>
        <w:tc>
          <w:tcPr>
            <w:tcW w:w="720" w:type="dxa"/>
          </w:tcPr>
          <w:p w:rsidR="006C20A8" w:rsidRPr="005267E9" w:rsidRDefault="006C20A8" w:rsidP="007035BF">
            <w:pPr>
              <w:spacing w:after="0" w:line="400" w:lineRule="exact"/>
              <w:rPr>
                <w:rFonts w:ascii="宋体"/>
              </w:rPr>
            </w:pPr>
          </w:p>
        </w:tc>
        <w:tc>
          <w:tcPr>
            <w:tcW w:w="720" w:type="dxa"/>
          </w:tcPr>
          <w:p w:rsidR="006C20A8" w:rsidRPr="005267E9" w:rsidRDefault="006C20A8" w:rsidP="007035BF">
            <w:pPr>
              <w:spacing w:after="0" w:line="400" w:lineRule="exact"/>
              <w:rPr>
                <w:rFonts w:ascii="宋体"/>
              </w:rPr>
            </w:pPr>
          </w:p>
        </w:tc>
        <w:tc>
          <w:tcPr>
            <w:tcW w:w="720" w:type="dxa"/>
          </w:tcPr>
          <w:p w:rsidR="006C20A8" w:rsidRPr="005267E9" w:rsidRDefault="006C20A8" w:rsidP="007035BF">
            <w:pPr>
              <w:spacing w:after="0" w:line="400" w:lineRule="exact"/>
              <w:rPr>
                <w:rFonts w:ascii="宋体"/>
              </w:rPr>
            </w:pPr>
          </w:p>
        </w:tc>
        <w:tc>
          <w:tcPr>
            <w:tcW w:w="720" w:type="dxa"/>
          </w:tcPr>
          <w:p w:rsidR="006C20A8" w:rsidRPr="005267E9" w:rsidRDefault="006C20A8" w:rsidP="007035BF">
            <w:pPr>
              <w:spacing w:after="0" w:line="400" w:lineRule="exact"/>
              <w:rPr>
                <w:rFonts w:ascii="宋体"/>
              </w:rPr>
            </w:pPr>
          </w:p>
        </w:tc>
        <w:tc>
          <w:tcPr>
            <w:tcW w:w="720" w:type="dxa"/>
          </w:tcPr>
          <w:p w:rsidR="006C20A8" w:rsidRPr="005267E9" w:rsidRDefault="006C20A8" w:rsidP="007035BF">
            <w:pPr>
              <w:spacing w:after="0" w:line="400" w:lineRule="exact"/>
              <w:rPr>
                <w:rFonts w:ascii="宋体"/>
              </w:rPr>
            </w:pPr>
          </w:p>
        </w:tc>
        <w:tc>
          <w:tcPr>
            <w:tcW w:w="720" w:type="dxa"/>
          </w:tcPr>
          <w:p w:rsidR="006C20A8" w:rsidRPr="005267E9" w:rsidRDefault="006C20A8" w:rsidP="007035BF">
            <w:pPr>
              <w:spacing w:after="0" w:line="400" w:lineRule="exact"/>
              <w:rPr>
                <w:rFonts w:ascii="宋体"/>
              </w:rPr>
            </w:pPr>
          </w:p>
        </w:tc>
      </w:tr>
      <w:tr w:rsidR="006C20A8" w:rsidRPr="005267E9" w:rsidTr="00911C31">
        <w:trPr>
          <w:trHeight w:val="435"/>
          <w:jc w:val="center"/>
        </w:trPr>
        <w:tc>
          <w:tcPr>
            <w:tcW w:w="2980" w:type="dxa"/>
          </w:tcPr>
          <w:p w:rsidR="006C20A8" w:rsidRPr="005267E9" w:rsidRDefault="006C20A8" w:rsidP="007035BF">
            <w:pPr>
              <w:spacing w:after="0" w:line="400" w:lineRule="exact"/>
              <w:rPr>
                <w:rFonts w:ascii="宋体"/>
                <w:szCs w:val="21"/>
              </w:rPr>
            </w:pPr>
            <w:r w:rsidRPr="005267E9">
              <w:rPr>
                <w:rFonts w:ascii="宋体" w:hAnsi="宋体" w:hint="eastAsia"/>
                <w:szCs w:val="21"/>
              </w:rPr>
              <w:t>消费与投资</w:t>
            </w:r>
          </w:p>
        </w:tc>
        <w:tc>
          <w:tcPr>
            <w:tcW w:w="727" w:type="dxa"/>
          </w:tcPr>
          <w:p w:rsidR="006C20A8" w:rsidRPr="005267E9" w:rsidRDefault="006C20A8" w:rsidP="007035BF">
            <w:pPr>
              <w:spacing w:after="0" w:line="400" w:lineRule="exact"/>
              <w:rPr>
                <w:rFonts w:ascii="宋体" w:hAnsi="宋体"/>
                <w:szCs w:val="21"/>
              </w:rPr>
            </w:pPr>
            <w:r w:rsidRPr="005267E9">
              <w:rPr>
                <w:rFonts w:ascii="宋体" w:hAnsi="宋体"/>
                <w:szCs w:val="21"/>
              </w:rPr>
              <w:t>6</w:t>
            </w:r>
          </w:p>
        </w:tc>
        <w:tc>
          <w:tcPr>
            <w:tcW w:w="720" w:type="dxa"/>
          </w:tcPr>
          <w:p w:rsidR="006C20A8" w:rsidRPr="005267E9" w:rsidRDefault="006C20A8" w:rsidP="007035BF">
            <w:pPr>
              <w:spacing w:after="0" w:line="400" w:lineRule="exact"/>
              <w:rPr>
                <w:rFonts w:ascii="宋体"/>
              </w:rPr>
            </w:pPr>
          </w:p>
        </w:tc>
        <w:tc>
          <w:tcPr>
            <w:tcW w:w="720" w:type="dxa"/>
          </w:tcPr>
          <w:p w:rsidR="006C20A8" w:rsidRPr="005267E9" w:rsidRDefault="006C20A8" w:rsidP="007035BF">
            <w:pPr>
              <w:spacing w:after="0" w:line="400" w:lineRule="exact"/>
              <w:rPr>
                <w:rFonts w:ascii="宋体"/>
              </w:rPr>
            </w:pPr>
          </w:p>
        </w:tc>
        <w:tc>
          <w:tcPr>
            <w:tcW w:w="720" w:type="dxa"/>
          </w:tcPr>
          <w:p w:rsidR="006C20A8" w:rsidRPr="005267E9" w:rsidRDefault="006C20A8" w:rsidP="007035BF">
            <w:pPr>
              <w:spacing w:after="0" w:line="400" w:lineRule="exact"/>
              <w:rPr>
                <w:rFonts w:ascii="宋体"/>
              </w:rPr>
            </w:pPr>
          </w:p>
        </w:tc>
        <w:tc>
          <w:tcPr>
            <w:tcW w:w="720" w:type="dxa"/>
          </w:tcPr>
          <w:p w:rsidR="006C20A8" w:rsidRPr="005267E9" w:rsidRDefault="006C20A8" w:rsidP="007035BF">
            <w:pPr>
              <w:spacing w:after="0" w:line="400" w:lineRule="exact"/>
              <w:rPr>
                <w:rFonts w:ascii="宋体"/>
              </w:rPr>
            </w:pPr>
          </w:p>
        </w:tc>
        <w:tc>
          <w:tcPr>
            <w:tcW w:w="720" w:type="dxa"/>
          </w:tcPr>
          <w:p w:rsidR="006C20A8" w:rsidRPr="005267E9" w:rsidRDefault="006C20A8" w:rsidP="007035BF">
            <w:pPr>
              <w:spacing w:after="0" w:line="400" w:lineRule="exact"/>
              <w:rPr>
                <w:rFonts w:ascii="宋体"/>
              </w:rPr>
            </w:pPr>
          </w:p>
        </w:tc>
        <w:tc>
          <w:tcPr>
            <w:tcW w:w="720" w:type="dxa"/>
          </w:tcPr>
          <w:p w:rsidR="006C20A8" w:rsidRPr="005267E9" w:rsidRDefault="006C20A8" w:rsidP="007035BF">
            <w:pPr>
              <w:spacing w:after="0" w:line="400" w:lineRule="exact"/>
              <w:rPr>
                <w:rFonts w:ascii="宋体"/>
              </w:rPr>
            </w:pPr>
          </w:p>
        </w:tc>
      </w:tr>
      <w:tr w:rsidR="006C20A8" w:rsidRPr="005267E9" w:rsidTr="00911C31">
        <w:trPr>
          <w:trHeight w:val="435"/>
          <w:jc w:val="center"/>
        </w:trPr>
        <w:tc>
          <w:tcPr>
            <w:tcW w:w="2980" w:type="dxa"/>
          </w:tcPr>
          <w:p w:rsidR="006C20A8" w:rsidRPr="005267E9" w:rsidRDefault="006C20A8" w:rsidP="007035BF">
            <w:pPr>
              <w:spacing w:after="0" w:line="400" w:lineRule="exact"/>
              <w:rPr>
                <w:rFonts w:ascii="宋体"/>
                <w:szCs w:val="21"/>
              </w:rPr>
            </w:pPr>
            <w:r w:rsidRPr="005267E9">
              <w:rPr>
                <w:rFonts w:ascii="宋体" w:hAnsi="宋体" w:hint="eastAsia"/>
                <w:szCs w:val="21"/>
              </w:rPr>
              <w:t>财政政策与</w:t>
            </w:r>
            <w:r w:rsidRPr="005267E9">
              <w:rPr>
                <w:rFonts w:ascii="宋体" w:hAnsi="宋体"/>
                <w:szCs w:val="21"/>
              </w:rPr>
              <w:t>IS</w:t>
            </w:r>
            <w:r w:rsidRPr="005267E9">
              <w:rPr>
                <w:rFonts w:ascii="宋体" w:hAnsi="宋体" w:hint="eastAsia"/>
                <w:szCs w:val="21"/>
              </w:rPr>
              <w:t>曲线</w:t>
            </w:r>
          </w:p>
        </w:tc>
        <w:tc>
          <w:tcPr>
            <w:tcW w:w="727" w:type="dxa"/>
          </w:tcPr>
          <w:p w:rsidR="006C20A8" w:rsidRPr="005267E9" w:rsidRDefault="006C20A8" w:rsidP="007035BF">
            <w:pPr>
              <w:spacing w:after="0" w:line="400" w:lineRule="exact"/>
              <w:rPr>
                <w:rFonts w:ascii="宋体" w:hAnsi="宋体"/>
                <w:szCs w:val="21"/>
              </w:rPr>
            </w:pPr>
            <w:r w:rsidRPr="005267E9">
              <w:rPr>
                <w:rFonts w:ascii="宋体" w:hAnsi="宋体"/>
                <w:szCs w:val="21"/>
              </w:rPr>
              <w:t>3</w:t>
            </w:r>
          </w:p>
        </w:tc>
        <w:tc>
          <w:tcPr>
            <w:tcW w:w="720" w:type="dxa"/>
          </w:tcPr>
          <w:p w:rsidR="006C20A8" w:rsidRPr="005267E9" w:rsidRDefault="006C20A8" w:rsidP="007035BF">
            <w:pPr>
              <w:spacing w:after="0" w:line="400" w:lineRule="exact"/>
              <w:rPr>
                <w:rFonts w:ascii="宋体"/>
              </w:rPr>
            </w:pPr>
          </w:p>
        </w:tc>
        <w:tc>
          <w:tcPr>
            <w:tcW w:w="720" w:type="dxa"/>
          </w:tcPr>
          <w:p w:rsidR="006C20A8" w:rsidRPr="005267E9" w:rsidRDefault="006C20A8" w:rsidP="007035BF">
            <w:pPr>
              <w:spacing w:after="0" w:line="400" w:lineRule="exact"/>
              <w:rPr>
                <w:rFonts w:ascii="宋体"/>
              </w:rPr>
            </w:pPr>
          </w:p>
        </w:tc>
        <w:tc>
          <w:tcPr>
            <w:tcW w:w="720" w:type="dxa"/>
          </w:tcPr>
          <w:p w:rsidR="006C20A8" w:rsidRPr="005267E9" w:rsidRDefault="006C20A8" w:rsidP="007035BF">
            <w:pPr>
              <w:spacing w:after="0" w:line="400" w:lineRule="exact"/>
              <w:rPr>
                <w:rFonts w:ascii="宋体"/>
              </w:rPr>
            </w:pPr>
          </w:p>
        </w:tc>
        <w:tc>
          <w:tcPr>
            <w:tcW w:w="720" w:type="dxa"/>
          </w:tcPr>
          <w:p w:rsidR="006C20A8" w:rsidRPr="005267E9" w:rsidRDefault="006C20A8" w:rsidP="007035BF">
            <w:pPr>
              <w:spacing w:after="0" w:line="400" w:lineRule="exact"/>
              <w:rPr>
                <w:rFonts w:ascii="宋体"/>
              </w:rPr>
            </w:pPr>
          </w:p>
        </w:tc>
        <w:tc>
          <w:tcPr>
            <w:tcW w:w="720" w:type="dxa"/>
          </w:tcPr>
          <w:p w:rsidR="006C20A8" w:rsidRPr="005267E9" w:rsidRDefault="006C20A8" w:rsidP="007035BF">
            <w:pPr>
              <w:spacing w:after="0" w:line="400" w:lineRule="exact"/>
              <w:rPr>
                <w:rFonts w:ascii="宋体"/>
              </w:rPr>
            </w:pPr>
          </w:p>
        </w:tc>
        <w:tc>
          <w:tcPr>
            <w:tcW w:w="720" w:type="dxa"/>
          </w:tcPr>
          <w:p w:rsidR="006C20A8" w:rsidRPr="005267E9" w:rsidRDefault="006C20A8" w:rsidP="007035BF">
            <w:pPr>
              <w:spacing w:after="0" w:line="400" w:lineRule="exact"/>
              <w:rPr>
                <w:rFonts w:ascii="宋体"/>
              </w:rPr>
            </w:pPr>
          </w:p>
        </w:tc>
      </w:tr>
      <w:tr w:rsidR="006C20A8" w:rsidRPr="005267E9" w:rsidTr="00911C31">
        <w:trPr>
          <w:trHeight w:val="435"/>
          <w:jc w:val="center"/>
        </w:trPr>
        <w:tc>
          <w:tcPr>
            <w:tcW w:w="2980" w:type="dxa"/>
          </w:tcPr>
          <w:p w:rsidR="006C20A8" w:rsidRPr="005267E9" w:rsidRDefault="006C20A8" w:rsidP="007035BF">
            <w:pPr>
              <w:spacing w:after="0" w:line="400" w:lineRule="exact"/>
              <w:rPr>
                <w:rFonts w:ascii="宋体"/>
                <w:szCs w:val="21"/>
              </w:rPr>
            </w:pPr>
            <w:r w:rsidRPr="005267E9">
              <w:rPr>
                <w:rFonts w:ascii="宋体" w:hAnsi="宋体" w:hint="eastAsia"/>
                <w:szCs w:val="21"/>
              </w:rPr>
              <w:t>货币政策与</w:t>
            </w:r>
            <w:r w:rsidRPr="005267E9">
              <w:rPr>
                <w:rFonts w:ascii="宋体" w:hAnsi="宋体"/>
                <w:szCs w:val="21"/>
              </w:rPr>
              <w:t>LM</w:t>
            </w:r>
            <w:r w:rsidRPr="005267E9">
              <w:rPr>
                <w:rFonts w:ascii="宋体" w:hAnsi="宋体" w:hint="eastAsia"/>
                <w:szCs w:val="21"/>
              </w:rPr>
              <w:t>曲线</w:t>
            </w:r>
          </w:p>
        </w:tc>
        <w:tc>
          <w:tcPr>
            <w:tcW w:w="727" w:type="dxa"/>
          </w:tcPr>
          <w:p w:rsidR="006C20A8" w:rsidRPr="005267E9" w:rsidRDefault="006C20A8" w:rsidP="007035BF">
            <w:pPr>
              <w:spacing w:after="0" w:line="400" w:lineRule="exact"/>
              <w:rPr>
                <w:rFonts w:ascii="宋体" w:hAnsi="宋体"/>
                <w:szCs w:val="21"/>
              </w:rPr>
            </w:pPr>
            <w:r w:rsidRPr="005267E9">
              <w:rPr>
                <w:rFonts w:ascii="宋体" w:hAnsi="宋体"/>
                <w:szCs w:val="21"/>
              </w:rPr>
              <w:t>3</w:t>
            </w:r>
          </w:p>
        </w:tc>
        <w:tc>
          <w:tcPr>
            <w:tcW w:w="720" w:type="dxa"/>
          </w:tcPr>
          <w:p w:rsidR="006C20A8" w:rsidRPr="005267E9" w:rsidRDefault="006C20A8" w:rsidP="007035BF">
            <w:pPr>
              <w:spacing w:after="0" w:line="400" w:lineRule="exact"/>
              <w:rPr>
                <w:rFonts w:ascii="宋体"/>
              </w:rPr>
            </w:pPr>
          </w:p>
        </w:tc>
        <w:tc>
          <w:tcPr>
            <w:tcW w:w="720" w:type="dxa"/>
          </w:tcPr>
          <w:p w:rsidR="006C20A8" w:rsidRPr="005267E9" w:rsidRDefault="006C20A8" w:rsidP="007035BF">
            <w:pPr>
              <w:spacing w:after="0" w:line="400" w:lineRule="exact"/>
              <w:rPr>
                <w:rFonts w:ascii="宋体"/>
              </w:rPr>
            </w:pPr>
          </w:p>
        </w:tc>
        <w:tc>
          <w:tcPr>
            <w:tcW w:w="720" w:type="dxa"/>
          </w:tcPr>
          <w:p w:rsidR="006C20A8" w:rsidRPr="005267E9" w:rsidRDefault="006C20A8" w:rsidP="007035BF">
            <w:pPr>
              <w:spacing w:after="0" w:line="400" w:lineRule="exact"/>
              <w:rPr>
                <w:rFonts w:ascii="宋体"/>
              </w:rPr>
            </w:pPr>
          </w:p>
        </w:tc>
        <w:tc>
          <w:tcPr>
            <w:tcW w:w="720" w:type="dxa"/>
          </w:tcPr>
          <w:p w:rsidR="006C20A8" w:rsidRPr="005267E9" w:rsidRDefault="006C20A8" w:rsidP="007035BF">
            <w:pPr>
              <w:spacing w:after="0" w:line="400" w:lineRule="exact"/>
              <w:rPr>
                <w:rFonts w:ascii="宋体"/>
              </w:rPr>
            </w:pPr>
          </w:p>
        </w:tc>
        <w:tc>
          <w:tcPr>
            <w:tcW w:w="720" w:type="dxa"/>
          </w:tcPr>
          <w:p w:rsidR="006C20A8" w:rsidRPr="005267E9" w:rsidRDefault="006C20A8" w:rsidP="007035BF">
            <w:pPr>
              <w:spacing w:after="0" w:line="400" w:lineRule="exact"/>
              <w:rPr>
                <w:rFonts w:ascii="宋体" w:hAnsi="宋体"/>
              </w:rPr>
            </w:pPr>
            <w:r w:rsidRPr="005267E9">
              <w:rPr>
                <w:rFonts w:ascii="宋体" w:hAnsi="宋体"/>
              </w:rPr>
              <w:t>2</w:t>
            </w:r>
          </w:p>
        </w:tc>
        <w:tc>
          <w:tcPr>
            <w:tcW w:w="720" w:type="dxa"/>
          </w:tcPr>
          <w:p w:rsidR="006C20A8" w:rsidRPr="005267E9" w:rsidRDefault="006C20A8" w:rsidP="007035BF">
            <w:pPr>
              <w:spacing w:after="0" w:line="400" w:lineRule="exact"/>
              <w:rPr>
                <w:rFonts w:ascii="宋体" w:hAnsi="宋体"/>
              </w:rPr>
            </w:pPr>
          </w:p>
        </w:tc>
      </w:tr>
      <w:tr w:rsidR="006C20A8" w:rsidRPr="005267E9" w:rsidTr="00911C31">
        <w:trPr>
          <w:trHeight w:val="435"/>
          <w:jc w:val="center"/>
        </w:trPr>
        <w:tc>
          <w:tcPr>
            <w:tcW w:w="2980" w:type="dxa"/>
          </w:tcPr>
          <w:p w:rsidR="006C20A8" w:rsidRPr="005267E9" w:rsidRDefault="006C20A8" w:rsidP="007035BF">
            <w:pPr>
              <w:spacing w:after="0" w:line="400" w:lineRule="exact"/>
              <w:rPr>
                <w:rFonts w:ascii="宋体"/>
                <w:szCs w:val="21"/>
              </w:rPr>
            </w:pPr>
            <w:r w:rsidRPr="005267E9">
              <w:rPr>
                <w:rFonts w:ascii="宋体" w:hAnsi="宋体"/>
                <w:szCs w:val="21"/>
              </w:rPr>
              <w:t>IS-LM</w:t>
            </w:r>
            <w:r w:rsidRPr="005267E9">
              <w:rPr>
                <w:rFonts w:ascii="宋体" w:hAnsi="宋体" w:hint="eastAsia"/>
                <w:szCs w:val="21"/>
              </w:rPr>
              <w:t>模型与宏观政策组合</w:t>
            </w:r>
          </w:p>
        </w:tc>
        <w:tc>
          <w:tcPr>
            <w:tcW w:w="727" w:type="dxa"/>
          </w:tcPr>
          <w:p w:rsidR="006C20A8" w:rsidRPr="005267E9" w:rsidRDefault="006C20A8" w:rsidP="007035BF">
            <w:pPr>
              <w:spacing w:after="0" w:line="400" w:lineRule="exact"/>
              <w:rPr>
                <w:rFonts w:ascii="宋体" w:hAnsi="宋体"/>
                <w:szCs w:val="21"/>
              </w:rPr>
            </w:pPr>
            <w:r w:rsidRPr="005267E9">
              <w:rPr>
                <w:rFonts w:ascii="宋体" w:hAnsi="宋体"/>
                <w:szCs w:val="21"/>
              </w:rPr>
              <w:t>6</w:t>
            </w:r>
          </w:p>
        </w:tc>
        <w:tc>
          <w:tcPr>
            <w:tcW w:w="720" w:type="dxa"/>
          </w:tcPr>
          <w:p w:rsidR="006C20A8" w:rsidRPr="005267E9" w:rsidRDefault="006C20A8" w:rsidP="007035BF">
            <w:pPr>
              <w:spacing w:after="0" w:line="400" w:lineRule="exact"/>
              <w:rPr>
                <w:rFonts w:ascii="宋体"/>
              </w:rPr>
            </w:pPr>
          </w:p>
        </w:tc>
        <w:tc>
          <w:tcPr>
            <w:tcW w:w="720" w:type="dxa"/>
          </w:tcPr>
          <w:p w:rsidR="006C20A8" w:rsidRPr="005267E9" w:rsidRDefault="006C20A8" w:rsidP="007035BF">
            <w:pPr>
              <w:spacing w:after="0" w:line="400" w:lineRule="exact"/>
              <w:rPr>
                <w:rFonts w:ascii="宋体"/>
              </w:rPr>
            </w:pPr>
          </w:p>
        </w:tc>
        <w:tc>
          <w:tcPr>
            <w:tcW w:w="720" w:type="dxa"/>
          </w:tcPr>
          <w:p w:rsidR="006C20A8" w:rsidRPr="005267E9" w:rsidRDefault="006C20A8" w:rsidP="007035BF">
            <w:pPr>
              <w:spacing w:after="0" w:line="400" w:lineRule="exact"/>
              <w:rPr>
                <w:rFonts w:ascii="宋体"/>
              </w:rPr>
            </w:pPr>
          </w:p>
        </w:tc>
        <w:tc>
          <w:tcPr>
            <w:tcW w:w="720" w:type="dxa"/>
          </w:tcPr>
          <w:p w:rsidR="006C20A8" w:rsidRPr="005267E9" w:rsidRDefault="006C20A8" w:rsidP="007035BF">
            <w:pPr>
              <w:spacing w:after="0" w:line="400" w:lineRule="exact"/>
              <w:rPr>
                <w:rFonts w:ascii="宋体"/>
              </w:rPr>
            </w:pPr>
          </w:p>
        </w:tc>
        <w:tc>
          <w:tcPr>
            <w:tcW w:w="720" w:type="dxa"/>
          </w:tcPr>
          <w:p w:rsidR="006C20A8" w:rsidRPr="005267E9" w:rsidRDefault="006C20A8" w:rsidP="007035BF">
            <w:pPr>
              <w:spacing w:after="0" w:line="400" w:lineRule="exact"/>
              <w:rPr>
                <w:rFonts w:ascii="宋体"/>
              </w:rPr>
            </w:pPr>
          </w:p>
        </w:tc>
        <w:tc>
          <w:tcPr>
            <w:tcW w:w="720" w:type="dxa"/>
          </w:tcPr>
          <w:p w:rsidR="006C20A8" w:rsidRPr="005267E9" w:rsidRDefault="006C20A8" w:rsidP="007035BF">
            <w:pPr>
              <w:spacing w:after="0" w:line="400" w:lineRule="exact"/>
              <w:rPr>
                <w:rFonts w:ascii="宋体"/>
              </w:rPr>
            </w:pPr>
          </w:p>
        </w:tc>
      </w:tr>
      <w:tr w:rsidR="006C20A8" w:rsidRPr="005267E9" w:rsidTr="00911C31">
        <w:trPr>
          <w:trHeight w:val="435"/>
          <w:jc w:val="center"/>
        </w:trPr>
        <w:tc>
          <w:tcPr>
            <w:tcW w:w="2980" w:type="dxa"/>
          </w:tcPr>
          <w:p w:rsidR="006C20A8" w:rsidRPr="005267E9" w:rsidRDefault="006C20A8" w:rsidP="007035BF">
            <w:pPr>
              <w:spacing w:after="0" w:line="400" w:lineRule="exact"/>
              <w:rPr>
                <w:rFonts w:ascii="宋体"/>
                <w:szCs w:val="21"/>
                <w:lang w:eastAsia="zh-CN"/>
              </w:rPr>
            </w:pPr>
            <w:r w:rsidRPr="005267E9">
              <w:rPr>
                <w:rFonts w:ascii="宋体" w:hAnsi="宋体" w:hint="eastAsia"/>
                <w:szCs w:val="21"/>
                <w:lang w:eastAsia="zh-CN"/>
              </w:rPr>
              <w:t>开放经济与国际贸易、国际金融</w:t>
            </w:r>
          </w:p>
        </w:tc>
        <w:tc>
          <w:tcPr>
            <w:tcW w:w="727" w:type="dxa"/>
          </w:tcPr>
          <w:p w:rsidR="006C20A8" w:rsidRPr="005267E9" w:rsidRDefault="006C20A8" w:rsidP="007035BF">
            <w:pPr>
              <w:spacing w:after="0" w:line="400" w:lineRule="exact"/>
              <w:rPr>
                <w:rFonts w:ascii="宋体" w:hAnsi="宋体"/>
                <w:szCs w:val="21"/>
              </w:rPr>
            </w:pPr>
            <w:r w:rsidRPr="005267E9">
              <w:rPr>
                <w:rFonts w:ascii="宋体" w:hAnsi="宋体"/>
                <w:szCs w:val="21"/>
              </w:rPr>
              <w:t>6</w:t>
            </w:r>
          </w:p>
        </w:tc>
        <w:tc>
          <w:tcPr>
            <w:tcW w:w="720" w:type="dxa"/>
          </w:tcPr>
          <w:p w:rsidR="006C20A8" w:rsidRPr="005267E9" w:rsidRDefault="006C20A8" w:rsidP="007035BF">
            <w:pPr>
              <w:spacing w:after="0" w:line="400" w:lineRule="exact"/>
              <w:rPr>
                <w:rFonts w:ascii="宋体"/>
              </w:rPr>
            </w:pPr>
          </w:p>
        </w:tc>
        <w:tc>
          <w:tcPr>
            <w:tcW w:w="720" w:type="dxa"/>
          </w:tcPr>
          <w:p w:rsidR="006C20A8" w:rsidRPr="005267E9" w:rsidRDefault="006C20A8" w:rsidP="007035BF">
            <w:pPr>
              <w:spacing w:after="0" w:line="400" w:lineRule="exact"/>
              <w:rPr>
                <w:rFonts w:ascii="宋体"/>
              </w:rPr>
            </w:pPr>
          </w:p>
        </w:tc>
        <w:tc>
          <w:tcPr>
            <w:tcW w:w="720" w:type="dxa"/>
          </w:tcPr>
          <w:p w:rsidR="006C20A8" w:rsidRPr="005267E9" w:rsidRDefault="006C20A8" w:rsidP="007035BF">
            <w:pPr>
              <w:spacing w:after="0" w:line="400" w:lineRule="exact"/>
              <w:rPr>
                <w:rFonts w:ascii="宋体"/>
              </w:rPr>
            </w:pPr>
          </w:p>
        </w:tc>
        <w:tc>
          <w:tcPr>
            <w:tcW w:w="720" w:type="dxa"/>
          </w:tcPr>
          <w:p w:rsidR="006C20A8" w:rsidRPr="005267E9" w:rsidRDefault="006C20A8" w:rsidP="007035BF">
            <w:pPr>
              <w:spacing w:after="0" w:line="400" w:lineRule="exact"/>
              <w:rPr>
                <w:rFonts w:ascii="宋体"/>
              </w:rPr>
            </w:pPr>
          </w:p>
        </w:tc>
        <w:tc>
          <w:tcPr>
            <w:tcW w:w="720" w:type="dxa"/>
          </w:tcPr>
          <w:p w:rsidR="006C20A8" w:rsidRPr="005267E9" w:rsidRDefault="006C20A8" w:rsidP="007035BF">
            <w:pPr>
              <w:spacing w:after="0" w:line="400" w:lineRule="exact"/>
              <w:rPr>
                <w:rFonts w:ascii="宋体"/>
              </w:rPr>
            </w:pPr>
          </w:p>
        </w:tc>
        <w:tc>
          <w:tcPr>
            <w:tcW w:w="720" w:type="dxa"/>
          </w:tcPr>
          <w:p w:rsidR="006C20A8" w:rsidRPr="005267E9" w:rsidRDefault="006C20A8" w:rsidP="007035BF">
            <w:pPr>
              <w:spacing w:after="0" w:line="400" w:lineRule="exact"/>
              <w:rPr>
                <w:rFonts w:ascii="宋体"/>
              </w:rPr>
            </w:pPr>
          </w:p>
        </w:tc>
      </w:tr>
      <w:tr w:rsidR="006C20A8" w:rsidRPr="005267E9" w:rsidTr="00911C31">
        <w:trPr>
          <w:trHeight w:val="435"/>
          <w:jc w:val="center"/>
        </w:trPr>
        <w:tc>
          <w:tcPr>
            <w:tcW w:w="2980" w:type="dxa"/>
          </w:tcPr>
          <w:p w:rsidR="006C20A8" w:rsidRPr="005267E9" w:rsidRDefault="006C20A8" w:rsidP="007035BF">
            <w:pPr>
              <w:spacing w:after="0" w:line="400" w:lineRule="exact"/>
              <w:rPr>
                <w:rFonts w:ascii="宋体"/>
                <w:szCs w:val="21"/>
              </w:rPr>
            </w:pPr>
            <w:r w:rsidRPr="005267E9">
              <w:rPr>
                <w:rFonts w:ascii="宋体" w:hAnsi="宋体" w:hint="eastAsia"/>
                <w:szCs w:val="21"/>
              </w:rPr>
              <w:t>总需求总供给模型</w:t>
            </w:r>
          </w:p>
        </w:tc>
        <w:tc>
          <w:tcPr>
            <w:tcW w:w="727" w:type="dxa"/>
          </w:tcPr>
          <w:p w:rsidR="006C20A8" w:rsidRPr="005267E9" w:rsidRDefault="006C20A8" w:rsidP="007035BF">
            <w:pPr>
              <w:spacing w:after="0" w:line="400" w:lineRule="exact"/>
              <w:rPr>
                <w:rFonts w:ascii="宋体" w:hAnsi="宋体"/>
                <w:szCs w:val="21"/>
              </w:rPr>
            </w:pPr>
            <w:r w:rsidRPr="005267E9">
              <w:rPr>
                <w:rFonts w:ascii="宋体" w:hAnsi="宋体"/>
                <w:szCs w:val="21"/>
              </w:rPr>
              <w:t>3</w:t>
            </w:r>
          </w:p>
        </w:tc>
        <w:tc>
          <w:tcPr>
            <w:tcW w:w="720" w:type="dxa"/>
          </w:tcPr>
          <w:p w:rsidR="006C20A8" w:rsidRPr="005267E9" w:rsidRDefault="006C20A8" w:rsidP="007035BF">
            <w:pPr>
              <w:spacing w:after="0" w:line="400" w:lineRule="exact"/>
              <w:rPr>
                <w:rFonts w:ascii="宋体"/>
              </w:rPr>
            </w:pPr>
          </w:p>
        </w:tc>
        <w:tc>
          <w:tcPr>
            <w:tcW w:w="720" w:type="dxa"/>
          </w:tcPr>
          <w:p w:rsidR="006C20A8" w:rsidRPr="005267E9" w:rsidRDefault="006C20A8" w:rsidP="007035BF">
            <w:pPr>
              <w:spacing w:after="0" w:line="400" w:lineRule="exact"/>
              <w:rPr>
                <w:rFonts w:ascii="宋体"/>
              </w:rPr>
            </w:pPr>
          </w:p>
        </w:tc>
        <w:tc>
          <w:tcPr>
            <w:tcW w:w="720" w:type="dxa"/>
          </w:tcPr>
          <w:p w:rsidR="006C20A8" w:rsidRPr="005267E9" w:rsidRDefault="006C20A8" w:rsidP="007035BF">
            <w:pPr>
              <w:spacing w:after="0" w:line="400" w:lineRule="exact"/>
              <w:rPr>
                <w:rFonts w:ascii="宋体"/>
              </w:rPr>
            </w:pPr>
          </w:p>
        </w:tc>
        <w:tc>
          <w:tcPr>
            <w:tcW w:w="720" w:type="dxa"/>
          </w:tcPr>
          <w:p w:rsidR="006C20A8" w:rsidRPr="005267E9" w:rsidRDefault="006C20A8" w:rsidP="007035BF">
            <w:pPr>
              <w:spacing w:after="0" w:line="400" w:lineRule="exact"/>
              <w:rPr>
                <w:rFonts w:ascii="宋体"/>
              </w:rPr>
            </w:pPr>
          </w:p>
        </w:tc>
        <w:tc>
          <w:tcPr>
            <w:tcW w:w="720" w:type="dxa"/>
          </w:tcPr>
          <w:p w:rsidR="006C20A8" w:rsidRPr="005267E9" w:rsidRDefault="006C20A8" w:rsidP="007035BF">
            <w:pPr>
              <w:spacing w:after="0" w:line="400" w:lineRule="exact"/>
              <w:rPr>
                <w:rFonts w:ascii="宋体" w:hAnsi="宋体"/>
              </w:rPr>
            </w:pPr>
            <w:r w:rsidRPr="005267E9">
              <w:rPr>
                <w:rFonts w:ascii="宋体" w:hAnsi="宋体"/>
              </w:rPr>
              <w:t>2</w:t>
            </w:r>
          </w:p>
        </w:tc>
        <w:tc>
          <w:tcPr>
            <w:tcW w:w="720" w:type="dxa"/>
          </w:tcPr>
          <w:p w:rsidR="006C20A8" w:rsidRPr="005267E9" w:rsidRDefault="006C20A8" w:rsidP="007035BF">
            <w:pPr>
              <w:spacing w:after="0" w:line="400" w:lineRule="exact"/>
              <w:rPr>
                <w:rFonts w:ascii="宋体" w:hAnsi="宋体"/>
              </w:rPr>
            </w:pPr>
          </w:p>
        </w:tc>
      </w:tr>
      <w:tr w:rsidR="006C20A8" w:rsidRPr="005267E9" w:rsidTr="00911C31">
        <w:trPr>
          <w:trHeight w:val="435"/>
          <w:jc w:val="center"/>
        </w:trPr>
        <w:tc>
          <w:tcPr>
            <w:tcW w:w="2980" w:type="dxa"/>
          </w:tcPr>
          <w:p w:rsidR="006C20A8" w:rsidRPr="005267E9" w:rsidRDefault="006C20A8" w:rsidP="007035BF">
            <w:pPr>
              <w:spacing w:after="0" w:line="400" w:lineRule="exact"/>
              <w:rPr>
                <w:rFonts w:ascii="宋体"/>
                <w:szCs w:val="21"/>
              </w:rPr>
            </w:pPr>
            <w:r w:rsidRPr="005267E9">
              <w:rPr>
                <w:rFonts w:ascii="宋体" w:hAnsi="宋体" w:hint="eastAsia"/>
                <w:szCs w:val="21"/>
              </w:rPr>
              <w:t>通货膨胀与失业</w:t>
            </w:r>
          </w:p>
        </w:tc>
        <w:tc>
          <w:tcPr>
            <w:tcW w:w="727" w:type="dxa"/>
          </w:tcPr>
          <w:p w:rsidR="006C20A8" w:rsidRPr="005267E9" w:rsidRDefault="006C20A8" w:rsidP="007035BF">
            <w:pPr>
              <w:spacing w:after="0" w:line="400" w:lineRule="exact"/>
              <w:rPr>
                <w:rFonts w:ascii="宋体" w:hAnsi="宋体"/>
                <w:szCs w:val="21"/>
              </w:rPr>
            </w:pPr>
            <w:r w:rsidRPr="005267E9">
              <w:rPr>
                <w:rFonts w:ascii="宋体" w:hAnsi="宋体"/>
                <w:szCs w:val="21"/>
              </w:rPr>
              <w:t>6</w:t>
            </w:r>
          </w:p>
        </w:tc>
        <w:tc>
          <w:tcPr>
            <w:tcW w:w="720" w:type="dxa"/>
          </w:tcPr>
          <w:p w:rsidR="006C20A8" w:rsidRPr="005267E9" w:rsidRDefault="006C20A8" w:rsidP="007035BF">
            <w:pPr>
              <w:spacing w:after="0" w:line="400" w:lineRule="exact"/>
              <w:rPr>
                <w:rFonts w:ascii="宋体"/>
              </w:rPr>
            </w:pPr>
          </w:p>
        </w:tc>
        <w:tc>
          <w:tcPr>
            <w:tcW w:w="720" w:type="dxa"/>
          </w:tcPr>
          <w:p w:rsidR="006C20A8" w:rsidRPr="005267E9" w:rsidRDefault="006C20A8" w:rsidP="007035BF">
            <w:pPr>
              <w:spacing w:after="0" w:line="400" w:lineRule="exact"/>
              <w:rPr>
                <w:rFonts w:ascii="宋体"/>
              </w:rPr>
            </w:pPr>
          </w:p>
        </w:tc>
        <w:tc>
          <w:tcPr>
            <w:tcW w:w="720" w:type="dxa"/>
          </w:tcPr>
          <w:p w:rsidR="006C20A8" w:rsidRPr="005267E9" w:rsidRDefault="006C20A8" w:rsidP="007035BF">
            <w:pPr>
              <w:spacing w:after="0" w:line="400" w:lineRule="exact"/>
              <w:rPr>
                <w:rFonts w:ascii="宋体"/>
              </w:rPr>
            </w:pPr>
          </w:p>
        </w:tc>
        <w:tc>
          <w:tcPr>
            <w:tcW w:w="720" w:type="dxa"/>
          </w:tcPr>
          <w:p w:rsidR="006C20A8" w:rsidRPr="005267E9" w:rsidRDefault="006C20A8" w:rsidP="007035BF">
            <w:pPr>
              <w:spacing w:after="0" w:line="400" w:lineRule="exact"/>
              <w:rPr>
                <w:rFonts w:ascii="宋体"/>
              </w:rPr>
            </w:pPr>
          </w:p>
        </w:tc>
        <w:tc>
          <w:tcPr>
            <w:tcW w:w="720" w:type="dxa"/>
          </w:tcPr>
          <w:p w:rsidR="006C20A8" w:rsidRPr="005267E9" w:rsidRDefault="006C20A8" w:rsidP="007035BF">
            <w:pPr>
              <w:spacing w:after="0" w:line="400" w:lineRule="exact"/>
              <w:rPr>
                <w:rFonts w:ascii="宋体"/>
              </w:rPr>
            </w:pPr>
          </w:p>
        </w:tc>
        <w:tc>
          <w:tcPr>
            <w:tcW w:w="720" w:type="dxa"/>
          </w:tcPr>
          <w:p w:rsidR="006C20A8" w:rsidRPr="005267E9" w:rsidRDefault="006C20A8" w:rsidP="007035BF">
            <w:pPr>
              <w:spacing w:after="0" w:line="400" w:lineRule="exact"/>
              <w:rPr>
                <w:rFonts w:ascii="宋体"/>
              </w:rPr>
            </w:pPr>
          </w:p>
        </w:tc>
      </w:tr>
      <w:tr w:rsidR="006C20A8" w:rsidRPr="005267E9" w:rsidTr="00911C31">
        <w:trPr>
          <w:trHeight w:val="435"/>
          <w:jc w:val="center"/>
        </w:trPr>
        <w:tc>
          <w:tcPr>
            <w:tcW w:w="2980" w:type="dxa"/>
          </w:tcPr>
          <w:p w:rsidR="006C20A8" w:rsidRPr="005267E9" w:rsidRDefault="006C20A8" w:rsidP="007035BF">
            <w:pPr>
              <w:spacing w:after="0" w:line="400" w:lineRule="exact"/>
              <w:rPr>
                <w:rFonts w:ascii="宋体"/>
                <w:szCs w:val="21"/>
              </w:rPr>
            </w:pPr>
            <w:r w:rsidRPr="005267E9">
              <w:rPr>
                <w:rFonts w:ascii="宋体" w:hAnsi="宋体" w:hint="eastAsia"/>
                <w:szCs w:val="21"/>
              </w:rPr>
              <w:t>经济增长理论初步</w:t>
            </w:r>
          </w:p>
        </w:tc>
        <w:tc>
          <w:tcPr>
            <w:tcW w:w="727" w:type="dxa"/>
          </w:tcPr>
          <w:p w:rsidR="006C20A8" w:rsidRPr="005267E9" w:rsidRDefault="006C20A8" w:rsidP="007035BF">
            <w:pPr>
              <w:spacing w:after="0" w:line="400" w:lineRule="exact"/>
              <w:rPr>
                <w:rFonts w:ascii="宋体" w:hAnsi="宋体"/>
                <w:szCs w:val="21"/>
              </w:rPr>
            </w:pPr>
            <w:r w:rsidRPr="005267E9">
              <w:rPr>
                <w:rFonts w:ascii="宋体" w:hAnsi="宋体"/>
                <w:szCs w:val="21"/>
              </w:rPr>
              <w:t>3</w:t>
            </w:r>
          </w:p>
        </w:tc>
        <w:tc>
          <w:tcPr>
            <w:tcW w:w="720" w:type="dxa"/>
          </w:tcPr>
          <w:p w:rsidR="006C20A8" w:rsidRPr="005267E9" w:rsidRDefault="006C20A8" w:rsidP="007035BF">
            <w:pPr>
              <w:spacing w:after="0" w:line="400" w:lineRule="exact"/>
              <w:rPr>
                <w:rFonts w:ascii="宋体"/>
              </w:rPr>
            </w:pPr>
          </w:p>
        </w:tc>
        <w:tc>
          <w:tcPr>
            <w:tcW w:w="720" w:type="dxa"/>
          </w:tcPr>
          <w:p w:rsidR="006C20A8" w:rsidRPr="005267E9" w:rsidRDefault="006C20A8" w:rsidP="007035BF">
            <w:pPr>
              <w:spacing w:after="0" w:line="400" w:lineRule="exact"/>
              <w:rPr>
                <w:rFonts w:ascii="宋体"/>
              </w:rPr>
            </w:pPr>
          </w:p>
        </w:tc>
        <w:tc>
          <w:tcPr>
            <w:tcW w:w="720" w:type="dxa"/>
          </w:tcPr>
          <w:p w:rsidR="006C20A8" w:rsidRPr="005267E9" w:rsidRDefault="006C20A8" w:rsidP="007035BF">
            <w:pPr>
              <w:spacing w:after="0" w:line="400" w:lineRule="exact"/>
              <w:rPr>
                <w:rFonts w:ascii="宋体"/>
              </w:rPr>
            </w:pPr>
          </w:p>
        </w:tc>
        <w:tc>
          <w:tcPr>
            <w:tcW w:w="720" w:type="dxa"/>
          </w:tcPr>
          <w:p w:rsidR="006C20A8" w:rsidRPr="005267E9" w:rsidRDefault="006C20A8" w:rsidP="007035BF">
            <w:pPr>
              <w:spacing w:after="0" w:line="400" w:lineRule="exact"/>
              <w:rPr>
                <w:rFonts w:ascii="宋体"/>
              </w:rPr>
            </w:pPr>
          </w:p>
        </w:tc>
        <w:tc>
          <w:tcPr>
            <w:tcW w:w="720" w:type="dxa"/>
          </w:tcPr>
          <w:p w:rsidR="006C20A8" w:rsidRPr="005267E9" w:rsidRDefault="006C20A8" w:rsidP="007035BF">
            <w:pPr>
              <w:spacing w:after="0" w:line="400" w:lineRule="exact"/>
              <w:rPr>
                <w:rFonts w:ascii="宋体"/>
              </w:rPr>
            </w:pPr>
          </w:p>
        </w:tc>
        <w:tc>
          <w:tcPr>
            <w:tcW w:w="720" w:type="dxa"/>
          </w:tcPr>
          <w:p w:rsidR="006C20A8" w:rsidRPr="005267E9" w:rsidRDefault="006C20A8" w:rsidP="007035BF">
            <w:pPr>
              <w:spacing w:after="0" w:line="400" w:lineRule="exact"/>
              <w:rPr>
                <w:rFonts w:ascii="宋体"/>
              </w:rPr>
            </w:pPr>
          </w:p>
        </w:tc>
      </w:tr>
      <w:tr w:rsidR="006C20A8" w:rsidRPr="005267E9" w:rsidTr="00911C31">
        <w:trPr>
          <w:trHeight w:val="435"/>
          <w:jc w:val="center"/>
        </w:trPr>
        <w:tc>
          <w:tcPr>
            <w:tcW w:w="2980" w:type="dxa"/>
          </w:tcPr>
          <w:p w:rsidR="006C20A8" w:rsidRPr="005267E9" w:rsidRDefault="006C20A8" w:rsidP="007035BF">
            <w:pPr>
              <w:spacing w:after="0" w:line="400" w:lineRule="exact"/>
              <w:rPr>
                <w:rFonts w:ascii="宋体"/>
                <w:szCs w:val="21"/>
              </w:rPr>
            </w:pPr>
            <w:r w:rsidRPr="005267E9">
              <w:rPr>
                <w:rFonts w:ascii="宋体" w:hAnsi="宋体" w:hint="eastAsia"/>
                <w:szCs w:val="21"/>
              </w:rPr>
              <w:t>复习</w:t>
            </w:r>
          </w:p>
        </w:tc>
        <w:tc>
          <w:tcPr>
            <w:tcW w:w="727" w:type="dxa"/>
          </w:tcPr>
          <w:p w:rsidR="006C20A8" w:rsidRPr="005267E9" w:rsidRDefault="006C20A8" w:rsidP="007035BF">
            <w:pPr>
              <w:spacing w:after="0" w:line="400" w:lineRule="exact"/>
              <w:rPr>
                <w:rFonts w:ascii="宋体" w:hAnsi="宋体"/>
                <w:szCs w:val="21"/>
              </w:rPr>
            </w:pPr>
            <w:r w:rsidRPr="005267E9">
              <w:rPr>
                <w:rFonts w:ascii="宋体" w:hAnsi="宋体"/>
                <w:szCs w:val="21"/>
              </w:rPr>
              <w:t>3</w:t>
            </w:r>
          </w:p>
        </w:tc>
        <w:tc>
          <w:tcPr>
            <w:tcW w:w="720" w:type="dxa"/>
          </w:tcPr>
          <w:p w:rsidR="006C20A8" w:rsidRPr="005267E9" w:rsidRDefault="006C20A8" w:rsidP="007035BF">
            <w:pPr>
              <w:spacing w:after="0" w:line="400" w:lineRule="exact"/>
              <w:rPr>
                <w:rFonts w:ascii="宋体"/>
              </w:rPr>
            </w:pPr>
          </w:p>
        </w:tc>
        <w:tc>
          <w:tcPr>
            <w:tcW w:w="720" w:type="dxa"/>
          </w:tcPr>
          <w:p w:rsidR="006C20A8" w:rsidRPr="005267E9" w:rsidRDefault="006C20A8" w:rsidP="007035BF">
            <w:pPr>
              <w:spacing w:after="0" w:line="400" w:lineRule="exact"/>
              <w:rPr>
                <w:rFonts w:ascii="宋体"/>
              </w:rPr>
            </w:pPr>
          </w:p>
        </w:tc>
        <w:tc>
          <w:tcPr>
            <w:tcW w:w="720" w:type="dxa"/>
          </w:tcPr>
          <w:p w:rsidR="006C20A8" w:rsidRPr="005267E9" w:rsidRDefault="006C20A8" w:rsidP="007035BF">
            <w:pPr>
              <w:spacing w:after="0" w:line="400" w:lineRule="exact"/>
              <w:rPr>
                <w:rFonts w:ascii="宋体"/>
              </w:rPr>
            </w:pPr>
          </w:p>
        </w:tc>
        <w:tc>
          <w:tcPr>
            <w:tcW w:w="720" w:type="dxa"/>
          </w:tcPr>
          <w:p w:rsidR="006C20A8" w:rsidRPr="005267E9" w:rsidRDefault="006C20A8" w:rsidP="007035BF">
            <w:pPr>
              <w:spacing w:after="0" w:line="400" w:lineRule="exact"/>
              <w:rPr>
                <w:rFonts w:ascii="宋体"/>
              </w:rPr>
            </w:pPr>
          </w:p>
        </w:tc>
        <w:tc>
          <w:tcPr>
            <w:tcW w:w="720" w:type="dxa"/>
          </w:tcPr>
          <w:p w:rsidR="006C20A8" w:rsidRPr="005267E9" w:rsidRDefault="006C20A8" w:rsidP="007035BF">
            <w:pPr>
              <w:spacing w:after="0" w:line="400" w:lineRule="exact"/>
              <w:rPr>
                <w:rFonts w:ascii="宋体"/>
              </w:rPr>
            </w:pPr>
          </w:p>
        </w:tc>
        <w:tc>
          <w:tcPr>
            <w:tcW w:w="720" w:type="dxa"/>
          </w:tcPr>
          <w:p w:rsidR="006C20A8" w:rsidRPr="005267E9" w:rsidRDefault="006C20A8" w:rsidP="007035BF">
            <w:pPr>
              <w:spacing w:after="0" w:line="400" w:lineRule="exact"/>
              <w:rPr>
                <w:rFonts w:ascii="宋体"/>
              </w:rPr>
            </w:pPr>
          </w:p>
        </w:tc>
      </w:tr>
      <w:tr w:rsidR="006C20A8" w:rsidRPr="005267E9" w:rsidTr="00911C31">
        <w:trPr>
          <w:trHeight w:val="435"/>
          <w:jc w:val="center"/>
        </w:trPr>
        <w:tc>
          <w:tcPr>
            <w:tcW w:w="2980" w:type="dxa"/>
            <w:vAlign w:val="center"/>
          </w:tcPr>
          <w:p w:rsidR="006C20A8" w:rsidRPr="005267E9" w:rsidRDefault="006C20A8" w:rsidP="007035BF">
            <w:pPr>
              <w:spacing w:after="0" w:line="400" w:lineRule="exact"/>
              <w:jc w:val="center"/>
              <w:rPr>
                <w:rFonts w:ascii="宋体"/>
              </w:rPr>
            </w:pPr>
            <w:r w:rsidRPr="005267E9">
              <w:rPr>
                <w:rFonts w:ascii="宋体" w:hAnsi="宋体" w:hint="eastAsia"/>
              </w:rPr>
              <w:t>合</w:t>
            </w:r>
            <w:r w:rsidRPr="005267E9">
              <w:rPr>
                <w:rFonts w:ascii="宋体" w:hAnsi="宋体"/>
              </w:rPr>
              <w:t xml:space="preserve">            </w:t>
            </w:r>
            <w:r w:rsidRPr="005267E9">
              <w:rPr>
                <w:rFonts w:ascii="宋体" w:hAnsi="宋体" w:hint="eastAsia"/>
              </w:rPr>
              <w:t>计</w:t>
            </w:r>
          </w:p>
        </w:tc>
        <w:tc>
          <w:tcPr>
            <w:tcW w:w="727" w:type="dxa"/>
          </w:tcPr>
          <w:p w:rsidR="006C20A8" w:rsidRPr="005267E9" w:rsidRDefault="006C20A8" w:rsidP="007035BF">
            <w:pPr>
              <w:spacing w:after="0" w:line="400" w:lineRule="exact"/>
              <w:rPr>
                <w:rFonts w:ascii="宋体" w:hAnsi="宋体"/>
              </w:rPr>
            </w:pPr>
            <w:r w:rsidRPr="005267E9">
              <w:rPr>
                <w:rFonts w:ascii="宋体" w:hAnsi="宋体"/>
              </w:rPr>
              <w:t>48</w:t>
            </w:r>
          </w:p>
        </w:tc>
        <w:tc>
          <w:tcPr>
            <w:tcW w:w="720" w:type="dxa"/>
          </w:tcPr>
          <w:p w:rsidR="006C20A8" w:rsidRPr="005267E9" w:rsidRDefault="006C20A8" w:rsidP="007035BF">
            <w:pPr>
              <w:spacing w:after="0" w:line="400" w:lineRule="exact"/>
              <w:rPr>
                <w:rFonts w:ascii="宋体" w:hAnsi="宋体"/>
              </w:rPr>
            </w:pPr>
          </w:p>
        </w:tc>
        <w:tc>
          <w:tcPr>
            <w:tcW w:w="720" w:type="dxa"/>
          </w:tcPr>
          <w:p w:rsidR="006C20A8" w:rsidRPr="005267E9" w:rsidRDefault="006C20A8" w:rsidP="007035BF">
            <w:pPr>
              <w:spacing w:after="0" w:line="400" w:lineRule="exact"/>
              <w:rPr>
                <w:rFonts w:ascii="宋体" w:hAnsi="宋体"/>
              </w:rPr>
            </w:pPr>
          </w:p>
        </w:tc>
        <w:tc>
          <w:tcPr>
            <w:tcW w:w="720" w:type="dxa"/>
          </w:tcPr>
          <w:p w:rsidR="006C20A8" w:rsidRPr="005267E9" w:rsidRDefault="006C20A8" w:rsidP="007035BF">
            <w:pPr>
              <w:spacing w:after="0" w:line="400" w:lineRule="exact"/>
              <w:rPr>
                <w:rFonts w:ascii="宋体" w:hAnsi="宋体"/>
              </w:rPr>
            </w:pPr>
          </w:p>
        </w:tc>
        <w:tc>
          <w:tcPr>
            <w:tcW w:w="720" w:type="dxa"/>
          </w:tcPr>
          <w:p w:rsidR="006C20A8" w:rsidRPr="005267E9" w:rsidRDefault="006C20A8" w:rsidP="007035BF">
            <w:pPr>
              <w:spacing w:after="0" w:line="400" w:lineRule="exact"/>
              <w:rPr>
                <w:rFonts w:ascii="宋体" w:hAnsi="宋体"/>
              </w:rPr>
            </w:pPr>
          </w:p>
        </w:tc>
        <w:tc>
          <w:tcPr>
            <w:tcW w:w="720" w:type="dxa"/>
          </w:tcPr>
          <w:p w:rsidR="006C20A8" w:rsidRPr="005267E9" w:rsidRDefault="006C20A8" w:rsidP="007035BF">
            <w:pPr>
              <w:spacing w:after="0" w:line="400" w:lineRule="exact"/>
              <w:rPr>
                <w:rFonts w:ascii="宋体" w:hAnsi="宋体"/>
              </w:rPr>
            </w:pPr>
            <w:r w:rsidRPr="005267E9">
              <w:rPr>
                <w:rFonts w:ascii="宋体" w:hAnsi="宋体"/>
              </w:rPr>
              <w:t>8</w:t>
            </w:r>
          </w:p>
        </w:tc>
        <w:tc>
          <w:tcPr>
            <w:tcW w:w="720" w:type="dxa"/>
          </w:tcPr>
          <w:p w:rsidR="006C20A8" w:rsidRPr="005267E9" w:rsidRDefault="006C20A8" w:rsidP="007035BF">
            <w:pPr>
              <w:spacing w:after="0" w:line="400" w:lineRule="exact"/>
              <w:rPr>
                <w:rFonts w:ascii="宋体" w:hAnsi="宋体"/>
              </w:rPr>
            </w:pPr>
          </w:p>
        </w:tc>
      </w:tr>
      <w:tr w:rsidR="006C20A8" w:rsidRPr="005267E9" w:rsidTr="00911C31">
        <w:trPr>
          <w:cantSplit/>
          <w:trHeight w:val="435"/>
          <w:jc w:val="center"/>
        </w:trPr>
        <w:tc>
          <w:tcPr>
            <w:tcW w:w="2980" w:type="dxa"/>
            <w:vAlign w:val="center"/>
          </w:tcPr>
          <w:p w:rsidR="006C20A8" w:rsidRPr="005267E9" w:rsidRDefault="006C20A8" w:rsidP="007035BF">
            <w:pPr>
              <w:spacing w:after="0" w:line="400" w:lineRule="exact"/>
              <w:jc w:val="center"/>
              <w:rPr>
                <w:rFonts w:ascii="宋体"/>
              </w:rPr>
            </w:pPr>
            <w:r w:rsidRPr="005267E9">
              <w:rPr>
                <w:rFonts w:ascii="宋体" w:hAnsi="宋体" w:hint="eastAsia"/>
              </w:rPr>
              <w:t>总</w:t>
            </w:r>
            <w:r w:rsidRPr="005267E9">
              <w:rPr>
                <w:rFonts w:ascii="宋体" w:hAnsi="宋体"/>
              </w:rPr>
              <w:t xml:space="preserve">            </w:t>
            </w:r>
            <w:r w:rsidRPr="005267E9">
              <w:rPr>
                <w:rFonts w:ascii="宋体" w:hAnsi="宋体" w:hint="eastAsia"/>
              </w:rPr>
              <w:t>计</w:t>
            </w:r>
          </w:p>
        </w:tc>
        <w:tc>
          <w:tcPr>
            <w:tcW w:w="5047" w:type="dxa"/>
            <w:gridSpan w:val="7"/>
          </w:tcPr>
          <w:p w:rsidR="006C20A8" w:rsidRPr="005267E9" w:rsidRDefault="006C20A8" w:rsidP="007035BF">
            <w:pPr>
              <w:spacing w:after="0" w:line="400" w:lineRule="exact"/>
              <w:rPr>
                <w:rFonts w:ascii="宋体" w:hAnsi="宋体"/>
              </w:rPr>
            </w:pPr>
            <w:r w:rsidRPr="005267E9">
              <w:rPr>
                <w:rFonts w:ascii="宋体" w:hAnsi="宋体"/>
              </w:rPr>
              <w:t>48</w:t>
            </w:r>
          </w:p>
        </w:tc>
      </w:tr>
    </w:tbl>
    <w:p w:rsidR="006C20A8" w:rsidRPr="000011E6" w:rsidRDefault="006C20A8" w:rsidP="007035BF">
      <w:pPr>
        <w:spacing w:after="0" w:line="400" w:lineRule="exact"/>
        <w:rPr>
          <w:rFonts w:ascii="宋体"/>
          <w:b/>
          <w:bCs/>
          <w:sz w:val="24"/>
        </w:rPr>
      </w:pPr>
    </w:p>
    <w:p w:rsidR="006C20A8" w:rsidRPr="000011E6" w:rsidRDefault="006C20A8" w:rsidP="007035BF">
      <w:pPr>
        <w:spacing w:after="0" w:line="400" w:lineRule="exact"/>
        <w:rPr>
          <w:rFonts w:ascii="宋体"/>
          <w:b/>
          <w:bCs/>
          <w:sz w:val="24"/>
        </w:rPr>
      </w:pPr>
      <w:r w:rsidRPr="000011E6">
        <w:rPr>
          <w:rFonts w:ascii="宋体" w:hAnsi="宋体" w:hint="eastAsia"/>
          <w:b/>
          <w:bCs/>
          <w:sz w:val="24"/>
        </w:rPr>
        <w:t>七、考核方式</w:t>
      </w:r>
    </w:p>
    <w:p w:rsidR="006C20A8" w:rsidRPr="000011E6" w:rsidRDefault="006C20A8" w:rsidP="008D6137">
      <w:pPr>
        <w:snapToGrid w:val="0"/>
        <w:spacing w:after="0" w:line="400" w:lineRule="exact"/>
        <w:ind w:firstLineChars="200" w:firstLine="440"/>
        <w:rPr>
          <w:rFonts w:ascii="宋体"/>
          <w:szCs w:val="20"/>
          <w:lang w:eastAsia="zh-CN"/>
        </w:rPr>
      </w:pPr>
      <w:r w:rsidRPr="000011E6">
        <w:rPr>
          <w:rFonts w:ascii="宋体" w:hAnsi="宋体" w:hint="eastAsia"/>
          <w:szCs w:val="20"/>
          <w:lang w:eastAsia="zh-CN"/>
        </w:rPr>
        <w:lastRenderedPageBreak/>
        <w:t>本课程为考试课。平时成绩占</w:t>
      </w:r>
      <w:r w:rsidRPr="000011E6">
        <w:rPr>
          <w:rFonts w:ascii="宋体" w:hAnsi="宋体"/>
          <w:szCs w:val="20"/>
          <w:lang w:eastAsia="zh-CN"/>
        </w:rPr>
        <w:t>20%</w:t>
      </w:r>
      <w:r w:rsidRPr="000011E6">
        <w:rPr>
          <w:rFonts w:ascii="宋体" w:hAnsi="宋体" w:hint="eastAsia"/>
          <w:szCs w:val="20"/>
          <w:lang w:eastAsia="zh-CN"/>
        </w:rPr>
        <w:t>，根据学生的作业和考勤给出成绩。期末考试占</w:t>
      </w:r>
      <w:r w:rsidRPr="000011E6">
        <w:rPr>
          <w:rFonts w:ascii="宋体" w:hAnsi="宋体"/>
          <w:szCs w:val="20"/>
          <w:lang w:eastAsia="zh-CN"/>
        </w:rPr>
        <w:t>80%</w:t>
      </w:r>
      <w:r w:rsidRPr="000011E6">
        <w:rPr>
          <w:rFonts w:ascii="宋体" w:hAnsi="宋体" w:hint="eastAsia"/>
          <w:szCs w:val="20"/>
          <w:lang w:eastAsia="zh-CN"/>
        </w:rPr>
        <w:t>。</w:t>
      </w:r>
    </w:p>
    <w:p w:rsidR="006C20A8" w:rsidRPr="000011E6" w:rsidRDefault="006C20A8" w:rsidP="008D6137">
      <w:pPr>
        <w:snapToGrid w:val="0"/>
        <w:spacing w:after="0" w:line="400" w:lineRule="exact"/>
        <w:ind w:firstLineChars="200" w:firstLine="440"/>
        <w:rPr>
          <w:rFonts w:ascii="宋体"/>
          <w:szCs w:val="20"/>
          <w:lang w:eastAsia="zh-CN"/>
        </w:rPr>
      </w:pPr>
    </w:p>
    <w:p w:rsidR="006C20A8" w:rsidRPr="000011E6" w:rsidRDefault="006C20A8" w:rsidP="007035BF">
      <w:pPr>
        <w:snapToGrid w:val="0"/>
        <w:spacing w:after="0" w:line="400" w:lineRule="exact"/>
        <w:rPr>
          <w:rFonts w:ascii="宋体"/>
          <w:b/>
          <w:bCs/>
          <w:color w:val="FF0000"/>
          <w:szCs w:val="21"/>
          <w:lang w:eastAsia="zh-CN"/>
        </w:rPr>
      </w:pPr>
      <w:r w:rsidRPr="000011E6">
        <w:rPr>
          <w:rFonts w:ascii="宋体" w:hAnsi="宋体" w:hint="eastAsia"/>
          <w:b/>
          <w:bCs/>
          <w:sz w:val="24"/>
          <w:lang w:eastAsia="zh-CN"/>
        </w:rPr>
        <w:t>八、教材与参考书</w:t>
      </w:r>
    </w:p>
    <w:p w:rsidR="006C20A8" w:rsidRPr="000011E6" w:rsidRDefault="006C20A8" w:rsidP="007035BF">
      <w:pPr>
        <w:snapToGrid w:val="0"/>
        <w:spacing w:after="0" w:line="400" w:lineRule="exact"/>
        <w:rPr>
          <w:rFonts w:ascii="宋体"/>
          <w:b/>
          <w:bCs/>
          <w:color w:val="FF0000"/>
          <w:szCs w:val="21"/>
          <w:lang w:eastAsia="zh-CN"/>
        </w:rPr>
      </w:pPr>
      <w:r w:rsidRPr="000011E6">
        <w:rPr>
          <w:rFonts w:ascii="宋体" w:hAnsi="宋体" w:cs="宋体"/>
          <w:szCs w:val="21"/>
          <w:lang w:eastAsia="zh-CN"/>
        </w:rPr>
        <w:t>1</w:t>
      </w:r>
      <w:r w:rsidRPr="000011E6">
        <w:rPr>
          <w:rFonts w:ascii="宋体" w:hAnsi="宋体" w:cs="宋体" w:hint="eastAsia"/>
          <w:szCs w:val="21"/>
          <w:lang w:eastAsia="zh-CN"/>
        </w:rPr>
        <w:t>，教材为：</w:t>
      </w:r>
      <w:hyperlink r:id="rId15" w:tooltip="陈安宁//朱喆" w:history="1">
        <w:r w:rsidRPr="000011E6">
          <w:rPr>
            <w:rFonts w:ascii="宋体" w:hAnsi="宋体" w:cs="宋体" w:hint="eastAsia"/>
            <w:color w:val="464646"/>
            <w:szCs w:val="21"/>
            <w:lang w:eastAsia="zh-CN"/>
          </w:rPr>
          <w:t>陈安宁、朱喆</w:t>
        </w:r>
      </w:hyperlink>
      <w:r w:rsidRPr="000011E6">
        <w:rPr>
          <w:rFonts w:ascii="宋体" w:hAnsi="宋体" w:cs="宋体" w:hint="eastAsia"/>
          <w:szCs w:val="21"/>
          <w:lang w:eastAsia="zh-CN"/>
        </w:rPr>
        <w:t>编写的</w:t>
      </w:r>
      <w:hyperlink r:id="rId16" w:tgtFrame="_blank" w:history="1">
        <w:r w:rsidRPr="000011E6">
          <w:rPr>
            <w:rFonts w:ascii="宋体" w:hAnsi="宋体" w:cs="宋体" w:hint="eastAsia"/>
            <w:color w:val="464646"/>
            <w:szCs w:val="21"/>
            <w:lang w:eastAsia="zh-CN"/>
          </w:rPr>
          <w:t>浙江大学</w:t>
        </w:r>
      </w:hyperlink>
      <w:r w:rsidRPr="000011E6">
        <w:rPr>
          <w:rFonts w:ascii="宋体" w:hAnsi="宋体" w:cs="宋体" w:hint="eastAsia"/>
          <w:szCs w:val="21"/>
          <w:lang w:eastAsia="zh-CN"/>
        </w:rPr>
        <w:t>出版社</w:t>
      </w:r>
      <w:r w:rsidRPr="000011E6">
        <w:rPr>
          <w:rFonts w:ascii="宋体" w:hAnsi="宋体" w:cs="宋体"/>
          <w:szCs w:val="21"/>
          <w:lang w:eastAsia="zh-CN"/>
        </w:rPr>
        <w:t xml:space="preserve"> 2014-01-01 </w:t>
      </w:r>
      <w:r w:rsidRPr="000011E6">
        <w:rPr>
          <w:rFonts w:ascii="宋体" w:hAnsi="宋体" w:cs="宋体" w:hint="eastAsia"/>
          <w:szCs w:val="21"/>
          <w:lang w:eastAsia="zh-CN"/>
        </w:rPr>
        <w:t>第</w:t>
      </w:r>
      <w:r w:rsidRPr="000011E6">
        <w:rPr>
          <w:rFonts w:ascii="宋体" w:hAnsi="宋体" w:cs="宋体"/>
          <w:szCs w:val="21"/>
          <w:lang w:eastAsia="zh-CN"/>
        </w:rPr>
        <w:t>1</w:t>
      </w:r>
      <w:r w:rsidRPr="000011E6">
        <w:rPr>
          <w:rFonts w:ascii="宋体" w:hAnsi="宋体" w:cs="宋体" w:hint="eastAsia"/>
          <w:szCs w:val="21"/>
          <w:lang w:eastAsia="zh-CN"/>
        </w:rPr>
        <w:t>版的《宏观经济学》教材，</w:t>
      </w:r>
      <w:r w:rsidRPr="000011E6">
        <w:rPr>
          <w:rFonts w:ascii="宋体" w:hAnsi="宋体" w:cs="宋体"/>
          <w:szCs w:val="21"/>
          <w:lang w:eastAsia="zh-CN"/>
        </w:rPr>
        <w:t>ISBN</w:t>
      </w:r>
      <w:r w:rsidRPr="000011E6">
        <w:rPr>
          <w:rFonts w:ascii="宋体" w:hAnsi="宋体" w:cs="宋体" w:hint="eastAsia"/>
          <w:szCs w:val="21"/>
          <w:lang w:eastAsia="zh-CN"/>
        </w:rPr>
        <w:t>：</w:t>
      </w:r>
      <w:r w:rsidRPr="000011E6">
        <w:rPr>
          <w:rFonts w:ascii="宋体" w:hAnsi="宋体" w:cs="宋体"/>
          <w:szCs w:val="21"/>
          <w:lang w:eastAsia="zh-CN"/>
        </w:rPr>
        <w:t>9787308126250</w:t>
      </w:r>
    </w:p>
    <w:p w:rsidR="006C20A8" w:rsidRPr="000011E6" w:rsidRDefault="006C20A8" w:rsidP="007035BF">
      <w:pPr>
        <w:spacing w:after="0" w:line="400" w:lineRule="exact"/>
        <w:rPr>
          <w:rFonts w:ascii="宋体"/>
          <w:color w:val="000000"/>
          <w:lang w:eastAsia="zh-CN"/>
        </w:rPr>
      </w:pPr>
      <w:r w:rsidRPr="000011E6">
        <w:rPr>
          <w:rFonts w:ascii="宋体" w:hAnsi="宋体" w:hint="eastAsia"/>
          <w:color w:val="000000"/>
          <w:lang w:eastAsia="zh-CN"/>
        </w:rPr>
        <w:t>参考书</w:t>
      </w:r>
    </w:p>
    <w:p w:rsidR="006C20A8" w:rsidRPr="000011E6" w:rsidRDefault="006C20A8" w:rsidP="007035BF">
      <w:pPr>
        <w:spacing w:after="0" w:line="400" w:lineRule="exact"/>
        <w:rPr>
          <w:rFonts w:ascii="宋体"/>
          <w:color w:val="000000"/>
          <w:lang w:eastAsia="zh-CN"/>
        </w:rPr>
      </w:pPr>
      <w:r w:rsidRPr="000011E6">
        <w:rPr>
          <w:rFonts w:ascii="宋体" w:hAnsi="宋体"/>
          <w:color w:val="000000"/>
          <w:lang w:eastAsia="zh-CN"/>
        </w:rPr>
        <w:t>2</w:t>
      </w:r>
      <w:r w:rsidRPr="000011E6">
        <w:rPr>
          <w:rFonts w:ascii="宋体" w:hAnsi="宋体" w:hint="eastAsia"/>
          <w:color w:val="000000"/>
          <w:lang w:eastAsia="zh-CN"/>
        </w:rPr>
        <w:t>、（美）曼昆</w:t>
      </w:r>
      <w:r w:rsidRPr="000011E6">
        <w:rPr>
          <w:rFonts w:ascii="宋体" w:hAnsi="宋体" w:hint="eastAsia"/>
          <w:szCs w:val="21"/>
          <w:lang w:eastAsia="zh-CN"/>
        </w:rPr>
        <w:t>，宏观经济学（</w:t>
      </w:r>
      <w:r w:rsidRPr="000011E6">
        <w:rPr>
          <w:rFonts w:ascii="宋体" w:hAnsi="宋体" w:hint="eastAsia"/>
          <w:color w:val="000000"/>
          <w:lang w:eastAsia="zh-CN"/>
        </w:rPr>
        <w:t>第七版），中国人民大学出版社，</w:t>
      </w:r>
      <w:r w:rsidRPr="000011E6">
        <w:rPr>
          <w:rFonts w:ascii="宋体" w:hAnsi="宋体"/>
          <w:color w:val="000000"/>
          <w:lang w:eastAsia="zh-CN"/>
        </w:rPr>
        <w:t>2008</w:t>
      </w:r>
      <w:r w:rsidRPr="000011E6">
        <w:rPr>
          <w:rFonts w:ascii="宋体" w:hAnsi="宋体" w:hint="eastAsia"/>
          <w:color w:val="000000"/>
          <w:lang w:eastAsia="zh-CN"/>
        </w:rPr>
        <w:t>年。</w:t>
      </w:r>
    </w:p>
    <w:p w:rsidR="006C20A8" w:rsidRPr="000011E6" w:rsidRDefault="006C20A8" w:rsidP="007035BF">
      <w:pPr>
        <w:spacing w:after="0" w:line="400" w:lineRule="exact"/>
        <w:rPr>
          <w:rFonts w:ascii="宋体"/>
          <w:bCs/>
          <w:szCs w:val="21"/>
          <w:lang w:eastAsia="zh-CN"/>
        </w:rPr>
      </w:pPr>
      <w:r w:rsidRPr="000011E6">
        <w:rPr>
          <w:rFonts w:ascii="宋体" w:hAnsi="宋体"/>
          <w:bCs/>
          <w:szCs w:val="21"/>
          <w:lang w:eastAsia="zh-CN"/>
        </w:rPr>
        <w:t>3</w:t>
      </w:r>
      <w:r w:rsidRPr="000011E6">
        <w:rPr>
          <w:rFonts w:ascii="宋体" w:hAnsi="宋体" w:hint="eastAsia"/>
          <w:bCs/>
          <w:szCs w:val="21"/>
          <w:lang w:eastAsia="zh-CN"/>
        </w:rPr>
        <w:t>、袁志刚，宏观经济学，高等教育出版社，</w:t>
      </w:r>
      <w:r w:rsidRPr="000011E6">
        <w:rPr>
          <w:rFonts w:ascii="宋体" w:hAnsi="宋体"/>
          <w:bCs/>
          <w:szCs w:val="21"/>
          <w:lang w:eastAsia="zh-CN"/>
        </w:rPr>
        <w:t>2008</w:t>
      </w:r>
      <w:r w:rsidRPr="000011E6">
        <w:rPr>
          <w:rFonts w:ascii="宋体" w:hAnsi="宋体" w:hint="eastAsia"/>
          <w:bCs/>
          <w:szCs w:val="21"/>
          <w:lang w:eastAsia="zh-CN"/>
        </w:rPr>
        <w:t>年。</w:t>
      </w:r>
    </w:p>
    <w:p w:rsidR="006C20A8" w:rsidRPr="000011E6" w:rsidRDefault="006C20A8" w:rsidP="007035BF">
      <w:pPr>
        <w:spacing w:after="0" w:line="400" w:lineRule="exact"/>
        <w:rPr>
          <w:rFonts w:ascii="宋体"/>
          <w:b/>
          <w:bCs/>
          <w:color w:val="FF0000"/>
          <w:szCs w:val="21"/>
          <w:lang w:eastAsia="zh-CN"/>
        </w:rPr>
      </w:pPr>
      <w:r w:rsidRPr="000011E6">
        <w:rPr>
          <w:rFonts w:ascii="宋体" w:hAnsi="宋体" w:hint="eastAsia"/>
          <w:b/>
          <w:bCs/>
          <w:sz w:val="24"/>
          <w:lang w:eastAsia="zh-CN"/>
        </w:rPr>
        <w:t>九、说明</w:t>
      </w:r>
    </w:p>
    <w:p w:rsidR="006C20A8" w:rsidRDefault="006C20A8" w:rsidP="008D6137">
      <w:pPr>
        <w:pStyle w:val="af5"/>
        <w:spacing w:line="400" w:lineRule="exact"/>
        <w:ind w:firstLineChars="200" w:firstLine="420"/>
        <w:rPr>
          <w:rFonts w:hAnsi="宋体"/>
        </w:rPr>
      </w:pPr>
      <w:r w:rsidRPr="000011E6">
        <w:rPr>
          <w:rFonts w:hAnsi="宋体"/>
        </w:rPr>
        <w:t>1</w:t>
      </w:r>
      <w:r w:rsidRPr="000011E6">
        <w:rPr>
          <w:rFonts w:hAnsi="宋体" w:hint="eastAsia"/>
        </w:rPr>
        <w:t>．本课程内容需要采用多媒体教学手段。</w:t>
      </w:r>
      <w:r w:rsidRPr="000011E6">
        <w:rPr>
          <w:rFonts w:hAnsi="宋体"/>
        </w:rPr>
        <w:t xml:space="preserve">   </w:t>
      </w:r>
    </w:p>
    <w:p w:rsidR="006C20A8" w:rsidRDefault="006C20A8" w:rsidP="008D6137">
      <w:pPr>
        <w:pStyle w:val="af5"/>
        <w:spacing w:line="400" w:lineRule="exact"/>
        <w:ind w:firstLineChars="200" w:firstLine="420"/>
        <w:rPr>
          <w:rFonts w:hAnsi="宋体"/>
        </w:rPr>
      </w:pPr>
    </w:p>
    <w:p w:rsidR="006C20A8" w:rsidRPr="000011E6" w:rsidRDefault="006C20A8" w:rsidP="008D6137">
      <w:pPr>
        <w:pStyle w:val="af5"/>
        <w:spacing w:line="400" w:lineRule="exact"/>
        <w:ind w:firstLineChars="200" w:firstLine="420"/>
        <w:rPr>
          <w:rFonts w:hAnsi="宋体"/>
        </w:rPr>
      </w:pPr>
      <w:r w:rsidRPr="000011E6">
        <w:rPr>
          <w:rFonts w:hAnsi="宋体"/>
        </w:rPr>
        <w:t xml:space="preserve">                                                       </w:t>
      </w:r>
    </w:p>
    <w:p w:rsidR="006C20A8" w:rsidRPr="000011E6" w:rsidRDefault="006C20A8" w:rsidP="008D6137">
      <w:pPr>
        <w:adjustRightInd w:val="0"/>
        <w:snapToGrid w:val="0"/>
        <w:spacing w:after="0" w:line="400" w:lineRule="exact"/>
        <w:ind w:right="420" w:firstLineChars="2650" w:firstLine="5830"/>
        <w:rPr>
          <w:rFonts w:ascii="宋体"/>
          <w:lang w:eastAsia="zh-CN"/>
        </w:rPr>
      </w:pPr>
      <w:r w:rsidRPr="000011E6">
        <w:rPr>
          <w:rFonts w:ascii="宋体" w:hAnsi="宋体" w:hint="eastAsia"/>
          <w:lang w:eastAsia="zh-CN"/>
        </w:rPr>
        <w:t>执笔人：</w:t>
      </w:r>
      <w:r w:rsidRPr="000011E6">
        <w:rPr>
          <w:rFonts w:ascii="宋体" w:hAnsi="宋体"/>
          <w:lang w:eastAsia="zh-CN"/>
        </w:rPr>
        <w:t xml:space="preserve"> </w:t>
      </w:r>
      <w:r w:rsidRPr="000011E6">
        <w:rPr>
          <w:rFonts w:ascii="宋体" w:hAnsi="宋体" w:hint="eastAsia"/>
          <w:lang w:eastAsia="zh-CN"/>
        </w:rPr>
        <w:t>朱喆</w:t>
      </w:r>
    </w:p>
    <w:p w:rsidR="006C20A8" w:rsidRPr="000011E6" w:rsidRDefault="006C20A8" w:rsidP="008D6137">
      <w:pPr>
        <w:adjustRightInd w:val="0"/>
        <w:snapToGrid w:val="0"/>
        <w:spacing w:after="0" w:line="400" w:lineRule="exact"/>
        <w:ind w:right="420" w:firstLineChars="2650" w:firstLine="5830"/>
        <w:rPr>
          <w:rFonts w:ascii="宋体"/>
          <w:lang w:eastAsia="zh-CN"/>
        </w:rPr>
      </w:pPr>
      <w:r w:rsidRPr="000011E6">
        <w:rPr>
          <w:rFonts w:ascii="宋体" w:hAnsi="宋体" w:hint="eastAsia"/>
          <w:lang w:eastAsia="zh-CN"/>
        </w:rPr>
        <w:t>审核人：</w:t>
      </w:r>
      <w:r w:rsidRPr="000011E6">
        <w:rPr>
          <w:rFonts w:ascii="宋体" w:hAnsi="宋体"/>
          <w:lang w:eastAsia="zh-CN"/>
        </w:rPr>
        <w:t xml:space="preserve"> </w:t>
      </w:r>
      <w:r w:rsidRPr="000011E6">
        <w:rPr>
          <w:rFonts w:ascii="宋体" w:hAnsi="宋体" w:hint="eastAsia"/>
          <w:lang w:eastAsia="zh-CN"/>
        </w:rPr>
        <w:t>黄洁</w:t>
      </w:r>
    </w:p>
    <w:p w:rsidR="006C20A8" w:rsidRPr="007035BF" w:rsidRDefault="006C20A8" w:rsidP="007035BF">
      <w:pPr>
        <w:spacing w:after="0" w:line="400" w:lineRule="exact"/>
        <w:jc w:val="center"/>
        <w:rPr>
          <w:rStyle w:val="2Char"/>
          <w:bCs w:val="0"/>
          <w:color w:val="auto"/>
          <w:sz w:val="32"/>
          <w:szCs w:val="32"/>
          <w:lang w:eastAsia="zh-CN"/>
        </w:rPr>
      </w:pPr>
      <w:r w:rsidRPr="000011E6">
        <w:rPr>
          <w:rFonts w:ascii="宋体"/>
          <w:lang w:eastAsia="zh-CN"/>
        </w:rPr>
        <w:br w:type="page"/>
      </w:r>
      <w:bookmarkStart w:id="16" w:name="_Toc479588349"/>
      <w:r w:rsidRPr="007035BF">
        <w:rPr>
          <w:rStyle w:val="2Char"/>
          <w:rFonts w:hint="eastAsia"/>
          <w:bCs w:val="0"/>
          <w:color w:val="auto"/>
          <w:sz w:val="32"/>
          <w:szCs w:val="32"/>
          <w:lang w:eastAsia="zh-CN"/>
        </w:rPr>
        <w:lastRenderedPageBreak/>
        <w:t>《宏观经济学（乙）》课程大纲</w:t>
      </w:r>
      <w:bookmarkEnd w:id="16"/>
    </w:p>
    <w:tbl>
      <w:tblPr>
        <w:tblpPr w:leftFromText="180" w:rightFromText="180" w:vertAnchor="text" w:horzAnchor="margin" w:tblpXSpec="center" w:tblpY="152"/>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78"/>
        <w:gridCol w:w="1260"/>
        <w:gridCol w:w="1261"/>
        <w:gridCol w:w="1441"/>
        <w:gridCol w:w="1440"/>
        <w:gridCol w:w="1008"/>
      </w:tblGrid>
      <w:tr w:rsidR="006C20A8" w:rsidRPr="005267E9" w:rsidTr="00DB6CF6">
        <w:trPr>
          <w:trHeight w:val="330"/>
        </w:trPr>
        <w:tc>
          <w:tcPr>
            <w:tcW w:w="2878" w:type="dxa"/>
            <w:vAlign w:val="center"/>
          </w:tcPr>
          <w:p w:rsidR="006C20A8" w:rsidRPr="000011E6" w:rsidRDefault="006C20A8" w:rsidP="007035BF">
            <w:pPr>
              <w:spacing w:after="0" w:line="400" w:lineRule="exact"/>
              <w:jc w:val="center"/>
              <w:rPr>
                <w:b/>
              </w:rPr>
            </w:pPr>
            <w:r w:rsidRPr="000011E6">
              <w:rPr>
                <w:rFonts w:hint="eastAsia"/>
                <w:b/>
              </w:rPr>
              <w:t>课程英文名</w:t>
            </w:r>
          </w:p>
        </w:tc>
        <w:tc>
          <w:tcPr>
            <w:tcW w:w="6410" w:type="dxa"/>
            <w:gridSpan w:val="5"/>
            <w:vAlign w:val="center"/>
          </w:tcPr>
          <w:p w:rsidR="006C20A8" w:rsidRPr="000011E6" w:rsidRDefault="006C20A8" w:rsidP="007035BF">
            <w:pPr>
              <w:spacing w:after="0" w:line="400" w:lineRule="exact"/>
              <w:rPr>
                <w:b/>
              </w:rPr>
            </w:pPr>
            <w:r w:rsidRPr="005267E9">
              <w:rPr>
                <w:b/>
              </w:rPr>
              <w:t>Microeconomics</w:t>
            </w:r>
          </w:p>
        </w:tc>
      </w:tr>
      <w:tr w:rsidR="006C20A8" w:rsidRPr="005267E9" w:rsidTr="00DB6CF6">
        <w:trPr>
          <w:trHeight w:val="330"/>
        </w:trPr>
        <w:tc>
          <w:tcPr>
            <w:tcW w:w="2878" w:type="dxa"/>
            <w:vAlign w:val="center"/>
          </w:tcPr>
          <w:p w:rsidR="006C20A8" w:rsidRPr="000011E6" w:rsidRDefault="006C20A8" w:rsidP="007035BF">
            <w:pPr>
              <w:spacing w:after="0" w:line="400" w:lineRule="exact"/>
              <w:jc w:val="center"/>
              <w:rPr>
                <w:b/>
              </w:rPr>
            </w:pPr>
            <w:r w:rsidRPr="000011E6">
              <w:rPr>
                <w:rFonts w:hint="eastAsia"/>
                <w:b/>
              </w:rPr>
              <w:t>课程编号</w:t>
            </w:r>
          </w:p>
        </w:tc>
        <w:tc>
          <w:tcPr>
            <w:tcW w:w="1260" w:type="dxa"/>
            <w:vAlign w:val="center"/>
          </w:tcPr>
          <w:p w:rsidR="006C20A8" w:rsidRPr="000011E6" w:rsidRDefault="006C20A8" w:rsidP="007035BF">
            <w:pPr>
              <w:spacing w:after="0" w:line="400" w:lineRule="exact"/>
              <w:rPr>
                <w:b/>
                <w:lang w:eastAsia="zh-CN"/>
              </w:rPr>
            </w:pPr>
            <w:r w:rsidRPr="000011E6">
              <w:rPr>
                <w:b/>
                <w:lang w:eastAsia="zh-CN"/>
              </w:rPr>
              <w:t>A2202360</w:t>
            </w:r>
          </w:p>
        </w:tc>
        <w:tc>
          <w:tcPr>
            <w:tcW w:w="1261" w:type="dxa"/>
            <w:vAlign w:val="center"/>
          </w:tcPr>
          <w:p w:rsidR="006C20A8" w:rsidRPr="000011E6" w:rsidRDefault="006C20A8" w:rsidP="007035BF">
            <w:pPr>
              <w:spacing w:after="0" w:line="400" w:lineRule="exact"/>
              <w:rPr>
                <w:b/>
              </w:rPr>
            </w:pPr>
            <w:r w:rsidRPr="000011E6">
              <w:rPr>
                <w:rFonts w:hint="eastAsia"/>
                <w:b/>
              </w:rPr>
              <w:t>课程类别</w:t>
            </w:r>
          </w:p>
        </w:tc>
        <w:tc>
          <w:tcPr>
            <w:tcW w:w="1441" w:type="dxa"/>
            <w:vAlign w:val="center"/>
          </w:tcPr>
          <w:p w:rsidR="006C20A8" w:rsidRPr="000011E6" w:rsidRDefault="006C20A8" w:rsidP="007035BF">
            <w:pPr>
              <w:spacing w:after="0" w:line="400" w:lineRule="exact"/>
            </w:pPr>
            <w:r w:rsidRPr="000011E6">
              <w:rPr>
                <w:rFonts w:hint="eastAsia"/>
              </w:rPr>
              <w:t>专业课</w:t>
            </w:r>
          </w:p>
        </w:tc>
        <w:tc>
          <w:tcPr>
            <w:tcW w:w="1440" w:type="dxa"/>
            <w:vAlign w:val="center"/>
          </w:tcPr>
          <w:p w:rsidR="006C20A8" w:rsidRPr="000011E6" w:rsidRDefault="006C20A8" w:rsidP="007035BF">
            <w:pPr>
              <w:spacing w:after="0" w:line="400" w:lineRule="exact"/>
              <w:rPr>
                <w:b/>
              </w:rPr>
            </w:pPr>
            <w:r w:rsidRPr="000011E6">
              <w:rPr>
                <w:rFonts w:hint="eastAsia"/>
                <w:b/>
              </w:rPr>
              <w:t>课程性质</w:t>
            </w:r>
          </w:p>
        </w:tc>
        <w:tc>
          <w:tcPr>
            <w:tcW w:w="1008" w:type="dxa"/>
            <w:vAlign w:val="center"/>
          </w:tcPr>
          <w:p w:rsidR="006C20A8" w:rsidRPr="000011E6" w:rsidRDefault="006C20A8" w:rsidP="007035BF">
            <w:pPr>
              <w:spacing w:after="0" w:line="400" w:lineRule="exact"/>
            </w:pPr>
            <w:r w:rsidRPr="000011E6">
              <w:rPr>
                <w:rFonts w:hint="eastAsia"/>
                <w:lang w:eastAsia="zh-CN"/>
              </w:rPr>
              <w:t>专业</w:t>
            </w:r>
            <w:r w:rsidRPr="000011E6">
              <w:rPr>
                <w:rFonts w:hint="eastAsia"/>
              </w:rPr>
              <w:t>课</w:t>
            </w:r>
          </w:p>
        </w:tc>
      </w:tr>
      <w:tr w:rsidR="006C20A8" w:rsidRPr="005267E9" w:rsidTr="00DB6CF6">
        <w:trPr>
          <w:trHeight w:val="330"/>
        </w:trPr>
        <w:tc>
          <w:tcPr>
            <w:tcW w:w="2878" w:type="dxa"/>
            <w:vAlign w:val="center"/>
          </w:tcPr>
          <w:p w:rsidR="006C20A8" w:rsidRPr="000011E6" w:rsidRDefault="006C20A8" w:rsidP="007035BF">
            <w:pPr>
              <w:spacing w:after="0" w:line="400" w:lineRule="exact"/>
              <w:jc w:val="center"/>
              <w:rPr>
                <w:b/>
              </w:rPr>
            </w:pPr>
            <w:r w:rsidRPr="000011E6">
              <w:rPr>
                <w:rFonts w:hint="eastAsia"/>
                <w:b/>
              </w:rPr>
              <w:t>学</w:t>
            </w:r>
            <w:r w:rsidRPr="000011E6">
              <w:rPr>
                <w:b/>
              </w:rPr>
              <w:t xml:space="preserve">    </w:t>
            </w:r>
            <w:r w:rsidRPr="000011E6">
              <w:rPr>
                <w:rFonts w:hint="eastAsia"/>
                <w:b/>
              </w:rPr>
              <w:t>分</w:t>
            </w:r>
          </w:p>
        </w:tc>
        <w:tc>
          <w:tcPr>
            <w:tcW w:w="2521" w:type="dxa"/>
            <w:gridSpan w:val="2"/>
            <w:vAlign w:val="center"/>
          </w:tcPr>
          <w:p w:rsidR="006C20A8" w:rsidRPr="000011E6" w:rsidRDefault="006C20A8" w:rsidP="007035BF">
            <w:pPr>
              <w:spacing w:after="0" w:line="400" w:lineRule="exact"/>
              <w:rPr>
                <w:lang w:eastAsia="zh-CN"/>
              </w:rPr>
            </w:pPr>
            <w:r w:rsidRPr="005267E9">
              <w:t>2</w:t>
            </w:r>
          </w:p>
        </w:tc>
        <w:tc>
          <w:tcPr>
            <w:tcW w:w="1441" w:type="dxa"/>
            <w:vAlign w:val="center"/>
          </w:tcPr>
          <w:p w:rsidR="006C20A8" w:rsidRPr="000011E6" w:rsidRDefault="006C20A8" w:rsidP="007035BF">
            <w:pPr>
              <w:spacing w:after="0" w:line="400" w:lineRule="exact"/>
              <w:rPr>
                <w:b/>
              </w:rPr>
            </w:pPr>
            <w:r w:rsidRPr="000011E6">
              <w:rPr>
                <w:rFonts w:hint="eastAsia"/>
                <w:b/>
              </w:rPr>
              <w:t>总学时数</w:t>
            </w:r>
          </w:p>
        </w:tc>
        <w:tc>
          <w:tcPr>
            <w:tcW w:w="2448" w:type="dxa"/>
            <w:gridSpan w:val="2"/>
            <w:vAlign w:val="center"/>
          </w:tcPr>
          <w:p w:rsidR="006C20A8" w:rsidRPr="000011E6" w:rsidRDefault="006C20A8" w:rsidP="007035BF">
            <w:pPr>
              <w:spacing w:after="0" w:line="400" w:lineRule="exact"/>
              <w:rPr>
                <w:lang w:eastAsia="zh-CN"/>
              </w:rPr>
            </w:pPr>
            <w:r w:rsidRPr="005267E9">
              <w:t>32</w:t>
            </w:r>
          </w:p>
        </w:tc>
      </w:tr>
      <w:tr w:rsidR="006C20A8" w:rsidRPr="005267E9" w:rsidTr="00DB6CF6">
        <w:trPr>
          <w:trHeight w:val="330"/>
        </w:trPr>
        <w:tc>
          <w:tcPr>
            <w:tcW w:w="2878" w:type="dxa"/>
            <w:vAlign w:val="center"/>
          </w:tcPr>
          <w:p w:rsidR="006C20A8" w:rsidRPr="000011E6" w:rsidRDefault="006C20A8" w:rsidP="007035BF">
            <w:pPr>
              <w:spacing w:after="0" w:line="400" w:lineRule="exact"/>
              <w:jc w:val="center"/>
              <w:rPr>
                <w:b/>
              </w:rPr>
            </w:pPr>
            <w:r w:rsidRPr="000011E6">
              <w:rPr>
                <w:rFonts w:hint="eastAsia"/>
                <w:b/>
              </w:rPr>
              <w:t>开课学院</w:t>
            </w:r>
          </w:p>
        </w:tc>
        <w:tc>
          <w:tcPr>
            <w:tcW w:w="2521" w:type="dxa"/>
            <w:gridSpan w:val="2"/>
            <w:vAlign w:val="center"/>
          </w:tcPr>
          <w:p w:rsidR="006C20A8" w:rsidRPr="000011E6" w:rsidRDefault="006C20A8" w:rsidP="007035BF">
            <w:pPr>
              <w:spacing w:after="0" w:line="400" w:lineRule="exact"/>
            </w:pPr>
            <w:r w:rsidRPr="000011E6">
              <w:rPr>
                <w:rFonts w:hint="eastAsia"/>
              </w:rPr>
              <w:t>经济学院</w:t>
            </w:r>
          </w:p>
        </w:tc>
        <w:tc>
          <w:tcPr>
            <w:tcW w:w="1441" w:type="dxa"/>
            <w:vAlign w:val="center"/>
          </w:tcPr>
          <w:p w:rsidR="006C20A8" w:rsidRPr="000011E6" w:rsidRDefault="006C20A8" w:rsidP="007035BF">
            <w:pPr>
              <w:spacing w:after="0" w:line="400" w:lineRule="exact"/>
              <w:rPr>
                <w:b/>
              </w:rPr>
            </w:pPr>
            <w:r w:rsidRPr="000011E6">
              <w:rPr>
                <w:rFonts w:hint="eastAsia"/>
                <w:b/>
              </w:rPr>
              <w:t>开课教研室</w:t>
            </w:r>
          </w:p>
        </w:tc>
        <w:tc>
          <w:tcPr>
            <w:tcW w:w="2448" w:type="dxa"/>
            <w:gridSpan w:val="2"/>
            <w:vAlign w:val="center"/>
          </w:tcPr>
          <w:p w:rsidR="006C20A8" w:rsidRPr="000011E6" w:rsidRDefault="006C20A8" w:rsidP="007035BF">
            <w:pPr>
              <w:spacing w:after="0" w:line="400" w:lineRule="exact"/>
            </w:pPr>
            <w:r w:rsidRPr="000011E6">
              <w:rPr>
                <w:rFonts w:hint="eastAsia"/>
              </w:rPr>
              <w:t>经济学系</w:t>
            </w:r>
          </w:p>
        </w:tc>
      </w:tr>
      <w:tr w:rsidR="006C20A8" w:rsidRPr="005267E9" w:rsidTr="00DB6CF6">
        <w:trPr>
          <w:trHeight w:val="330"/>
        </w:trPr>
        <w:tc>
          <w:tcPr>
            <w:tcW w:w="2878" w:type="dxa"/>
            <w:vAlign w:val="center"/>
          </w:tcPr>
          <w:p w:rsidR="006C20A8" w:rsidRPr="000011E6" w:rsidRDefault="006C20A8" w:rsidP="007035BF">
            <w:pPr>
              <w:spacing w:after="0" w:line="400" w:lineRule="exact"/>
              <w:jc w:val="center"/>
              <w:rPr>
                <w:b/>
              </w:rPr>
            </w:pPr>
            <w:r w:rsidRPr="000011E6">
              <w:rPr>
                <w:rFonts w:hint="eastAsia"/>
                <w:b/>
              </w:rPr>
              <w:t>面向专业</w:t>
            </w:r>
          </w:p>
        </w:tc>
        <w:tc>
          <w:tcPr>
            <w:tcW w:w="2521" w:type="dxa"/>
            <w:gridSpan w:val="2"/>
            <w:vAlign w:val="center"/>
          </w:tcPr>
          <w:p w:rsidR="006C20A8" w:rsidRPr="000011E6" w:rsidRDefault="006C20A8" w:rsidP="007035BF">
            <w:pPr>
              <w:spacing w:after="0" w:line="400" w:lineRule="exact"/>
              <w:rPr>
                <w:lang w:eastAsia="zh-CN"/>
              </w:rPr>
            </w:pPr>
            <w:r w:rsidRPr="005267E9">
              <w:rPr>
                <w:rFonts w:hint="eastAsia"/>
              </w:rPr>
              <w:t>会计</w:t>
            </w:r>
          </w:p>
        </w:tc>
        <w:tc>
          <w:tcPr>
            <w:tcW w:w="1441" w:type="dxa"/>
            <w:vAlign w:val="center"/>
          </w:tcPr>
          <w:p w:rsidR="006C20A8" w:rsidRPr="000011E6" w:rsidRDefault="006C20A8" w:rsidP="007035BF">
            <w:pPr>
              <w:spacing w:after="0" w:line="400" w:lineRule="exact"/>
              <w:rPr>
                <w:b/>
              </w:rPr>
            </w:pPr>
            <w:r w:rsidRPr="000011E6">
              <w:rPr>
                <w:rFonts w:hint="eastAsia"/>
                <w:b/>
              </w:rPr>
              <w:t>开课学期</w:t>
            </w:r>
          </w:p>
        </w:tc>
        <w:tc>
          <w:tcPr>
            <w:tcW w:w="2448" w:type="dxa"/>
            <w:gridSpan w:val="2"/>
            <w:vAlign w:val="center"/>
          </w:tcPr>
          <w:p w:rsidR="006C20A8" w:rsidRPr="000011E6" w:rsidRDefault="006C20A8" w:rsidP="007035BF">
            <w:pPr>
              <w:spacing w:after="0" w:line="400" w:lineRule="exact"/>
            </w:pPr>
            <w:r w:rsidRPr="005267E9">
              <w:t>2</w:t>
            </w:r>
          </w:p>
        </w:tc>
      </w:tr>
      <w:tr w:rsidR="006C20A8" w:rsidRPr="005267E9" w:rsidTr="00DB6CF6">
        <w:trPr>
          <w:trHeight w:val="330"/>
        </w:trPr>
        <w:tc>
          <w:tcPr>
            <w:tcW w:w="2878" w:type="dxa"/>
            <w:vAlign w:val="center"/>
          </w:tcPr>
          <w:p w:rsidR="006C20A8" w:rsidRPr="000011E6" w:rsidRDefault="006C20A8" w:rsidP="007035BF">
            <w:pPr>
              <w:spacing w:after="0" w:line="400" w:lineRule="exact"/>
              <w:jc w:val="center"/>
              <w:rPr>
                <w:b/>
                <w:lang w:eastAsia="zh-CN"/>
              </w:rPr>
            </w:pPr>
            <w:r w:rsidRPr="000011E6">
              <w:rPr>
                <w:rFonts w:hint="eastAsia"/>
                <w:b/>
                <w:lang w:eastAsia="zh-CN"/>
              </w:rPr>
              <w:t>完成实现课程与毕业要求对应关系表中的能力要求</w:t>
            </w:r>
          </w:p>
        </w:tc>
        <w:tc>
          <w:tcPr>
            <w:tcW w:w="6410" w:type="dxa"/>
            <w:gridSpan w:val="5"/>
            <w:vAlign w:val="center"/>
          </w:tcPr>
          <w:p w:rsidR="006C20A8" w:rsidRPr="000011E6" w:rsidRDefault="006C20A8" w:rsidP="007035BF">
            <w:pPr>
              <w:spacing w:after="0" w:line="400" w:lineRule="exact"/>
              <w:rPr>
                <w:lang w:eastAsia="zh-CN"/>
              </w:rPr>
            </w:pPr>
            <w:r w:rsidRPr="000011E6">
              <w:rPr>
                <w:rFonts w:hint="eastAsia"/>
                <w:lang w:eastAsia="zh-CN"/>
              </w:rPr>
              <w:t>培养学生的经济学思维能力、经济学分析能力和表述能力、经济预测和规划能力，并了解社会经济现实</w:t>
            </w:r>
          </w:p>
        </w:tc>
      </w:tr>
    </w:tbl>
    <w:p w:rsidR="006C20A8" w:rsidRPr="000011E6" w:rsidRDefault="006C20A8" w:rsidP="007035BF">
      <w:pPr>
        <w:spacing w:after="0" w:line="400" w:lineRule="exact"/>
        <w:rPr>
          <w:rFonts w:ascii="宋体"/>
          <w:b/>
          <w:bCs/>
          <w:szCs w:val="21"/>
          <w:lang w:eastAsia="zh-CN"/>
        </w:rPr>
      </w:pPr>
    </w:p>
    <w:p w:rsidR="006C20A8" w:rsidRPr="000011E6" w:rsidRDefault="006C20A8" w:rsidP="007035BF">
      <w:pPr>
        <w:spacing w:after="0" w:line="400" w:lineRule="exact"/>
        <w:rPr>
          <w:rFonts w:ascii="宋体"/>
          <w:b/>
          <w:bCs/>
          <w:szCs w:val="21"/>
          <w:lang w:eastAsia="zh-CN"/>
        </w:rPr>
      </w:pPr>
    </w:p>
    <w:p w:rsidR="006C20A8" w:rsidRPr="000011E6" w:rsidRDefault="006C20A8" w:rsidP="007035BF">
      <w:pPr>
        <w:widowControl w:val="0"/>
        <w:numPr>
          <w:ilvl w:val="0"/>
          <w:numId w:val="81"/>
        </w:numPr>
        <w:spacing w:after="0" w:line="400" w:lineRule="exact"/>
        <w:jc w:val="both"/>
        <w:rPr>
          <w:color w:val="000000"/>
        </w:rPr>
      </w:pPr>
      <w:r w:rsidRPr="000011E6">
        <w:rPr>
          <w:rFonts w:ascii="宋体" w:hAnsi="宋体" w:hint="eastAsia"/>
          <w:b/>
          <w:bCs/>
          <w:sz w:val="24"/>
        </w:rPr>
        <w:t>课程目标与教学任务</w:t>
      </w:r>
    </w:p>
    <w:p w:rsidR="006C20A8" w:rsidRPr="000011E6" w:rsidRDefault="006C20A8" w:rsidP="008D6137">
      <w:pPr>
        <w:spacing w:after="0" w:line="400" w:lineRule="exact"/>
        <w:ind w:left="-85" w:firstLineChars="200" w:firstLine="440"/>
        <w:rPr>
          <w:color w:val="000000"/>
          <w:lang w:eastAsia="zh-CN"/>
        </w:rPr>
      </w:pPr>
      <w:r w:rsidRPr="000011E6">
        <w:rPr>
          <w:rFonts w:hint="eastAsia"/>
          <w:color w:val="000000"/>
          <w:lang w:eastAsia="zh-CN"/>
        </w:rPr>
        <w:t>宏观经济学是经济类、管理类本科专业的基础课程、核心课程。通过学习，让学生理解和掌握现代宏观经济学的最基本概念，了解这一学科的基本构架和分析逻辑；能够运用宏观经济学原理观察、分析和解释现实生活中比较简单和典型的宏观经济现象和问题；为今后进一步学习经济学及其相关课程提供必要的知识和能力准备。</w:t>
      </w:r>
    </w:p>
    <w:p w:rsidR="006C20A8" w:rsidRPr="000011E6" w:rsidRDefault="006C20A8" w:rsidP="007035BF">
      <w:pPr>
        <w:spacing w:after="0" w:line="400" w:lineRule="exact"/>
        <w:rPr>
          <w:rFonts w:ascii="宋体"/>
          <w:b/>
          <w:bCs/>
          <w:szCs w:val="21"/>
          <w:lang w:eastAsia="zh-CN"/>
        </w:rPr>
      </w:pPr>
    </w:p>
    <w:p w:rsidR="006C20A8" w:rsidRPr="000011E6" w:rsidRDefault="006C20A8" w:rsidP="007035BF">
      <w:pPr>
        <w:widowControl w:val="0"/>
        <w:numPr>
          <w:ilvl w:val="0"/>
          <w:numId w:val="81"/>
        </w:numPr>
        <w:spacing w:after="0" w:line="400" w:lineRule="exact"/>
        <w:jc w:val="both"/>
        <w:rPr>
          <w:rFonts w:ascii="宋体"/>
          <w:b/>
          <w:bCs/>
          <w:sz w:val="24"/>
        </w:rPr>
      </w:pPr>
      <w:r w:rsidRPr="000011E6">
        <w:rPr>
          <w:rFonts w:ascii="宋体" w:hAnsi="宋体" w:hint="eastAsia"/>
          <w:b/>
          <w:bCs/>
          <w:sz w:val="24"/>
        </w:rPr>
        <w:t>课程内容与基本要求</w:t>
      </w:r>
    </w:p>
    <w:p w:rsidR="006C20A8" w:rsidRPr="000011E6" w:rsidRDefault="006C20A8" w:rsidP="008D6137">
      <w:pPr>
        <w:spacing w:after="0" w:line="400" w:lineRule="exact"/>
        <w:ind w:left="-85" w:firstLineChars="200" w:firstLine="440"/>
        <w:rPr>
          <w:color w:val="000000"/>
        </w:rPr>
      </w:pPr>
      <w:r w:rsidRPr="000011E6">
        <w:rPr>
          <w:color w:val="000000"/>
        </w:rPr>
        <w:t>1</w:t>
      </w:r>
      <w:r w:rsidRPr="000011E6">
        <w:rPr>
          <w:rFonts w:hint="eastAsia"/>
          <w:color w:val="000000"/>
        </w:rPr>
        <w:t>、宏观经济学导论</w:t>
      </w:r>
    </w:p>
    <w:p w:rsidR="006C20A8" w:rsidRPr="000011E6" w:rsidRDefault="006C20A8" w:rsidP="008D6137">
      <w:pPr>
        <w:spacing w:after="0" w:line="400" w:lineRule="exact"/>
        <w:ind w:left="-85" w:firstLineChars="200" w:firstLine="440"/>
        <w:rPr>
          <w:color w:val="000000"/>
          <w:lang w:eastAsia="zh-CN"/>
        </w:rPr>
      </w:pPr>
      <w:r w:rsidRPr="000011E6">
        <w:rPr>
          <w:rFonts w:hint="eastAsia"/>
          <w:color w:val="000000"/>
          <w:lang w:eastAsia="zh-CN"/>
        </w:rPr>
        <w:t>了解宏观经济学的研究对象及其产生和发展的背景、过程；掌握宏观经济学与微观经济学的区别和联系；掌握宏观经济学的研究方法。</w:t>
      </w:r>
    </w:p>
    <w:p w:rsidR="006C20A8" w:rsidRPr="000011E6" w:rsidRDefault="006C20A8" w:rsidP="008D6137">
      <w:pPr>
        <w:spacing w:after="0" w:line="400" w:lineRule="exact"/>
        <w:ind w:left="-85" w:firstLineChars="200" w:firstLine="440"/>
        <w:rPr>
          <w:color w:val="000000"/>
          <w:lang w:eastAsia="zh-CN"/>
        </w:rPr>
      </w:pPr>
      <w:r w:rsidRPr="000011E6">
        <w:rPr>
          <w:color w:val="000000"/>
          <w:lang w:eastAsia="zh-CN"/>
        </w:rPr>
        <w:t>2</w:t>
      </w:r>
      <w:r w:rsidRPr="000011E6">
        <w:rPr>
          <w:rFonts w:hint="eastAsia"/>
          <w:color w:val="000000"/>
          <w:lang w:eastAsia="zh-CN"/>
        </w:rPr>
        <w:t>、国民收入核算</w:t>
      </w:r>
    </w:p>
    <w:p w:rsidR="006C20A8" w:rsidRPr="000011E6" w:rsidRDefault="006C20A8" w:rsidP="008D6137">
      <w:pPr>
        <w:spacing w:after="0" w:line="400" w:lineRule="exact"/>
        <w:ind w:left="-85" w:firstLineChars="200" w:firstLine="440"/>
        <w:rPr>
          <w:color w:val="000000"/>
          <w:lang w:eastAsia="zh-CN"/>
        </w:rPr>
      </w:pPr>
      <w:r w:rsidRPr="000011E6">
        <w:rPr>
          <w:rFonts w:hint="eastAsia"/>
          <w:color w:val="000000"/>
          <w:lang w:eastAsia="zh-CN"/>
        </w:rPr>
        <w:t>本章主要阐明一国宏观经济最主要指标</w:t>
      </w:r>
      <w:r w:rsidRPr="000011E6">
        <w:rPr>
          <w:color w:val="000000"/>
          <w:lang w:eastAsia="zh-CN"/>
        </w:rPr>
        <w:t>——</w:t>
      </w:r>
      <w:r w:rsidRPr="000011E6">
        <w:rPr>
          <w:rFonts w:hint="eastAsia"/>
          <w:color w:val="000000"/>
          <w:lang w:eastAsia="zh-CN"/>
        </w:rPr>
        <w:t>国民收入的核算理论与方法，为下一章国民收入决定理论提供学习和分析的基础。要求掌握：国内生产总值的概念；核算国民收入的三种方法（重点理解产出法和支出法）；掌握国内生产总值与国民生产总值、国内生产净值、国民收入、个人收入、个人可支配收入等概念的区别与联系；理解名义</w:t>
      </w:r>
      <w:r w:rsidRPr="000011E6">
        <w:rPr>
          <w:color w:val="000000"/>
          <w:lang w:eastAsia="zh-CN"/>
        </w:rPr>
        <w:t>GDP</w:t>
      </w:r>
      <w:r w:rsidRPr="000011E6">
        <w:rPr>
          <w:rFonts w:hint="eastAsia"/>
          <w:color w:val="000000"/>
          <w:lang w:eastAsia="zh-CN"/>
        </w:rPr>
        <w:t>与实际</w:t>
      </w:r>
      <w:r w:rsidRPr="000011E6">
        <w:rPr>
          <w:color w:val="000000"/>
          <w:lang w:eastAsia="zh-CN"/>
        </w:rPr>
        <w:t>GDP</w:t>
      </w:r>
      <w:r w:rsidRPr="000011E6">
        <w:rPr>
          <w:rFonts w:hint="eastAsia"/>
          <w:color w:val="000000"/>
          <w:lang w:eastAsia="zh-CN"/>
        </w:rPr>
        <w:t>的区别；理解绿色</w:t>
      </w:r>
      <w:r w:rsidRPr="000011E6">
        <w:rPr>
          <w:color w:val="000000"/>
          <w:lang w:eastAsia="zh-CN"/>
        </w:rPr>
        <w:t>GDP</w:t>
      </w:r>
      <w:r w:rsidRPr="000011E6">
        <w:rPr>
          <w:rFonts w:hint="eastAsia"/>
          <w:color w:val="000000"/>
          <w:lang w:eastAsia="zh-CN"/>
        </w:rPr>
        <w:t>的定义；重点掌握国民收入的基本公式。</w:t>
      </w:r>
    </w:p>
    <w:p w:rsidR="006C20A8" w:rsidRPr="000011E6" w:rsidRDefault="006C20A8" w:rsidP="008D6137">
      <w:pPr>
        <w:spacing w:after="0" w:line="400" w:lineRule="exact"/>
        <w:ind w:left="-85" w:firstLineChars="200" w:firstLine="440"/>
        <w:rPr>
          <w:color w:val="000000"/>
          <w:lang w:eastAsia="zh-CN"/>
        </w:rPr>
      </w:pPr>
      <w:r w:rsidRPr="000011E6">
        <w:rPr>
          <w:color w:val="000000"/>
          <w:lang w:eastAsia="zh-CN"/>
        </w:rPr>
        <w:t>3</w:t>
      </w:r>
      <w:r w:rsidRPr="000011E6">
        <w:rPr>
          <w:rFonts w:hint="eastAsia"/>
          <w:color w:val="000000"/>
          <w:lang w:eastAsia="zh-CN"/>
        </w:rPr>
        <w:t>、简单国民收入决定理论：收入</w:t>
      </w:r>
      <w:r w:rsidRPr="000011E6">
        <w:rPr>
          <w:color w:val="000000"/>
          <w:lang w:eastAsia="zh-CN"/>
        </w:rPr>
        <w:t>----</w:t>
      </w:r>
      <w:r w:rsidRPr="000011E6">
        <w:rPr>
          <w:rFonts w:hint="eastAsia"/>
          <w:color w:val="000000"/>
          <w:lang w:eastAsia="zh-CN"/>
        </w:rPr>
        <w:t>支出模型</w:t>
      </w:r>
    </w:p>
    <w:p w:rsidR="006C20A8" w:rsidRPr="000011E6" w:rsidRDefault="006C20A8" w:rsidP="008D6137">
      <w:pPr>
        <w:spacing w:after="0" w:line="400" w:lineRule="exact"/>
        <w:ind w:left="-85" w:firstLineChars="200" w:firstLine="440"/>
        <w:rPr>
          <w:color w:val="000000"/>
          <w:lang w:eastAsia="zh-CN"/>
        </w:rPr>
      </w:pPr>
      <w:r w:rsidRPr="000011E6">
        <w:rPr>
          <w:rFonts w:hint="eastAsia"/>
          <w:color w:val="000000"/>
          <w:lang w:eastAsia="zh-CN"/>
        </w:rPr>
        <w:t>国民收入决定理论是宏观经济学的核心内容。要求理解均衡产出的含义；掌握凯恩斯的消费函数、消费理论、储蓄函数；理解边际消费倾向递减的含义；重点掌握两部门经济中国民收入的决定与变动；三部门、四部门经济中国民收入的决定与变动；乘数理论。</w:t>
      </w:r>
    </w:p>
    <w:p w:rsidR="006C20A8" w:rsidRPr="000011E6" w:rsidRDefault="006C20A8" w:rsidP="008D6137">
      <w:pPr>
        <w:spacing w:after="0" w:line="400" w:lineRule="exact"/>
        <w:ind w:left="-85" w:firstLineChars="200" w:firstLine="440"/>
        <w:rPr>
          <w:color w:val="000000"/>
          <w:lang w:eastAsia="zh-CN"/>
        </w:rPr>
      </w:pPr>
      <w:r w:rsidRPr="000011E6">
        <w:rPr>
          <w:color w:val="000000"/>
          <w:lang w:eastAsia="zh-CN"/>
        </w:rPr>
        <w:t>4</w:t>
      </w:r>
      <w:r w:rsidRPr="000011E6">
        <w:rPr>
          <w:rFonts w:hint="eastAsia"/>
          <w:color w:val="000000"/>
          <w:lang w:eastAsia="zh-CN"/>
        </w:rPr>
        <w:t>、产品市场和货币市场的一般均衡：</w:t>
      </w:r>
      <w:r w:rsidRPr="000011E6">
        <w:rPr>
          <w:color w:val="000000"/>
          <w:lang w:eastAsia="zh-CN"/>
        </w:rPr>
        <w:t>IS----LM</w:t>
      </w:r>
      <w:r w:rsidRPr="000011E6">
        <w:rPr>
          <w:rFonts w:hint="eastAsia"/>
          <w:color w:val="000000"/>
          <w:lang w:eastAsia="zh-CN"/>
        </w:rPr>
        <w:t>模型</w:t>
      </w:r>
    </w:p>
    <w:p w:rsidR="006C20A8" w:rsidRPr="000011E6" w:rsidRDefault="006C20A8" w:rsidP="008D6137">
      <w:pPr>
        <w:spacing w:after="0" w:line="400" w:lineRule="exact"/>
        <w:ind w:left="-85" w:firstLineChars="200" w:firstLine="440"/>
        <w:rPr>
          <w:color w:val="000000"/>
          <w:lang w:eastAsia="zh-CN"/>
        </w:rPr>
      </w:pPr>
      <w:r w:rsidRPr="000011E6">
        <w:rPr>
          <w:rFonts w:hint="eastAsia"/>
          <w:color w:val="000000"/>
          <w:lang w:eastAsia="zh-CN"/>
        </w:rPr>
        <w:t>本章是凯恩斯主义宏观经济学的核心，主要阐明产品市场和货币市场同时均衡时国民收入的均衡及其变动，包括投资的决定、资本的边际效率递减、利率的决定、货币需</w:t>
      </w:r>
      <w:r w:rsidRPr="000011E6">
        <w:rPr>
          <w:rFonts w:hint="eastAsia"/>
          <w:color w:val="000000"/>
          <w:lang w:eastAsia="zh-CN"/>
        </w:rPr>
        <w:lastRenderedPageBreak/>
        <w:t>求理论、</w:t>
      </w:r>
      <w:r w:rsidRPr="000011E6">
        <w:rPr>
          <w:color w:val="000000"/>
          <w:lang w:eastAsia="zh-CN"/>
        </w:rPr>
        <w:t>IS</w:t>
      </w:r>
      <w:r w:rsidRPr="000011E6">
        <w:rPr>
          <w:rFonts w:hint="eastAsia"/>
          <w:color w:val="000000"/>
          <w:lang w:eastAsia="zh-CN"/>
        </w:rPr>
        <w:t>曲线和</w:t>
      </w:r>
      <w:r w:rsidRPr="000011E6">
        <w:rPr>
          <w:color w:val="000000"/>
          <w:lang w:eastAsia="zh-CN"/>
        </w:rPr>
        <w:t>LM</w:t>
      </w:r>
      <w:r w:rsidRPr="000011E6">
        <w:rPr>
          <w:rFonts w:hint="eastAsia"/>
          <w:color w:val="000000"/>
          <w:lang w:eastAsia="zh-CN"/>
        </w:rPr>
        <w:t>曲线的定义、推导及其移动；重点掌握</w:t>
      </w:r>
      <w:r w:rsidRPr="000011E6">
        <w:rPr>
          <w:color w:val="000000"/>
          <w:lang w:eastAsia="zh-CN"/>
        </w:rPr>
        <w:t>IS----LM</w:t>
      </w:r>
      <w:r w:rsidRPr="000011E6">
        <w:rPr>
          <w:rFonts w:hint="eastAsia"/>
          <w:color w:val="000000"/>
          <w:lang w:eastAsia="zh-CN"/>
        </w:rPr>
        <w:t>模型的经济含义、分析及运用；掌握凯恩斯理论的基本框架。</w:t>
      </w:r>
    </w:p>
    <w:p w:rsidR="006C20A8" w:rsidRPr="000011E6" w:rsidRDefault="006C20A8" w:rsidP="008D6137">
      <w:pPr>
        <w:spacing w:after="0" w:line="400" w:lineRule="exact"/>
        <w:ind w:left="-85" w:firstLineChars="200" w:firstLine="440"/>
        <w:rPr>
          <w:color w:val="000000"/>
          <w:lang w:eastAsia="zh-CN"/>
        </w:rPr>
      </w:pPr>
      <w:r w:rsidRPr="000011E6">
        <w:rPr>
          <w:color w:val="000000"/>
          <w:lang w:eastAsia="zh-CN"/>
        </w:rPr>
        <w:t>5</w:t>
      </w:r>
      <w:r w:rsidRPr="000011E6">
        <w:rPr>
          <w:rFonts w:hint="eastAsia"/>
          <w:color w:val="000000"/>
          <w:lang w:eastAsia="zh-CN"/>
        </w:rPr>
        <w:t>、宏观经济政策分析</w:t>
      </w:r>
      <w:r w:rsidRPr="000011E6">
        <w:rPr>
          <w:color w:val="000000"/>
          <w:lang w:eastAsia="zh-CN"/>
        </w:rPr>
        <w:t>----</w:t>
      </w:r>
      <w:r w:rsidRPr="000011E6">
        <w:rPr>
          <w:rFonts w:hint="eastAsia"/>
          <w:color w:val="000000"/>
          <w:lang w:eastAsia="zh-CN"/>
        </w:rPr>
        <w:t>财政政策与货币政策</w:t>
      </w:r>
    </w:p>
    <w:p w:rsidR="006C20A8" w:rsidRPr="000011E6" w:rsidRDefault="006C20A8" w:rsidP="008D6137">
      <w:pPr>
        <w:spacing w:after="0" w:line="400" w:lineRule="exact"/>
        <w:ind w:left="-85" w:firstLineChars="200" w:firstLine="440"/>
        <w:rPr>
          <w:color w:val="000000"/>
          <w:lang w:eastAsia="zh-CN"/>
        </w:rPr>
      </w:pPr>
      <w:r w:rsidRPr="000011E6">
        <w:rPr>
          <w:rFonts w:hint="eastAsia"/>
          <w:color w:val="000000"/>
          <w:lang w:eastAsia="zh-CN"/>
        </w:rPr>
        <w:t>本章主要依据收入</w:t>
      </w:r>
      <w:r w:rsidRPr="000011E6">
        <w:rPr>
          <w:color w:val="000000"/>
          <w:lang w:eastAsia="zh-CN"/>
        </w:rPr>
        <w:t>----</w:t>
      </w:r>
      <w:r w:rsidRPr="000011E6">
        <w:rPr>
          <w:rFonts w:hint="eastAsia"/>
          <w:color w:val="000000"/>
          <w:lang w:eastAsia="zh-CN"/>
        </w:rPr>
        <w:t>支出模型和收入</w:t>
      </w:r>
      <w:r w:rsidRPr="000011E6">
        <w:rPr>
          <w:color w:val="000000"/>
          <w:lang w:eastAsia="zh-CN"/>
        </w:rPr>
        <w:t>----</w:t>
      </w:r>
      <w:r w:rsidRPr="000011E6">
        <w:rPr>
          <w:rFonts w:hint="eastAsia"/>
          <w:color w:val="000000"/>
          <w:lang w:eastAsia="zh-CN"/>
        </w:rPr>
        <w:t>支出模型来分析财政政策与货币政策的作用机制及其效果。财政政策与货币政策是西方发达国家政府干预经济的两大基本经济政策。要求理解财政政策与货币政策的含义财政政策与货币政策及目的。掌握宏观经济政策目标；掌握挤出效应、凯恩斯陷阱；重点掌握：财政政策工具、货币政策工具；财政政策与货币政策的经济效应和传导机制；财政政策与货币政策的搭配使用；财政政策、货币政策的局限性。能理论联系实际，分析我国当前的财政政策与货币政策。</w:t>
      </w:r>
    </w:p>
    <w:p w:rsidR="006C20A8" w:rsidRPr="000011E6" w:rsidRDefault="006C20A8" w:rsidP="008D6137">
      <w:pPr>
        <w:spacing w:after="0" w:line="400" w:lineRule="exact"/>
        <w:ind w:left="-85" w:firstLineChars="200" w:firstLine="440"/>
        <w:rPr>
          <w:color w:val="000000"/>
          <w:lang w:eastAsia="zh-CN"/>
        </w:rPr>
      </w:pPr>
      <w:r w:rsidRPr="000011E6">
        <w:rPr>
          <w:color w:val="000000"/>
          <w:lang w:eastAsia="zh-CN"/>
        </w:rPr>
        <w:t>6</w:t>
      </w:r>
      <w:r w:rsidRPr="000011E6">
        <w:rPr>
          <w:rFonts w:hint="eastAsia"/>
          <w:color w:val="000000"/>
          <w:lang w:eastAsia="zh-CN"/>
        </w:rPr>
        <w:t>、总需求与总供给模型：</w:t>
      </w:r>
      <w:r w:rsidRPr="000011E6">
        <w:rPr>
          <w:color w:val="000000"/>
          <w:lang w:eastAsia="zh-CN"/>
        </w:rPr>
        <w:t>AS----AD</w:t>
      </w:r>
      <w:r w:rsidRPr="000011E6">
        <w:rPr>
          <w:rFonts w:hint="eastAsia"/>
          <w:color w:val="000000"/>
          <w:lang w:eastAsia="zh-CN"/>
        </w:rPr>
        <w:t>模型</w:t>
      </w:r>
    </w:p>
    <w:p w:rsidR="006C20A8" w:rsidRPr="000011E6" w:rsidRDefault="006C20A8" w:rsidP="008D6137">
      <w:pPr>
        <w:spacing w:after="0" w:line="400" w:lineRule="exact"/>
        <w:ind w:left="-85" w:firstLineChars="200" w:firstLine="440"/>
        <w:rPr>
          <w:color w:val="000000"/>
          <w:lang w:eastAsia="zh-CN"/>
        </w:rPr>
      </w:pPr>
      <w:r w:rsidRPr="000011E6">
        <w:rPr>
          <w:rFonts w:hint="eastAsia"/>
          <w:color w:val="000000"/>
          <w:lang w:eastAsia="zh-CN"/>
        </w:rPr>
        <w:t>总需求与总供给是宏观经济学重要的分析工具，也是理解宏观经济学一些重大问题的基础。本章的目的在于求得总需求曲线和总供给曲线，并且说明</w:t>
      </w:r>
      <w:r w:rsidRPr="000011E6">
        <w:rPr>
          <w:color w:val="000000"/>
          <w:lang w:eastAsia="zh-CN"/>
        </w:rPr>
        <w:t>AS----AD</w:t>
      </w:r>
      <w:r w:rsidRPr="000011E6">
        <w:rPr>
          <w:rFonts w:hint="eastAsia"/>
          <w:color w:val="000000"/>
          <w:lang w:eastAsia="zh-CN"/>
        </w:rPr>
        <w:t>模型如何造成价格水平和国民收入的波动。要求掌握总需求的构成，总需求的方程及总需求曲线的推导及其移动；掌握古典总供给曲线、凯恩斯总供给曲线和常规总供给曲的图形表示及其含义。重点掌握：</w:t>
      </w:r>
      <w:r w:rsidRPr="000011E6">
        <w:rPr>
          <w:color w:val="000000"/>
          <w:lang w:eastAsia="zh-CN"/>
        </w:rPr>
        <w:t>AD</w:t>
      </w:r>
      <w:r w:rsidRPr="000011E6">
        <w:rPr>
          <w:rFonts w:hint="eastAsia"/>
          <w:color w:val="000000"/>
          <w:lang w:eastAsia="zh-CN"/>
        </w:rPr>
        <w:t>的决定、</w:t>
      </w:r>
      <w:r w:rsidRPr="000011E6">
        <w:rPr>
          <w:color w:val="000000"/>
          <w:lang w:eastAsia="zh-CN"/>
        </w:rPr>
        <w:t>AS</w:t>
      </w:r>
      <w:r w:rsidRPr="000011E6">
        <w:rPr>
          <w:rFonts w:hint="eastAsia"/>
          <w:color w:val="000000"/>
          <w:lang w:eastAsia="zh-CN"/>
        </w:rPr>
        <w:t>的决定；充分就业均衡、失业均衡和经济泡沫均衡。</w:t>
      </w:r>
    </w:p>
    <w:p w:rsidR="006C20A8" w:rsidRPr="000011E6" w:rsidRDefault="006C20A8" w:rsidP="008D6137">
      <w:pPr>
        <w:spacing w:after="0" w:line="400" w:lineRule="exact"/>
        <w:ind w:left="-85" w:firstLineChars="200" w:firstLine="440"/>
        <w:rPr>
          <w:color w:val="000000"/>
          <w:lang w:eastAsia="zh-CN"/>
        </w:rPr>
      </w:pPr>
      <w:r w:rsidRPr="000011E6">
        <w:rPr>
          <w:color w:val="000000"/>
          <w:lang w:eastAsia="zh-CN"/>
        </w:rPr>
        <w:t>7</w:t>
      </w:r>
      <w:r w:rsidRPr="000011E6">
        <w:rPr>
          <w:rFonts w:hint="eastAsia"/>
          <w:color w:val="000000"/>
          <w:lang w:eastAsia="zh-CN"/>
        </w:rPr>
        <w:t>、失业与通货膨胀理论</w:t>
      </w:r>
    </w:p>
    <w:p w:rsidR="006C20A8" w:rsidRPr="000011E6" w:rsidRDefault="006C20A8" w:rsidP="008D6137">
      <w:pPr>
        <w:spacing w:after="0" w:line="400" w:lineRule="exact"/>
        <w:ind w:left="-85" w:firstLineChars="200" w:firstLine="440"/>
        <w:rPr>
          <w:color w:val="000000"/>
          <w:lang w:eastAsia="zh-CN"/>
        </w:rPr>
      </w:pPr>
      <w:r w:rsidRPr="000011E6">
        <w:rPr>
          <w:rFonts w:hint="eastAsia"/>
          <w:color w:val="000000"/>
          <w:lang w:eastAsia="zh-CN"/>
        </w:rPr>
        <w:t>失业和通货膨胀是现代经济社会中最常见的两个大问题，降低失业率、抑制通货膨胀是宏观经济政策的主要目标。本章一次论述失业、通货膨胀的定义、种类、危害、二者之间的关系及其治理措施等理论和政策。要求掌握失业的经济学分析；通货膨胀与通货紧缩；重点掌握失业与通货膨胀的关系、失业与通货膨胀的类型、失业的治理、反通货膨胀与反通货紧缩。</w:t>
      </w:r>
    </w:p>
    <w:p w:rsidR="006C20A8" w:rsidRPr="000011E6" w:rsidRDefault="006C20A8" w:rsidP="008D6137">
      <w:pPr>
        <w:spacing w:after="0" w:line="400" w:lineRule="exact"/>
        <w:ind w:left="-85" w:firstLineChars="200" w:firstLine="440"/>
        <w:rPr>
          <w:color w:val="000000"/>
          <w:lang w:eastAsia="zh-CN"/>
        </w:rPr>
      </w:pPr>
      <w:r w:rsidRPr="000011E6">
        <w:rPr>
          <w:color w:val="000000"/>
          <w:lang w:eastAsia="zh-CN"/>
        </w:rPr>
        <w:t>8</w:t>
      </w:r>
      <w:r w:rsidRPr="000011E6">
        <w:rPr>
          <w:rFonts w:hint="eastAsia"/>
          <w:color w:val="000000"/>
          <w:lang w:eastAsia="zh-CN"/>
        </w:rPr>
        <w:t>、开放经济条件下国民收入的决定</w:t>
      </w:r>
    </w:p>
    <w:p w:rsidR="006C20A8" w:rsidRPr="000011E6" w:rsidRDefault="006C20A8" w:rsidP="008D6137">
      <w:pPr>
        <w:spacing w:after="0" w:line="400" w:lineRule="exact"/>
        <w:ind w:left="-85" w:firstLineChars="200" w:firstLine="440"/>
        <w:rPr>
          <w:color w:val="000000"/>
          <w:lang w:eastAsia="zh-CN"/>
        </w:rPr>
      </w:pPr>
      <w:r w:rsidRPr="000011E6">
        <w:rPr>
          <w:rFonts w:hint="eastAsia"/>
          <w:color w:val="000000"/>
          <w:lang w:eastAsia="zh-CN"/>
        </w:rPr>
        <w:t>本章把封闭经济的假设放弃，说明引入国际经济部门以后的宏观经济理论以及如何运用一些宏观经济分析的基本工具来处理有关的国际经济问题。要求掌握汇率及汇率制度、国际收支平衡；重点掌握</w:t>
      </w:r>
      <w:r w:rsidRPr="000011E6">
        <w:rPr>
          <w:color w:val="000000"/>
          <w:lang w:eastAsia="zh-CN"/>
        </w:rPr>
        <w:t>IS----LM----BP</w:t>
      </w:r>
      <w:r w:rsidRPr="000011E6">
        <w:rPr>
          <w:rFonts w:hint="eastAsia"/>
          <w:color w:val="000000"/>
          <w:lang w:eastAsia="zh-CN"/>
        </w:rPr>
        <w:t>模型以及开放经济条件的财政政策与货币政策。</w:t>
      </w:r>
    </w:p>
    <w:p w:rsidR="006C20A8" w:rsidRPr="000011E6" w:rsidRDefault="006C20A8" w:rsidP="008D6137">
      <w:pPr>
        <w:spacing w:after="0" w:line="400" w:lineRule="exact"/>
        <w:ind w:left="-85" w:firstLineChars="200" w:firstLine="440"/>
        <w:rPr>
          <w:color w:val="000000"/>
          <w:lang w:eastAsia="zh-CN"/>
        </w:rPr>
      </w:pPr>
      <w:r w:rsidRPr="000011E6">
        <w:rPr>
          <w:color w:val="000000"/>
          <w:lang w:eastAsia="zh-CN"/>
        </w:rPr>
        <w:t>9</w:t>
      </w:r>
      <w:r w:rsidRPr="000011E6">
        <w:rPr>
          <w:rFonts w:hint="eastAsia"/>
          <w:color w:val="000000"/>
          <w:lang w:eastAsia="zh-CN"/>
        </w:rPr>
        <w:t>、经济增长与经济周期理论</w:t>
      </w:r>
    </w:p>
    <w:p w:rsidR="006C20A8" w:rsidRPr="000011E6" w:rsidRDefault="006C20A8" w:rsidP="008D6137">
      <w:pPr>
        <w:spacing w:after="0" w:line="400" w:lineRule="exact"/>
        <w:ind w:left="-85" w:firstLineChars="200" w:firstLine="440"/>
        <w:rPr>
          <w:color w:val="000000"/>
          <w:lang w:eastAsia="zh-CN"/>
        </w:rPr>
      </w:pPr>
      <w:r w:rsidRPr="000011E6">
        <w:rPr>
          <w:rFonts w:hint="eastAsia"/>
          <w:color w:val="000000"/>
          <w:lang w:eastAsia="zh-CN"/>
        </w:rPr>
        <w:t>本章运用动态方法分析长期国民收入的决定，即国民收入长期增长的趋势问题和实际国民收入围绕长期趋势而作出的周期性波动的问题。要求理解经济周期的种类及原因；重点掌握经济增长的哈罗德多马模型、新古典经济增长模型、新经济增长模型。</w:t>
      </w:r>
    </w:p>
    <w:p w:rsidR="006C20A8" w:rsidRPr="000011E6" w:rsidRDefault="006C20A8" w:rsidP="008D6137">
      <w:pPr>
        <w:spacing w:after="0" w:line="400" w:lineRule="exact"/>
        <w:ind w:left="-85" w:firstLineChars="200" w:firstLine="440"/>
        <w:rPr>
          <w:color w:val="000000"/>
          <w:lang w:eastAsia="zh-CN"/>
        </w:rPr>
      </w:pPr>
    </w:p>
    <w:p w:rsidR="006C20A8" w:rsidRPr="000011E6" w:rsidRDefault="006C20A8" w:rsidP="007035BF">
      <w:pPr>
        <w:widowControl w:val="0"/>
        <w:numPr>
          <w:ilvl w:val="0"/>
          <w:numId w:val="81"/>
        </w:numPr>
        <w:spacing w:after="0" w:line="400" w:lineRule="exact"/>
        <w:jc w:val="both"/>
        <w:rPr>
          <w:rFonts w:ascii="宋体"/>
          <w:b/>
          <w:bCs/>
          <w:sz w:val="24"/>
        </w:rPr>
      </w:pPr>
      <w:r w:rsidRPr="000011E6">
        <w:rPr>
          <w:rFonts w:ascii="宋体" w:hAnsi="宋体" w:hint="eastAsia"/>
          <w:b/>
          <w:bCs/>
          <w:sz w:val="24"/>
        </w:rPr>
        <w:t>实践环节及基本要求</w:t>
      </w:r>
    </w:p>
    <w:p w:rsidR="006C20A8" w:rsidRPr="000011E6" w:rsidRDefault="006C20A8" w:rsidP="008D6137">
      <w:pPr>
        <w:spacing w:after="0" w:line="400" w:lineRule="exact"/>
        <w:ind w:left="-85" w:firstLineChars="200" w:firstLine="440"/>
        <w:rPr>
          <w:rFonts w:ascii="宋体"/>
          <w:b/>
          <w:bCs/>
          <w:szCs w:val="21"/>
          <w:lang w:eastAsia="zh-CN"/>
        </w:rPr>
      </w:pPr>
      <w:r w:rsidRPr="000011E6">
        <w:rPr>
          <w:rFonts w:hint="eastAsia"/>
          <w:color w:val="000000"/>
          <w:lang w:eastAsia="zh-CN"/>
        </w:rPr>
        <w:t>要求阅读《参考消息》、《经济学消息报》、《远东经济评论》、《经济观察》、《</w:t>
      </w:r>
      <w:r w:rsidRPr="000011E6">
        <w:rPr>
          <w:color w:val="000000"/>
          <w:lang w:eastAsia="zh-CN"/>
        </w:rPr>
        <w:t>21</w:t>
      </w:r>
      <w:r w:rsidRPr="000011E6">
        <w:rPr>
          <w:rFonts w:hint="eastAsia"/>
          <w:color w:val="000000"/>
          <w:lang w:eastAsia="zh-CN"/>
        </w:rPr>
        <w:t>世纪经济报道》</w:t>
      </w:r>
    </w:p>
    <w:p w:rsidR="006C20A8" w:rsidRPr="000011E6" w:rsidRDefault="006C20A8" w:rsidP="007035BF">
      <w:pPr>
        <w:widowControl w:val="0"/>
        <w:numPr>
          <w:ilvl w:val="0"/>
          <w:numId w:val="81"/>
        </w:numPr>
        <w:spacing w:after="0" w:line="400" w:lineRule="exact"/>
        <w:jc w:val="both"/>
        <w:rPr>
          <w:rFonts w:ascii="宋体"/>
          <w:b/>
          <w:bCs/>
          <w:sz w:val="24"/>
        </w:rPr>
      </w:pPr>
      <w:r w:rsidRPr="000011E6">
        <w:rPr>
          <w:rFonts w:ascii="宋体" w:hAnsi="宋体" w:hint="eastAsia"/>
          <w:b/>
          <w:bCs/>
          <w:sz w:val="24"/>
        </w:rPr>
        <w:lastRenderedPageBreak/>
        <w:t>与其它课程的联系</w:t>
      </w:r>
    </w:p>
    <w:p w:rsidR="006C20A8" w:rsidRPr="000011E6" w:rsidRDefault="006C20A8" w:rsidP="007035BF">
      <w:pPr>
        <w:spacing w:after="0" w:line="400" w:lineRule="exact"/>
        <w:rPr>
          <w:color w:val="000000"/>
          <w:lang w:eastAsia="zh-CN"/>
        </w:rPr>
      </w:pPr>
      <w:r w:rsidRPr="000011E6">
        <w:rPr>
          <w:rFonts w:hint="eastAsia"/>
          <w:color w:val="000000"/>
          <w:lang w:eastAsia="zh-CN"/>
        </w:rPr>
        <w:t>先修课程：高等数学、大学英语、微观经济学</w:t>
      </w:r>
    </w:p>
    <w:p w:rsidR="006C20A8" w:rsidRPr="000011E6" w:rsidRDefault="006C20A8" w:rsidP="007035BF">
      <w:pPr>
        <w:widowControl w:val="0"/>
        <w:numPr>
          <w:ilvl w:val="0"/>
          <w:numId w:val="81"/>
        </w:numPr>
        <w:spacing w:after="0" w:line="400" w:lineRule="exact"/>
        <w:jc w:val="both"/>
        <w:rPr>
          <w:rFonts w:ascii="宋体"/>
          <w:b/>
          <w:bCs/>
          <w:sz w:val="24"/>
        </w:rPr>
      </w:pPr>
      <w:r w:rsidRPr="000011E6">
        <w:rPr>
          <w:rFonts w:ascii="宋体" w:hAnsi="宋体" w:hint="eastAsia"/>
          <w:b/>
          <w:bCs/>
          <w:sz w:val="24"/>
        </w:rPr>
        <w:t>教学组织</w:t>
      </w:r>
    </w:p>
    <w:p w:rsidR="006C20A8" w:rsidRPr="000011E6" w:rsidRDefault="006C20A8" w:rsidP="007035BF">
      <w:pPr>
        <w:adjustRightInd w:val="0"/>
        <w:snapToGrid w:val="0"/>
        <w:spacing w:after="0" w:line="400" w:lineRule="exact"/>
        <w:ind w:left="450"/>
        <w:rPr>
          <w:rFonts w:ascii="宋体"/>
          <w:bCs/>
          <w:szCs w:val="21"/>
        </w:rPr>
      </w:pPr>
      <w:r w:rsidRPr="000011E6">
        <w:rPr>
          <w:rFonts w:ascii="宋体" w:hAnsi="宋体" w:hint="eastAsia"/>
          <w:bCs/>
          <w:szCs w:val="21"/>
        </w:rPr>
        <w:t>讲授与课堂讨论</w:t>
      </w:r>
    </w:p>
    <w:p w:rsidR="006C20A8" w:rsidRPr="000011E6" w:rsidRDefault="006C20A8" w:rsidP="007035BF">
      <w:pPr>
        <w:widowControl w:val="0"/>
        <w:numPr>
          <w:ilvl w:val="0"/>
          <w:numId w:val="81"/>
        </w:numPr>
        <w:spacing w:after="0" w:line="400" w:lineRule="exact"/>
        <w:jc w:val="both"/>
        <w:rPr>
          <w:rFonts w:ascii="宋体"/>
          <w:b/>
          <w:bCs/>
          <w:sz w:val="24"/>
        </w:rPr>
      </w:pPr>
      <w:r w:rsidRPr="000011E6">
        <w:rPr>
          <w:rFonts w:ascii="宋体" w:hAnsi="宋体" w:hint="eastAsia"/>
          <w:b/>
          <w:bCs/>
          <w:sz w:val="24"/>
        </w:rPr>
        <w:t>学时分配</w:t>
      </w:r>
    </w:p>
    <w:p w:rsidR="006C20A8" w:rsidRPr="000011E6" w:rsidRDefault="006C20A8" w:rsidP="008D6137">
      <w:pPr>
        <w:spacing w:after="0" w:line="400" w:lineRule="exact"/>
        <w:ind w:firstLineChars="200" w:firstLine="440"/>
        <w:rPr>
          <w:rFonts w:ascii="楷体_GB2312"/>
        </w:rPr>
      </w:pPr>
      <w:r w:rsidRPr="000011E6">
        <w:rPr>
          <w:rFonts w:ascii="楷体_GB2312" w:hint="eastAsia"/>
          <w:lang w:eastAsia="zh-CN"/>
        </w:rPr>
        <w:t>本课程总学时为</w:t>
      </w:r>
      <w:r w:rsidRPr="000011E6">
        <w:rPr>
          <w:rFonts w:ascii="楷体_GB2312"/>
          <w:lang w:eastAsia="zh-CN"/>
        </w:rPr>
        <w:t>32</w:t>
      </w:r>
      <w:r w:rsidRPr="000011E6">
        <w:rPr>
          <w:rFonts w:ascii="楷体_GB2312" w:hint="eastAsia"/>
          <w:lang w:eastAsia="zh-CN"/>
        </w:rPr>
        <w:t>学时，</w:t>
      </w:r>
      <w:r w:rsidRPr="000011E6">
        <w:rPr>
          <w:rFonts w:ascii="楷体_GB2312"/>
          <w:lang w:eastAsia="zh-CN"/>
        </w:rPr>
        <w:t>30</w:t>
      </w:r>
      <w:r w:rsidRPr="000011E6">
        <w:rPr>
          <w:rFonts w:ascii="楷体_GB2312" w:hint="eastAsia"/>
          <w:lang w:eastAsia="zh-CN"/>
        </w:rPr>
        <w:t>学时用于课堂教学、讲解基础理论，</w:t>
      </w:r>
      <w:r w:rsidRPr="000011E6">
        <w:rPr>
          <w:rFonts w:ascii="楷体_GB2312"/>
          <w:lang w:eastAsia="zh-CN"/>
        </w:rPr>
        <w:t>2</w:t>
      </w:r>
      <w:r w:rsidRPr="000011E6">
        <w:rPr>
          <w:rFonts w:ascii="楷体_GB2312" w:hint="eastAsia"/>
          <w:lang w:eastAsia="zh-CN"/>
        </w:rPr>
        <w:t>学时用于做习题。</w:t>
      </w:r>
      <w:r w:rsidRPr="000011E6">
        <w:rPr>
          <w:rFonts w:ascii="楷体_GB2312" w:hint="eastAsia"/>
        </w:rPr>
        <w:t>具体分配如下：</w:t>
      </w:r>
    </w:p>
    <w:tbl>
      <w:tblPr>
        <w:tblW w:w="8519" w:type="dxa"/>
        <w:jc w:val="center"/>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217"/>
        <w:gridCol w:w="471"/>
        <w:gridCol w:w="472"/>
        <w:gridCol w:w="472"/>
        <w:gridCol w:w="471"/>
        <w:gridCol w:w="472"/>
        <w:gridCol w:w="472"/>
        <w:gridCol w:w="472"/>
      </w:tblGrid>
      <w:tr w:rsidR="006C20A8" w:rsidRPr="005267E9" w:rsidTr="00DB6CF6">
        <w:trPr>
          <w:jc w:val="center"/>
        </w:trPr>
        <w:tc>
          <w:tcPr>
            <w:tcW w:w="5217" w:type="dxa"/>
            <w:vAlign w:val="center"/>
          </w:tcPr>
          <w:p w:rsidR="006C20A8" w:rsidRPr="000011E6" w:rsidRDefault="006C20A8" w:rsidP="007035BF">
            <w:pPr>
              <w:spacing w:after="0" w:line="400" w:lineRule="exact"/>
              <w:jc w:val="center"/>
            </w:pPr>
            <w:r w:rsidRPr="000011E6">
              <w:rPr>
                <w:rFonts w:hint="eastAsia"/>
              </w:rPr>
              <w:t>教</w:t>
            </w:r>
            <w:r w:rsidRPr="000011E6">
              <w:t xml:space="preserve">  </w:t>
            </w:r>
            <w:r w:rsidRPr="000011E6">
              <w:rPr>
                <w:rFonts w:hint="eastAsia"/>
              </w:rPr>
              <w:t>学</w:t>
            </w:r>
            <w:r w:rsidRPr="000011E6">
              <w:t xml:space="preserve">  </w:t>
            </w:r>
            <w:r w:rsidRPr="000011E6">
              <w:rPr>
                <w:rFonts w:hint="eastAsia"/>
              </w:rPr>
              <w:t>内</w:t>
            </w:r>
            <w:r w:rsidRPr="000011E6">
              <w:t xml:space="preserve">  </w:t>
            </w:r>
            <w:r w:rsidRPr="000011E6">
              <w:rPr>
                <w:rFonts w:hint="eastAsia"/>
              </w:rPr>
              <w:t>容</w:t>
            </w:r>
          </w:p>
        </w:tc>
        <w:tc>
          <w:tcPr>
            <w:tcW w:w="471" w:type="dxa"/>
          </w:tcPr>
          <w:p w:rsidR="006C20A8" w:rsidRPr="000011E6" w:rsidRDefault="006C20A8" w:rsidP="007035BF">
            <w:pPr>
              <w:spacing w:after="0" w:line="400" w:lineRule="exact"/>
            </w:pPr>
            <w:r w:rsidRPr="000011E6">
              <w:rPr>
                <w:rFonts w:hint="eastAsia"/>
              </w:rPr>
              <w:t>讲课时数</w:t>
            </w:r>
          </w:p>
        </w:tc>
        <w:tc>
          <w:tcPr>
            <w:tcW w:w="472" w:type="dxa"/>
          </w:tcPr>
          <w:p w:rsidR="006C20A8" w:rsidRPr="000011E6" w:rsidRDefault="006C20A8" w:rsidP="007035BF">
            <w:pPr>
              <w:spacing w:after="0" w:line="400" w:lineRule="exact"/>
            </w:pPr>
            <w:r w:rsidRPr="000011E6">
              <w:rPr>
                <w:rFonts w:hint="eastAsia"/>
              </w:rPr>
              <w:t>实验时数</w:t>
            </w:r>
          </w:p>
        </w:tc>
        <w:tc>
          <w:tcPr>
            <w:tcW w:w="472" w:type="dxa"/>
          </w:tcPr>
          <w:p w:rsidR="006C20A8" w:rsidRPr="000011E6" w:rsidRDefault="006C20A8" w:rsidP="007035BF">
            <w:pPr>
              <w:spacing w:after="0" w:line="400" w:lineRule="exact"/>
            </w:pPr>
            <w:r w:rsidRPr="000011E6">
              <w:rPr>
                <w:rFonts w:hint="eastAsia"/>
              </w:rPr>
              <w:t>实践学时</w:t>
            </w:r>
          </w:p>
        </w:tc>
        <w:tc>
          <w:tcPr>
            <w:tcW w:w="471" w:type="dxa"/>
          </w:tcPr>
          <w:p w:rsidR="006C20A8" w:rsidRPr="000011E6" w:rsidRDefault="006C20A8" w:rsidP="007035BF">
            <w:pPr>
              <w:spacing w:after="0" w:line="400" w:lineRule="exact"/>
            </w:pPr>
            <w:r w:rsidRPr="000011E6">
              <w:rPr>
                <w:rFonts w:hint="eastAsia"/>
              </w:rPr>
              <w:t>上机时数</w:t>
            </w:r>
          </w:p>
        </w:tc>
        <w:tc>
          <w:tcPr>
            <w:tcW w:w="472" w:type="dxa"/>
          </w:tcPr>
          <w:p w:rsidR="006C20A8" w:rsidRPr="000011E6" w:rsidRDefault="006C20A8" w:rsidP="007035BF">
            <w:pPr>
              <w:spacing w:after="0" w:line="400" w:lineRule="exact"/>
            </w:pPr>
            <w:r w:rsidRPr="000011E6">
              <w:rPr>
                <w:rFonts w:hint="eastAsia"/>
              </w:rPr>
              <w:t>自学时数</w:t>
            </w:r>
          </w:p>
        </w:tc>
        <w:tc>
          <w:tcPr>
            <w:tcW w:w="472" w:type="dxa"/>
          </w:tcPr>
          <w:p w:rsidR="006C20A8" w:rsidRPr="000011E6" w:rsidRDefault="006C20A8" w:rsidP="007035BF">
            <w:pPr>
              <w:spacing w:after="0" w:line="400" w:lineRule="exact"/>
            </w:pPr>
            <w:r w:rsidRPr="000011E6">
              <w:rPr>
                <w:rFonts w:hint="eastAsia"/>
              </w:rPr>
              <w:t>习题课</w:t>
            </w:r>
          </w:p>
        </w:tc>
        <w:tc>
          <w:tcPr>
            <w:tcW w:w="472" w:type="dxa"/>
          </w:tcPr>
          <w:p w:rsidR="006C20A8" w:rsidRPr="000011E6" w:rsidRDefault="006C20A8" w:rsidP="007035BF">
            <w:pPr>
              <w:spacing w:after="0" w:line="400" w:lineRule="exact"/>
            </w:pPr>
            <w:r w:rsidRPr="000011E6">
              <w:rPr>
                <w:rFonts w:hint="eastAsia"/>
              </w:rPr>
              <w:t>讨论时数</w:t>
            </w:r>
          </w:p>
        </w:tc>
      </w:tr>
      <w:tr w:rsidR="006C20A8" w:rsidRPr="005267E9" w:rsidTr="00DB6CF6">
        <w:trPr>
          <w:trHeight w:val="435"/>
          <w:jc w:val="center"/>
        </w:trPr>
        <w:tc>
          <w:tcPr>
            <w:tcW w:w="5217" w:type="dxa"/>
          </w:tcPr>
          <w:p w:rsidR="006C20A8" w:rsidRPr="000011E6" w:rsidRDefault="006C20A8" w:rsidP="007035BF">
            <w:pPr>
              <w:spacing w:after="0" w:line="400" w:lineRule="exact"/>
            </w:pPr>
            <w:r w:rsidRPr="005267E9">
              <w:rPr>
                <w:rFonts w:ascii="宋体" w:hAnsi="宋体" w:hint="eastAsia"/>
              </w:rPr>
              <w:t>宏观经济学导论</w:t>
            </w:r>
          </w:p>
        </w:tc>
        <w:tc>
          <w:tcPr>
            <w:tcW w:w="471" w:type="dxa"/>
          </w:tcPr>
          <w:p w:rsidR="006C20A8" w:rsidRPr="000011E6" w:rsidRDefault="006C20A8" w:rsidP="007035BF">
            <w:pPr>
              <w:spacing w:after="0" w:line="400" w:lineRule="exact"/>
            </w:pPr>
            <w:r w:rsidRPr="005267E9">
              <w:t>2</w:t>
            </w:r>
          </w:p>
        </w:tc>
        <w:tc>
          <w:tcPr>
            <w:tcW w:w="472" w:type="dxa"/>
          </w:tcPr>
          <w:p w:rsidR="006C20A8" w:rsidRPr="000011E6" w:rsidRDefault="006C20A8" w:rsidP="007035BF">
            <w:pPr>
              <w:spacing w:after="0" w:line="400" w:lineRule="exact"/>
            </w:pPr>
          </w:p>
        </w:tc>
        <w:tc>
          <w:tcPr>
            <w:tcW w:w="472" w:type="dxa"/>
          </w:tcPr>
          <w:p w:rsidR="006C20A8" w:rsidRPr="000011E6" w:rsidRDefault="006C20A8" w:rsidP="007035BF">
            <w:pPr>
              <w:spacing w:after="0" w:line="400" w:lineRule="exact"/>
            </w:pPr>
          </w:p>
        </w:tc>
        <w:tc>
          <w:tcPr>
            <w:tcW w:w="471" w:type="dxa"/>
          </w:tcPr>
          <w:p w:rsidR="006C20A8" w:rsidRPr="000011E6" w:rsidRDefault="006C20A8" w:rsidP="007035BF">
            <w:pPr>
              <w:spacing w:after="0" w:line="400" w:lineRule="exact"/>
            </w:pPr>
          </w:p>
        </w:tc>
        <w:tc>
          <w:tcPr>
            <w:tcW w:w="472" w:type="dxa"/>
          </w:tcPr>
          <w:p w:rsidR="006C20A8" w:rsidRPr="000011E6" w:rsidRDefault="006C20A8" w:rsidP="007035BF">
            <w:pPr>
              <w:spacing w:after="0" w:line="400" w:lineRule="exact"/>
            </w:pPr>
          </w:p>
        </w:tc>
        <w:tc>
          <w:tcPr>
            <w:tcW w:w="472" w:type="dxa"/>
          </w:tcPr>
          <w:p w:rsidR="006C20A8" w:rsidRPr="000011E6" w:rsidRDefault="006C20A8" w:rsidP="007035BF">
            <w:pPr>
              <w:spacing w:after="0" w:line="400" w:lineRule="exact"/>
            </w:pPr>
          </w:p>
        </w:tc>
        <w:tc>
          <w:tcPr>
            <w:tcW w:w="472" w:type="dxa"/>
          </w:tcPr>
          <w:p w:rsidR="006C20A8" w:rsidRPr="000011E6" w:rsidRDefault="006C20A8" w:rsidP="007035BF">
            <w:pPr>
              <w:spacing w:after="0" w:line="400" w:lineRule="exact"/>
            </w:pPr>
          </w:p>
        </w:tc>
      </w:tr>
      <w:tr w:rsidR="006C20A8" w:rsidRPr="005267E9" w:rsidTr="00DB6CF6">
        <w:trPr>
          <w:trHeight w:val="435"/>
          <w:jc w:val="center"/>
        </w:trPr>
        <w:tc>
          <w:tcPr>
            <w:tcW w:w="5217" w:type="dxa"/>
          </w:tcPr>
          <w:p w:rsidR="006C20A8" w:rsidRPr="000011E6" w:rsidRDefault="006C20A8" w:rsidP="007035BF">
            <w:pPr>
              <w:spacing w:after="0" w:line="400" w:lineRule="exact"/>
            </w:pPr>
            <w:r w:rsidRPr="005267E9">
              <w:rPr>
                <w:rFonts w:ascii="宋体" w:hAnsi="宋体" w:hint="eastAsia"/>
                <w:bCs/>
                <w:szCs w:val="21"/>
              </w:rPr>
              <w:t>国民收入核算</w:t>
            </w:r>
          </w:p>
        </w:tc>
        <w:tc>
          <w:tcPr>
            <w:tcW w:w="471" w:type="dxa"/>
          </w:tcPr>
          <w:p w:rsidR="006C20A8" w:rsidRPr="000011E6" w:rsidRDefault="006C20A8" w:rsidP="007035BF">
            <w:pPr>
              <w:spacing w:after="0" w:line="400" w:lineRule="exact"/>
            </w:pPr>
            <w:r w:rsidRPr="005267E9">
              <w:t>2</w:t>
            </w:r>
          </w:p>
        </w:tc>
        <w:tc>
          <w:tcPr>
            <w:tcW w:w="472" w:type="dxa"/>
          </w:tcPr>
          <w:p w:rsidR="006C20A8" w:rsidRPr="000011E6" w:rsidRDefault="006C20A8" w:rsidP="007035BF">
            <w:pPr>
              <w:spacing w:after="0" w:line="400" w:lineRule="exact"/>
            </w:pPr>
          </w:p>
        </w:tc>
        <w:tc>
          <w:tcPr>
            <w:tcW w:w="472" w:type="dxa"/>
          </w:tcPr>
          <w:p w:rsidR="006C20A8" w:rsidRPr="000011E6" w:rsidRDefault="006C20A8" w:rsidP="007035BF">
            <w:pPr>
              <w:spacing w:after="0" w:line="400" w:lineRule="exact"/>
            </w:pPr>
          </w:p>
        </w:tc>
        <w:tc>
          <w:tcPr>
            <w:tcW w:w="471" w:type="dxa"/>
          </w:tcPr>
          <w:p w:rsidR="006C20A8" w:rsidRPr="000011E6" w:rsidRDefault="006C20A8" w:rsidP="007035BF">
            <w:pPr>
              <w:spacing w:after="0" w:line="400" w:lineRule="exact"/>
            </w:pPr>
          </w:p>
        </w:tc>
        <w:tc>
          <w:tcPr>
            <w:tcW w:w="472" w:type="dxa"/>
          </w:tcPr>
          <w:p w:rsidR="006C20A8" w:rsidRPr="000011E6" w:rsidRDefault="006C20A8" w:rsidP="007035BF">
            <w:pPr>
              <w:spacing w:after="0" w:line="400" w:lineRule="exact"/>
            </w:pPr>
          </w:p>
        </w:tc>
        <w:tc>
          <w:tcPr>
            <w:tcW w:w="472" w:type="dxa"/>
          </w:tcPr>
          <w:p w:rsidR="006C20A8" w:rsidRPr="000011E6" w:rsidRDefault="006C20A8" w:rsidP="007035BF">
            <w:pPr>
              <w:spacing w:after="0" w:line="400" w:lineRule="exact"/>
            </w:pPr>
            <w:r w:rsidRPr="005267E9">
              <w:t>1</w:t>
            </w:r>
          </w:p>
        </w:tc>
        <w:tc>
          <w:tcPr>
            <w:tcW w:w="472" w:type="dxa"/>
          </w:tcPr>
          <w:p w:rsidR="006C20A8" w:rsidRPr="000011E6" w:rsidRDefault="006C20A8" w:rsidP="007035BF">
            <w:pPr>
              <w:spacing w:after="0" w:line="400" w:lineRule="exact"/>
            </w:pPr>
          </w:p>
        </w:tc>
      </w:tr>
      <w:tr w:rsidR="006C20A8" w:rsidRPr="005267E9" w:rsidTr="00DB6CF6">
        <w:trPr>
          <w:trHeight w:val="435"/>
          <w:jc w:val="center"/>
        </w:trPr>
        <w:tc>
          <w:tcPr>
            <w:tcW w:w="5217" w:type="dxa"/>
          </w:tcPr>
          <w:p w:rsidR="006C20A8" w:rsidRPr="000011E6" w:rsidRDefault="006C20A8" w:rsidP="007035BF">
            <w:pPr>
              <w:spacing w:after="0" w:line="400" w:lineRule="exact"/>
              <w:rPr>
                <w:lang w:eastAsia="zh-CN"/>
              </w:rPr>
            </w:pPr>
            <w:r w:rsidRPr="005267E9">
              <w:rPr>
                <w:rFonts w:ascii="宋体" w:hAnsi="宋体" w:hint="eastAsia"/>
                <w:bCs/>
                <w:szCs w:val="21"/>
                <w:lang w:eastAsia="zh-CN"/>
              </w:rPr>
              <w:t>简单国民收入决定理论：收入</w:t>
            </w:r>
            <w:r w:rsidRPr="005267E9">
              <w:rPr>
                <w:rFonts w:ascii="宋体"/>
                <w:bCs/>
                <w:szCs w:val="21"/>
                <w:lang w:eastAsia="zh-CN"/>
              </w:rPr>
              <w:t>----</w:t>
            </w:r>
            <w:r w:rsidRPr="005267E9">
              <w:rPr>
                <w:rFonts w:ascii="宋体" w:hAnsi="宋体" w:hint="eastAsia"/>
                <w:bCs/>
                <w:szCs w:val="21"/>
                <w:lang w:eastAsia="zh-CN"/>
              </w:rPr>
              <w:t>支出模型</w:t>
            </w:r>
          </w:p>
        </w:tc>
        <w:tc>
          <w:tcPr>
            <w:tcW w:w="471" w:type="dxa"/>
          </w:tcPr>
          <w:p w:rsidR="006C20A8" w:rsidRPr="000011E6" w:rsidRDefault="006C20A8" w:rsidP="007035BF">
            <w:pPr>
              <w:spacing w:after="0" w:line="400" w:lineRule="exact"/>
            </w:pPr>
            <w:r w:rsidRPr="005267E9">
              <w:t>3</w:t>
            </w:r>
          </w:p>
        </w:tc>
        <w:tc>
          <w:tcPr>
            <w:tcW w:w="472" w:type="dxa"/>
          </w:tcPr>
          <w:p w:rsidR="006C20A8" w:rsidRPr="000011E6" w:rsidRDefault="006C20A8" w:rsidP="007035BF">
            <w:pPr>
              <w:spacing w:after="0" w:line="400" w:lineRule="exact"/>
            </w:pPr>
          </w:p>
        </w:tc>
        <w:tc>
          <w:tcPr>
            <w:tcW w:w="472" w:type="dxa"/>
          </w:tcPr>
          <w:p w:rsidR="006C20A8" w:rsidRPr="000011E6" w:rsidRDefault="006C20A8" w:rsidP="007035BF">
            <w:pPr>
              <w:spacing w:after="0" w:line="400" w:lineRule="exact"/>
            </w:pPr>
          </w:p>
        </w:tc>
        <w:tc>
          <w:tcPr>
            <w:tcW w:w="471" w:type="dxa"/>
          </w:tcPr>
          <w:p w:rsidR="006C20A8" w:rsidRPr="000011E6" w:rsidRDefault="006C20A8" w:rsidP="007035BF">
            <w:pPr>
              <w:spacing w:after="0" w:line="400" w:lineRule="exact"/>
            </w:pPr>
          </w:p>
        </w:tc>
        <w:tc>
          <w:tcPr>
            <w:tcW w:w="472" w:type="dxa"/>
          </w:tcPr>
          <w:p w:rsidR="006C20A8" w:rsidRPr="000011E6" w:rsidRDefault="006C20A8" w:rsidP="007035BF">
            <w:pPr>
              <w:spacing w:after="0" w:line="400" w:lineRule="exact"/>
            </w:pPr>
          </w:p>
        </w:tc>
        <w:tc>
          <w:tcPr>
            <w:tcW w:w="472" w:type="dxa"/>
          </w:tcPr>
          <w:p w:rsidR="006C20A8" w:rsidRPr="000011E6" w:rsidRDefault="006C20A8" w:rsidP="007035BF">
            <w:pPr>
              <w:spacing w:after="0" w:line="400" w:lineRule="exact"/>
            </w:pPr>
          </w:p>
        </w:tc>
        <w:tc>
          <w:tcPr>
            <w:tcW w:w="472" w:type="dxa"/>
          </w:tcPr>
          <w:p w:rsidR="006C20A8" w:rsidRPr="000011E6" w:rsidRDefault="006C20A8" w:rsidP="007035BF">
            <w:pPr>
              <w:spacing w:after="0" w:line="400" w:lineRule="exact"/>
            </w:pPr>
          </w:p>
        </w:tc>
      </w:tr>
      <w:tr w:rsidR="006C20A8" w:rsidRPr="005267E9" w:rsidTr="00DB6CF6">
        <w:trPr>
          <w:trHeight w:val="435"/>
          <w:jc w:val="center"/>
        </w:trPr>
        <w:tc>
          <w:tcPr>
            <w:tcW w:w="5217" w:type="dxa"/>
          </w:tcPr>
          <w:p w:rsidR="006C20A8" w:rsidRPr="000011E6" w:rsidRDefault="006C20A8" w:rsidP="007035BF">
            <w:pPr>
              <w:spacing w:after="0" w:line="400" w:lineRule="exact"/>
              <w:rPr>
                <w:lang w:eastAsia="zh-CN"/>
              </w:rPr>
            </w:pPr>
            <w:r w:rsidRPr="005267E9">
              <w:rPr>
                <w:rFonts w:ascii="宋体" w:hAnsi="宋体" w:hint="eastAsia"/>
                <w:bCs/>
                <w:szCs w:val="21"/>
                <w:lang w:eastAsia="zh-CN"/>
              </w:rPr>
              <w:t>产品市场和货币市场的一般均衡：</w:t>
            </w:r>
            <w:r w:rsidRPr="005267E9">
              <w:rPr>
                <w:rFonts w:ascii="宋体" w:hAnsi="宋体"/>
                <w:bCs/>
                <w:szCs w:val="21"/>
                <w:lang w:eastAsia="zh-CN"/>
              </w:rPr>
              <w:t>IS----LM</w:t>
            </w:r>
            <w:r w:rsidRPr="005267E9">
              <w:rPr>
                <w:rFonts w:ascii="宋体" w:hAnsi="宋体" w:hint="eastAsia"/>
                <w:bCs/>
                <w:szCs w:val="21"/>
                <w:lang w:eastAsia="zh-CN"/>
              </w:rPr>
              <w:t>模型</w:t>
            </w:r>
          </w:p>
        </w:tc>
        <w:tc>
          <w:tcPr>
            <w:tcW w:w="471" w:type="dxa"/>
          </w:tcPr>
          <w:p w:rsidR="006C20A8" w:rsidRPr="000011E6" w:rsidRDefault="006C20A8" w:rsidP="007035BF">
            <w:pPr>
              <w:spacing w:after="0" w:line="400" w:lineRule="exact"/>
            </w:pPr>
            <w:r w:rsidRPr="005267E9">
              <w:t>4</w:t>
            </w:r>
          </w:p>
        </w:tc>
        <w:tc>
          <w:tcPr>
            <w:tcW w:w="472" w:type="dxa"/>
          </w:tcPr>
          <w:p w:rsidR="006C20A8" w:rsidRPr="000011E6" w:rsidRDefault="006C20A8" w:rsidP="007035BF">
            <w:pPr>
              <w:spacing w:after="0" w:line="400" w:lineRule="exact"/>
            </w:pPr>
          </w:p>
        </w:tc>
        <w:tc>
          <w:tcPr>
            <w:tcW w:w="472" w:type="dxa"/>
          </w:tcPr>
          <w:p w:rsidR="006C20A8" w:rsidRPr="000011E6" w:rsidRDefault="006C20A8" w:rsidP="007035BF">
            <w:pPr>
              <w:spacing w:after="0" w:line="400" w:lineRule="exact"/>
            </w:pPr>
          </w:p>
        </w:tc>
        <w:tc>
          <w:tcPr>
            <w:tcW w:w="471" w:type="dxa"/>
          </w:tcPr>
          <w:p w:rsidR="006C20A8" w:rsidRPr="000011E6" w:rsidRDefault="006C20A8" w:rsidP="007035BF">
            <w:pPr>
              <w:spacing w:after="0" w:line="400" w:lineRule="exact"/>
            </w:pPr>
          </w:p>
        </w:tc>
        <w:tc>
          <w:tcPr>
            <w:tcW w:w="472" w:type="dxa"/>
          </w:tcPr>
          <w:p w:rsidR="006C20A8" w:rsidRPr="000011E6" w:rsidRDefault="006C20A8" w:rsidP="007035BF">
            <w:pPr>
              <w:spacing w:after="0" w:line="400" w:lineRule="exact"/>
            </w:pPr>
          </w:p>
        </w:tc>
        <w:tc>
          <w:tcPr>
            <w:tcW w:w="472" w:type="dxa"/>
          </w:tcPr>
          <w:p w:rsidR="006C20A8" w:rsidRPr="000011E6" w:rsidRDefault="006C20A8" w:rsidP="007035BF">
            <w:pPr>
              <w:spacing w:after="0" w:line="400" w:lineRule="exact"/>
            </w:pPr>
            <w:r w:rsidRPr="005267E9">
              <w:t>1</w:t>
            </w:r>
          </w:p>
        </w:tc>
        <w:tc>
          <w:tcPr>
            <w:tcW w:w="472" w:type="dxa"/>
          </w:tcPr>
          <w:p w:rsidR="006C20A8" w:rsidRPr="000011E6" w:rsidRDefault="006C20A8" w:rsidP="007035BF">
            <w:pPr>
              <w:spacing w:after="0" w:line="400" w:lineRule="exact"/>
            </w:pPr>
          </w:p>
        </w:tc>
      </w:tr>
      <w:tr w:rsidR="006C20A8" w:rsidRPr="005267E9" w:rsidTr="00DB6CF6">
        <w:trPr>
          <w:trHeight w:val="435"/>
          <w:jc w:val="center"/>
        </w:trPr>
        <w:tc>
          <w:tcPr>
            <w:tcW w:w="5217" w:type="dxa"/>
          </w:tcPr>
          <w:p w:rsidR="006C20A8" w:rsidRPr="000011E6" w:rsidRDefault="006C20A8" w:rsidP="007035BF">
            <w:pPr>
              <w:spacing w:after="0" w:line="400" w:lineRule="exact"/>
              <w:rPr>
                <w:lang w:eastAsia="zh-CN"/>
              </w:rPr>
            </w:pPr>
            <w:r w:rsidRPr="005267E9">
              <w:rPr>
                <w:rFonts w:ascii="宋体" w:hAnsi="宋体" w:hint="eastAsia"/>
                <w:bCs/>
                <w:szCs w:val="21"/>
                <w:lang w:eastAsia="zh-CN"/>
              </w:rPr>
              <w:t>宏观经济政策分析</w:t>
            </w:r>
            <w:r w:rsidRPr="005267E9">
              <w:rPr>
                <w:rFonts w:ascii="宋体"/>
                <w:bCs/>
                <w:szCs w:val="21"/>
                <w:lang w:eastAsia="zh-CN"/>
              </w:rPr>
              <w:t>----</w:t>
            </w:r>
            <w:r w:rsidRPr="005267E9">
              <w:rPr>
                <w:rFonts w:ascii="宋体" w:hAnsi="宋体" w:hint="eastAsia"/>
                <w:bCs/>
                <w:szCs w:val="21"/>
                <w:lang w:eastAsia="zh-CN"/>
              </w:rPr>
              <w:t>财政政策与货币政策</w:t>
            </w:r>
          </w:p>
        </w:tc>
        <w:tc>
          <w:tcPr>
            <w:tcW w:w="471" w:type="dxa"/>
          </w:tcPr>
          <w:p w:rsidR="006C20A8" w:rsidRPr="000011E6" w:rsidRDefault="006C20A8" w:rsidP="007035BF">
            <w:pPr>
              <w:spacing w:after="0" w:line="400" w:lineRule="exact"/>
            </w:pPr>
            <w:r w:rsidRPr="005267E9">
              <w:t>3</w:t>
            </w:r>
          </w:p>
        </w:tc>
        <w:tc>
          <w:tcPr>
            <w:tcW w:w="472" w:type="dxa"/>
          </w:tcPr>
          <w:p w:rsidR="006C20A8" w:rsidRPr="000011E6" w:rsidRDefault="006C20A8" w:rsidP="007035BF">
            <w:pPr>
              <w:spacing w:after="0" w:line="400" w:lineRule="exact"/>
            </w:pPr>
          </w:p>
        </w:tc>
        <w:tc>
          <w:tcPr>
            <w:tcW w:w="472" w:type="dxa"/>
          </w:tcPr>
          <w:p w:rsidR="006C20A8" w:rsidRPr="000011E6" w:rsidRDefault="006C20A8" w:rsidP="007035BF">
            <w:pPr>
              <w:spacing w:after="0" w:line="400" w:lineRule="exact"/>
            </w:pPr>
          </w:p>
        </w:tc>
        <w:tc>
          <w:tcPr>
            <w:tcW w:w="471" w:type="dxa"/>
          </w:tcPr>
          <w:p w:rsidR="006C20A8" w:rsidRPr="000011E6" w:rsidRDefault="006C20A8" w:rsidP="007035BF">
            <w:pPr>
              <w:spacing w:after="0" w:line="400" w:lineRule="exact"/>
            </w:pPr>
          </w:p>
        </w:tc>
        <w:tc>
          <w:tcPr>
            <w:tcW w:w="472" w:type="dxa"/>
          </w:tcPr>
          <w:p w:rsidR="006C20A8" w:rsidRPr="000011E6" w:rsidRDefault="006C20A8" w:rsidP="007035BF">
            <w:pPr>
              <w:spacing w:after="0" w:line="400" w:lineRule="exact"/>
            </w:pPr>
          </w:p>
        </w:tc>
        <w:tc>
          <w:tcPr>
            <w:tcW w:w="472" w:type="dxa"/>
          </w:tcPr>
          <w:p w:rsidR="006C20A8" w:rsidRPr="000011E6" w:rsidRDefault="006C20A8" w:rsidP="007035BF">
            <w:pPr>
              <w:spacing w:after="0" w:line="400" w:lineRule="exact"/>
            </w:pPr>
          </w:p>
        </w:tc>
        <w:tc>
          <w:tcPr>
            <w:tcW w:w="472" w:type="dxa"/>
          </w:tcPr>
          <w:p w:rsidR="006C20A8" w:rsidRPr="000011E6" w:rsidRDefault="006C20A8" w:rsidP="007035BF">
            <w:pPr>
              <w:spacing w:after="0" w:line="400" w:lineRule="exact"/>
            </w:pPr>
          </w:p>
        </w:tc>
      </w:tr>
      <w:tr w:rsidR="006C20A8" w:rsidRPr="005267E9" w:rsidTr="00DB6CF6">
        <w:trPr>
          <w:trHeight w:val="435"/>
          <w:jc w:val="center"/>
        </w:trPr>
        <w:tc>
          <w:tcPr>
            <w:tcW w:w="5217" w:type="dxa"/>
          </w:tcPr>
          <w:p w:rsidR="006C20A8" w:rsidRPr="000011E6" w:rsidRDefault="006C20A8" w:rsidP="007035BF">
            <w:pPr>
              <w:spacing w:after="0" w:line="400" w:lineRule="exact"/>
            </w:pPr>
            <w:r w:rsidRPr="005267E9">
              <w:rPr>
                <w:rFonts w:ascii="宋体" w:hAnsi="宋体" w:hint="eastAsia"/>
                <w:bCs/>
                <w:szCs w:val="21"/>
              </w:rPr>
              <w:t>总需求与总供给模型：</w:t>
            </w:r>
            <w:r w:rsidRPr="005267E9">
              <w:rPr>
                <w:rFonts w:ascii="宋体" w:hAnsi="宋体"/>
                <w:bCs/>
                <w:szCs w:val="21"/>
              </w:rPr>
              <w:t xml:space="preserve"> AS----AD</w:t>
            </w:r>
            <w:r w:rsidRPr="005267E9">
              <w:rPr>
                <w:rFonts w:ascii="宋体" w:hAnsi="宋体" w:hint="eastAsia"/>
                <w:bCs/>
                <w:szCs w:val="21"/>
              </w:rPr>
              <w:t>模型</w:t>
            </w:r>
          </w:p>
        </w:tc>
        <w:tc>
          <w:tcPr>
            <w:tcW w:w="471" w:type="dxa"/>
          </w:tcPr>
          <w:p w:rsidR="006C20A8" w:rsidRPr="000011E6" w:rsidRDefault="006C20A8" w:rsidP="007035BF">
            <w:pPr>
              <w:spacing w:after="0" w:line="400" w:lineRule="exact"/>
            </w:pPr>
            <w:r w:rsidRPr="005267E9">
              <w:t>3</w:t>
            </w:r>
          </w:p>
        </w:tc>
        <w:tc>
          <w:tcPr>
            <w:tcW w:w="472" w:type="dxa"/>
          </w:tcPr>
          <w:p w:rsidR="006C20A8" w:rsidRPr="000011E6" w:rsidRDefault="006C20A8" w:rsidP="007035BF">
            <w:pPr>
              <w:spacing w:after="0" w:line="400" w:lineRule="exact"/>
            </w:pPr>
          </w:p>
        </w:tc>
        <w:tc>
          <w:tcPr>
            <w:tcW w:w="472" w:type="dxa"/>
          </w:tcPr>
          <w:p w:rsidR="006C20A8" w:rsidRPr="000011E6" w:rsidRDefault="006C20A8" w:rsidP="007035BF">
            <w:pPr>
              <w:spacing w:after="0" w:line="400" w:lineRule="exact"/>
            </w:pPr>
          </w:p>
        </w:tc>
        <w:tc>
          <w:tcPr>
            <w:tcW w:w="471" w:type="dxa"/>
          </w:tcPr>
          <w:p w:rsidR="006C20A8" w:rsidRPr="000011E6" w:rsidRDefault="006C20A8" w:rsidP="007035BF">
            <w:pPr>
              <w:spacing w:after="0" w:line="400" w:lineRule="exact"/>
            </w:pPr>
          </w:p>
        </w:tc>
        <w:tc>
          <w:tcPr>
            <w:tcW w:w="472" w:type="dxa"/>
          </w:tcPr>
          <w:p w:rsidR="006C20A8" w:rsidRPr="000011E6" w:rsidRDefault="006C20A8" w:rsidP="007035BF">
            <w:pPr>
              <w:spacing w:after="0" w:line="400" w:lineRule="exact"/>
            </w:pPr>
          </w:p>
        </w:tc>
        <w:tc>
          <w:tcPr>
            <w:tcW w:w="472" w:type="dxa"/>
          </w:tcPr>
          <w:p w:rsidR="006C20A8" w:rsidRPr="000011E6" w:rsidRDefault="006C20A8" w:rsidP="007035BF">
            <w:pPr>
              <w:spacing w:after="0" w:line="400" w:lineRule="exact"/>
            </w:pPr>
          </w:p>
        </w:tc>
        <w:tc>
          <w:tcPr>
            <w:tcW w:w="472" w:type="dxa"/>
          </w:tcPr>
          <w:p w:rsidR="006C20A8" w:rsidRPr="000011E6" w:rsidRDefault="006C20A8" w:rsidP="007035BF">
            <w:pPr>
              <w:spacing w:after="0" w:line="400" w:lineRule="exact"/>
            </w:pPr>
          </w:p>
        </w:tc>
      </w:tr>
      <w:tr w:rsidR="006C20A8" w:rsidRPr="005267E9" w:rsidTr="00DB6CF6">
        <w:trPr>
          <w:trHeight w:val="435"/>
          <w:jc w:val="center"/>
        </w:trPr>
        <w:tc>
          <w:tcPr>
            <w:tcW w:w="5217" w:type="dxa"/>
          </w:tcPr>
          <w:p w:rsidR="006C20A8" w:rsidRPr="000011E6" w:rsidRDefault="006C20A8" w:rsidP="007035BF">
            <w:pPr>
              <w:spacing w:after="0" w:line="400" w:lineRule="exact"/>
            </w:pPr>
            <w:r w:rsidRPr="005267E9">
              <w:rPr>
                <w:rFonts w:ascii="宋体" w:hAnsi="宋体" w:hint="eastAsia"/>
                <w:bCs/>
                <w:szCs w:val="21"/>
              </w:rPr>
              <w:t>失业与通货膨胀理论</w:t>
            </w:r>
          </w:p>
        </w:tc>
        <w:tc>
          <w:tcPr>
            <w:tcW w:w="471" w:type="dxa"/>
          </w:tcPr>
          <w:p w:rsidR="006C20A8" w:rsidRPr="000011E6" w:rsidRDefault="006C20A8" w:rsidP="007035BF">
            <w:pPr>
              <w:spacing w:after="0" w:line="400" w:lineRule="exact"/>
            </w:pPr>
            <w:r w:rsidRPr="005267E9">
              <w:t>3</w:t>
            </w:r>
          </w:p>
        </w:tc>
        <w:tc>
          <w:tcPr>
            <w:tcW w:w="472" w:type="dxa"/>
          </w:tcPr>
          <w:p w:rsidR="006C20A8" w:rsidRPr="000011E6" w:rsidRDefault="006C20A8" w:rsidP="007035BF">
            <w:pPr>
              <w:spacing w:after="0" w:line="400" w:lineRule="exact"/>
            </w:pPr>
          </w:p>
        </w:tc>
        <w:tc>
          <w:tcPr>
            <w:tcW w:w="472" w:type="dxa"/>
          </w:tcPr>
          <w:p w:rsidR="006C20A8" w:rsidRPr="000011E6" w:rsidRDefault="006C20A8" w:rsidP="007035BF">
            <w:pPr>
              <w:spacing w:after="0" w:line="400" w:lineRule="exact"/>
            </w:pPr>
          </w:p>
        </w:tc>
        <w:tc>
          <w:tcPr>
            <w:tcW w:w="471" w:type="dxa"/>
          </w:tcPr>
          <w:p w:rsidR="006C20A8" w:rsidRPr="000011E6" w:rsidRDefault="006C20A8" w:rsidP="007035BF">
            <w:pPr>
              <w:spacing w:after="0" w:line="400" w:lineRule="exact"/>
            </w:pPr>
          </w:p>
        </w:tc>
        <w:tc>
          <w:tcPr>
            <w:tcW w:w="472" w:type="dxa"/>
          </w:tcPr>
          <w:p w:rsidR="006C20A8" w:rsidRPr="000011E6" w:rsidRDefault="006C20A8" w:rsidP="007035BF">
            <w:pPr>
              <w:spacing w:after="0" w:line="400" w:lineRule="exact"/>
            </w:pPr>
          </w:p>
        </w:tc>
        <w:tc>
          <w:tcPr>
            <w:tcW w:w="472" w:type="dxa"/>
          </w:tcPr>
          <w:p w:rsidR="006C20A8" w:rsidRPr="000011E6" w:rsidRDefault="006C20A8" w:rsidP="007035BF">
            <w:pPr>
              <w:spacing w:after="0" w:line="400" w:lineRule="exact"/>
            </w:pPr>
          </w:p>
        </w:tc>
        <w:tc>
          <w:tcPr>
            <w:tcW w:w="472" w:type="dxa"/>
          </w:tcPr>
          <w:p w:rsidR="006C20A8" w:rsidRPr="000011E6" w:rsidRDefault="006C20A8" w:rsidP="007035BF">
            <w:pPr>
              <w:spacing w:after="0" w:line="400" w:lineRule="exact"/>
            </w:pPr>
          </w:p>
        </w:tc>
      </w:tr>
      <w:tr w:rsidR="006C20A8" w:rsidRPr="005267E9" w:rsidTr="00DB6CF6">
        <w:trPr>
          <w:trHeight w:val="435"/>
          <w:jc w:val="center"/>
        </w:trPr>
        <w:tc>
          <w:tcPr>
            <w:tcW w:w="5217" w:type="dxa"/>
          </w:tcPr>
          <w:p w:rsidR="006C20A8" w:rsidRPr="000011E6" w:rsidRDefault="006C20A8" w:rsidP="007035BF">
            <w:pPr>
              <w:spacing w:after="0" w:line="400" w:lineRule="exact"/>
              <w:rPr>
                <w:lang w:eastAsia="zh-CN"/>
              </w:rPr>
            </w:pPr>
            <w:r w:rsidRPr="005267E9">
              <w:rPr>
                <w:rFonts w:ascii="宋体" w:hAnsi="宋体" w:hint="eastAsia"/>
                <w:bCs/>
                <w:szCs w:val="21"/>
                <w:lang w:eastAsia="zh-CN"/>
              </w:rPr>
              <w:t>开放经济条件下国民收入的决定</w:t>
            </w:r>
            <w:r w:rsidRPr="005267E9">
              <w:rPr>
                <w:rFonts w:ascii="宋体" w:hAnsi="宋体"/>
                <w:bCs/>
                <w:szCs w:val="21"/>
                <w:lang w:eastAsia="zh-CN"/>
              </w:rPr>
              <w:t xml:space="preserve">  </w:t>
            </w:r>
          </w:p>
        </w:tc>
        <w:tc>
          <w:tcPr>
            <w:tcW w:w="471" w:type="dxa"/>
          </w:tcPr>
          <w:p w:rsidR="006C20A8" w:rsidRPr="000011E6" w:rsidRDefault="006C20A8" w:rsidP="007035BF">
            <w:pPr>
              <w:spacing w:after="0" w:line="400" w:lineRule="exact"/>
            </w:pPr>
            <w:r w:rsidRPr="005267E9">
              <w:t>3</w:t>
            </w:r>
          </w:p>
        </w:tc>
        <w:tc>
          <w:tcPr>
            <w:tcW w:w="472" w:type="dxa"/>
          </w:tcPr>
          <w:p w:rsidR="006C20A8" w:rsidRPr="000011E6" w:rsidRDefault="006C20A8" w:rsidP="007035BF">
            <w:pPr>
              <w:spacing w:after="0" w:line="400" w:lineRule="exact"/>
            </w:pPr>
          </w:p>
        </w:tc>
        <w:tc>
          <w:tcPr>
            <w:tcW w:w="472" w:type="dxa"/>
          </w:tcPr>
          <w:p w:rsidR="006C20A8" w:rsidRPr="000011E6" w:rsidRDefault="006C20A8" w:rsidP="007035BF">
            <w:pPr>
              <w:spacing w:after="0" w:line="400" w:lineRule="exact"/>
            </w:pPr>
          </w:p>
        </w:tc>
        <w:tc>
          <w:tcPr>
            <w:tcW w:w="471" w:type="dxa"/>
          </w:tcPr>
          <w:p w:rsidR="006C20A8" w:rsidRPr="000011E6" w:rsidRDefault="006C20A8" w:rsidP="007035BF">
            <w:pPr>
              <w:spacing w:after="0" w:line="400" w:lineRule="exact"/>
            </w:pPr>
          </w:p>
        </w:tc>
        <w:tc>
          <w:tcPr>
            <w:tcW w:w="472" w:type="dxa"/>
          </w:tcPr>
          <w:p w:rsidR="006C20A8" w:rsidRPr="000011E6" w:rsidRDefault="006C20A8" w:rsidP="007035BF">
            <w:pPr>
              <w:spacing w:after="0" w:line="400" w:lineRule="exact"/>
            </w:pPr>
          </w:p>
        </w:tc>
        <w:tc>
          <w:tcPr>
            <w:tcW w:w="472" w:type="dxa"/>
          </w:tcPr>
          <w:p w:rsidR="006C20A8" w:rsidRPr="000011E6" w:rsidRDefault="006C20A8" w:rsidP="007035BF">
            <w:pPr>
              <w:spacing w:after="0" w:line="400" w:lineRule="exact"/>
            </w:pPr>
            <w:r w:rsidRPr="005267E9">
              <w:t>1</w:t>
            </w:r>
          </w:p>
        </w:tc>
        <w:tc>
          <w:tcPr>
            <w:tcW w:w="472" w:type="dxa"/>
          </w:tcPr>
          <w:p w:rsidR="006C20A8" w:rsidRPr="000011E6" w:rsidRDefault="006C20A8" w:rsidP="007035BF">
            <w:pPr>
              <w:spacing w:after="0" w:line="400" w:lineRule="exact"/>
            </w:pPr>
          </w:p>
        </w:tc>
      </w:tr>
      <w:tr w:rsidR="006C20A8" w:rsidRPr="005267E9" w:rsidTr="00DB6CF6">
        <w:trPr>
          <w:trHeight w:val="435"/>
          <w:jc w:val="center"/>
        </w:trPr>
        <w:tc>
          <w:tcPr>
            <w:tcW w:w="5217" w:type="dxa"/>
          </w:tcPr>
          <w:p w:rsidR="006C20A8" w:rsidRPr="000011E6" w:rsidRDefault="006C20A8" w:rsidP="007035BF">
            <w:pPr>
              <w:spacing w:after="0" w:line="400" w:lineRule="exact"/>
              <w:rPr>
                <w:lang w:eastAsia="zh-CN"/>
              </w:rPr>
            </w:pPr>
            <w:r w:rsidRPr="005267E9">
              <w:rPr>
                <w:rFonts w:ascii="宋体" w:hAnsi="宋体" w:hint="eastAsia"/>
                <w:bCs/>
                <w:szCs w:val="21"/>
                <w:lang w:eastAsia="zh-CN"/>
              </w:rPr>
              <w:t>经济增长与经济周期理论</w:t>
            </w:r>
          </w:p>
        </w:tc>
        <w:tc>
          <w:tcPr>
            <w:tcW w:w="471" w:type="dxa"/>
          </w:tcPr>
          <w:p w:rsidR="006C20A8" w:rsidRPr="000011E6" w:rsidRDefault="006C20A8" w:rsidP="007035BF">
            <w:pPr>
              <w:spacing w:after="0" w:line="400" w:lineRule="exact"/>
            </w:pPr>
            <w:r w:rsidRPr="005267E9">
              <w:t>4</w:t>
            </w:r>
          </w:p>
        </w:tc>
        <w:tc>
          <w:tcPr>
            <w:tcW w:w="472" w:type="dxa"/>
          </w:tcPr>
          <w:p w:rsidR="006C20A8" w:rsidRPr="000011E6" w:rsidRDefault="006C20A8" w:rsidP="007035BF">
            <w:pPr>
              <w:spacing w:after="0" w:line="400" w:lineRule="exact"/>
            </w:pPr>
          </w:p>
        </w:tc>
        <w:tc>
          <w:tcPr>
            <w:tcW w:w="472" w:type="dxa"/>
          </w:tcPr>
          <w:p w:rsidR="006C20A8" w:rsidRPr="000011E6" w:rsidRDefault="006C20A8" w:rsidP="007035BF">
            <w:pPr>
              <w:spacing w:after="0" w:line="400" w:lineRule="exact"/>
            </w:pPr>
          </w:p>
        </w:tc>
        <w:tc>
          <w:tcPr>
            <w:tcW w:w="471" w:type="dxa"/>
          </w:tcPr>
          <w:p w:rsidR="006C20A8" w:rsidRPr="000011E6" w:rsidRDefault="006C20A8" w:rsidP="007035BF">
            <w:pPr>
              <w:spacing w:after="0" w:line="400" w:lineRule="exact"/>
            </w:pPr>
          </w:p>
        </w:tc>
        <w:tc>
          <w:tcPr>
            <w:tcW w:w="472" w:type="dxa"/>
          </w:tcPr>
          <w:p w:rsidR="006C20A8" w:rsidRPr="000011E6" w:rsidRDefault="006C20A8" w:rsidP="007035BF">
            <w:pPr>
              <w:spacing w:after="0" w:line="400" w:lineRule="exact"/>
            </w:pPr>
          </w:p>
        </w:tc>
        <w:tc>
          <w:tcPr>
            <w:tcW w:w="472" w:type="dxa"/>
          </w:tcPr>
          <w:p w:rsidR="006C20A8" w:rsidRPr="000011E6" w:rsidRDefault="006C20A8" w:rsidP="007035BF">
            <w:pPr>
              <w:spacing w:after="0" w:line="400" w:lineRule="exact"/>
            </w:pPr>
          </w:p>
        </w:tc>
        <w:tc>
          <w:tcPr>
            <w:tcW w:w="472" w:type="dxa"/>
          </w:tcPr>
          <w:p w:rsidR="006C20A8" w:rsidRPr="000011E6" w:rsidRDefault="006C20A8" w:rsidP="007035BF">
            <w:pPr>
              <w:spacing w:after="0" w:line="400" w:lineRule="exact"/>
            </w:pPr>
          </w:p>
        </w:tc>
      </w:tr>
      <w:tr w:rsidR="006C20A8" w:rsidRPr="005267E9" w:rsidTr="00DB6CF6">
        <w:trPr>
          <w:trHeight w:val="435"/>
          <w:jc w:val="center"/>
        </w:trPr>
        <w:tc>
          <w:tcPr>
            <w:tcW w:w="5217" w:type="dxa"/>
          </w:tcPr>
          <w:p w:rsidR="006C20A8" w:rsidRPr="000011E6" w:rsidRDefault="006C20A8" w:rsidP="007035BF">
            <w:pPr>
              <w:spacing w:after="0" w:line="400" w:lineRule="exact"/>
            </w:pPr>
          </w:p>
        </w:tc>
        <w:tc>
          <w:tcPr>
            <w:tcW w:w="471" w:type="dxa"/>
          </w:tcPr>
          <w:p w:rsidR="006C20A8" w:rsidRPr="000011E6" w:rsidRDefault="006C20A8" w:rsidP="007035BF">
            <w:pPr>
              <w:spacing w:after="0" w:line="400" w:lineRule="exact"/>
            </w:pPr>
          </w:p>
        </w:tc>
        <w:tc>
          <w:tcPr>
            <w:tcW w:w="472" w:type="dxa"/>
          </w:tcPr>
          <w:p w:rsidR="006C20A8" w:rsidRPr="000011E6" w:rsidRDefault="006C20A8" w:rsidP="007035BF">
            <w:pPr>
              <w:spacing w:after="0" w:line="400" w:lineRule="exact"/>
            </w:pPr>
          </w:p>
        </w:tc>
        <w:tc>
          <w:tcPr>
            <w:tcW w:w="472" w:type="dxa"/>
          </w:tcPr>
          <w:p w:rsidR="006C20A8" w:rsidRPr="000011E6" w:rsidRDefault="006C20A8" w:rsidP="007035BF">
            <w:pPr>
              <w:spacing w:after="0" w:line="400" w:lineRule="exact"/>
            </w:pPr>
          </w:p>
        </w:tc>
        <w:tc>
          <w:tcPr>
            <w:tcW w:w="471" w:type="dxa"/>
          </w:tcPr>
          <w:p w:rsidR="006C20A8" w:rsidRPr="000011E6" w:rsidRDefault="006C20A8" w:rsidP="007035BF">
            <w:pPr>
              <w:spacing w:after="0" w:line="400" w:lineRule="exact"/>
            </w:pPr>
          </w:p>
        </w:tc>
        <w:tc>
          <w:tcPr>
            <w:tcW w:w="472" w:type="dxa"/>
          </w:tcPr>
          <w:p w:rsidR="006C20A8" w:rsidRPr="000011E6" w:rsidRDefault="006C20A8" w:rsidP="007035BF">
            <w:pPr>
              <w:spacing w:after="0" w:line="400" w:lineRule="exact"/>
            </w:pPr>
          </w:p>
        </w:tc>
        <w:tc>
          <w:tcPr>
            <w:tcW w:w="472" w:type="dxa"/>
          </w:tcPr>
          <w:p w:rsidR="006C20A8" w:rsidRPr="000011E6" w:rsidRDefault="006C20A8" w:rsidP="007035BF">
            <w:pPr>
              <w:spacing w:after="0" w:line="400" w:lineRule="exact"/>
            </w:pPr>
          </w:p>
        </w:tc>
        <w:tc>
          <w:tcPr>
            <w:tcW w:w="472" w:type="dxa"/>
          </w:tcPr>
          <w:p w:rsidR="006C20A8" w:rsidRPr="000011E6" w:rsidRDefault="006C20A8" w:rsidP="007035BF">
            <w:pPr>
              <w:spacing w:after="0" w:line="400" w:lineRule="exact"/>
            </w:pPr>
          </w:p>
        </w:tc>
      </w:tr>
      <w:tr w:rsidR="006C20A8" w:rsidRPr="005267E9" w:rsidTr="00DB6CF6">
        <w:trPr>
          <w:trHeight w:val="435"/>
          <w:jc w:val="center"/>
        </w:trPr>
        <w:tc>
          <w:tcPr>
            <w:tcW w:w="5217" w:type="dxa"/>
            <w:vAlign w:val="center"/>
          </w:tcPr>
          <w:p w:rsidR="006C20A8" w:rsidRPr="000011E6" w:rsidRDefault="006C20A8" w:rsidP="007035BF">
            <w:pPr>
              <w:spacing w:after="0" w:line="400" w:lineRule="exact"/>
              <w:jc w:val="center"/>
            </w:pPr>
            <w:r w:rsidRPr="000011E6">
              <w:rPr>
                <w:rFonts w:hint="eastAsia"/>
              </w:rPr>
              <w:t>合</w:t>
            </w:r>
            <w:r w:rsidRPr="000011E6">
              <w:t xml:space="preserve">            </w:t>
            </w:r>
            <w:r w:rsidRPr="000011E6">
              <w:rPr>
                <w:rFonts w:hint="eastAsia"/>
              </w:rPr>
              <w:t>计</w:t>
            </w:r>
          </w:p>
        </w:tc>
        <w:tc>
          <w:tcPr>
            <w:tcW w:w="471" w:type="dxa"/>
          </w:tcPr>
          <w:p w:rsidR="006C20A8" w:rsidRPr="000011E6" w:rsidRDefault="006C20A8" w:rsidP="007035BF">
            <w:pPr>
              <w:spacing w:after="0" w:line="400" w:lineRule="exact"/>
            </w:pPr>
            <w:r w:rsidRPr="005267E9">
              <w:t>29</w:t>
            </w:r>
          </w:p>
        </w:tc>
        <w:tc>
          <w:tcPr>
            <w:tcW w:w="472" w:type="dxa"/>
          </w:tcPr>
          <w:p w:rsidR="006C20A8" w:rsidRPr="000011E6" w:rsidRDefault="006C20A8" w:rsidP="007035BF">
            <w:pPr>
              <w:spacing w:after="0" w:line="400" w:lineRule="exact"/>
            </w:pPr>
          </w:p>
        </w:tc>
        <w:tc>
          <w:tcPr>
            <w:tcW w:w="472" w:type="dxa"/>
          </w:tcPr>
          <w:p w:rsidR="006C20A8" w:rsidRPr="000011E6" w:rsidRDefault="006C20A8" w:rsidP="007035BF">
            <w:pPr>
              <w:spacing w:after="0" w:line="400" w:lineRule="exact"/>
            </w:pPr>
          </w:p>
        </w:tc>
        <w:tc>
          <w:tcPr>
            <w:tcW w:w="471" w:type="dxa"/>
          </w:tcPr>
          <w:p w:rsidR="006C20A8" w:rsidRPr="000011E6" w:rsidRDefault="006C20A8" w:rsidP="007035BF">
            <w:pPr>
              <w:spacing w:after="0" w:line="400" w:lineRule="exact"/>
            </w:pPr>
          </w:p>
        </w:tc>
        <w:tc>
          <w:tcPr>
            <w:tcW w:w="472" w:type="dxa"/>
          </w:tcPr>
          <w:p w:rsidR="006C20A8" w:rsidRPr="000011E6" w:rsidRDefault="006C20A8" w:rsidP="007035BF">
            <w:pPr>
              <w:spacing w:after="0" w:line="400" w:lineRule="exact"/>
            </w:pPr>
          </w:p>
        </w:tc>
        <w:tc>
          <w:tcPr>
            <w:tcW w:w="472" w:type="dxa"/>
          </w:tcPr>
          <w:p w:rsidR="006C20A8" w:rsidRPr="000011E6" w:rsidRDefault="006C20A8" w:rsidP="007035BF">
            <w:pPr>
              <w:spacing w:after="0" w:line="400" w:lineRule="exact"/>
            </w:pPr>
            <w:r w:rsidRPr="005267E9">
              <w:t>3</w:t>
            </w:r>
          </w:p>
        </w:tc>
        <w:tc>
          <w:tcPr>
            <w:tcW w:w="472" w:type="dxa"/>
          </w:tcPr>
          <w:p w:rsidR="006C20A8" w:rsidRPr="000011E6" w:rsidRDefault="006C20A8" w:rsidP="007035BF">
            <w:pPr>
              <w:spacing w:after="0" w:line="400" w:lineRule="exact"/>
            </w:pPr>
          </w:p>
        </w:tc>
      </w:tr>
      <w:tr w:rsidR="006C20A8" w:rsidRPr="005267E9" w:rsidTr="00DB6CF6">
        <w:trPr>
          <w:cantSplit/>
          <w:trHeight w:val="435"/>
          <w:jc w:val="center"/>
        </w:trPr>
        <w:tc>
          <w:tcPr>
            <w:tcW w:w="5217" w:type="dxa"/>
            <w:vAlign w:val="center"/>
          </w:tcPr>
          <w:p w:rsidR="006C20A8" w:rsidRPr="000011E6" w:rsidRDefault="006C20A8" w:rsidP="007035BF">
            <w:pPr>
              <w:spacing w:after="0" w:line="400" w:lineRule="exact"/>
              <w:jc w:val="center"/>
            </w:pPr>
            <w:r w:rsidRPr="000011E6">
              <w:rPr>
                <w:rFonts w:hint="eastAsia"/>
              </w:rPr>
              <w:t>总</w:t>
            </w:r>
            <w:r w:rsidRPr="000011E6">
              <w:t xml:space="preserve">            </w:t>
            </w:r>
            <w:r w:rsidRPr="000011E6">
              <w:rPr>
                <w:rFonts w:hint="eastAsia"/>
              </w:rPr>
              <w:t>计</w:t>
            </w:r>
          </w:p>
        </w:tc>
        <w:tc>
          <w:tcPr>
            <w:tcW w:w="3302" w:type="dxa"/>
            <w:gridSpan w:val="7"/>
          </w:tcPr>
          <w:p w:rsidR="006C20A8" w:rsidRPr="000011E6" w:rsidRDefault="006C20A8" w:rsidP="007035BF">
            <w:pPr>
              <w:spacing w:after="0" w:line="400" w:lineRule="exact"/>
            </w:pPr>
            <w:r w:rsidRPr="005267E9">
              <w:t>32</w:t>
            </w:r>
          </w:p>
        </w:tc>
      </w:tr>
    </w:tbl>
    <w:p w:rsidR="006C20A8" w:rsidRPr="000011E6" w:rsidRDefault="006C20A8" w:rsidP="007035BF">
      <w:pPr>
        <w:spacing w:after="0" w:line="400" w:lineRule="exact"/>
        <w:rPr>
          <w:rFonts w:ascii="宋体"/>
          <w:b/>
          <w:bCs/>
          <w:szCs w:val="21"/>
        </w:rPr>
      </w:pPr>
    </w:p>
    <w:p w:rsidR="006C20A8" w:rsidRPr="000011E6" w:rsidRDefault="006C20A8" w:rsidP="007035BF">
      <w:pPr>
        <w:widowControl w:val="0"/>
        <w:numPr>
          <w:ilvl w:val="0"/>
          <w:numId w:val="81"/>
        </w:numPr>
        <w:spacing w:after="0" w:line="400" w:lineRule="exact"/>
        <w:jc w:val="both"/>
        <w:rPr>
          <w:rFonts w:ascii="宋体"/>
          <w:b/>
          <w:bCs/>
          <w:sz w:val="24"/>
        </w:rPr>
      </w:pPr>
      <w:r w:rsidRPr="000011E6">
        <w:rPr>
          <w:rFonts w:ascii="宋体" w:hAnsi="宋体" w:hint="eastAsia"/>
          <w:b/>
          <w:bCs/>
          <w:sz w:val="24"/>
        </w:rPr>
        <w:t>考核方式</w:t>
      </w:r>
    </w:p>
    <w:p w:rsidR="006C20A8" w:rsidRPr="000011E6" w:rsidRDefault="006C20A8" w:rsidP="007035BF">
      <w:pPr>
        <w:spacing w:after="0" w:line="400" w:lineRule="exact"/>
        <w:ind w:left="450"/>
        <w:rPr>
          <w:color w:val="000000"/>
        </w:rPr>
      </w:pPr>
      <w:r w:rsidRPr="000011E6">
        <w:rPr>
          <w:color w:val="000000"/>
        </w:rPr>
        <w:t>1.</w:t>
      </w:r>
      <w:r w:rsidRPr="000011E6">
        <w:rPr>
          <w:rFonts w:hint="eastAsia"/>
          <w:color w:val="000000"/>
        </w:rPr>
        <w:t>考核方式</w:t>
      </w:r>
    </w:p>
    <w:p w:rsidR="006C20A8" w:rsidRPr="000011E6" w:rsidRDefault="006C20A8" w:rsidP="007035BF">
      <w:pPr>
        <w:spacing w:after="0" w:line="400" w:lineRule="exact"/>
        <w:ind w:left="450"/>
        <w:rPr>
          <w:color w:val="000000"/>
          <w:lang w:eastAsia="zh-CN"/>
        </w:rPr>
      </w:pPr>
      <w:r w:rsidRPr="000011E6">
        <w:rPr>
          <w:rFonts w:hint="eastAsia"/>
          <w:color w:val="000000"/>
          <w:lang w:eastAsia="zh-CN"/>
        </w:rPr>
        <w:t>考试：</w:t>
      </w:r>
      <w:r w:rsidRPr="000011E6">
        <w:rPr>
          <w:color w:val="000000"/>
          <w:lang w:eastAsia="zh-CN"/>
        </w:rPr>
        <w:t xml:space="preserve">  </w:t>
      </w:r>
      <w:r w:rsidRPr="000011E6">
        <w:rPr>
          <w:rFonts w:hint="eastAsia"/>
          <w:color w:val="000000"/>
          <w:lang w:eastAsia="zh-CN"/>
        </w:rPr>
        <w:t>□√闭卷</w:t>
      </w:r>
      <w:r w:rsidRPr="000011E6">
        <w:rPr>
          <w:color w:val="000000"/>
          <w:lang w:eastAsia="zh-CN"/>
        </w:rPr>
        <w:t xml:space="preserve">  </w:t>
      </w:r>
      <w:r w:rsidRPr="000011E6">
        <w:rPr>
          <w:rFonts w:hint="eastAsia"/>
          <w:color w:val="000000"/>
          <w:lang w:eastAsia="zh-CN"/>
        </w:rPr>
        <w:t>□开卷</w:t>
      </w:r>
      <w:r w:rsidRPr="000011E6">
        <w:rPr>
          <w:color w:val="000000"/>
          <w:lang w:eastAsia="zh-CN"/>
        </w:rPr>
        <w:t xml:space="preserve">  </w:t>
      </w:r>
      <w:r w:rsidRPr="000011E6">
        <w:rPr>
          <w:rFonts w:hint="eastAsia"/>
          <w:color w:val="000000"/>
          <w:lang w:eastAsia="zh-CN"/>
        </w:rPr>
        <w:t>□口试</w:t>
      </w:r>
      <w:r w:rsidRPr="000011E6">
        <w:rPr>
          <w:color w:val="000000"/>
          <w:lang w:eastAsia="zh-CN"/>
        </w:rPr>
        <w:t xml:space="preserve">  </w:t>
      </w:r>
      <w:r w:rsidRPr="000011E6">
        <w:rPr>
          <w:rFonts w:hint="eastAsia"/>
          <w:color w:val="000000"/>
          <w:lang w:eastAsia="zh-CN"/>
        </w:rPr>
        <w:t>□口试加笔试</w:t>
      </w:r>
      <w:r w:rsidRPr="000011E6">
        <w:rPr>
          <w:color w:val="000000"/>
          <w:lang w:eastAsia="zh-CN"/>
        </w:rPr>
        <w:t xml:space="preserve">  </w:t>
      </w:r>
    </w:p>
    <w:p w:rsidR="006C20A8" w:rsidRPr="000011E6" w:rsidRDefault="006C20A8" w:rsidP="007035BF">
      <w:pPr>
        <w:spacing w:after="0" w:line="400" w:lineRule="exact"/>
        <w:ind w:left="450"/>
        <w:rPr>
          <w:color w:val="000000"/>
          <w:lang w:eastAsia="zh-CN"/>
        </w:rPr>
      </w:pPr>
      <w:r w:rsidRPr="000011E6">
        <w:rPr>
          <w:rFonts w:hint="eastAsia"/>
          <w:color w:val="000000"/>
          <w:lang w:eastAsia="zh-CN"/>
        </w:rPr>
        <w:t>考查：</w:t>
      </w:r>
      <w:r w:rsidRPr="000011E6">
        <w:rPr>
          <w:color w:val="000000"/>
          <w:lang w:eastAsia="zh-CN"/>
        </w:rPr>
        <w:t xml:space="preserve">  </w:t>
      </w:r>
      <w:r w:rsidRPr="000011E6">
        <w:rPr>
          <w:rFonts w:hint="eastAsia"/>
          <w:color w:val="000000"/>
          <w:lang w:eastAsia="zh-CN"/>
        </w:rPr>
        <w:t>□课堂作业</w:t>
      </w:r>
      <w:r w:rsidRPr="000011E6">
        <w:rPr>
          <w:color w:val="000000"/>
          <w:lang w:eastAsia="zh-CN"/>
        </w:rPr>
        <w:t xml:space="preserve"> </w:t>
      </w:r>
      <w:r w:rsidRPr="000011E6">
        <w:rPr>
          <w:rFonts w:hint="eastAsia"/>
          <w:color w:val="000000"/>
          <w:lang w:eastAsia="zh-CN"/>
        </w:rPr>
        <w:t>□课程论文</w:t>
      </w:r>
      <w:r w:rsidRPr="000011E6">
        <w:rPr>
          <w:color w:val="000000"/>
          <w:lang w:eastAsia="zh-CN"/>
        </w:rPr>
        <w:t xml:space="preserve">  </w:t>
      </w:r>
      <w:r w:rsidRPr="000011E6">
        <w:rPr>
          <w:rFonts w:hint="eastAsia"/>
          <w:color w:val="000000"/>
          <w:lang w:eastAsia="zh-CN"/>
        </w:rPr>
        <w:t>□调研报告</w:t>
      </w:r>
      <w:r w:rsidRPr="000011E6">
        <w:rPr>
          <w:color w:val="000000"/>
          <w:lang w:eastAsia="zh-CN"/>
        </w:rPr>
        <w:t xml:space="preserve">  </w:t>
      </w:r>
      <w:r w:rsidRPr="000011E6">
        <w:rPr>
          <w:rFonts w:hint="eastAsia"/>
          <w:color w:val="000000"/>
          <w:lang w:eastAsia="zh-CN"/>
        </w:rPr>
        <w:t>□试验报告</w:t>
      </w:r>
      <w:r w:rsidRPr="000011E6">
        <w:rPr>
          <w:color w:val="000000"/>
          <w:lang w:eastAsia="zh-CN"/>
        </w:rPr>
        <w:t xml:space="preserve">  </w:t>
      </w:r>
      <w:r w:rsidRPr="000011E6">
        <w:rPr>
          <w:rFonts w:hint="eastAsia"/>
          <w:color w:val="000000"/>
          <w:lang w:eastAsia="zh-CN"/>
        </w:rPr>
        <w:t>其他方式</w:t>
      </w:r>
      <w:r w:rsidRPr="000011E6">
        <w:rPr>
          <w:color w:val="000000"/>
          <w:lang w:eastAsia="zh-CN"/>
        </w:rPr>
        <w:t xml:space="preserve">              </w:t>
      </w:r>
    </w:p>
    <w:p w:rsidR="006C20A8" w:rsidRPr="000011E6" w:rsidRDefault="006C20A8" w:rsidP="008D6137">
      <w:pPr>
        <w:spacing w:after="0" w:line="400" w:lineRule="exact"/>
        <w:ind w:left="-85" w:firstLineChars="200" w:firstLine="440"/>
        <w:rPr>
          <w:color w:val="000000"/>
          <w:lang w:eastAsia="zh-CN"/>
        </w:rPr>
      </w:pPr>
      <w:r w:rsidRPr="000011E6">
        <w:rPr>
          <w:rFonts w:hint="eastAsia"/>
          <w:color w:val="000000"/>
          <w:lang w:eastAsia="zh-CN"/>
        </w:rPr>
        <w:t>成绩评定标准</w:t>
      </w:r>
    </w:p>
    <w:p w:rsidR="006C20A8" w:rsidRPr="000011E6" w:rsidRDefault="006C20A8" w:rsidP="007035BF">
      <w:pPr>
        <w:spacing w:after="0" w:line="400" w:lineRule="exact"/>
        <w:ind w:left="450"/>
        <w:rPr>
          <w:color w:val="000000"/>
          <w:lang w:eastAsia="zh-CN"/>
        </w:rPr>
      </w:pPr>
      <w:r w:rsidRPr="000011E6">
        <w:rPr>
          <w:rFonts w:hint="eastAsia"/>
          <w:color w:val="000000"/>
          <w:lang w:eastAsia="zh-CN"/>
        </w:rPr>
        <w:t>成绩评定为：□√百分制□五级记分制，其中平时成绩占</w:t>
      </w:r>
      <w:r w:rsidRPr="000011E6">
        <w:rPr>
          <w:color w:val="000000"/>
          <w:lang w:eastAsia="zh-CN"/>
        </w:rPr>
        <w:t>30</w:t>
      </w:r>
      <w:r w:rsidRPr="000011E6">
        <w:rPr>
          <w:rFonts w:hint="eastAsia"/>
          <w:color w:val="000000"/>
          <w:lang w:eastAsia="zh-CN"/>
        </w:rPr>
        <w:t>％、期末考核成绩占</w:t>
      </w:r>
      <w:r w:rsidRPr="000011E6">
        <w:rPr>
          <w:color w:val="000000"/>
          <w:lang w:eastAsia="zh-CN"/>
        </w:rPr>
        <w:t>70</w:t>
      </w:r>
      <w:r w:rsidRPr="000011E6">
        <w:rPr>
          <w:rFonts w:hint="eastAsia"/>
          <w:color w:val="000000"/>
          <w:lang w:eastAsia="zh-CN"/>
        </w:rPr>
        <w:t>％。</w:t>
      </w:r>
    </w:p>
    <w:p w:rsidR="006C20A8" w:rsidRPr="000011E6" w:rsidRDefault="006C20A8" w:rsidP="007035BF">
      <w:pPr>
        <w:widowControl w:val="0"/>
        <w:numPr>
          <w:ilvl w:val="0"/>
          <w:numId w:val="81"/>
        </w:numPr>
        <w:spacing w:after="0" w:line="400" w:lineRule="exact"/>
        <w:jc w:val="both"/>
        <w:rPr>
          <w:rFonts w:ascii="宋体"/>
          <w:b/>
          <w:bCs/>
          <w:sz w:val="24"/>
        </w:rPr>
      </w:pPr>
      <w:r w:rsidRPr="000011E6">
        <w:rPr>
          <w:rFonts w:ascii="宋体" w:hAnsi="宋体" w:hint="eastAsia"/>
          <w:b/>
          <w:bCs/>
          <w:sz w:val="24"/>
        </w:rPr>
        <w:t>教材与参考书</w:t>
      </w:r>
    </w:p>
    <w:p w:rsidR="006C20A8" w:rsidRPr="000011E6" w:rsidRDefault="006C20A8" w:rsidP="008D6137">
      <w:pPr>
        <w:spacing w:after="0" w:line="400" w:lineRule="exact"/>
        <w:ind w:left="-85" w:firstLineChars="200" w:firstLine="440"/>
        <w:rPr>
          <w:color w:val="000000"/>
          <w:lang w:eastAsia="zh-CN"/>
        </w:rPr>
      </w:pPr>
      <w:r w:rsidRPr="000011E6">
        <w:rPr>
          <w:rFonts w:hint="eastAsia"/>
          <w:color w:val="000000"/>
          <w:lang w:eastAsia="zh-CN"/>
        </w:rPr>
        <w:lastRenderedPageBreak/>
        <w:t>教材：高鸿业，《西方经济学》第四版（宏观部分），中国人民大学出版社，</w:t>
      </w:r>
      <w:r w:rsidRPr="000011E6">
        <w:rPr>
          <w:color w:val="000000"/>
          <w:lang w:eastAsia="zh-CN"/>
        </w:rPr>
        <w:t>2007</w:t>
      </w:r>
      <w:r w:rsidRPr="000011E6">
        <w:rPr>
          <w:rFonts w:hint="eastAsia"/>
          <w:color w:val="000000"/>
          <w:lang w:eastAsia="zh-CN"/>
        </w:rPr>
        <w:t>年。</w:t>
      </w:r>
    </w:p>
    <w:p w:rsidR="006C20A8" w:rsidRPr="000011E6" w:rsidRDefault="006C20A8" w:rsidP="008D6137">
      <w:pPr>
        <w:spacing w:after="0" w:line="400" w:lineRule="exact"/>
        <w:ind w:left="-85" w:firstLineChars="200" w:firstLine="440"/>
        <w:rPr>
          <w:color w:val="000000"/>
          <w:lang w:eastAsia="zh-CN"/>
        </w:rPr>
      </w:pPr>
      <w:r w:rsidRPr="000011E6">
        <w:rPr>
          <w:rFonts w:hint="eastAsia"/>
          <w:color w:val="000000"/>
          <w:lang w:eastAsia="zh-CN"/>
        </w:rPr>
        <w:t>参考书：</w:t>
      </w:r>
      <w:r w:rsidRPr="000011E6">
        <w:rPr>
          <w:color w:val="000000"/>
          <w:lang w:eastAsia="zh-CN"/>
        </w:rPr>
        <w:t>1</w:t>
      </w:r>
      <w:r w:rsidRPr="000011E6">
        <w:rPr>
          <w:rFonts w:hint="eastAsia"/>
          <w:color w:val="000000"/>
          <w:lang w:eastAsia="zh-CN"/>
        </w:rPr>
        <w:t>、袁志刚，《宏观经济学》，高等教育出版社，</w:t>
      </w:r>
      <w:r w:rsidRPr="000011E6">
        <w:rPr>
          <w:color w:val="000000"/>
          <w:lang w:eastAsia="zh-CN"/>
        </w:rPr>
        <w:t>2008</w:t>
      </w:r>
      <w:r w:rsidRPr="000011E6">
        <w:rPr>
          <w:rFonts w:hint="eastAsia"/>
          <w:color w:val="000000"/>
          <w:lang w:eastAsia="zh-CN"/>
        </w:rPr>
        <w:t>年。</w:t>
      </w:r>
    </w:p>
    <w:p w:rsidR="006C20A8" w:rsidRPr="000011E6" w:rsidRDefault="006C20A8" w:rsidP="008D6137">
      <w:pPr>
        <w:spacing w:after="0" w:line="400" w:lineRule="exact"/>
        <w:ind w:left="-85" w:firstLineChars="200" w:firstLine="440"/>
        <w:rPr>
          <w:color w:val="000000"/>
          <w:lang w:eastAsia="zh-CN"/>
        </w:rPr>
      </w:pPr>
      <w:r w:rsidRPr="000011E6">
        <w:rPr>
          <w:color w:val="000000"/>
          <w:lang w:eastAsia="zh-CN"/>
        </w:rPr>
        <w:t xml:space="preserve">        2</w:t>
      </w:r>
      <w:r w:rsidRPr="000011E6">
        <w:rPr>
          <w:rFonts w:hint="eastAsia"/>
          <w:color w:val="000000"/>
          <w:lang w:eastAsia="zh-CN"/>
        </w:rPr>
        <w:t>、杨长江、</w:t>
      </w:r>
      <w:r w:rsidRPr="000011E6">
        <w:rPr>
          <w:color w:val="000000"/>
          <w:lang w:eastAsia="zh-CN"/>
        </w:rPr>
        <w:t xml:space="preserve"> </w:t>
      </w:r>
      <w:r w:rsidRPr="000011E6">
        <w:rPr>
          <w:rFonts w:hint="eastAsia"/>
          <w:color w:val="000000"/>
          <w:lang w:eastAsia="zh-CN"/>
        </w:rPr>
        <w:t>石洪波，《宏观经济学》，复旦大学出版社，</w:t>
      </w:r>
      <w:r w:rsidRPr="000011E6">
        <w:rPr>
          <w:color w:val="000000"/>
          <w:lang w:eastAsia="zh-CN"/>
        </w:rPr>
        <w:t>2004</w:t>
      </w:r>
      <w:r w:rsidRPr="000011E6">
        <w:rPr>
          <w:rFonts w:hint="eastAsia"/>
          <w:color w:val="000000"/>
          <w:lang w:eastAsia="zh-CN"/>
        </w:rPr>
        <w:t>年。</w:t>
      </w:r>
    </w:p>
    <w:p w:rsidR="006C20A8" w:rsidRPr="000011E6" w:rsidRDefault="006C20A8" w:rsidP="008D6137">
      <w:pPr>
        <w:spacing w:after="0" w:line="400" w:lineRule="exact"/>
        <w:ind w:left="-85" w:firstLineChars="200" w:firstLine="440"/>
        <w:rPr>
          <w:color w:val="000000"/>
          <w:lang w:eastAsia="zh-CN"/>
        </w:rPr>
      </w:pPr>
      <w:r w:rsidRPr="000011E6">
        <w:rPr>
          <w:color w:val="000000"/>
          <w:lang w:eastAsia="zh-CN"/>
        </w:rPr>
        <w:t xml:space="preserve">        3</w:t>
      </w:r>
      <w:r w:rsidRPr="000011E6">
        <w:rPr>
          <w:rFonts w:hint="eastAsia"/>
          <w:color w:val="000000"/>
          <w:lang w:eastAsia="zh-CN"/>
        </w:rPr>
        <w:t>、易纲、张帆，《宏观经济学》</w:t>
      </w:r>
      <w:r w:rsidRPr="000011E6">
        <w:rPr>
          <w:color w:val="000000"/>
          <w:lang w:eastAsia="zh-CN"/>
        </w:rPr>
        <w:t>,</w:t>
      </w:r>
      <w:r w:rsidRPr="000011E6">
        <w:rPr>
          <w:rFonts w:hint="eastAsia"/>
          <w:color w:val="000000"/>
          <w:lang w:eastAsia="zh-CN"/>
        </w:rPr>
        <w:t>中国人民大学出版社，</w:t>
      </w:r>
      <w:r w:rsidRPr="000011E6">
        <w:rPr>
          <w:color w:val="000000"/>
          <w:lang w:eastAsia="zh-CN"/>
        </w:rPr>
        <w:t>2008</w:t>
      </w:r>
      <w:r w:rsidRPr="000011E6">
        <w:rPr>
          <w:rFonts w:hint="eastAsia"/>
          <w:color w:val="000000"/>
          <w:lang w:eastAsia="zh-CN"/>
        </w:rPr>
        <w:t>年。</w:t>
      </w:r>
    </w:p>
    <w:p w:rsidR="006C20A8" w:rsidRPr="000011E6" w:rsidRDefault="006C20A8" w:rsidP="007035BF">
      <w:pPr>
        <w:widowControl w:val="0"/>
        <w:numPr>
          <w:ilvl w:val="0"/>
          <w:numId w:val="81"/>
        </w:numPr>
        <w:spacing w:after="0" w:line="400" w:lineRule="exact"/>
        <w:jc w:val="both"/>
        <w:rPr>
          <w:rFonts w:ascii="宋体"/>
          <w:b/>
          <w:bCs/>
          <w:sz w:val="24"/>
        </w:rPr>
      </w:pPr>
      <w:r w:rsidRPr="000011E6">
        <w:rPr>
          <w:rFonts w:ascii="宋体" w:hAnsi="宋体" w:hint="eastAsia"/>
          <w:b/>
          <w:bCs/>
          <w:sz w:val="24"/>
        </w:rPr>
        <w:t>说明</w:t>
      </w:r>
    </w:p>
    <w:p w:rsidR="006C20A8" w:rsidRPr="000011E6" w:rsidRDefault="006C20A8" w:rsidP="008D6137">
      <w:pPr>
        <w:spacing w:after="0" w:line="400" w:lineRule="exact"/>
        <w:ind w:left="-85" w:firstLineChars="200" w:firstLine="440"/>
        <w:rPr>
          <w:color w:val="000000"/>
        </w:rPr>
      </w:pPr>
      <w:r w:rsidRPr="000011E6">
        <w:rPr>
          <w:rFonts w:hint="eastAsia"/>
          <w:color w:val="000000"/>
        </w:rPr>
        <w:t>无</w:t>
      </w:r>
    </w:p>
    <w:p w:rsidR="006C20A8" w:rsidRPr="000011E6" w:rsidRDefault="006C20A8" w:rsidP="008D6137">
      <w:pPr>
        <w:adjustRightInd w:val="0"/>
        <w:snapToGrid w:val="0"/>
        <w:spacing w:after="0" w:line="400" w:lineRule="exact"/>
        <w:ind w:leftChars="2577" w:left="5889" w:right="420" w:hangingChars="100" w:hanging="220"/>
      </w:pPr>
      <w:r w:rsidRPr="000011E6">
        <w:t xml:space="preserve">                                                        </w:t>
      </w:r>
      <w:r w:rsidRPr="000011E6">
        <w:rPr>
          <w:rFonts w:hint="eastAsia"/>
        </w:rPr>
        <w:t>执笔人：</w:t>
      </w:r>
      <w:r w:rsidRPr="000011E6">
        <w:t xml:space="preserve"> </w:t>
      </w:r>
      <w:r w:rsidRPr="000011E6">
        <w:rPr>
          <w:rFonts w:hint="eastAsia"/>
        </w:rPr>
        <w:t>蔡勇</w:t>
      </w:r>
    </w:p>
    <w:p w:rsidR="006C20A8" w:rsidRPr="000011E6" w:rsidRDefault="006C20A8" w:rsidP="005A2614">
      <w:pPr>
        <w:adjustRightInd w:val="0"/>
        <w:snapToGrid w:val="0"/>
        <w:spacing w:after="0" w:line="400" w:lineRule="exact"/>
        <w:ind w:leftChars="2577" w:left="5889" w:right="420" w:hangingChars="100" w:hanging="220"/>
        <w:rPr>
          <w:rFonts w:ascii="宋体"/>
          <w:lang w:eastAsia="zh-CN"/>
        </w:rPr>
      </w:pPr>
      <w:r w:rsidRPr="000011E6">
        <w:t xml:space="preserve">  </w:t>
      </w:r>
      <w:r w:rsidRPr="000011E6">
        <w:rPr>
          <w:rFonts w:hint="eastAsia"/>
        </w:rPr>
        <w:t>审核人：</w:t>
      </w:r>
      <w:r w:rsidRPr="000011E6">
        <w:t xml:space="preserve"> </w:t>
      </w:r>
      <w:r w:rsidRPr="000011E6">
        <w:rPr>
          <w:rFonts w:hint="eastAsia"/>
        </w:rPr>
        <w:t>黄洁</w:t>
      </w:r>
    </w:p>
    <w:p w:rsidR="006C20A8" w:rsidRPr="007035BF" w:rsidRDefault="006C20A8" w:rsidP="007035BF">
      <w:pPr>
        <w:spacing w:after="0" w:line="400" w:lineRule="exact"/>
        <w:jc w:val="center"/>
        <w:rPr>
          <w:rStyle w:val="2Char"/>
          <w:color w:val="auto"/>
          <w:sz w:val="32"/>
          <w:szCs w:val="32"/>
          <w:lang w:eastAsia="zh-CN"/>
        </w:rPr>
      </w:pPr>
      <w:r w:rsidRPr="000011E6">
        <w:rPr>
          <w:rFonts w:ascii="宋体"/>
          <w:lang w:eastAsia="zh-CN"/>
        </w:rPr>
        <w:br w:type="page"/>
      </w:r>
      <w:bookmarkStart w:id="17" w:name="_Toc479264408"/>
      <w:bookmarkStart w:id="18" w:name="_Toc479264456"/>
      <w:bookmarkStart w:id="19" w:name="_Toc479588350"/>
      <w:r w:rsidRPr="007035BF">
        <w:rPr>
          <w:rStyle w:val="2Char"/>
          <w:rFonts w:hint="eastAsia"/>
          <w:color w:val="auto"/>
          <w:sz w:val="32"/>
          <w:szCs w:val="32"/>
          <w:lang w:eastAsia="zh-CN"/>
        </w:rPr>
        <w:lastRenderedPageBreak/>
        <w:t>《宏观经济学（</w:t>
      </w:r>
      <w:r w:rsidRPr="007035BF">
        <w:rPr>
          <w:rStyle w:val="2Char"/>
          <w:color w:val="auto"/>
          <w:sz w:val="32"/>
          <w:szCs w:val="32"/>
          <w:lang w:eastAsia="zh-CN"/>
        </w:rPr>
        <w:t>A</w:t>
      </w:r>
      <w:r w:rsidRPr="007035BF">
        <w:rPr>
          <w:rStyle w:val="2Char"/>
          <w:rFonts w:hint="eastAsia"/>
          <w:color w:val="auto"/>
          <w:sz w:val="32"/>
          <w:szCs w:val="32"/>
          <w:lang w:eastAsia="zh-CN"/>
        </w:rPr>
        <w:t>）》课程教学大纲</w:t>
      </w:r>
      <w:bookmarkEnd w:id="17"/>
      <w:bookmarkEnd w:id="18"/>
      <w:bookmarkEnd w:id="19"/>
    </w:p>
    <w:p w:rsidR="006C20A8" w:rsidRPr="000011E6" w:rsidRDefault="006C20A8" w:rsidP="007035BF">
      <w:pPr>
        <w:spacing w:after="0" w:line="400" w:lineRule="exact"/>
        <w:jc w:val="center"/>
        <w:rPr>
          <w:rFonts w:eastAsia="黑体"/>
          <w:b/>
          <w:bCs/>
          <w:sz w:val="32"/>
        </w:rPr>
      </w:pPr>
      <w:r w:rsidRPr="000011E6">
        <w:rPr>
          <w:rFonts w:eastAsia="黑体"/>
          <w:b/>
          <w:bCs/>
          <w:sz w:val="32"/>
          <w:lang w:eastAsia="zh-CN"/>
        </w:rPr>
        <w:t xml:space="preserve"> </w:t>
      </w:r>
      <w:r w:rsidRPr="000011E6">
        <w:rPr>
          <w:rFonts w:eastAsia="黑体"/>
          <w:b/>
          <w:bCs/>
          <w:sz w:val="32"/>
        </w:rPr>
        <w:t>Macroeconomics Course Syllabus</w:t>
      </w:r>
    </w:p>
    <w:tbl>
      <w:tblPr>
        <w:tblpPr w:leftFromText="180" w:rightFromText="180" w:vertAnchor="text" w:horzAnchor="margin" w:tblpXSpec="center" w:tblpY="152"/>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658"/>
        <w:gridCol w:w="1478"/>
        <w:gridCol w:w="1073"/>
        <w:gridCol w:w="1628"/>
        <w:gridCol w:w="1065"/>
        <w:gridCol w:w="1383"/>
      </w:tblGrid>
      <w:tr w:rsidR="006C20A8" w:rsidRPr="005267E9" w:rsidTr="00DB6CF6">
        <w:trPr>
          <w:trHeight w:val="330"/>
        </w:trPr>
        <w:tc>
          <w:tcPr>
            <w:tcW w:w="2660" w:type="dxa"/>
            <w:vAlign w:val="center"/>
          </w:tcPr>
          <w:p w:rsidR="006C20A8" w:rsidRPr="005267E9" w:rsidRDefault="006C20A8" w:rsidP="007035BF">
            <w:pPr>
              <w:widowControl w:val="0"/>
              <w:spacing w:after="0" w:line="400" w:lineRule="exact"/>
              <w:jc w:val="center"/>
              <w:rPr>
                <w:b/>
                <w:kern w:val="2"/>
                <w:sz w:val="21"/>
                <w:szCs w:val="24"/>
              </w:rPr>
            </w:pPr>
            <w:r w:rsidRPr="005267E9">
              <w:rPr>
                <w:rFonts w:hint="eastAsia"/>
                <w:b/>
              </w:rPr>
              <w:t>课程英文名</w:t>
            </w:r>
          </w:p>
        </w:tc>
        <w:tc>
          <w:tcPr>
            <w:tcW w:w="6628" w:type="dxa"/>
            <w:gridSpan w:val="5"/>
            <w:vAlign w:val="center"/>
          </w:tcPr>
          <w:p w:rsidR="006C20A8" w:rsidRPr="005267E9" w:rsidRDefault="006C20A8" w:rsidP="007035BF">
            <w:pPr>
              <w:widowControl w:val="0"/>
              <w:spacing w:after="0" w:line="400" w:lineRule="exact"/>
              <w:jc w:val="both"/>
              <w:rPr>
                <w:kern w:val="2"/>
                <w:sz w:val="21"/>
                <w:szCs w:val="24"/>
              </w:rPr>
            </w:pPr>
            <w:r w:rsidRPr="005267E9">
              <w:t>Macroeconomics</w:t>
            </w:r>
          </w:p>
        </w:tc>
      </w:tr>
      <w:tr w:rsidR="006C20A8" w:rsidRPr="005267E9" w:rsidTr="00DB6CF6">
        <w:trPr>
          <w:trHeight w:val="330"/>
        </w:trPr>
        <w:tc>
          <w:tcPr>
            <w:tcW w:w="2660" w:type="dxa"/>
            <w:vAlign w:val="center"/>
          </w:tcPr>
          <w:p w:rsidR="006C20A8" w:rsidRPr="005267E9" w:rsidRDefault="006C20A8" w:rsidP="007035BF">
            <w:pPr>
              <w:widowControl w:val="0"/>
              <w:spacing w:after="0" w:line="400" w:lineRule="exact"/>
              <w:jc w:val="center"/>
              <w:rPr>
                <w:b/>
                <w:kern w:val="2"/>
                <w:sz w:val="21"/>
                <w:szCs w:val="24"/>
              </w:rPr>
            </w:pPr>
            <w:r w:rsidRPr="005267E9">
              <w:rPr>
                <w:rFonts w:hint="eastAsia"/>
                <w:b/>
              </w:rPr>
              <w:t>课程编号</w:t>
            </w:r>
          </w:p>
        </w:tc>
        <w:tc>
          <w:tcPr>
            <w:tcW w:w="1478" w:type="dxa"/>
            <w:vAlign w:val="center"/>
          </w:tcPr>
          <w:p w:rsidR="006C20A8" w:rsidRPr="005267E9" w:rsidRDefault="006C20A8" w:rsidP="007035BF">
            <w:pPr>
              <w:widowControl w:val="0"/>
              <w:spacing w:after="0" w:line="400" w:lineRule="exact"/>
              <w:jc w:val="both"/>
              <w:rPr>
                <w:b/>
                <w:kern w:val="2"/>
                <w:sz w:val="21"/>
                <w:szCs w:val="24"/>
                <w:lang w:eastAsia="zh-CN"/>
              </w:rPr>
            </w:pPr>
            <w:r w:rsidRPr="005267E9">
              <w:rPr>
                <w:b/>
                <w:kern w:val="2"/>
                <w:sz w:val="21"/>
                <w:szCs w:val="24"/>
                <w:lang w:eastAsia="zh-CN"/>
              </w:rPr>
              <w:t>A220210G</w:t>
            </w:r>
          </w:p>
        </w:tc>
        <w:tc>
          <w:tcPr>
            <w:tcW w:w="1073" w:type="dxa"/>
            <w:vAlign w:val="center"/>
          </w:tcPr>
          <w:p w:rsidR="006C20A8" w:rsidRPr="005267E9" w:rsidRDefault="006C20A8" w:rsidP="007035BF">
            <w:pPr>
              <w:widowControl w:val="0"/>
              <w:spacing w:after="0" w:line="400" w:lineRule="exact"/>
              <w:jc w:val="both"/>
              <w:rPr>
                <w:b/>
                <w:kern w:val="2"/>
                <w:sz w:val="21"/>
                <w:szCs w:val="24"/>
              </w:rPr>
            </w:pPr>
            <w:r w:rsidRPr="005267E9">
              <w:rPr>
                <w:rFonts w:hint="eastAsia"/>
                <w:b/>
              </w:rPr>
              <w:t>课程类别</w:t>
            </w:r>
          </w:p>
        </w:tc>
        <w:tc>
          <w:tcPr>
            <w:tcW w:w="1629" w:type="dxa"/>
            <w:vAlign w:val="center"/>
          </w:tcPr>
          <w:p w:rsidR="006C20A8" w:rsidRPr="005267E9" w:rsidRDefault="006C20A8" w:rsidP="007035BF">
            <w:pPr>
              <w:widowControl w:val="0"/>
              <w:spacing w:after="0" w:line="400" w:lineRule="exact"/>
              <w:jc w:val="both"/>
              <w:rPr>
                <w:kern w:val="2"/>
                <w:sz w:val="21"/>
                <w:szCs w:val="24"/>
              </w:rPr>
            </w:pPr>
            <w:r w:rsidRPr="005267E9">
              <w:t>Discipline-based courses</w:t>
            </w:r>
          </w:p>
        </w:tc>
        <w:tc>
          <w:tcPr>
            <w:tcW w:w="1065" w:type="dxa"/>
            <w:vAlign w:val="center"/>
          </w:tcPr>
          <w:p w:rsidR="006C20A8" w:rsidRPr="005267E9" w:rsidRDefault="006C20A8" w:rsidP="007035BF">
            <w:pPr>
              <w:widowControl w:val="0"/>
              <w:spacing w:after="0" w:line="400" w:lineRule="exact"/>
              <w:jc w:val="both"/>
              <w:rPr>
                <w:b/>
                <w:kern w:val="2"/>
                <w:sz w:val="21"/>
                <w:szCs w:val="24"/>
              </w:rPr>
            </w:pPr>
            <w:r w:rsidRPr="005267E9">
              <w:rPr>
                <w:rFonts w:hint="eastAsia"/>
                <w:b/>
              </w:rPr>
              <w:t>课程性质</w:t>
            </w:r>
          </w:p>
        </w:tc>
        <w:tc>
          <w:tcPr>
            <w:tcW w:w="1383" w:type="dxa"/>
            <w:vAlign w:val="center"/>
          </w:tcPr>
          <w:p w:rsidR="006C20A8" w:rsidRPr="005267E9" w:rsidRDefault="006C20A8" w:rsidP="007035BF">
            <w:pPr>
              <w:widowControl w:val="0"/>
              <w:spacing w:after="0" w:line="400" w:lineRule="exact"/>
              <w:jc w:val="both"/>
              <w:rPr>
                <w:kern w:val="2"/>
                <w:sz w:val="21"/>
                <w:szCs w:val="24"/>
              </w:rPr>
            </w:pPr>
            <w:r w:rsidRPr="005267E9">
              <w:t>compulsory courses</w:t>
            </w:r>
          </w:p>
        </w:tc>
      </w:tr>
      <w:tr w:rsidR="006C20A8" w:rsidRPr="005267E9" w:rsidTr="00DB6CF6">
        <w:trPr>
          <w:trHeight w:val="330"/>
        </w:trPr>
        <w:tc>
          <w:tcPr>
            <w:tcW w:w="2660" w:type="dxa"/>
            <w:vAlign w:val="center"/>
          </w:tcPr>
          <w:p w:rsidR="006C20A8" w:rsidRPr="005267E9" w:rsidRDefault="006C20A8" w:rsidP="007035BF">
            <w:pPr>
              <w:widowControl w:val="0"/>
              <w:spacing w:after="0" w:line="400" w:lineRule="exact"/>
              <w:jc w:val="center"/>
              <w:rPr>
                <w:b/>
                <w:kern w:val="2"/>
                <w:sz w:val="21"/>
                <w:szCs w:val="24"/>
              </w:rPr>
            </w:pPr>
            <w:r w:rsidRPr="005267E9">
              <w:rPr>
                <w:rFonts w:hint="eastAsia"/>
                <w:b/>
              </w:rPr>
              <w:t>学</w:t>
            </w:r>
            <w:r w:rsidRPr="005267E9">
              <w:rPr>
                <w:b/>
              </w:rPr>
              <w:t xml:space="preserve">    </w:t>
            </w:r>
            <w:r w:rsidRPr="005267E9">
              <w:rPr>
                <w:rFonts w:hint="eastAsia"/>
                <w:b/>
              </w:rPr>
              <w:t>分</w:t>
            </w:r>
          </w:p>
        </w:tc>
        <w:tc>
          <w:tcPr>
            <w:tcW w:w="2551" w:type="dxa"/>
            <w:gridSpan w:val="2"/>
            <w:vAlign w:val="center"/>
          </w:tcPr>
          <w:p w:rsidR="006C20A8" w:rsidRPr="005267E9" w:rsidRDefault="006C20A8" w:rsidP="007035BF">
            <w:pPr>
              <w:widowControl w:val="0"/>
              <w:spacing w:after="0" w:line="400" w:lineRule="exact"/>
              <w:jc w:val="both"/>
              <w:rPr>
                <w:kern w:val="2"/>
                <w:sz w:val="21"/>
                <w:szCs w:val="24"/>
              </w:rPr>
            </w:pPr>
            <w:r w:rsidRPr="005267E9">
              <w:t>Three credit hours</w:t>
            </w:r>
          </w:p>
        </w:tc>
        <w:tc>
          <w:tcPr>
            <w:tcW w:w="1629" w:type="dxa"/>
            <w:vAlign w:val="center"/>
          </w:tcPr>
          <w:p w:rsidR="006C20A8" w:rsidRPr="005267E9" w:rsidRDefault="006C20A8" w:rsidP="007035BF">
            <w:pPr>
              <w:widowControl w:val="0"/>
              <w:spacing w:after="0" w:line="400" w:lineRule="exact"/>
              <w:jc w:val="both"/>
              <w:rPr>
                <w:b/>
                <w:kern w:val="2"/>
                <w:sz w:val="21"/>
                <w:szCs w:val="24"/>
              </w:rPr>
            </w:pPr>
            <w:r w:rsidRPr="005267E9">
              <w:rPr>
                <w:rFonts w:hint="eastAsia"/>
                <w:b/>
              </w:rPr>
              <w:t>总学时数</w:t>
            </w:r>
          </w:p>
        </w:tc>
        <w:tc>
          <w:tcPr>
            <w:tcW w:w="2448" w:type="dxa"/>
            <w:gridSpan w:val="2"/>
            <w:vAlign w:val="center"/>
          </w:tcPr>
          <w:p w:rsidR="006C20A8" w:rsidRPr="005267E9" w:rsidRDefault="006C20A8" w:rsidP="007035BF">
            <w:pPr>
              <w:widowControl w:val="0"/>
              <w:spacing w:after="0" w:line="400" w:lineRule="exact"/>
              <w:jc w:val="both"/>
              <w:rPr>
                <w:kern w:val="2"/>
                <w:sz w:val="21"/>
                <w:szCs w:val="24"/>
              </w:rPr>
            </w:pPr>
            <w:r w:rsidRPr="005267E9">
              <w:t>Forty-eight classes</w:t>
            </w:r>
          </w:p>
        </w:tc>
      </w:tr>
      <w:tr w:rsidR="006C20A8" w:rsidRPr="005267E9" w:rsidTr="00DB6CF6">
        <w:trPr>
          <w:trHeight w:val="330"/>
        </w:trPr>
        <w:tc>
          <w:tcPr>
            <w:tcW w:w="2660" w:type="dxa"/>
            <w:vAlign w:val="center"/>
          </w:tcPr>
          <w:p w:rsidR="006C20A8" w:rsidRPr="005267E9" w:rsidRDefault="006C20A8" w:rsidP="007035BF">
            <w:pPr>
              <w:widowControl w:val="0"/>
              <w:spacing w:after="0" w:line="400" w:lineRule="exact"/>
              <w:jc w:val="center"/>
              <w:rPr>
                <w:b/>
                <w:kern w:val="2"/>
                <w:sz w:val="21"/>
                <w:szCs w:val="24"/>
              </w:rPr>
            </w:pPr>
            <w:r w:rsidRPr="005267E9">
              <w:rPr>
                <w:rFonts w:hint="eastAsia"/>
                <w:b/>
              </w:rPr>
              <w:t>开课学院</w:t>
            </w:r>
          </w:p>
        </w:tc>
        <w:tc>
          <w:tcPr>
            <w:tcW w:w="2551" w:type="dxa"/>
            <w:gridSpan w:val="2"/>
            <w:vAlign w:val="center"/>
          </w:tcPr>
          <w:p w:rsidR="006C20A8" w:rsidRPr="005267E9" w:rsidRDefault="006C20A8" w:rsidP="007035BF">
            <w:pPr>
              <w:widowControl w:val="0"/>
              <w:spacing w:after="0" w:line="400" w:lineRule="exact"/>
              <w:jc w:val="both"/>
              <w:rPr>
                <w:kern w:val="2"/>
                <w:sz w:val="21"/>
                <w:szCs w:val="24"/>
              </w:rPr>
            </w:pPr>
            <w:r w:rsidRPr="005267E9">
              <w:t>College of Economics</w:t>
            </w:r>
          </w:p>
        </w:tc>
        <w:tc>
          <w:tcPr>
            <w:tcW w:w="1629" w:type="dxa"/>
            <w:vAlign w:val="center"/>
          </w:tcPr>
          <w:p w:rsidR="006C20A8" w:rsidRPr="005267E9" w:rsidRDefault="006C20A8" w:rsidP="007035BF">
            <w:pPr>
              <w:widowControl w:val="0"/>
              <w:spacing w:after="0" w:line="400" w:lineRule="exact"/>
              <w:jc w:val="both"/>
              <w:rPr>
                <w:b/>
                <w:kern w:val="2"/>
                <w:sz w:val="21"/>
                <w:szCs w:val="24"/>
              </w:rPr>
            </w:pPr>
            <w:r w:rsidRPr="005267E9">
              <w:rPr>
                <w:rFonts w:hint="eastAsia"/>
                <w:b/>
              </w:rPr>
              <w:t>开课教研室</w:t>
            </w:r>
          </w:p>
        </w:tc>
        <w:tc>
          <w:tcPr>
            <w:tcW w:w="2448" w:type="dxa"/>
            <w:gridSpan w:val="2"/>
            <w:vAlign w:val="center"/>
          </w:tcPr>
          <w:p w:rsidR="006C20A8" w:rsidRPr="005267E9" w:rsidRDefault="006C20A8" w:rsidP="007035BF">
            <w:pPr>
              <w:widowControl w:val="0"/>
              <w:spacing w:after="0" w:line="400" w:lineRule="exact"/>
              <w:jc w:val="both"/>
              <w:rPr>
                <w:kern w:val="2"/>
                <w:sz w:val="21"/>
                <w:szCs w:val="24"/>
              </w:rPr>
            </w:pPr>
            <w:r w:rsidRPr="005267E9">
              <w:t>Teaching and Research Section of Economics</w:t>
            </w:r>
          </w:p>
        </w:tc>
      </w:tr>
      <w:tr w:rsidR="006C20A8" w:rsidRPr="005267E9" w:rsidTr="00DB6CF6">
        <w:trPr>
          <w:trHeight w:val="330"/>
        </w:trPr>
        <w:tc>
          <w:tcPr>
            <w:tcW w:w="2660" w:type="dxa"/>
            <w:vAlign w:val="center"/>
          </w:tcPr>
          <w:p w:rsidR="006C20A8" w:rsidRPr="005267E9" w:rsidRDefault="006C20A8" w:rsidP="007035BF">
            <w:pPr>
              <w:widowControl w:val="0"/>
              <w:spacing w:after="0" w:line="400" w:lineRule="exact"/>
              <w:jc w:val="center"/>
              <w:rPr>
                <w:b/>
                <w:kern w:val="2"/>
                <w:sz w:val="21"/>
                <w:szCs w:val="24"/>
              </w:rPr>
            </w:pPr>
            <w:r w:rsidRPr="005267E9">
              <w:rPr>
                <w:rFonts w:hint="eastAsia"/>
                <w:b/>
              </w:rPr>
              <w:t>面向专业</w:t>
            </w:r>
          </w:p>
        </w:tc>
        <w:tc>
          <w:tcPr>
            <w:tcW w:w="2551" w:type="dxa"/>
            <w:gridSpan w:val="2"/>
            <w:vAlign w:val="center"/>
          </w:tcPr>
          <w:p w:rsidR="006C20A8" w:rsidRPr="005267E9" w:rsidRDefault="006C20A8" w:rsidP="007035BF">
            <w:pPr>
              <w:widowControl w:val="0"/>
              <w:spacing w:after="0" w:line="400" w:lineRule="exact"/>
              <w:jc w:val="both"/>
              <w:rPr>
                <w:b/>
                <w:kern w:val="2"/>
                <w:sz w:val="21"/>
                <w:szCs w:val="24"/>
              </w:rPr>
            </w:pPr>
            <w:r w:rsidRPr="005267E9">
              <w:rPr>
                <w:bCs/>
              </w:rPr>
              <w:t>Major of Economics</w:t>
            </w:r>
          </w:p>
        </w:tc>
        <w:tc>
          <w:tcPr>
            <w:tcW w:w="1629" w:type="dxa"/>
            <w:vAlign w:val="center"/>
          </w:tcPr>
          <w:p w:rsidR="006C20A8" w:rsidRPr="005267E9" w:rsidRDefault="006C20A8" w:rsidP="007035BF">
            <w:pPr>
              <w:widowControl w:val="0"/>
              <w:spacing w:after="0" w:line="400" w:lineRule="exact"/>
              <w:jc w:val="both"/>
              <w:rPr>
                <w:b/>
                <w:kern w:val="2"/>
                <w:sz w:val="21"/>
                <w:szCs w:val="24"/>
              </w:rPr>
            </w:pPr>
            <w:r w:rsidRPr="005267E9">
              <w:rPr>
                <w:rFonts w:hint="eastAsia"/>
                <w:b/>
              </w:rPr>
              <w:t>开课学期</w:t>
            </w:r>
          </w:p>
        </w:tc>
        <w:tc>
          <w:tcPr>
            <w:tcW w:w="2448" w:type="dxa"/>
            <w:gridSpan w:val="2"/>
            <w:vAlign w:val="center"/>
          </w:tcPr>
          <w:p w:rsidR="006C20A8" w:rsidRPr="005267E9" w:rsidRDefault="006C20A8" w:rsidP="007035BF">
            <w:pPr>
              <w:widowControl w:val="0"/>
              <w:spacing w:after="0" w:line="400" w:lineRule="exact"/>
              <w:jc w:val="both"/>
              <w:rPr>
                <w:kern w:val="2"/>
                <w:sz w:val="21"/>
                <w:szCs w:val="24"/>
              </w:rPr>
            </w:pPr>
            <w:r w:rsidRPr="005267E9">
              <w:t>The first semester</w:t>
            </w:r>
          </w:p>
        </w:tc>
      </w:tr>
      <w:tr w:rsidR="006C20A8" w:rsidRPr="005267E9" w:rsidTr="00DB6CF6">
        <w:trPr>
          <w:trHeight w:val="330"/>
        </w:trPr>
        <w:tc>
          <w:tcPr>
            <w:tcW w:w="2660" w:type="dxa"/>
            <w:vAlign w:val="center"/>
          </w:tcPr>
          <w:p w:rsidR="006C20A8" w:rsidRPr="005267E9" w:rsidRDefault="006C20A8" w:rsidP="007035BF">
            <w:pPr>
              <w:widowControl w:val="0"/>
              <w:spacing w:after="0" w:line="400" w:lineRule="exact"/>
              <w:jc w:val="center"/>
              <w:rPr>
                <w:b/>
                <w:kern w:val="2"/>
                <w:sz w:val="21"/>
                <w:szCs w:val="24"/>
                <w:lang w:eastAsia="zh-CN"/>
              </w:rPr>
            </w:pPr>
            <w:r w:rsidRPr="005267E9">
              <w:rPr>
                <w:rFonts w:hint="eastAsia"/>
                <w:b/>
                <w:lang w:eastAsia="zh-CN"/>
              </w:rPr>
              <w:t>完成实现课程与毕业要求对应关系表中的能力要求</w:t>
            </w:r>
          </w:p>
        </w:tc>
        <w:tc>
          <w:tcPr>
            <w:tcW w:w="6628" w:type="dxa"/>
            <w:gridSpan w:val="5"/>
            <w:vAlign w:val="center"/>
          </w:tcPr>
          <w:p w:rsidR="006C20A8" w:rsidRPr="005267E9" w:rsidRDefault="006C20A8" w:rsidP="007035BF">
            <w:pPr>
              <w:spacing w:after="0" w:line="400" w:lineRule="exact"/>
              <w:rPr>
                <w:kern w:val="2"/>
                <w:sz w:val="21"/>
                <w:szCs w:val="24"/>
              </w:rPr>
            </w:pPr>
            <w:r w:rsidRPr="005267E9">
              <w:t>Graduation requirements 6: to understand the social economic reality Graduation requirements 7: economic analysis ability and expression ability</w:t>
            </w:r>
          </w:p>
          <w:p w:rsidR="006C20A8" w:rsidRPr="005267E9" w:rsidRDefault="006C20A8" w:rsidP="007035BF">
            <w:pPr>
              <w:widowControl w:val="0"/>
              <w:spacing w:after="0" w:line="400" w:lineRule="exact"/>
              <w:jc w:val="both"/>
              <w:rPr>
                <w:kern w:val="2"/>
                <w:sz w:val="21"/>
                <w:szCs w:val="24"/>
              </w:rPr>
            </w:pPr>
            <w:r w:rsidRPr="005267E9">
              <w:t>Graduation requirements 8: economic forecasting and planning ability</w:t>
            </w:r>
          </w:p>
        </w:tc>
      </w:tr>
    </w:tbl>
    <w:p w:rsidR="006C20A8" w:rsidRPr="000011E6" w:rsidRDefault="006C20A8" w:rsidP="007035BF">
      <w:pPr>
        <w:spacing w:after="0" w:line="400" w:lineRule="exact"/>
        <w:rPr>
          <w:rFonts w:ascii="宋体"/>
          <w:b/>
          <w:bCs/>
          <w:kern w:val="2"/>
          <w:sz w:val="21"/>
          <w:szCs w:val="21"/>
        </w:rPr>
      </w:pPr>
    </w:p>
    <w:p w:rsidR="006C20A8" w:rsidRPr="000011E6" w:rsidRDefault="006C20A8" w:rsidP="007035BF">
      <w:pPr>
        <w:widowControl w:val="0"/>
        <w:numPr>
          <w:ilvl w:val="0"/>
          <w:numId w:val="17"/>
        </w:numPr>
        <w:spacing w:after="0" w:line="400" w:lineRule="exact"/>
        <w:jc w:val="both"/>
        <w:rPr>
          <w:rFonts w:ascii="Times New Roman" w:hAnsi="Times New Roman"/>
          <w:b/>
          <w:bCs/>
          <w:color w:val="FF0000"/>
          <w:szCs w:val="21"/>
        </w:rPr>
      </w:pPr>
      <w:r w:rsidRPr="000011E6">
        <w:rPr>
          <w:rFonts w:ascii="宋体" w:hAnsi="宋体" w:hint="eastAsia"/>
          <w:b/>
          <w:bCs/>
          <w:sz w:val="24"/>
        </w:rPr>
        <w:t>课程目标与教学任务</w:t>
      </w:r>
    </w:p>
    <w:p w:rsidR="006C20A8" w:rsidRPr="000011E6" w:rsidRDefault="006C20A8" w:rsidP="008D6137">
      <w:pPr>
        <w:spacing w:after="0" w:line="400" w:lineRule="exact"/>
        <w:ind w:firstLineChars="200" w:firstLine="440"/>
        <w:rPr>
          <w:szCs w:val="24"/>
        </w:rPr>
      </w:pPr>
      <w:r w:rsidRPr="000011E6">
        <w:t>This is a course in macroeconomics for International Undergraduate Program. The main objective of the course is to provide participants with a thorough understanding of macroeconomics theory. Macroeconomics covers national income theory, economic growth theory, and business cycle theory. In order to grasp these classical theories, this course is designed to introduce classic macroeconomic issues such as growth, inflation, unemployment, interest rates, exchange rates, technological progress, budget deficits and business cycles. The course will provide a unified framework to address these issues and to study the impact of different policies, such as monetary and fiscal policies, on the aggregate behavior of individuals. These analytical tools will be used to understand the recent experience of China, the United States and other countries and to address how current policy initiatives affect their macroeconomic performance.</w:t>
      </w:r>
    </w:p>
    <w:p w:rsidR="006C20A8" w:rsidRPr="000011E6" w:rsidRDefault="006C20A8" w:rsidP="008D6137">
      <w:pPr>
        <w:spacing w:after="0" w:line="400" w:lineRule="exact"/>
        <w:ind w:firstLineChars="200" w:firstLine="440"/>
      </w:pPr>
      <w:r w:rsidRPr="000011E6">
        <w:t>After successful completion of this course students will be able to demonstrate command of basic and macroeconomic concepts and graphical models, and apply them to new situations. Furthermore, students will be able to analyze several macroeconomic issues by applying these classical models.</w:t>
      </w:r>
    </w:p>
    <w:p w:rsidR="006C20A8" w:rsidRPr="000011E6" w:rsidRDefault="006C20A8" w:rsidP="007035BF">
      <w:pPr>
        <w:widowControl w:val="0"/>
        <w:numPr>
          <w:ilvl w:val="0"/>
          <w:numId w:val="17"/>
        </w:numPr>
        <w:spacing w:after="0" w:line="400" w:lineRule="exact"/>
        <w:jc w:val="both"/>
        <w:rPr>
          <w:rFonts w:ascii="宋体"/>
          <w:b/>
          <w:bCs/>
          <w:szCs w:val="21"/>
        </w:rPr>
      </w:pPr>
      <w:r w:rsidRPr="000011E6">
        <w:rPr>
          <w:rFonts w:ascii="宋体" w:hAnsi="宋体" w:hint="eastAsia"/>
          <w:b/>
          <w:bCs/>
          <w:sz w:val="24"/>
        </w:rPr>
        <w:t>课程内容与基本要求</w:t>
      </w:r>
    </w:p>
    <w:p w:rsidR="006C20A8" w:rsidRPr="000011E6" w:rsidRDefault="006C20A8" w:rsidP="007035BF">
      <w:pPr>
        <w:spacing w:after="0" w:line="400" w:lineRule="exact"/>
        <w:jc w:val="center"/>
        <w:rPr>
          <w:rFonts w:ascii="Times New Roman" w:hAnsi="Times New Roman"/>
          <w:b/>
          <w:color w:val="000000"/>
          <w:szCs w:val="24"/>
        </w:rPr>
      </w:pPr>
      <w:r w:rsidRPr="000011E6">
        <w:rPr>
          <w:b/>
          <w:color w:val="000000"/>
        </w:rPr>
        <w:t>Chapter 1: Measuring a Nation’s Income</w:t>
      </w:r>
    </w:p>
    <w:p w:rsidR="006C20A8" w:rsidRPr="000011E6" w:rsidRDefault="006C20A8" w:rsidP="007035BF">
      <w:pPr>
        <w:spacing w:after="0" w:line="400" w:lineRule="exact"/>
        <w:rPr>
          <w:b/>
          <w:color w:val="000000"/>
        </w:rPr>
      </w:pPr>
      <w:r w:rsidRPr="000011E6">
        <w:rPr>
          <w:b/>
          <w:color w:val="000000"/>
        </w:rPr>
        <w:t>1.</w:t>
      </w:r>
      <w:r w:rsidRPr="000011E6">
        <w:rPr>
          <w:b/>
        </w:rPr>
        <w:t xml:space="preserve"> </w:t>
      </w:r>
      <w:r w:rsidRPr="000011E6">
        <w:rPr>
          <w:b/>
          <w:color w:val="000000"/>
        </w:rPr>
        <w:t>Course Content</w:t>
      </w:r>
    </w:p>
    <w:p w:rsidR="006C20A8" w:rsidRPr="000011E6" w:rsidRDefault="006C20A8" w:rsidP="007035BF">
      <w:pPr>
        <w:spacing w:after="0" w:line="400" w:lineRule="exact"/>
        <w:rPr>
          <w:color w:val="000000"/>
        </w:rPr>
      </w:pPr>
      <w:r w:rsidRPr="000011E6">
        <w:rPr>
          <w:color w:val="000000"/>
        </w:rPr>
        <w:t>(1)</w:t>
      </w:r>
      <w:r w:rsidRPr="000011E6">
        <w:t xml:space="preserve"> </w:t>
      </w:r>
      <w:r w:rsidRPr="000011E6">
        <w:rPr>
          <w:color w:val="000000"/>
        </w:rPr>
        <w:t>The Economy’s Income and Expenditure</w:t>
      </w:r>
    </w:p>
    <w:p w:rsidR="006C20A8" w:rsidRPr="000011E6" w:rsidRDefault="006C20A8" w:rsidP="007035BF">
      <w:pPr>
        <w:spacing w:after="0" w:line="400" w:lineRule="exact"/>
        <w:rPr>
          <w:color w:val="000000"/>
        </w:rPr>
      </w:pPr>
      <w:r w:rsidRPr="000011E6">
        <w:rPr>
          <w:color w:val="000000"/>
        </w:rPr>
        <w:lastRenderedPageBreak/>
        <w:t>(2) The Measurement and the Components of GDP</w:t>
      </w:r>
    </w:p>
    <w:p w:rsidR="006C20A8" w:rsidRPr="000011E6" w:rsidRDefault="006C20A8" w:rsidP="007035BF">
      <w:pPr>
        <w:spacing w:after="0" w:line="400" w:lineRule="exact"/>
        <w:rPr>
          <w:color w:val="000000"/>
        </w:rPr>
      </w:pPr>
      <w:r w:rsidRPr="000011E6">
        <w:rPr>
          <w:color w:val="000000"/>
        </w:rPr>
        <w:t>(3)</w:t>
      </w:r>
      <w:r w:rsidRPr="000011E6">
        <w:t xml:space="preserve"> </w:t>
      </w:r>
      <w:r w:rsidRPr="000011E6">
        <w:rPr>
          <w:color w:val="000000"/>
        </w:rPr>
        <w:t>Real versus Nominal GDP</w:t>
      </w:r>
    </w:p>
    <w:p w:rsidR="006C20A8" w:rsidRPr="000011E6" w:rsidRDefault="006C20A8" w:rsidP="007035BF">
      <w:pPr>
        <w:spacing w:after="0" w:line="400" w:lineRule="exact"/>
        <w:rPr>
          <w:color w:val="000000"/>
        </w:rPr>
      </w:pPr>
      <w:r w:rsidRPr="000011E6">
        <w:rPr>
          <w:color w:val="000000"/>
        </w:rPr>
        <w:t>(4)</w:t>
      </w:r>
      <w:r w:rsidRPr="000011E6">
        <w:t xml:space="preserve"> </w:t>
      </w:r>
      <w:r w:rsidRPr="000011E6">
        <w:rPr>
          <w:color w:val="000000"/>
        </w:rPr>
        <w:t>Is GDP a Good Measure of Economic Well-Being?</w:t>
      </w:r>
    </w:p>
    <w:p w:rsidR="006C20A8" w:rsidRPr="000011E6" w:rsidRDefault="006C20A8" w:rsidP="007035BF">
      <w:pPr>
        <w:spacing w:after="0" w:line="400" w:lineRule="exact"/>
        <w:rPr>
          <w:b/>
          <w:color w:val="000000"/>
        </w:rPr>
      </w:pPr>
      <w:r w:rsidRPr="000011E6">
        <w:rPr>
          <w:b/>
          <w:color w:val="000000"/>
        </w:rPr>
        <w:t>2. Teaching objectives and basic requirements</w:t>
      </w:r>
    </w:p>
    <w:p w:rsidR="006C20A8" w:rsidRPr="000011E6" w:rsidRDefault="006C20A8" w:rsidP="008D6137">
      <w:pPr>
        <w:spacing w:after="0" w:line="400" w:lineRule="exact"/>
        <w:ind w:firstLineChars="200" w:firstLine="440"/>
        <w:rPr>
          <w:color w:val="000000"/>
        </w:rPr>
      </w:pPr>
      <w:r w:rsidRPr="000011E6">
        <w:rPr>
          <w:color w:val="000000"/>
        </w:rPr>
        <w:t>This chapter considers gross domestic product, which measures the total income of a nation. After successful completion of this chapter students will be able to grasp the measurement and the components of national income.</w:t>
      </w:r>
    </w:p>
    <w:p w:rsidR="006C20A8" w:rsidRPr="000011E6" w:rsidRDefault="006C20A8" w:rsidP="007035BF">
      <w:pPr>
        <w:spacing w:after="0" w:line="400" w:lineRule="exact"/>
        <w:rPr>
          <w:b/>
          <w:color w:val="000000"/>
        </w:rPr>
      </w:pPr>
      <w:r w:rsidRPr="000011E6">
        <w:rPr>
          <w:b/>
          <w:color w:val="000000"/>
        </w:rPr>
        <w:t>3.</w:t>
      </w:r>
      <w:r w:rsidRPr="000011E6">
        <w:rPr>
          <w:b/>
        </w:rPr>
        <w:t xml:space="preserve"> </w:t>
      </w:r>
      <w:r w:rsidRPr="000011E6">
        <w:rPr>
          <w:b/>
          <w:color w:val="000000"/>
        </w:rPr>
        <w:t>Key points and difficult points</w:t>
      </w:r>
    </w:p>
    <w:p w:rsidR="006C20A8" w:rsidRPr="000011E6" w:rsidRDefault="006C20A8" w:rsidP="007035BF">
      <w:pPr>
        <w:spacing w:after="0" w:line="400" w:lineRule="exact"/>
        <w:rPr>
          <w:color w:val="000000"/>
        </w:rPr>
      </w:pPr>
      <w:r w:rsidRPr="000011E6">
        <w:rPr>
          <w:b/>
          <w:color w:val="000000"/>
        </w:rPr>
        <w:t>Key points:</w:t>
      </w:r>
      <w:r w:rsidRPr="000011E6">
        <w:rPr>
          <w:b/>
        </w:rPr>
        <w:t xml:space="preserve"> </w:t>
      </w:r>
      <w:r w:rsidRPr="000011E6">
        <w:rPr>
          <w:color w:val="000000"/>
        </w:rPr>
        <w:t xml:space="preserve">aggregate supply and demand; the measurement and the components of GDP; real and nominal GDP; </w:t>
      </w:r>
    </w:p>
    <w:p w:rsidR="006C20A8" w:rsidRPr="000011E6" w:rsidRDefault="006C20A8" w:rsidP="007035BF">
      <w:pPr>
        <w:spacing w:after="0" w:line="400" w:lineRule="exact"/>
        <w:rPr>
          <w:color w:val="000000"/>
        </w:rPr>
      </w:pPr>
      <w:r w:rsidRPr="000011E6">
        <w:rPr>
          <w:b/>
          <w:color w:val="000000"/>
        </w:rPr>
        <w:t>Difficult points:</w:t>
      </w:r>
      <w:r w:rsidRPr="000011E6">
        <w:rPr>
          <w:b/>
        </w:rPr>
        <w:t xml:space="preserve"> </w:t>
      </w:r>
      <w:r w:rsidRPr="000011E6">
        <w:rPr>
          <w:color w:val="000000"/>
        </w:rPr>
        <w:t>the composition of GDP;</w:t>
      </w:r>
      <w:r w:rsidRPr="000011E6">
        <w:t xml:space="preserve"> </w:t>
      </w:r>
      <w:r w:rsidRPr="000011E6">
        <w:rPr>
          <w:color w:val="000000"/>
        </w:rPr>
        <w:t>the difference between GDP and GNP</w:t>
      </w:r>
    </w:p>
    <w:p w:rsidR="006C20A8" w:rsidRPr="000011E6" w:rsidRDefault="006C20A8" w:rsidP="007035BF">
      <w:pPr>
        <w:spacing w:after="0" w:line="400" w:lineRule="exact"/>
        <w:rPr>
          <w:color w:val="000000"/>
        </w:rPr>
      </w:pPr>
    </w:p>
    <w:p w:rsidR="006C20A8" w:rsidRPr="000011E6" w:rsidRDefault="006C20A8" w:rsidP="007035BF">
      <w:pPr>
        <w:spacing w:after="0" w:line="400" w:lineRule="exact"/>
        <w:jc w:val="center"/>
        <w:rPr>
          <w:b/>
          <w:color w:val="000000"/>
        </w:rPr>
      </w:pPr>
      <w:r w:rsidRPr="000011E6">
        <w:rPr>
          <w:b/>
          <w:color w:val="000000"/>
        </w:rPr>
        <w:t>Chapter2:</w:t>
      </w:r>
      <w:r w:rsidRPr="000011E6">
        <w:t xml:space="preserve"> </w:t>
      </w:r>
      <w:r w:rsidRPr="000011E6">
        <w:rPr>
          <w:b/>
          <w:color w:val="000000"/>
        </w:rPr>
        <w:t>Measuring the Cost of Living</w:t>
      </w:r>
    </w:p>
    <w:p w:rsidR="006C20A8" w:rsidRPr="000011E6" w:rsidRDefault="006C20A8" w:rsidP="007035BF">
      <w:pPr>
        <w:spacing w:after="0" w:line="400" w:lineRule="exact"/>
        <w:rPr>
          <w:b/>
          <w:color w:val="000000"/>
        </w:rPr>
      </w:pPr>
      <w:r w:rsidRPr="000011E6">
        <w:rPr>
          <w:b/>
          <w:color w:val="000000"/>
        </w:rPr>
        <w:t>1.</w:t>
      </w:r>
      <w:r w:rsidRPr="000011E6">
        <w:rPr>
          <w:b/>
        </w:rPr>
        <w:t xml:space="preserve"> </w:t>
      </w:r>
      <w:r w:rsidRPr="000011E6">
        <w:rPr>
          <w:b/>
          <w:color w:val="000000"/>
        </w:rPr>
        <w:t>Course Content</w:t>
      </w:r>
    </w:p>
    <w:p w:rsidR="006C20A8" w:rsidRPr="000011E6" w:rsidRDefault="006C20A8" w:rsidP="007035BF">
      <w:pPr>
        <w:spacing w:after="0" w:line="400" w:lineRule="exact"/>
        <w:rPr>
          <w:color w:val="000000"/>
        </w:rPr>
      </w:pPr>
      <w:r w:rsidRPr="000011E6">
        <w:rPr>
          <w:color w:val="000000"/>
        </w:rPr>
        <w:t>(1)</w:t>
      </w:r>
      <w:r w:rsidRPr="000011E6">
        <w:t xml:space="preserve"> </w:t>
      </w:r>
      <w:r w:rsidRPr="000011E6">
        <w:rPr>
          <w:color w:val="000000"/>
        </w:rPr>
        <w:t>The Consumer Price Index</w:t>
      </w:r>
    </w:p>
    <w:p w:rsidR="006C20A8" w:rsidRPr="000011E6" w:rsidRDefault="006C20A8" w:rsidP="007035BF">
      <w:pPr>
        <w:spacing w:after="0" w:line="400" w:lineRule="exact"/>
        <w:rPr>
          <w:color w:val="000000"/>
        </w:rPr>
      </w:pPr>
      <w:r w:rsidRPr="000011E6">
        <w:rPr>
          <w:color w:val="000000"/>
        </w:rPr>
        <w:t>(2)</w:t>
      </w:r>
      <w:r w:rsidRPr="000011E6">
        <w:t xml:space="preserve"> </w:t>
      </w:r>
      <w:r w:rsidRPr="000011E6">
        <w:rPr>
          <w:color w:val="000000"/>
        </w:rPr>
        <w:t>Correcting Economic Variables for the Effects of Inflation</w:t>
      </w:r>
    </w:p>
    <w:p w:rsidR="006C20A8" w:rsidRPr="000011E6" w:rsidRDefault="006C20A8" w:rsidP="007035BF">
      <w:pPr>
        <w:spacing w:after="0" w:line="400" w:lineRule="exact"/>
        <w:rPr>
          <w:b/>
          <w:color w:val="000000"/>
        </w:rPr>
      </w:pPr>
      <w:r w:rsidRPr="000011E6">
        <w:rPr>
          <w:b/>
          <w:color w:val="000000"/>
        </w:rPr>
        <w:t>2. Teaching objectives and basic requirements</w:t>
      </w:r>
    </w:p>
    <w:p w:rsidR="006C20A8" w:rsidRPr="000011E6" w:rsidRDefault="006C20A8" w:rsidP="008D6137">
      <w:pPr>
        <w:spacing w:after="0" w:line="400" w:lineRule="exact"/>
        <w:ind w:firstLineChars="200" w:firstLine="440"/>
        <w:rPr>
          <w:color w:val="000000"/>
        </w:rPr>
      </w:pPr>
      <w:r w:rsidRPr="000011E6">
        <w:rPr>
          <w:color w:val="000000"/>
        </w:rPr>
        <w:t>This chapter provides the background for that analysis by showing how economists measure the inflation rate using the consumer price index and how this statistic can be used to compare dollar figures from different times. After successful completion of this chapter students will be able to grasp the meaning the price index and understand the economic impact of inflation.</w:t>
      </w:r>
    </w:p>
    <w:p w:rsidR="006C20A8" w:rsidRPr="000011E6" w:rsidRDefault="006C20A8" w:rsidP="007035BF">
      <w:pPr>
        <w:spacing w:after="0" w:line="400" w:lineRule="exact"/>
        <w:rPr>
          <w:b/>
          <w:color w:val="000000"/>
        </w:rPr>
      </w:pPr>
      <w:r w:rsidRPr="000011E6">
        <w:rPr>
          <w:b/>
          <w:color w:val="000000"/>
        </w:rPr>
        <w:t>3.</w:t>
      </w:r>
      <w:r w:rsidRPr="000011E6">
        <w:rPr>
          <w:b/>
        </w:rPr>
        <w:t xml:space="preserve"> </w:t>
      </w:r>
      <w:r w:rsidRPr="000011E6">
        <w:rPr>
          <w:b/>
          <w:color w:val="000000"/>
        </w:rPr>
        <w:t>Key points and difficult points</w:t>
      </w:r>
    </w:p>
    <w:p w:rsidR="006C20A8" w:rsidRPr="000011E6" w:rsidRDefault="006C20A8" w:rsidP="007035BF">
      <w:pPr>
        <w:spacing w:after="0" w:line="400" w:lineRule="exact"/>
        <w:rPr>
          <w:color w:val="000000"/>
        </w:rPr>
      </w:pPr>
      <w:r w:rsidRPr="000011E6">
        <w:rPr>
          <w:b/>
          <w:color w:val="000000"/>
        </w:rPr>
        <w:t>Key points:</w:t>
      </w:r>
      <w:r w:rsidRPr="000011E6">
        <w:t xml:space="preserve"> inflation; consumer price index (CPI); GDP deflator</w:t>
      </w:r>
    </w:p>
    <w:p w:rsidR="006C20A8" w:rsidRPr="000011E6" w:rsidRDefault="006C20A8" w:rsidP="007035BF">
      <w:pPr>
        <w:spacing w:after="0" w:line="400" w:lineRule="exact"/>
        <w:rPr>
          <w:color w:val="000000"/>
        </w:rPr>
      </w:pPr>
      <w:r w:rsidRPr="000011E6">
        <w:rPr>
          <w:b/>
          <w:color w:val="000000"/>
        </w:rPr>
        <w:t>Difficult points:</w:t>
      </w:r>
      <w:r w:rsidRPr="000011E6">
        <w:rPr>
          <w:b/>
        </w:rPr>
        <w:t xml:space="preserve"> </w:t>
      </w:r>
      <w:r w:rsidRPr="000011E6">
        <w:rPr>
          <w:color w:val="000000"/>
        </w:rPr>
        <w:t>the difference between CPI and GDP deflator; measurement and calculation of inflation rate</w:t>
      </w:r>
    </w:p>
    <w:p w:rsidR="006C20A8" w:rsidRPr="000011E6" w:rsidRDefault="006C20A8" w:rsidP="007035BF">
      <w:pPr>
        <w:spacing w:after="0" w:line="400" w:lineRule="exact"/>
        <w:rPr>
          <w:color w:val="000000"/>
        </w:rPr>
      </w:pPr>
    </w:p>
    <w:p w:rsidR="006C20A8" w:rsidRPr="000011E6" w:rsidRDefault="006C20A8" w:rsidP="007035BF">
      <w:pPr>
        <w:spacing w:after="0" w:line="400" w:lineRule="exact"/>
        <w:jc w:val="center"/>
        <w:rPr>
          <w:b/>
          <w:color w:val="000000"/>
        </w:rPr>
      </w:pPr>
      <w:r w:rsidRPr="000011E6">
        <w:rPr>
          <w:b/>
          <w:color w:val="000000"/>
        </w:rPr>
        <w:t>Chapter3:</w:t>
      </w:r>
      <w:r w:rsidRPr="000011E6">
        <w:rPr>
          <w:b/>
        </w:rPr>
        <w:t xml:space="preserve"> </w:t>
      </w:r>
      <w:r w:rsidRPr="000011E6">
        <w:rPr>
          <w:b/>
          <w:color w:val="000000"/>
        </w:rPr>
        <w:t>Production and Growth</w:t>
      </w:r>
    </w:p>
    <w:p w:rsidR="006C20A8" w:rsidRPr="000011E6" w:rsidRDefault="006C20A8" w:rsidP="007035BF">
      <w:pPr>
        <w:spacing w:after="0" w:line="400" w:lineRule="exact"/>
        <w:rPr>
          <w:b/>
          <w:color w:val="000000"/>
        </w:rPr>
      </w:pPr>
      <w:r w:rsidRPr="000011E6">
        <w:rPr>
          <w:b/>
          <w:color w:val="000000"/>
        </w:rPr>
        <w:t>1.</w:t>
      </w:r>
      <w:r w:rsidRPr="000011E6">
        <w:rPr>
          <w:b/>
        </w:rPr>
        <w:t xml:space="preserve"> </w:t>
      </w:r>
      <w:r w:rsidRPr="000011E6">
        <w:rPr>
          <w:b/>
          <w:color w:val="000000"/>
        </w:rPr>
        <w:t>Course Content</w:t>
      </w:r>
    </w:p>
    <w:p w:rsidR="006C20A8" w:rsidRPr="000011E6" w:rsidRDefault="006C20A8" w:rsidP="007035BF">
      <w:pPr>
        <w:spacing w:after="0" w:line="400" w:lineRule="exact"/>
        <w:rPr>
          <w:color w:val="000000"/>
        </w:rPr>
      </w:pPr>
      <w:r w:rsidRPr="000011E6">
        <w:rPr>
          <w:color w:val="000000"/>
        </w:rPr>
        <w:t>(1)</w:t>
      </w:r>
      <w:r w:rsidRPr="000011E6">
        <w:t xml:space="preserve"> </w:t>
      </w:r>
      <w:r w:rsidRPr="000011E6">
        <w:rPr>
          <w:color w:val="000000"/>
        </w:rPr>
        <w:t>Economic Growth around the World</w:t>
      </w:r>
    </w:p>
    <w:p w:rsidR="006C20A8" w:rsidRPr="000011E6" w:rsidRDefault="006C20A8" w:rsidP="007035BF">
      <w:pPr>
        <w:spacing w:after="0" w:line="400" w:lineRule="exact"/>
        <w:rPr>
          <w:color w:val="000000"/>
        </w:rPr>
      </w:pPr>
      <w:r w:rsidRPr="000011E6">
        <w:rPr>
          <w:color w:val="000000"/>
        </w:rPr>
        <w:t>(2)</w:t>
      </w:r>
      <w:r w:rsidRPr="000011E6">
        <w:t xml:space="preserve"> </w:t>
      </w:r>
      <w:r w:rsidRPr="000011E6">
        <w:rPr>
          <w:color w:val="000000"/>
        </w:rPr>
        <w:t>Productivity: Its Role and Determinants</w:t>
      </w:r>
    </w:p>
    <w:p w:rsidR="006C20A8" w:rsidRPr="000011E6" w:rsidRDefault="006C20A8" w:rsidP="007035BF">
      <w:pPr>
        <w:spacing w:after="0" w:line="400" w:lineRule="exact"/>
        <w:rPr>
          <w:color w:val="000000"/>
        </w:rPr>
      </w:pPr>
      <w:r w:rsidRPr="000011E6">
        <w:rPr>
          <w:color w:val="000000"/>
        </w:rPr>
        <w:t>(3) Economic Growth and Public Policy</w:t>
      </w:r>
    </w:p>
    <w:p w:rsidR="006C20A8" w:rsidRPr="000011E6" w:rsidRDefault="006C20A8" w:rsidP="007035BF">
      <w:pPr>
        <w:spacing w:after="0" w:line="400" w:lineRule="exact"/>
        <w:rPr>
          <w:color w:val="000000"/>
        </w:rPr>
      </w:pPr>
      <w:r w:rsidRPr="000011E6">
        <w:rPr>
          <w:color w:val="000000"/>
        </w:rPr>
        <w:t>(4)</w:t>
      </w:r>
      <w:r w:rsidRPr="000011E6">
        <w:t xml:space="preserve"> </w:t>
      </w:r>
      <w:r w:rsidRPr="000011E6">
        <w:rPr>
          <w:color w:val="000000"/>
        </w:rPr>
        <w:t>Conclusion: The Importance of Long-Run Growth</w:t>
      </w:r>
    </w:p>
    <w:p w:rsidR="006C20A8" w:rsidRPr="000011E6" w:rsidRDefault="006C20A8" w:rsidP="007035BF">
      <w:pPr>
        <w:spacing w:after="0" w:line="400" w:lineRule="exact"/>
        <w:rPr>
          <w:b/>
          <w:color w:val="000000"/>
        </w:rPr>
      </w:pPr>
      <w:r w:rsidRPr="000011E6">
        <w:rPr>
          <w:b/>
          <w:color w:val="000000"/>
        </w:rPr>
        <w:t>2. Teaching objectives and basic requirements</w:t>
      </w:r>
    </w:p>
    <w:p w:rsidR="006C20A8" w:rsidRPr="000011E6" w:rsidRDefault="006C20A8" w:rsidP="008D6137">
      <w:pPr>
        <w:spacing w:after="0" w:line="400" w:lineRule="exact"/>
        <w:ind w:firstLineChars="200" w:firstLine="440"/>
        <w:rPr>
          <w:color w:val="000000"/>
        </w:rPr>
      </w:pPr>
      <w:r w:rsidRPr="000011E6">
        <w:rPr>
          <w:color w:val="000000"/>
        </w:rPr>
        <w:lastRenderedPageBreak/>
        <w:t xml:space="preserve">In this chapter we focus on the long-run determinants of the level and growth of real GDP. Later, we study the short-run fluctuations of real GDP around its long-run trend. After successful completion of this chapter students will be able to understand the importance and the main </w:t>
      </w:r>
      <w:r w:rsidRPr="000011E6">
        <w:t>determinants</w:t>
      </w:r>
      <w:r w:rsidRPr="000011E6">
        <w:rPr>
          <w:color w:val="000000"/>
        </w:rPr>
        <w:t xml:space="preserve"> of economic growth.</w:t>
      </w:r>
    </w:p>
    <w:p w:rsidR="006C20A8" w:rsidRPr="000011E6" w:rsidRDefault="006C20A8" w:rsidP="007035BF">
      <w:pPr>
        <w:spacing w:after="0" w:line="400" w:lineRule="exact"/>
        <w:rPr>
          <w:b/>
          <w:color w:val="000000"/>
        </w:rPr>
      </w:pPr>
      <w:r w:rsidRPr="000011E6">
        <w:rPr>
          <w:b/>
          <w:color w:val="000000"/>
        </w:rPr>
        <w:t>3.</w:t>
      </w:r>
      <w:r w:rsidRPr="000011E6">
        <w:rPr>
          <w:b/>
        </w:rPr>
        <w:t xml:space="preserve"> </w:t>
      </w:r>
      <w:r w:rsidRPr="000011E6">
        <w:rPr>
          <w:b/>
          <w:color w:val="000000"/>
        </w:rPr>
        <w:t>Key points and difficult points</w:t>
      </w:r>
    </w:p>
    <w:p w:rsidR="006C20A8" w:rsidRPr="000011E6" w:rsidRDefault="006C20A8" w:rsidP="007035BF">
      <w:pPr>
        <w:spacing w:after="0" w:line="400" w:lineRule="exact"/>
        <w:rPr>
          <w:color w:val="000000"/>
        </w:rPr>
      </w:pPr>
      <w:r w:rsidRPr="000011E6">
        <w:rPr>
          <w:b/>
          <w:color w:val="000000"/>
        </w:rPr>
        <w:t>Key points:</w:t>
      </w:r>
      <w:r w:rsidRPr="000011E6">
        <w:t xml:space="preserve"> four determinants of productivity; physical capital and human capital; diminishing returns</w:t>
      </w:r>
    </w:p>
    <w:p w:rsidR="006C20A8" w:rsidRPr="000011E6" w:rsidRDefault="006C20A8" w:rsidP="007035BF">
      <w:pPr>
        <w:spacing w:after="0" w:line="400" w:lineRule="exact"/>
        <w:rPr>
          <w:color w:val="000000"/>
        </w:rPr>
      </w:pPr>
      <w:r w:rsidRPr="000011E6">
        <w:rPr>
          <w:b/>
          <w:color w:val="000000"/>
        </w:rPr>
        <w:t>Difficult points:</w:t>
      </w:r>
      <w:r w:rsidRPr="000011E6">
        <w:t xml:space="preserve"> the influence of different determinants on economic growth; ways to encourage advances in technological knowledge</w:t>
      </w:r>
    </w:p>
    <w:p w:rsidR="006C20A8" w:rsidRPr="000011E6" w:rsidRDefault="006C20A8" w:rsidP="007035BF">
      <w:pPr>
        <w:spacing w:after="0" w:line="400" w:lineRule="exact"/>
        <w:rPr>
          <w:color w:val="000000"/>
        </w:rPr>
      </w:pPr>
    </w:p>
    <w:p w:rsidR="006C20A8" w:rsidRPr="000011E6" w:rsidRDefault="006C20A8" w:rsidP="007035BF">
      <w:pPr>
        <w:spacing w:after="0" w:line="400" w:lineRule="exact"/>
        <w:jc w:val="center"/>
        <w:rPr>
          <w:b/>
          <w:color w:val="000000"/>
        </w:rPr>
      </w:pPr>
      <w:r w:rsidRPr="000011E6">
        <w:rPr>
          <w:b/>
          <w:color w:val="000000"/>
        </w:rPr>
        <w:t>Chapter4:</w:t>
      </w:r>
      <w:r w:rsidRPr="000011E6">
        <w:rPr>
          <w:b/>
        </w:rPr>
        <w:t xml:space="preserve"> </w:t>
      </w:r>
      <w:r w:rsidRPr="000011E6">
        <w:rPr>
          <w:b/>
          <w:color w:val="000000"/>
        </w:rPr>
        <w:t>Saving, Investment, and the Financial System</w:t>
      </w:r>
    </w:p>
    <w:p w:rsidR="006C20A8" w:rsidRPr="000011E6" w:rsidRDefault="006C20A8" w:rsidP="007035BF">
      <w:pPr>
        <w:spacing w:after="0" w:line="400" w:lineRule="exact"/>
        <w:rPr>
          <w:b/>
          <w:color w:val="000000"/>
        </w:rPr>
      </w:pPr>
      <w:r w:rsidRPr="000011E6">
        <w:rPr>
          <w:b/>
          <w:color w:val="000000"/>
        </w:rPr>
        <w:t>1.</w:t>
      </w:r>
      <w:r w:rsidRPr="000011E6">
        <w:rPr>
          <w:b/>
        </w:rPr>
        <w:t xml:space="preserve"> </w:t>
      </w:r>
      <w:r w:rsidRPr="000011E6">
        <w:rPr>
          <w:b/>
          <w:color w:val="000000"/>
        </w:rPr>
        <w:t>Course Content</w:t>
      </w:r>
    </w:p>
    <w:p w:rsidR="006C20A8" w:rsidRPr="000011E6" w:rsidRDefault="006C20A8" w:rsidP="007035BF">
      <w:pPr>
        <w:spacing w:after="0" w:line="400" w:lineRule="exact"/>
        <w:rPr>
          <w:color w:val="000000"/>
        </w:rPr>
      </w:pPr>
      <w:r w:rsidRPr="000011E6">
        <w:rPr>
          <w:color w:val="000000"/>
        </w:rPr>
        <w:t>(1)</w:t>
      </w:r>
      <w:r w:rsidRPr="000011E6">
        <w:t xml:space="preserve"> </w:t>
      </w:r>
      <w:r w:rsidRPr="000011E6">
        <w:rPr>
          <w:color w:val="000000"/>
        </w:rPr>
        <w:t>Financial Institutions in the U.S. Economy</w:t>
      </w:r>
    </w:p>
    <w:p w:rsidR="006C20A8" w:rsidRPr="000011E6" w:rsidRDefault="006C20A8" w:rsidP="007035BF">
      <w:pPr>
        <w:spacing w:after="0" w:line="400" w:lineRule="exact"/>
        <w:rPr>
          <w:color w:val="000000"/>
        </w:rPr>
      </w:pPr>
      <w:r w:rsidRPr="000011E6">
        <w:rPr>
          <w:color w:val="000000"/>
        </w:rPr>
        <w:t>(2)</w:t>
      </w:r>
      <w:r w:rsidRPr="000011E6">
        <w:t xml:space="preserve"> </w:t>
      </w:r>
      <w:r w:rsidRPr="000011E6">
        <w:rPr>
          <w:color w:val="000000"/>
        </w:rPr>
        <w:t>Saving and Investment in the National Income Accounts</w:t>
      </w:r>
    </w:p>
    <w:p w:rsidR="006C20A8" w:rsidRPr="000011E6" w:rsidRDefault="006C20A8" w:rsidP="007035BF">
      <w:pPr>
        <w:spacing w:after="0" w:line="400" w:lineRule="exact"/>
        <w:rPr>
          <w:color w:val="000000"/>
        </w:rPr>
      </w:pPr>
      <w:r w:rsidRPr="000011E6">
        <w:rPr>
          <w:color w:val="000000"/>
        </w:rPr>
        <w:t>(3) The Market for Loanable Funds</w:t>
      </w:r>
    </w:p>
    <w:p w:rsidR="006C20A8" w:rsidRPr="000011E6" w:rsidRDefault="006C20A8" w:rsidP="007035BF">
      <w:pPr>
        <w:spacing w:after="0" w:line="400" w:lineRule="exact"/>
        <w:rPr>
          <w:b/>
          <w:color w:val="000000"/>
        </w:rPr>
      </w:pPr>
      <w:r w:rsidRPr="000011E6">
        <w:rPr>
          <w:b/>
          <w:color w:val="000000"/>
        </w:rPr>
        <w:t>2. Teaching objectives and basic requirements</w:t>
      </w:r>
    </w:p>
    <w:p w:rsidR="006C20A8" w:rsidRPr="000011E6" w:rsidRDefault="006C20A8" w:rsidP="008D6137">
      <w:pPr>
        <w:spacing w:after="0" w:line="400" w:lineRule="exact"/>
        <w:ind w:firstLineChars="200" w:firstLine="440"/>
        <w:rPr>
          <w:color w:val="000000"/>
        </w:rPr>
      </w:pPr>
      <w:r w:rsidRPr="000011E6">
        <w:rPr>
          <w:color w:val="000000"/>
        </w:rPr>
        <w:t>This chapter examines how the financial system works. After successful completion of this chapter students will be able to understand the relationship between saving and investment. Furthermore, students can also be to know how various government policies affect the interest rate and society’s allocation of scarce resources.</w:t>
      </w:r>
    </w:p>
    <w:p w:rsidR="006C20A8" w:rsidRPr="000011E6" w:rsidRDefault="006C20A8" w:rsidP="007035BF">
      <w:pPr>
        <w:spacing w:after="0" w:line="400" w:lineRule="exact"/>
        <w:rPr>
          <w:b/>
          <w:color w:val="000000"/>
        </w:rPr>
      </w:pPr>
      <w:r w:rsidRPr="000011E6">
        <w:rPr>
          <w:b/>
          <w:color w:val="000000"/>
        </w:rPr>
        <w:t>3.</w:t>
      </w:r>
      <w:r w:rsidRPr="000011E6">
        <w:rPr>
          <w:b/>
        </w:rPr>
        <w:t xml:space="preserve"> </w:t>
      </w:r>
      <w:r w:rsidRPr="000011E6">
        <w:rPr>
          <w:b/>
          <w:color w:val="000000"/>
        </w:rPr>
        <w:t>Key points and difficult points</w:t>
      </w:r>
    </w:p>
    <w:p w:rsidR="006C20A8" w:rsidRPr="000011E6" w:rsidRDefault="006C20A8" w:rsidP="007035BF">
      <w:pPr>
        <w:spacing w:after="0" w:line="400" w:lineRule="exact"/>
        <w:rPr>
          <w:color w:val="000000"/>
        </w:rPr>
      </w:pPr>
      <w:r w:rsidRPr="000011E6">
        <w:rPr>
          <w:b/>
          <w:color w:val="000000"/>
        </w:rPr>
        <w:t>Key points:</w:t>
      </w:r>
      <w:r w:rsidRPr="000011E6">
        <w:t xml:space="preserve"> the role of the financial system; national income and product accounts (national accounts); national saving and private saving; the definition of </w:t>
      </w:r>
      <w:r w:rsidRPr="000011E6">
        <w:rPr>
          <w:color w:val="000000"/>
        </w:rPr>
        <w:t>saving and investment</w:t>
      </w:r>
    </w:p>
    <w:p w:rsidR="006C20A8" w:rsidRPr="000011E6" w:rsidRDefault="006C20A8" w:rsidP="007035BF">
      <w:pPr>
        <w:spacing w:after="0" w:line="400" w:lineRule="exact"/>
        <w:rPr>
          <w:color w:val="000000"/>
        </w:rPr>
      </w:pPr>
      <w:r w:rsidRPr="000011E6">
        <w:rPr>
          <w:b/>
          <w:color w:val="000000"/>
        </w:rPr>
        <w:t>Difficult points:</w:t>
      </w:r>
      <w:r w:rsidRPr="000011E6">
        <w:t xml:space="preserve"> the definition of investment; determinants affect interest rates, investment, and economic growth</w:t>
      </w:r>
    </w:p>
    <w:p w:rsidR="006C20A8" w:rsidRPr="000011E6" w:rsidRDefault="006C20A8" w:rsidP="007035BF">
      <w:pPr>
        <w:spacing w:after="0" w:line="400" w:lineRule="exact"/>
        <w:rPr>
          <w:color w:val="000000"/>
        </w:rPr>
      </w:pPr>
    </w:p>
    <w:p w:rsidR="006C20A8" w:rsidRPr="000011E6" w:rsidRDefault="006C20A8" w:rsidP="007035BF">
      <w:pPr>
        <w:spacing w:after="0" w:line="400" w:lineRule="exact"/>
        <w:rPr>
          <w:color w:val="000000"/>
        </w:rPr>
      </w:pPr>
    </w:p>
    <w:p w:rsidR="006C20A8" w:rsidRPr="000011E6" w:rsidRDefault="006C20A8" w:rsidP="007035BF">
      <w:pPr>
        <w:spacing w:after="0" w:line="400" w:lineRule="exact"/>
        <w:jc w:val="center"/>
        <w:rPr>
          <w:b/>
          <w:color w:val="000000"/>
        </w:rPr>
      </w:pPr>
      <w:r w:rsidRPr="000011E6">
        <w:rPr>
          <w:b/>
          <w:color w:val="000000"/>
        </w:rPr>
        <w:t>Chapter5:</w:t>
      </w:r>
      <w:r w:rsidRPr="000011E6">
        <w:t xml:space="preserve"> </w:t>
      </w:r>
      <w:r w:rsidRPr="000011E6">
        <w:rPr>
          <w:b/>
          <w:color w:val="000000"/>
        </w:rPr>
        <w:t>Unemployment</w:t>
      </w:r>
    </w:p>
    <w:p w:rsidR="006C20A8" w:rsidRPr="000011E6" w:rsidRDefault="006C20A8" w:rsidP="007035BF">
      <w:pPr>
        <w:spacing w:after="0" w:line="400" w:lineRule="exact"/>
        <w:rPr>
          <w:b/>
          <w:color w:val="000000"/>
        </w:rPr>
      </w:pPr>
      <w:r w:rsidRPr="000011E6">
        <w:rPr>
          <w:b/>
          <w:color w:val="000000"/>
        </w:rPr>
        <w:t>1.</w:t>
      </w:r>
      <w:r w:rsidRPr="000011E6">
        <w:rPr>
          <w:b/>
        </w:rPr>
        <w:t xml:space="preserve"> </w:t>
      </w:r>
      <w:r w:rsidRPr="000011E6">
        <w:rPr>
          <w:b/>
          <w:color w:val="000000"/>
        </w:rPr>
        <w:t>Course Content</w:t>
      </w:r>
    </w:p>
    <w:p w:rsidR="006C20A8" w:rsidRPr="000011E6" w:rsidRDefault="006C20A8" w:rsidP="007035BF">
      <w:pPr>
        <w:spacing w:after="0" w:line="400" w:lineRule="exact"/>
        <w:rPr>
          <w:color w:val="000000"/>
        </w:rPr>
      </w:pPr>
      <w:r w:rsidRPr="000011E6">
        <w:rPr>
          <w:color w:val="000000"/>
        </w:rPr>
        <w:t>(1)Identifying Unemployment</w:t>
      </w:r>
    </w:p>
    <w:p w:rsidR="006C20A8" w:rsidRPr="000011E6" w:rsidRDefault="006C20A8" w:rsidP="007035BF">
      <w:pPr>
        <w:spacing w:after="0" w:line="400" w:lineRule="exact"/>
        <w:rPr>
          <w:color w:val="000000"/>
        </w:rPr>
      </w:pPr>
      <w:r w:rsidRPr="000011E6">
        <w:rPr>
          <w:color w:val="000000"/>
        </w:rPr>
        <w:t>(2)Job Search</w:t>
      </w:r>
    </w:p>
    <w:p w:rsidR="006C20A8" w:rsidRPr="000011E6" w:rsidRDefault="006C20A8" w:rsidP="007035BF">
      <w:pPr>
        <w:spacing w:after="0" w:line="400" w:lineRule="exact"/>
        <w:rPr>
          <w:color w:val="000000"/>
        </w:rPr>
      </w:pPr>
      <w:r w:rsidRPr="000011E6">
        <w:rPr>
          <w:color w:val="000000"/>
        </w:rPr>
        <w:t>(3)Minimum-Wage Laws</w:t>
      </w:r>
    </w:p>
    <w:p w:rsidR="006C20A8" w:rsidRPr="000011E6" w:rsidRDefault="006C20A8" w:rsidP="007035BF">
      <w:pPr>
        <w:spacing w:after="0" w:line="400" w:lineRule="exact"/>
        <w:rPr>
          <w:color w:val="000000"/>
        </w:rPr>
      </w:pPr>
      <w:r w:rsidRPr="000011E6">
        <w:rPr>
          <w:color w:val="000000"/>
        </w:rPr>
        <w:t>(4)Unions and Collective Bargaining</w:t>
      </w:r>
    </w:p>
    <w:p w:rsidR="006C20A8" w:rsidRPr="000011E6" w:rsidRDefault="006C20A8" w:rsidP="007035BF">
      <w:pPr>
        <w:spacing w:after="0" w:line="400" w:lineRule="exact"/>
        <w:rPr>
          <w:color w:val="000000"/>
        </w:rPr>
      </w:pPr>
      <w:r w:rsidRPr="000011E6">
        <w:rPr>
          <w:color w:val="000000"/>
        </w:rPr>
        <w:t>(5)The Theory of Efficiency Wages</w:t>
      </w:r>
    </w:p>
    <w:p w:rsidR="006C20A8" w:rsidRPr="000011E6" w:rsidRDefault="006C20A8" w:rsidP="007035BF">
      <w:pPr>
        <w:spacing w:after="0" w:line="400" w:lineRule="exact"/>
        <w:rPr>
          <w:b/>
          <w:color w:val="000000"/>
        </w:rPr>
      </w:pPr>
      <w:r w:rsidRPr="000011E6">
        <w:rPr>
          <w:b/>
          <w:color w:val="000000"/>
        </w:rPr>
        <w:lastRenderedPageBreak/>
        <w:t>2. Teaching objectives and basic requirements</w:t>
      </w:r>
    </w:p>
    <w:p w:rsidR="006C20A8" w:rsidRPr="000011E6" w:rsidRDefault="006C20A8" w:rsidP="008D6137">
      <w:pPr>
        <w:spacing w:after="0" w:line="400" w:lineRule="exact"/>
        <w:ind w:firstLineChars="200" w:firstLine="440"/>
        <w:rPr>
          <w:color w:val="000000"/>
        </w:rPr>
      </w:pPr>
      <w:r w:rsidRPr="000011E6">
        <w:rPr>
          <w:color w:val="000000"/>
        </w:rPr>
        <w:t>This chapter begins our study of unemployment. After successful completion of this chapter students will be able to master the type and main determinants of unemployment. Moreover, students can also be able to grasp the effect of unemployment on economic growth.</w:t>
      </w:r>
    </w:p>
    <w:p w:rsidR="006C20A8" w:rsidRPr="000011E6" w:rsidRDefault="006C20A8" w:rsidP="007035BF">
      <w:pPr>
        <w:spacing w:after="0" w:line="400" w:lineRule="exact"/>
        <w:rPr>
          <w:b/>
          <w:color w:val="000000"/>
        </w:rPr>
      </w:pPr>
      <w:r w:rsidRPr="000011E6">
        <w:rPr>
          <w:b/>
          <w:color w:val="000000"/>
        </w:rPr>
        <w:t>3.</w:t>
      </w:r>
      <w:r w:rsidRPr="000011E6">
        <w:rPr>
          <w:b/>
        </w:rPr>
        <w:t xml:space="preserve"> </w:t>
      </w:r>
      <w:r w:rsidRPr="000011E6">
        <w:rPr>
          <w:b/>
          <w:color w:val="000000"/>
        </w:rPr>
        <w:t>Key points and difficult points</w:t>
      </w:r>
    </w:p>
    <w:p w:rsidR="006C20A8" w:rsidRPr="000011E6" w:rsidRDefault="006C20A8" w:rsidP="007035BF">
      <w:pPr>
        <w:spacing w:after="0" w:line="400" w:lineRule="exact"/>
        <w:rPr>
          <w:color w:val="000000"/>
        </w:rPr>
      </w:pPr>
      <w:r w:rsidRPr="000011E6">
        <w:rPr>
          <w:b/>
          <w:color w:val="000000"/>
        </w:rPr>
        <w:t>Key points:</w:t>
      </w:r>
      <w:r w:rsidRPr="000011E6">
        <w:t xml:space="preserve"> natural rate of unemployment; type </w:t>
      </w:r>
      <w:r w:rsidRPr="000011E6">
        <w:rPr>
          <w:color w:val="000000"/>
        </w:rPr>
        <w:t>of unemployment; main determinants of unemployment</w:t>
      </w:r>
    </w:p>
    <w:p w:rsidR="006C20A8" w:rsidRPr="000011E6" w:rsidRDefault="006C20A8" w:rsidP="007035BF">
      <w:pPr>
        <w:spacing w:after="0" w:line="400" w:lineRule="exact"/>
      </w:pPr>
      <w:r w:rsidRPr="000011E6">
        <w:rPr>
          <w:b/>
          <w:color w:val="000000"/>
        </w:rPr>
        <w:t>Difficult points:</w:t>
      </w:r>
      <w:r w:rsidRPr="000011E6">
        <w:t xml:space="preserve"> </w:t>
      </w:r>
      <w:r w:rsidRPr="000011E6">
        <w:rPr>
          <w:color w:val="000000"/>
        </w:rPr>
        <w:t>frictional unemployment; structural unemployment;</w:t>
      </w:r>
      <w:r w:rsidRPr="000011E6">
        <w:t xml:space="preserve"> natural rate of unemployment</w:t>
      </w:r>
    </w:p>
    <w:p w:rsidR="006C20A8" w:rsidRPr="000011E6" w:rsidRDefault="006C20A8" w:rsidP="007035BF">
      <w:pPr>
        <w:spacing w:after="0" w:line="400" w:lineRule="exact"/>
      </w:pPr>
    </w:p>
    <w:p w:rsidR="006C20A8" w:rsidRPr="000011E6" w:rsidRDefault="006C20A8" w:rsidP="007035BF">
      <w:pPr>
        <w:spacing w:after="0" w:line="400" w:lineRule="exact"/>
        <w:jc w:val="center"/>
        <w:rPr>
          <w:b/>
          <w:color w:val="000000"/>
        </w:rPr>
      </w:pPr>
      <w:r w:rsidRPr="000011E6">
        <w:rPr>
          <w:b/>
          <w:color w:val="000000"/>
        </w:rPr>
        <w:t>Chapter6:</w:t>
      </w:r>
      <w:r w:rsidRPr="000011E6">
        <w:t xml:space="preserve"> </w:t>
      </w:r>
      <w:r w:rsidRPr="000011E6">
        <w:rPr>
          <w:b/>
        </w:rPr>
        <w:t>Money Growth and Inflation</w:t>
      </w:r>
    </w:p>
    <w:p w:rsidR="006C20A8" w:rsidRPr="000011E6" w:rsidRDefault="006C20A8" w:rsidP="007035BF">
      <w:pPr>
        <w:spacing w:after="0" w:line="400" w:lineRule="exact"/>
        <w:rPr>
          <w:color w:val="000000"/>
        </w:rPr>
      </w:pPr>
      <w:r w:rsidRPr="000011E6">
        <w:rPr>
          <w:b/>
          <w:color w:val="000000"/>
        </w:rPr>
        <w:t>1.</w:t>
      </w:r>
      <w:r w:rsidRPr="000011E6">
        <w:rPr>
          <w:b/>
        </w:rPr>
        <w:t xml:space="preserve"> </w:t>
      </w:r>
      <w:r w:rsidRPr="000011E6">
        <w:rPr>
          <w:b/>
          <w:color w:val="000000"/>
        </w:rPr>
        <w:t>Course Content</w:t>
      </w:r>
    </w:p>
    <w:p w:rsidR="006C20A8" w:rsidRPr="000011E6" w:rsidRDefault="006C20A8" w:rsidP="007035BF">
      <w:pPr>
        <w:spacing w:after="0" w:line="400" w:lineRule="exact"/>
        <w:rPr>
          <w:color w:val="000000"/>
        </w:rPr>
      </w:pPr>
      <w:r w:rsidRPr="000011E6">
        <w:rPr>
          <w:color w:val="000000"/>
        </w:rPr>
        <w:t>(1)The Meaning of Money</w:t>
      </w:r>
    </w:p>
    <w:p w:rsidR="006C20A8" w:rsidRPr="000011E6" w:rsidRDefault="006C20A8" w:rsidP="007035BF">
      <w:pPr>
        <w:spacing w:after="0" w:line="400" w:lineRule="exact"/>
        <w:rPr>
          <w:color w:val="000000"/>
        </w:rPr>
      </w:pPr>
      <w:r w:rsidRPr="000011E6">
        <w:rPr>
          <w:color w:val="000000"/>
        </w:rPr>
        <w:t>(2)Banks and the Money Supply</w:t>
      </w:r>
    </w:p>
    <w:p w:rsidR="006C20A8" w:rsidRPr="000011E6" w:rsidRDefault="006C20A8" w:rsidP="007035BF">
      <w:pPr>
        <w:spacing w:after="0" w:line="400" w:lineRule="exact"/>
        <w:rPr>
          <w:color w:val="000000"/>
        </w:rPr>
      </w:pPr>
      <w:r w:rsidRPr="000011E6">
        <w:rPr>
          <w:color w:val="000000"/>
        </w:rPr>
        <w:t>(3)The Fed’s Tools of Monetary Control</w:t>
      </w:r>
    </w:p>
    <w:p w:rsidR="006C20A8" w:rsidRPr="000011E6" w:rsidRDefault="006C20A8" w:rsidP="007035BF">
      <w:pPr>
        <w:spacing w:after="0" w:line="400" w:lineRule="exact"/>
        <w:rPr>
          <w:color w:val="000000"/>
        </w:rPr>
      </w:pPr>
      <w:r w:rsidRPr="000011E6">
        <w:rPr>
          <w:color w:val="000000"/>
        </w:rPr>
        <w:t>(4)The Classical Theory of Inflation</w:t>
      </w:r>
    </w:p>
    <w:p w:rsidR="006C20A8" w:rsidRPr="000011E6" w:rsidRDefault="006C20A8" w:rsidP="007035BF">
      <w:pPr>
        <w:spacing w:after="0" w:line="400" w:lineRule="exact"/>
        <w:rPr>
          <w:color w:val="000000"/>
        </w:rPr>
      </w:pPr>
      <w:r w:rsidRPr="000011E6">
        <w:rPr>
          <w:color w:val="000000"/>
        </w:rPr>
        <w:t>(5)The Costs of Inflation</w:t>
      </w:r>
    </w:p>
    <w:p w:rsidR="006C20A8" w:rsidRPr="000011E6" w:rsidRDefault="006C20A8" w:rsidP="007035BF">
      <w:pPr>
        <w:spacing w:after="0" w:line="400" w:lineRule="exact"/>
        <w:rPr>
          <w:b/>
          <w:color w:val="000000"/>
        </w:rPr>
      </w:pPr>
      <w:r w:rsidRPr="000011E6">
        <w:rPr>
          <w:b/>
          <w:color w:val="000000"/>
        </w:rPr>
        <w:t>2. Teaching objectives and basic requirements</w:t>
      </w:r>
    </w:p>
    <w:p w:rsidR="006C20A8" w:rsidRPr="000011E6" w:rsidRDefault="006C20A8" w:rsidP="008D6137">
      <w:pPr>
        <w:spacing w:after="0" w:line="400" w:lineRule="exact"/>
        <w:ind w:firstLineChars="200" w:firstLine="440"/>
        <w:rPr>
          <w:color w:val="000000"/>
        </w:rPr>
      </w:pPr>
      <w:r w:rsidRPr="000011E6">
        <w:rPr>
          <w:color w:val="000000"/>
        </w:rPr>
        <w:t>This chapter can tell us what determines whether an economy experiences inflation by developing the quantity theory of money. After successful completion of this chapter students will be able to understand the relationship between money supply and inflation.</w:t>
      </w:r>
    </w:p>
    <w:p w:rsidR="006C20A8" w:rsidRPr="000011E6" w:rsidRDefault="006C20A8" w:rsidP="007035BF">
      <w:pPr>
        <w:spacing w:after="0" w:line="400" w:lineRule="exact"/>
        <w:rPr>
          <w:b/>
          <w:color w:val="000000"/>
        </w:rPr>
      </w:pPr>
      <w:r w:rsidRPr="000011E6">
        <w:rPr>
          <w:b/>
          <w:color w:val="000000"/>
        </w:rPr>
        <w:t>3.</w:t>
      </w:r>
      <w:r w:rsidRPr="000011E6">
        <w:rPr>
          <w:b/>
        </w:rPr>
        <w:t xml:space="preserve"> </w:t>
      </w:r>
      <w:r w:rsidRPr="000011E6">
        <w:rPr>
          <w:b/>
          <w:color w:val="000000"/>
        </w:rPr>
        <w:t>Key points and difficult points</w:t>
      </w:r>
    </w:p>
    <w:p w:rsidR="006C20A8" w:rsidRPr="000011E6" w:rsidRDefault="006C20A8" w:rsidP="007035BF">
      <w:pPr>
        <w:spacing w:after="0" w:line="400" w:lineRule="exact"/>
        <w:rPr>
          <w:color w:val="000000"/>
        </w:rPr>
      </w:pPr>
      <w:r w:rsidRPr="000011E6">
        <w:rPr>
          <w:b/>
          <w:color w:val="000000"/>
        </w:rPr>
        <w:t>Key points:</w:t>
      </w:r>
      <w:r w:rsidRPr="000011E6">
        <w:t xml:space="preserve"> monetary neutrality; Fisher effect; quantity equation; classical dichotomy; inflation tax</w:t>
      </w:r>
    </w:p>
    <w:p w:rsidR="006C20A8" w:rsidRPr="000011E6" w:rsidRDefault="006C20A8" w:rsidP="007035BF">
      <w:pPr>
        <w:spacing w:after="0" w:line="400" w:lineRule="exact"/>
        <w:rPr>
          <w:color w:val="000000"/>
        </w:rPr>
      </w:pPr>
      <w:r w:rsidRPr="000011E6">
        <w:rPr>
          <w:b/>
          <w:color w:val="000000"/>
        </w:rPr>
        <w:t>Difficult points:</w:t>
      </w:r>
      <w:r w:rsidRPr="000011E6">
        <w:t xml:space="preserve"> </w:t>
      </w:r>
      <w:r w:rsidRPr="000011E6">
        <w:rPr>
          <w:color w:val="000000"/>
        </w:rPr>
        <w:t>quantity theory of money and</w:t>
      </w:r>
      <w:r w:rsidRPr="000011E6">
        <w:t xml:space="preserve"> quantity equation; real interest rate and the nominal interest rate</w:t>
      </w:r>
    </w:p>
    <w:p w:rsidR="006C20A8" w:rsidRPr="000011E6" w:rsidRDefault="006C20A8" w:rsidP="007035BF">
      <w:pPr>
        <w:spacing w:after="0" w:line="400" w:lineRule="exact"/>
        <w:rPr>
          <w:color w:val="000000"/>
        </w:rPr>
      </w:pPr>
    </w:p>
    <w:p w:rsidR="006C20A8" w:rsidRPr="000011E6" w:rsidRDefault="006C20A8" w:rsidP="007035BF">
      <w:pPr>
        <w:spacing w:after="0" w:line="400" w:lineRule="exact"/>
        <w:jc w:val="center"/>
        <w:rPr>
          <w:color w:val="000000"/>
        </w:rPr>
      </w:pPr>
      <w:r w:rsidRPr="000011E6">
        <w:rPr>
          <w:b/>
          <w:color w:val="000000"/>
        </w:rPr>
        <w:t>Chapter7:</w:t>
      </w:r>
      <w:r w:rsidRPr="000011E6">
        <w:t xml:space="preserve"> </w:t>
      </w:r>
      <w:r w:rsidRPr="000011E6">
        <w:rPr>
          <w:b/>
        </w:rPr>
        <w:t>Aggregate Demand and Aggregate Supply</w:t>
      </w:r>
    </w:p>
    <w:p w:rsidR="006C20A8" w:rsidRPr="000011E6" w:rsidRDefault="006C20A8" w:rsidP="007035BF">
      <w:pPr>
        <w:spacing w:after="0" w:line="400" w:lineRule="exact"/>
        <w:rPr>
          <w:b/>
          <w:color w:val="000000"/>
        </w:rPr>
      </w:pPr>
      <w:r w:rsidRPr="000011E6">
        <w:rPr>
          <w:b/>
          <w:color w:val="000000"/>
        </w:rPr>
        <w:t>1.</w:t>
      </w:r>
      <w:r w:rsidRPr="000011E6">
        <w:rPr>
          <w:b/>
        </w:rPr>
        <w:t xml:space="preserve"> </w:t>
      </w:r>
      <w:r w:rsidRPr="000011E6">
        <w:rPr>
          <w:b/>
          <w:color w:val="000000"/>
        </w:rPr>
        <w:t>Course Content</w:t>
      </w:r>
    </w:p>
    <w:p w:rsidR="006C20A8" w:rsidRPr="000011E6" w:rsidRDefault="006C20A8" w:rsidP="007035BF">
      <w:pPr>
        <w:spacing w:after="0" w:line="400" w:lineRule="exact"/>
        <w:rPr>
          <w:color w:val="000000"/>
        </w:rPr>
      </w:pPr>
      <w:r w:rsidRPr="000011E6">
        <w:rPr>
          <w:color w:val="000000"/>
        </w:rPr>
        <w:t>(1)</w:t>
      </w:r>
      <w:r w:rsidRPr="000011E6">
        <w:t xml:space="preserve"> </w:t>
      </w:r>
      <w:r w:rsidRPr="000011E6">
        <w:rPr>
          <w:color w:val="000000"/>
        </w:rPr>
        <w:t>Three Key Facts about Economic Fluctuations</w:t>
      </w:r>
    </w:p>
    <w:p w:rsidR="006C20A8" w:rsidRPr="000011E6" w:rsidRDefault="006C20A8" w:rsidP="007035BF">
      <w:pPr>
        <w:spacing w:after="0" w:line="400" w:lineRule="exact"/>
        <w:rPr>
          <w:color w:val="000000"/>
        </w:rPr>
      </w:pPr>
      <w:r w:rsidRPr="000011E6">
        <w:rPr>
          <w:color w:val="000000"/>
        </w:rPr>
        <w:t>(2)</w:t>
      </w:r>
      <w:r w:rsidRPr="000011E6">
        <w:t xml:space="preserve"> </w:t>
      </w:r>
      <w:r w:rsidRPr="000011E6">
        <w:rPr>
          <w:color w:val="000000"/>
        </w:rPr>
        <w:t>Explaining Short-Run Economic Fluctuations</w:t>
      </w:r>
    </w:p>
    <w:p w:rsidR="006C20A8" w:rsidRPr="000011E6" w:rsidRDefault="006C20A8" w:rsidP="007035BF">
      <w:pPr>
        <w:spacing w:after="0" w:line="400" w:lineRule="exact"/>
        <w:rPr>
          <w:color w:val="000000"/>
        </w:rPr>
      </w:pPr>
      <w:r w:rsidRPr="000011E6">
        <w:rPr>
          <w:color w:val="000000"/>
        </w:rPr>
        <w:t>(3)</w:t>
      </w:r>
      <w:r w:rsidRPr="000011E6">
        <w:t xml:space="preserve"> </w:t>
      </w:r>
      <w:r w:rsidRPr="000011E6">
        <w:rPr>
          <w:color w:val="000000"/>
        </w:rPr>
        <w:t>The Aggregate-Demand Curve</w:t>
      </w:r>
    </w:p>
    <w:p w:rsidR="006C20A8" w:rsidRPr="000011E6" w:rsidRDefault="006C20A8" w:rsidP="007035BF">
      <w:pPr>
        <w:spacing w:after="0" w:line="400" w:lineRule="exact"/>
        <w:rPr>
          <w:color w:val="000000"/>
        </w:rPr>
      </w:pPr>
      <w:r w:rsidRPr="000011E6">
        <w:rPr>
          <w:color w:val="000000"/>
        </w:rPr>
        <w:t>(4)</w:t>
      </w:r>
      <w:r w:rsidRPr="000011E6">
        <w:t xml:space="preserve"> </w:t>
      </w:r>
      <w:r w:rsidRPr="000011E6">
        <w:rPr>
          <w:color w:val="000000"/>
        </w:rPr>
        <w:t>The Aggregate-Supply Curve</w:t>
      </w:r>
    </w:p>
    <w:p w:rsidR="006C20A8" w:rsidRPr="000011E6" w:rsidRDefault="006C20A8" w:rsidP="007035BF">
      <w:pPr>
        <w:spacing w:after="0" w:line="400" w:lineRule="exact"/>
        <w:rPr>
          <w:color w:val="000000"/>
        </w:rPr>
      </w:pPr>
      <w:r w:rsidRPr="000011E6">
        <w:rPr>
          <w:color w:val="000000"/>
        </w:rPr>
        <w:lastRenderedPageBreak/>
        <w:t>(5)Two Causes of Economic Fluctuations</w:t>
      </w:r>
    </w:p>
    <w:p w:rsidR="006C20A8" w:rsidRPr="000011E6" w:rsidRDefault="006C20A8" w:rsidP="007035BF">
      <w:pPr>
        <w:spacing w:after="0" w:line="400" w:lineRule="exact"/>
        <w:rPr>
          <w:b/>
          <w:color w:val="000000"/>
        </w:rPr>
      </w:pPr>
      <w:r w:rsidRPr="000011E6">
        <w:rPr>
          <w:b/>
          <w:color w:val="000000"/>
        </w:rPr>
        <w:t>2. Teaching objectives and basic requirements</w:t>
      </w:r>
    </w:p>
    <w:p w:rsidR="006C20A8" w:rsidRPr="000011E6" w:rsidRDefault="006C20A8" w:rsidP="008D6137">
      <w:pPr>
        <w:spacing w:after="0" w:line="400" w:lineRule="exact"/>
        <w:ind w:firstLineChars="200" w:firstLine="440"/>
        <w:rPr>
          <w:color w:val="000000"/>
        </w:rPr>
      </w:pPr>
      <w:r w:rsidRPr="000011E6">
        <w:rPr>
          <w:color w:val="000000"/>
        </w:rPr>
        <w:t>This chapter introduces the model of aggregate demand and aggregate supply. After successful completion of this chapter students will be able to understand the relationship the price level and real national income.</w:t>
      </w:r>
    </w:p>
    <w:p w:rsidR="006C20A8" w:rsidRPr="000011E6" w:rsidRDefault="006C20A8" w:rsidP="007035BF">
      <w:pPr>
        <w:spacing w:after="0" w:line="400" w:lineRule="exact"/>
        <w:rPr>
          <w:b/>
          <w:color w:val="000000"/>
        </w:rPr>
      </w:pPr>
      <w:r w:rsidRPr="000011E6">
        <w:rPr>
          <w:b/>
          <w:color w:val="000000"/>
        </w:rPr>
        <w:t>3.</w:t>
      </w:r>
      <w:r w:rsidRPr="000011E6">
        <w:rPr>
          <w:b/>
        </w:rPr>
        <w:t xml:space="preserve"> </w:t>
      </w:r>
      <w:r w:rsidRPr="000011E6">
        <w:rPr>
          <w:b/>
          <w:color w:val="000000"/>
        </w:rPr>
        <w:t>Key points and difficult points</w:t>
      </w:r>
    </w:p>
    <w:p w:rsidR="006C20A8" w:rsidRPr="000011E6" w:rsidRDefault="006C20A8" w:rsidP="007035BF">
      <w:pPr>
        <w:spacing w:after="0" w:line="400" w:lineRule="exact"/>
      </w:pPr>
      <w:r w:rsidRPr="000011E6">
        <w:rPr>
          <w:b/>
          <w:color w:val="000000"/>
        </w:rPr>
        <w:t>Key points:</w:t>
      </w:r>
      <w:r w:rsidRPr="000011E6">
        <w:t xml:space="preserve"> model of aggregate demand and aggregate supply; natural level of output; recession and depression</w:t>
      </w:r>
    </w:p>
    <w:p w:rsidR="006C20A8" w:rsidRPr="000011E6" w:rsidRDefault="006C20A8" w:rsidP="007035BF">
      <w:pPr>
        <w:spacing w:after="0" w:line="400" w:lineRule="exact"/>
        <w:rPr>
          <w:color w:val="000000"/>
        </w:rPr>
      </w:pPr>
      <w:r w:rsidRPr="000011E6">
        <w:rPr>
          <w:b/>
          <w:color w:val="000000"/>
        </w:rPr>
        <w:t>Difficult points:</w:t>
      </w:r>
      <w:r w:rsidRPr="000011E6">
        <w:t xml:space="preserve"> </w:t>
      </w:r>
      <w:r w:rsidRPr="000011E6">
        <w:rPr>
          <w:color w:val="000000"/>
        </w:rPr>
        <w:t>short-run aggregate supply and long-run aggregate supply; the three theories for why the short-run aggregate-supply curve slopes upward</w:t>
      </w:r>
    </w:p>
    <w:p w:rsidR="006C20A8" w:rsidRPr="000011E6" w:rsidRDefault="006C20A8" w:rsidP="007035BF">
      <w:pPr>
        <w:spacing w:after="0" w:line="400" w:lineRule="exact"/>
        <w:rPr>
          <w:color w:val="000000"/>
        </w:rPr>
      </w:pPr>
    </w:p>
    <w:p w:rsidR="006C20A8" w:rsidRPr="000011E6" w:rsidRDefault="006C20A8" w:rsidP="007035BF">
      <w:pPr>
        <w:spacing w:after="0" w:line="400" w:lineRule="exact"/>
        <w:jc w:val="center"/>
        <w:rPr>
          <w:b/>
        </w:rPr>
      </w:pPr>
      <w:r w:rsidRPr="000011E6">
        <w:rPr>
          <w:b/>
          <w:color w:val="000000"/>
        </w:rPr>
        <w:t>Chapter8:</w:t>
      </w:r>
      <w:r w:rsidRPr="000011E6">
        <w:t xml:space="preserve"> </w:t>
      </w:r>
      <w:r w:rsidRPr="000011E6">
        <w:rPr>
          <w:b/>
        </w:rPr>
        <w:t>The Influence of Monetary and Fiscal Policy on Aggregate Demand</w:t>
      </w:r>
    </w:p>
    <w:p w:rsidR="006C20A8" w:rsidRPr="000011E6" w:rsidRDefault="006C20A8" w:rsidP="007035BF">
      <w:pPr>
        <w:spacing w:after="0" w:line="400" w:lineRule="exact"/>
        <w:rPr>
          <w:b/>
          <w:color w:val="000000"/>
        </w:rPr>
      </w:pPr>
      <w:r w:rsidRPr="000011E6">
        <w:rPr>
          <w:b/>
          <w:color w:val="000000"/>
        </w:rPr>
        <w:t>1.</w:t>
      </w:r>
      <w:r w:rsidRPr="000011E6">
        <w:rPr>
          <w:b/>
        </w:rPr>
        <w:t xml:space="preserve"> </w:t>
      </w:r>
      <w:r w:rsidRPr="000011E6">
        <w:rPr>
          <w:b/>
          <w:color w:val="000000"/>
        </w:rPr>
        <w:t>Course Content</w:t>
      </w:r>
    </w:p>
    <w:p w:rsidR="006C20A8" w:rsidRPr="000011E6" w:rsidRDefault="006C20A8" w:rsidP="007035BF">
      <w:pPr>
        <w:spacing w:after="0" w:line="400" w:lineRule="exact"/>
      </w:pPr>
      <w:r w:rsidRPr="000011E6">
        <w:t>(1)How Monetary Policy Influences Aggregate Demand</w:t>
      </w:r>
    </w:p>
    <w:p w:rsidR="006C20A8" w:rsidRPr="000011E6" w:rsidRDefault="006C20A8" w:rsidP="007035BF">
      <w:pPr>
        <w:spacing w:after="0" w:line="400" w:lineRule="exact"/>
      </w:pPr>
      <w:r w:rsidRPr="000011E6">
        <w:t>(2)How Fiscal Policy Influences Aggregate Demand</w:t>
      </w:r>
    </w:p>
    <w:p w:rsidR="006C20A8" w:rsidRPr="000011E6" w:rsidRDefault="006C20A8" w:rsidP="007035BF">
      <w:pPr>
        <w:spacing w:after="0" w:line="400" w:lineRule="exact"/>
      </w:pPr>
      <w:r w:rsidRPr="000011E6">
        <w:t>(3)Using Policy to Stabilize the Economy</w:t>
      </w:r>
    </w:p>
    <w:p w:rsidR="006C20A8" w:rsidRPr="000011E6" w:rsidRDefault="006C20A8" w:rsidP="007035BF">
      <w:pPr>
        <w:spacing w:after="0" w:line="400" w:lineRule="exact"/>
      </w:pPr>
      <w:r w:rsidRPr="000011E6">
        <w:t>(4)Conclusion</w:t>
      </w:r>
    </w:p>
    <w:p w:rsidR="006C20A8" w:rsidRPr="000011E6" w:rsidRDefault="006C20A8" w:rsidP="007035BF">
      <w:pPr>
        <w:spacing w:after="0" w:line="400" w:lineRule="exact"/>
        <w:rPr>
          <w:b/>
          <w:color w:val="000000"/>
        </w:rPr>
      </w:pPr>
      <w:r w:rsidRPr="000011E6">
        <w:rPr>
          <w:b/>
          <w:color w:val="000000"/>
        </w:rPr>
        <w:t>2. Teaching objectives and basic requirements</w:t>
      </w:r>
    </w:p>
    <w:p w:rsidR="006C20A8" w:rsidRPr="000011E6" w:rsidRDefault="006C20A8" w:rsidP="008D6137">
      <w:pPr>
        <w:spacing w:after="0" w:line="400" w:lineRule="exact"/>
        <w:ind w:firstLineChars="200" w:firstLine="440"/>
      </w:pPr>
      <w:r w:rsidRPr="000011E6">
        <w:t xml:space="preserve">In this chapter, we examine in more detail how the government’s policy tools influence the position of the aggregate-demand curve and the aggregate-supply curve. </w:t>
      </w:r>
      <w:r w:rsidRPr="000011E6">
        <w:rPr>
          <w:color w:val="000000"/>
        </w:rPr>
        <w:t>After successful completion of this chapter</w:t>
      </w:r>
      <w:r w:rsidRPr="000011E6">
        <w:t xml:space="preserve"> students will be able to understand how to adopt macroeconomic policies to bolster a nation's economy.</w:t>
      </w:r>
    </w:p>
    <w:p w:rsidR="006C20A8" w:rsidRPr="000011E6" w:rsidRDefault="006C20A8" w:rsidP="007035BF">
      <w:pPr>
        <w:spacing w:after="0" w:line="400" w:lineRule="exact"/>
        <w:rPr>
          <w:b/>
          <w:color w:val="000000"/>
        </w:rPr>
      </w:pPr>
      <w:r w:rsidRPr="000011E6">
        <w:rPr>
          <w:b/>
          <w:color w:val="000000"/>
        </w:rPr>
        <w:t>3.</w:t>
      </w:r>
      <w:r w:rsidRPr="000011E6">
        <w:rPr>
          <w:b/>
        </w:rPr>
        <w:t xml:space="preserve"> </w:t>
      </w:r>
      <w:r w:rsidRPr="000011E6">
        <w:rPr>
          <w:b/>
          <w:color w:val="000000"/>
        </w:rPr>
        <w:t>Key points and difficult points</w:t>
      </w:r>
    </w:p>
    <w:p w:rsidR="006C20A8" w:rsidRPr="000011E6" w:rsidRDefault="006C20A8" w:rsidP="007035BF">
      <w:pPr>
        <w:spacing w:after="0" w:line="400" w:lineRule="exact"/>
      </w:pPr>
      <w:r w:rsidRPr="000011E6">
        <w:rPr>
          <w:b/>
          <w:color w:val="000000"/>
        </w:rPr>
        <w:t>Key points:</w:t>
      </w:r>
      <w:r w:rsidRPr="000011E6">
        <w:t xml:space="preserve"> </w:t>
      </w:r>
      <w:r w:rsidRPr="000011E6">
        <w:rPr>
          <w:color w:val="000000"/>
        </w:rPr>
        <w:t>theory of liquidity preference; multiplier effect and crowding-out effect; automatic stabilizers; fiscal policy and monetary policy</w:t>
      </w:r>
    </w:p>
    <w:p w:rsidR="006C20A8" w:rsidRPr="000011E6" w:rsidRDefault="006C20A8" w:rsidP="007035BF">
      <w:pPr>
        <w:spacing w:after="0" w:line="400" w:lineRule="exact"/>
        <w:rPr>
          <w:b/>
        </w:rPr>
      </w:pPr>
      <w:r w:rsidRPr="000011E6">
        <w:rPr>
          <w:b/>
          <w:color w:val="000000"/>
        </w:rPr>
        <w:t>Difficult points:</w:t>
      </w:r>
      <w:r w:rsidRPr="000011E6">
        <w:rPr>
          <w:color w:val="000000"/>
        </w:rPr>
        <w:t xml:space="preserve"> theory of liquidity preference; automatic stabilizers</w:t>
      </w:r>
    </w:p>
    <w:p w:rsidR="006C20A8" w:rsidRPr="000011E6" w:rsidRDefault="006C20A8" w:rsidP="007035BF">
      <w:pPr>
        <w:spacing w:after="0" w:line="400" w:lineRule="exact"/>
        <w:rPr>
          <w:b/>
        </w:rPr>
      </w:pPr>
    </w:p>
    <w:p w:rsidR="006C20A8" w:rsidRPr="000011E6" w:rsidRDefault="006C20A8" w:rsidP="007035BF">
      <w:pPr>
        <w:widowControl w:val="0"/>
        <w:numPr>
          <w:ilvl w:val="0"/>
          <w:numId w:val="17"/>
        </w:numPr>
        <w:spacing w:after="0" w:line="400" w:lineRule="exact"/>
        <w:jc w:val="both"/>
        <w:rPr>
          <w:rFonts w:ascii="宋体"/>
          <w:b/>
          <w:bCs/>
          <w:szCs w:val="21"/>
        </w:rPr>
      </w:pPr>
      <w:r w:rsidRPr="000011E6">
        <w:rPr>
          <w:rFonts w:ascii="宋体" w:hAnsi="宋体" w:hint="eastAsia"/>
          <w:b/>
          <w:bCs/>
          <w:sz w:val="24"/>
        </w:rPr>
        <w:t>与其它课程的联系</w:t>
      </w:r>
    </w:p>
    <w:p w:rsidR="006C20A8" w:rsidRPr="000011E6" w:rsidRDefault="006C20A8" w:rsidP="007035BF">
      <w:pPr>
        <w:spacing w:after="0" w:line="400" w:lineRule="exact"/>
        <w:rPr>
          <w:rFonts w:ascii="Times New Roman" w:hAnsi="Times New Roman"/>
          <w:bCs/>
          <w:szCs w:val="21"/>
        </w:rPr>
      </w:pPr>
      <w:r w:rsidRPr="000011E6">
        <w:rPr>
          <w:b/>
          <w:bCs/>
          <w:szCs w:val="21"/>
        </w:rPr>
        <w:t>1.</w:t>
      </w:r>
      <w:r w:rsidRPr="000011E6">
        <w:rPr>
          <w:b/>
        </w:rPr>
        <w:t xml:space="preserve"> </w:t>
      </w:r>
      <w:r w:rsidRPr="000011E6">
        <w:rPr>
          <w:b/>
          <w:bCs/>
          <w:szCs w:val="21"/>
        </w:rPr>
        <w:t>Prerequisite course:</w:t>
      </w:r>
      <w:r w:rsidRPr="000011E6">
        <w:rPr>
          <w:bCs/>
          <w:szCs w:val="21"/>
        </w:rPr>
        <w:t xml:space="preserve"> Microeconomics</w:t>
      </w:r>
    </w:p>
    <w:p w:rsidR="006C20A8" w:rsidRPr="000011E6" w:rsidRDefault="006C20A8" w:rsidP="007035BF">
      <w:pPr>
        <w:spacing w:after="0" w:line="400" w:lineRule="exact"/>
        <w:rPr>
          <w:b/>
          <w:bCs/>
          <w:szCs w:val="21"/>
        </w:rPr>
      </w:pPr>
      <w:r w:rsidRPr="000011E6">
        <w:rPr>
          <w:b/>
          <w:bCs/>
          <w:szCs w:val="21"/>
        </w:rPr>
        <w:t xml:space="preserve">2. </w:t>
      </w:r>
      <w:r w:rsidRPr="000011E6">
        <w:rPr>
          <w:b/>
          <w:szCs w:val="21"/>
        </w:rPr>
        <w:t>Subsequent course:</w:t>
      </w:r>
      <w:r w:rsidRPr="000011E6">
        <w:t xml:space="preserve"> </w:t>
      </w:r>
      <w:r w:rsidRPr="000011E6">
        <w:rPr>
          <w:szCs w:val="21"/>
        </w:rPr>
        <w:t>Public Economics; Development Economics; Institutional Economics</w:t>
      </w:r>
    </w:p>
    <w:p w:rsidR="006C20A8" w:rsidRPr="000011E6" w:rsidRDefault="006C20A8" w:rsidP="007035BF">
      <w:pPr>
        <w:widowControl w:val="0"/>
        <w:numPr>
          <w:ilvl w:val="0"/>
          <w:numId w:val="17"/>
        </w:numPr>
        <w:adjustRightInd w:val="0"/>
        <w:snapToGrid w:val="0"/>
        <w:spacing w:after="0" w:line="400" w:lineRule="exact"/>
        <w:jc w:val="both"/>
        <w:rPr>
          <w:b/>
          <w:bCs/>
          <w:color w:val="FF0000"/>
          <w:szCs w:val="21"/>
        </w:rPr>
      </w:pPr>
      <w:r w:rsidRPr="000011E6">
        <w:rPr>
          <w:rFonts w:ascii="宋体" w:hAnsi="宋体" w:hint="eastAsia"/>
          <w:b/>
          <w:bCs/>
          <w:sz w:val="24"/>
        </w:rPr>
        <w:t>教学组织</w:t>
      </w:r>
    </w:p>
    <w:p w:rsidR="006C20A8" w:rsidRPr="000011E6" w:rsidRDefault="006C20A8" w:rsidP="007035BF">
      <w:pPr>
        <w:adjustRightInd w:val="0"/>
        <w:snapToGrid w:val="0"/>
        <w:spacing w:after="0" w:line="400" w:lineRule="exact"/>
        <w:rPr>
          <w:bCs/>
          <w:szCs w:val="21"/>
        </w:rPr>
      </w:pPr>
      <w:r w:rsidRPr="000011E6">
        <w:rPr>
          <w:bCs/>
          <w:szCs w:val="21"/>
        </w:rPr>
        <w:t>Classroom teaching, exercises, case analysis and discussion</w:t>
      </w:r>
    </w:p>
    <w:p w:rsidR="006C20A8" w:rsidRPr="000011E6" w:rsidRDefault="006C20A8" w:rsidP="007035BF">
      <w:pPr>
        <w:spacing w:after="0" w:line="400" w:lineRule="exact"/>
        <w:rPr>
          <w:b/>
          <w:bCs/>
          <w:color w:val="FF0000"/>
          <w:szCs w:val="21"/>
        </w:rPr>
      </w:pPr>
      <w:r w:rsidRPr="000011E6">
        <w:rPr>
          <w:rFonts w:ascii="宋体" w:hAnsi="宋体" w:hint="eastAsia"/>
          <w:b/>
          <w:bCs/>
          <w:sz w:val="24"/>
        </w:rPr>
        <w:t>五、学时分配</w:t>
      </w:r>
    </w:p>
    <w:p w:rsidR="006C20A8" w:rsidRPr="000011E6" w:rsidRDefault="006C20A8" w:rsidP="007035BF">
      <w:pPr>
        <w:spacing w:after="0" w:line="400" w:lineRule="exact"/>
        <w:rPr>
          <w:rFonts w:ascii="宋体"/>
          <w:b/>
          <w:bCs/>
          <w:sz w:val="24"/>
          <w:szCs w:val="24"/>
        </w:rPr>
      </w:pPr>
    </w:p>
    <w:tbl>
      <w:tblPr>
        <w:tblW w:w="8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217"/>
        <w:gridCol w:w="471"/>
        <w:gridCol w:w="472"/>
        <w:gridCol w:w="472"/>
        <w:gridCol w:w="471"/>
        <w:gridCol w:w="472"/>
        <w:gridCol w:w="472"/>
        <w:gridCol w:w="472"/>
      </w:tblGrid>
      <w:tr w:rsidR="006C20A8" w:rsidRPr="005267E9" w:rsidTr="00DB6CF6">
        <w:trPr>
          <w:jc w:val="center"/>
        </w:trPr>
        <w:tc>
          <w:tcPr>
            <w:tcW w:w="5217" w:type="dxa"/>
            <w:vAlign w:val="center"/>
          </w:tcPr>
          <w:p w:rsidR="006C20A8" w:rsidRPr="005267E9" w:rsidRDefault="006C20A8" w:rsidP="007035BF">
            <w:pPr>
              <w:widowControl w:val="0"/>
              <w:spacing w:after="0" w:line="400" w:lineRule="exact"/>
              <w:jc w:val="center"/>
              <w:rPr>
                <w:kern w:val="2"/>
                <w:sz w:val="21"/>
                <w:szCs w:val="24"/>
              </w:rPr>
            </w:pPr>
            <w:r w:rsidRPr="005267E9">
              <w:rPr>
                <w:rFonts w:hint="eastAsia"/>
              </w:rPr>
              <w:lastRenderedPageBreak/>
              <w:t>教</w:t>
            </w:r>
            <w:r w:rsidRPr="005267E9">
              <w:t xml:space="preserve">  </w:t>
            </w:r>
            <w:r w:rsidRPr="005267E9">
              <w:rPr>
                <w:rFonts w:hint="eastAsia"/>
              </w:rPr>
              <w:t>学</w:t>
            </w:r>
            <w:r w:rsidRPr="005267E9">
              <w:t xml:space="preserve">  </w:t>
            </w:r>
            <w:r w:rsidRPr="005267E9">
              <w:rPr>
                <w:rFonts w:hint="eastAsia"/>
              </w:rPr>
              <w:t>内</w:t>
            </w:r>
            <w:r w:rsidRPr="005267E9">
              <w:t xml:space="preserve">  </w:t>
            </w:r>
            <w:r w:rsidRPr="005267E9">
              <w:rPr>
                <w:rFonts w:hint="eastAsia"/>
              </w:rPr>
              <w:t>容</w:t>
            </w:r>
          </w:p>
        </w:tc>
        <w:tc>
          <w:tcPr>
            <w:tcW w:w="471" w:type="dxa"/>
          </w:tcPr>
          <w:p w:rsidR="006C20A8" w:rsidRPr="005267E9" w:rsidRDefault="006C20A8" w:rsidP="007035BF">
            <w:pPr>
              <w:widowControl w:val="0"/>
              <w:spacing w:after="0" w:line="400" w:lineRule="exact"/>
              <w:jc w:val="both"/>
              <w:rPr>
                <w:kern w:val="2"/>
                <w:sz w:val="21"/>
                <w:szCs w:val="24"/>
              </w:rPr>
            </w:pPr>
            <w:r w:rsidRPr="005267E9">
              <w:rPr>
                <w:rFonts w:hint="eastAsia"/>
              </w:rPr>
              <w:t>讲课时数</w:t>
            </w:r>
          </w:p>
        </w:tc>
        <w:tc>
          <w:tcPr>
            <w:tcW w:w="472" w:type="dxa"/>
          </w:tcPr>
          <w:p w:rsidR="006C20A8" w:rsidRPr="005267E9" w:rsidRDefault="006C20A8" w:rsidP="007035BF">
            <w:pPr>
              <w:widowControl w:val="0"/>
              <w:spacing w:after="0" w:line="400" w:lineRule="exact"/>
              <w:jc w:val="both"/>
              <w:rPr>
                <w:kern w:val="2"/>
                <w:sz w:val="21"/>
                <w:szCs w:val="24"/>
              </w:rPr>
            </w:pPr>
            <w:r w:rsidRPr="005267E9">
              <w:rPr>
                <w:rFonts w:hint="eastAsia"/>
              </w:rPr>
              <w:t>实验时数</w:t>
            </w:r>
          </w:p>
        </w:tc>
        <w:tc>
          <w:tcPr>
            <w:tcW w:w="472" w:type="dxa"/>
          </w:tcPr>
          <w:p w:rsidR="006C20A8" w:rsidRPr="005267E9" w:rsidRDefault="006C20A8" w:rsidP="007035BF">
            <w:pPr>
              <w:widowControl w:val="0"/>
              <w:spacing w:after="0" w:line="400" w:lineRule="exact"/>
              <w:jc w:val="both"/>
              <w:rPr>
                <w:kern w:val="2"/>
                <w:sz w:val="21"/>
                <w:szCs w:val="24"/>
              </w:rPr>
            </w:pPr>
            <w:r w:rsidRPr="005267E9">
              <w:rPr>
                <w:rFonts w:hint="eastAsia"/>
              </w:rPr>
              <w:t>实践学时</w:t>
            </w:r>
          </w:p>
        </w:tc>
        <w:tc>
          <w:tcPr>
            <w:tcW w:w="471" w:type="dxa"/>
          </w:tcPr>
          <w:p w:rsidR="006C20A8" w:rsidRPr="005267E9" w:rsidRDefault="006C20A8" w:rsidP="007035BF">
            <w:pPr>
              <w:widowControl w:val="0"/>
              <w:spacing w:after="0" w:line="400" w:lineRule="exact"/>
              <w:jc w:val="both"/>
              <w:rPr>
                <w:kern w:val="2"/>
                <w:sz w:val="21"/>
                <w:szCs w:val="24"/>
              </w:rPr>
            </w:pPr>
            <w:r w:rsidRPr="005267E9">
              <w:rPr>
                <w:rFonts w:hint="eastAsia"/>
              </w:rPr>
              <w:t>上机时数</w:t>
            </w:r>
          </w:p>
        </w:tc>
        <w:tc>
          <w:tcPr>
            <w:tcW w:w="472" w:type="dxa"/>
          </w:tcPr>
          <w:p w:rsidR="006C20A8" w:rsidRPr="005267E9" w:rsidRDefault="006C20A8" w:rsidP="007035BF">
            <w:pPr>
              <w:widowControl w:val="0"/>
              <w:spacing w:after="0" w:line="400" w:lineRule="exact"/>
              <w:jc w:val="both"/>
              <w:rPr>
                <w:kern w:val="2"/>
                <w:sz w:val="21"/>
                <w:szCs w:val="24"/>
              </w:rPr>
            </w:pPr>
            <w:r w:rsidRPr="005267E9">
              <w:rPr>
                <w:rFonts w:hint="eastAsia"/>
              </w:rPr>
              <w:t>自学时数</w:t>
            </w:r>
          </w:p>
        </w:tc>
        <w:tc>
          <w:tcPr>
            <w:tcW w:w="472" w:type="dxa"/>
          </w:tcPr>
          <w:p w:rsidR="006C20A8" w:rsidRPr="005267E9" w:rsidRDefault="006C20A8" w:rsidP="007035BF">
            <w:pPr>
              <w:widowControl w:val="0"/>
              <w:spacing w:after="0" w:line="400" w:lineRule="exact"/>
              <w:jc w:val="both"/>
              <w:rPr>
                <w:kern w:val="2"/>
                <w:sz w:val="21"/>
                <w:szCs w:val="24"/>
              </w:rPr>
            </w:pPr>
            <w:r w:rsidRPr="005267E9">
              <w:rPr>
                <w:rFonts w:hint="eastAsia"/>
              </w:rPr>
              <w:t>习题课</w:t>
            </w:r>
          </w:p>
        </w:tc>
        <w:tc>
          <w:tcPr>
            <w:tcW w:w="472" w:type="dxa"/>
          </w:tcPr>
          <w:p w:rsidR="006C20A8" w:rsidRPr="005267E9" w:rsidRDefault="006C20A8" w:rsidP="007035BF">
            <w:pPr>
              <w:widowControl w:val="0"/>
              <w:spacing w:after="0" w:line="400" w:lineRule="exact"/>
              <w:jc w:val="both"/>
              <w:rPr>
                <w:kern w:val="2"/>
                <w:sz w:val="21"/>
                <w:szCs w:val="24"/>
              </w:rPr>
            </w:pPr>
            <w:r w:rsidRPr="005267E9">
              <w:rPr>
                <w:rFonts w:hint="eastAsia"/>
              </w:rPr>
              <w:t>讨论时数</w:t>
            </w:r>
          </w:p>
        </w:tc>
      </w:tr>
      <w:tr w:rsidR="006C20A8" w:rsidRPr="005267E9" w:rsidTr="00DB6CF6">
        <w:trPr>
          <w:trHeight w:val="435"/>
          <w:jc w:val="center"/>
        </w:trPr>
        <w:tc>
          <w:tcPr>
            <w:tcW w:w="5217" w:type="dxa"/>
          </w:tcPr>
          <w:p w:rsidR="006C20A8" w:rsidRPr="005267E9" w:rsidRDefault="006C20A8" w:rsidP="007035BF">
            <w:pPr>
              <w:widowControl w:val="0"/>
              <w:spacing w:after="0" w:line="400" w:lineRule="exact"/>
              <w:jc w:val="both"/>
              <w:rPr>
                <w:color w:val="000000"/>
                <w:kern w:val="2"/>
                <w:sz w:val="21"/>
                <w:szCs w:val="24"/>
              </w:rPr>
            </w:pPr>
            <w:r w:rsidRPr="005267E9">
              <w:rPr>
                <w:color w:val="000000"/>
              </w:rPr>
              <w:t>Chapter 1: Measuring a Nation’s Income</w:t>
            </w:r>
          </w:p>
        </w:tc>
        <w:tc>
          <w:tcPr>
            <w:tcW w:w="471" w:type="dxa"/>
          </w:tcPr>
          <w:p w:rsidR="006C20A8" w:rsidRPr="005267E9" w:rsidRDefault="006C20A8" w:rsidP="007035BF">
            <w:pPr>
              <w:widowControl w:val="0"/>
              <w:spacing w:after="0" w:line="400" w:lineRule="exact"/>
              <w:jc w:val="both"/>
              <w:rPr>
                <w:kern w:val="2"/>
                <w:sz w:val="21"/>
                <w:szCs w:val="24"/>
              </w:rPr>
            </w:pPr>
            <w:r w:rsidRPr="005267E9">
              <w:t>3</w:t>
            </w:r>
          </w:p>
        </w:tc>
        <w:tc>
          <w:tcPr>
            <w:tcW w:w="472" w:type="dxa"/>
          </w:tcPr>
          <w:p w:rsidR="006C20A8" w:rsidRPr="005267E9" w:rsidRDefault="006C20A8" w:rsidP="007035BF">
            <w:pPr>
              <w:widowControl w:val="0"/>
              <w:spacing w:after="0" w:line="400" w:lineRule="exact"/>
              <w:jc w:val="both"/>
              <w:rPr>
                <w:kern w:val="2"/>
                <w:sz w:val="21"/>
                <w:szCs w:val="24"/>
              </w:rPr>
            </w:pPr>
          </w:p>
        </w:tc>
        <w:tc>
          <w:tcPr>
            <w:tcW w:w="472" w:type="dxa"/>
          </w:tcPr>
          <w:p w:rsidR="006C20A8" w:rsidRPr="005267E9" w:rsidRDefault="006C20A8" w:rsidP="007035BF">
            <w:pPr>
              <w:widowControl w:val="0"/>
              <w:spacing w:after="0" w:line="400" w:lineRule="exact"/>
              <w:jc w:val="both"/>
              <w:rPr>
                <w:kern w:val="2"/>
                <w:sz w:val="21"/>
                <w:szCs w:val="24"/>
              </w:rPr>
            </w:pPr>
          </w:p>
        </w:tc>
        <w:tc>
          <w:tcPr>
            <w:tcW w:w="471" w:type="dxa"/>
          </w:tcPr>
          <w:p w:rsidR="006C20A8" w:rsidRPr="005267E9" w:rsidRDefault="006C20A8" w:rsidP="007035BF">
            <w:pPr>
              <w:widowControl w:val="0"/>
              <w:spacing w:after="0" w:line="400" w:lineRule="exact"/>
              <w:jc w:val="both"/>
              <w:rPr>
                <w:kern w:val="2"/>
                <w:sz w:val="21"/>
                <w:szCs w:val="24"/>
              </w:rPr>
            </w:pPr>
          </w:p>
        </w:tc>
        <w:tc>
          <w:tcPr>
            <w:tcW w:w="472" w:type="dxa"/>
          </w:tcPr>
          <w:p w:rsidR="006C20A8" w:rsidRPr="005267E9" w:rsidRDefault="006C20A8" w:rsidP="007035BF">
            <w:pPr>
              <w:widowControl w:val="0"/>
              <w:spacing w:after="0" w:line="400" w:lineRule="exact"/>
              <w:jc w:val="both"/>
              <w:rPr>
                <w:kern w:val="2"/>
                <w:sz w:val="21"/>
                <w:szCs w:val="24"/>
              </w:rPr>
            </w:pPr>
          </w:p>
        </w:tc>
        <w:tc>
          <w:tcPr>
            <w:tcW w:w="472" w:type="dxa"/>
          </w:tcPr>
          <w:p w:rsidR="006C20A8" w:rsidRPr="005267E9" w:rsidRDefault="006C20A8" w:rsidP="007035BF">
            <w:pPr>
              <w:widowControl w:val="0"/>
              <w:spacing w:after="0" w:line="400" w:lineRule="exact"/>
              <w:jc w:val="both"/>
              <w:rPr>
                <w:kern w:val="2"/>
                <w:sz w:val="21"/>
                <w:szCs w:val="24"/>
              </w:rPr>
            </w:pPr>
          </w:p>
        </w:tc>
        <w:tc>
          <w:tcPr>
            <w:tcW w:w="472" w:type="dxa"/>
          </w:tcPr>
          <w:p w:rsidR="006C20A8" w:rsidRPr="005267E9" w:rsidRDefault="006C20A8" w:rsidP="007035BF">
            <w:pPr>
              <w:widowControl w:val="0"/>
              <w:spacing w:after="0" w:line="400" w:lineRule="exact"/>
              <w:jc w:val="both"/>
              <w:rPr>
                <w:kern w:val="2"/>
                <w:sz w:val="21"/>
                <w:szCs w:val="24"/>
              </w:rPr>
            </w:pPr>
          </w:p>
        </w:tc>
      </w:tr>
      <w:tr w:rsidR="006C20A8" w:rsidRPr="005267E9" w:rsidTr="00DB6CF6">
        <w:trPr>
          <w:trHeight w:val="435"/>
          <w:jc w:val="center"/>
        </w:trPr>
        <w:tc>
          <w:tcPr>
            <w:tcW w:w="5217" w:type="dxa"/>
          </w:tcPr>
          <w:p w:rsidR="006C20A8" w:rsidRPr="005267E9" w:rsidRDefault="006C20A8" w:rsidP="007035BF">
            <w:pPr>
              <w:widowControl w:val="0"/>
              <w:spacing w:after="0" w:line="400" w:lineRule="exact"/>
              <w:jc w:val="both"/>
              <w:rPr>
                <w:kern w:val="2"/>
                <w:sz w:val="21"/>
                <w:szCs w:val="24"/>
              </w:rPr>
            </w:pPr>
            <w:r w:rsidRPr="005267E9">
              <w:t>Chapter2: Measuring the Cost of Living</w:t>
            </w:r>
          </w:p>
        </w:tc>
        <w:tc>
          <w:tcPr>
            <w:tcW w:w="471" w:type="dxa"/>
          </w:tcPr>
          <w:p w:rsidR="006C20A8" w:rsidRPr="005267E9" w:rsidRDefault="006C20A8" w:rsidP="007035BF">
            <w:pPr>
              <w:widowControl w:val="0"/>
              <w:spacing w:after="0" w:line="400" w:lineRule="exact"/>
              <w:jc w:val="both"/>
              <w:rPr>
                <w:kern w:val="2"/>
                <w:sz w:val="21"/>
                <w:szCs w:val="24"/>
              </w:rPr>
            </w:pPr>
            <w:r w:rsidRPr="005267E9">
              <w:t>3</w:t>
            </w:r>
          </w:p>
        </w:tc>
        <w:tc>
          <w:tcPr>
            <w:tcW w:w="472" w:type="dxa"/>
          </w:tcPr>
          <w:p w:rsidR="006C20A8" w:rsidRPr="005267E9" w:rsidRDefault="006C20A8" w:rsidP="007035BF">
            <w:pPr>
              <w:widowControl w:val="0"/>
              <w:spacing w:after="0" w:line="400" w:lineRule="exact"/>
              <w:jc w:val="both"/>
              <w:rPr>
                <w:kern w:val="2"/>
                <w:sz w:val="21"/>
                <w:szCs w:val="24"/>
              </w:rPr>
            </w:pPr>
          </w:p>
        </w:tc>
        <w:tc>
          <w:tcPr>
            <w:tcW w:w="472" w:type="dxa"/>
          </w:tcPr>
          <w:p w:rsidR="006C20A8" w:rsidRPr="005267E9" w:rsidRDefault="006C20A8" w:rsidP="007035BF">
            <w:pPr>
              <w:widowControl w:val="0"/>
              <w:spacing w:after="0" w:line="400" w:lineRule="exact"/>
              <w:jc w:val="both"/>
              <w:rPr>
                <w:kern w:val="2"/>
                <w:sz w:val="21"/>
                <w:szCs w:val="24"/>
              </w:rPr>
            </w:pPr>
          </w:p>
        </w:tc>
        <w:tc>
          <w:tcPr>
            <w:tcW w:w="471" w:type="dxa"/>
          </w:tcPr>
          <w:p w:rsidR="006C20A8" w:rsidRPr="005267E9" w:rsidRDefault="006C20A8" w:rsidP="007035BF">
            <w:pPr>
              <w:widowControl w:val="0"/>
              <w:spacing w:after="0" w:line="400" w:lineRule="exact"/>
              <w:jc w:val="both"/>
              <w:rPr>
                <w:kern w:val="2"/>
                <w:sz w:val="21"/>
                <w:szCs w:val="24"/>
              </w:rPr>
            </w:pPr>
          </w:p>
        </w:tc>
        <w:tc>
          <w:tcPr>
            <w:tcW w:w="472" w:type="dxa"/>
          </w:tcPr>
          <w:p w:rsidR="006C20A8" w:rsidRPr="005267E9" w:rsidRDefault="006C20A8" w:rsidP="007035BF">
            <w:pPr>
              <w:widowControl w:val="0"/>
              <w:spacing w:after="0" w:line="400" w:lineRule="exact"/>
              <w:jc w:val="both"/>
              <w:rPr>
                <w:kern w:val="2"/>
                <w:sz w:val="21"/>
                <w:szCs w:val="24"/>
              </w:rPr>
            </w:pPr>
          </w:p>
        </w:tc>
        <w:tc>
          <w:tcPr>
            <w:tcW w:w="472" w:type="dxa"/>
          </w:tcPr>
          <w:p w:rsidR="006C20A8" w:rsidRPr="005267E9" w:rsidRDefault="006C20A8" w:rsidP="007035BF">
            <w:pPr>
              <w:widowControl w:val="0"/>
              <w:spacing w:after="0" w:line="400" w:lineRule="exact"/>
              <w:jc w:val="both"/>
              <w:rPr>
                <w:kern w:val="2"/>
                <w:sz w:val="21"/>
                <w:szCs w:val="24"/>
              </w:rPr>
            </w:pPr>
            <w:r w:rsidRPr="005267E9">
              <w:t>2</w:t>
            </w:r>
          </w:p>
        </w:tc>
        <w:tc>
          <w:tcPr>
            <w:tcW w:w="472" w:type="dxa"/>
          </w:tcPr>
          <w:p w:rsidR="006C20A8" w:rsidRPr="005267E9" w:rsidRDefault="006C20A8" w:rsidP="007035BF">
            <w:pPr>
              <w:widowControl w:val="0"/>
              <w:spacing w:after="0" w:line="400" w:lineRule="exact"/>
              <w:jc w:val="both"/>
              <w:rPr>
                <w:kern w:val="2"/>
                <w:sz w:val="21"/>
                <w:szCs w:val="24"/>
              </w:rPr>
            </w:pPr>
            <w:r w:rsidRPr="005267E9">
              <w:t>1</w:t>
            </w:r>
          </w:p>
        </w:tc>
      </w:tr>
      <w:tr w:rsidR="006C20A8" w:rsidRPr="005267E9" w:rsidTr="00DB6CF6">
        <w:trPr>
          <w:trHeight w:val="435"/>
          <w:jc w:val="center"/>
        </w:trPr>
        <w:tc>
          <w:tcPr>
            <w:tcW w:w="5217" w:type="dxa"/>
          </w:tcPr>
          <w:p w:rsidR="006C20A8" w:rsidRPr="005267E9" w:rsidRDefault="006C20A8" w:rsidP="007035BF">
            <w:pPr>
              <w:widowControl w:val="0"/>
              <w:spacing w:after="0" w:line="400" w:lineRule="exact"/>
              <w:jc w:val="both"/>
              <w:rPr>
                <w:kern w:val="2"/>
                <w:sz w:val="21"/>
                <w:szCs w:val="24"/>
              </w:rPr>
            </w:pPr>
            <w:r w:rsidRPr="005267E9">
              <w:t>Chapter3: Production and Growth</w:t>
            </w:r>
          </w:p>
        </w:tc>
        <w:tc>
          <w:tcPr>
            <w:tcW w:w="471" w:type="dxa"/>
          </w:tcPr>
          <w:p w:rsidR="006C20A8" w:rsidRPr="005267E9" w:rsidRDefault="006C20A8" w:rsidP="007035BF">
            <w:pPr>
              <w:widowControl w:val="0"/>
              <w:spacing w:after="0" w:line="400" w:lineRule="exact"/>
              <w:jc w:val="both"/>
              <w:rPr>
                <w:kern w:val="2"/>
                <w:sz w:val="21"/>
                <w:szCs w:val="24"/>
              </w:rPr>
            </w:pPr>
            <w:r w:rsidRPr="005267E9">
              <w:t>6</w:t>
            </w:r>
          </w:p>
        </w:tc>
        <w:tc>
          <w:tcPr>
            <w:tcW w:w="472" w:type="dxa"/>
          </w:tcPr>
          <w:p w:rsidR="006C20A8" w:rsidRPr="005267E9" w:rsidRDefault="006C20A8" w:rsidP="007035BF">
            <w:pPr>
              <w:widowControl w:val="0"/>
              <w:spacing w:after="0" w:line="400" w:lineRule="exact"/>
              <w:jc w:val="both"/>
              <w:rPr>
                <w:kern w:val="2"/>
                <w:sz w:val="21"/>
                <w:szCs w:val="24"/>
              </w:rPr>
            </w:pPr>
          </w:p>
        </w:tc>
        <w:tc>
          <w:tcPr>
            <w:tcW w:w="472" w:type="dxa"/>
          </w:tcPr>
          <w:p w:rsidR="006C20A8" w:rsidRPr="005267E9" w:rsidRDefault="006C20A8" w:rsidP="007035BF">
            <w:pPr>
              <w:widowControl w:val="0"/>
              <w:spacing w:after="0" w:line="400" w:lineRule="exact"/>
              <w:jc w:val="both"/>
              <w:rPr>
                <w:kern w:val="2"/>
                <w:sz w:val="21"/>
                <w:szCs w:val="24"/>
              </w:rPr>
            </w:pPr>
          </w:p>
        </w:tc>
        <w:tc>
          <w:tcPr>
            <w:tcW w:w="471" w:type="dxa"/>
          </w:tcPr>
          <w:p w:rsidR="006C20A8" w:rsidRPr="005267E9" w:rsidRDefault="006C20A8" w:rsidP="007035BF">
            <w:pPr>
              <w:widowControl w:val="0"/>
              <w:spacing w:after="0" w:line="400" w:lineRule="exact"/>
              <w:jc w:val="both"/>
              <w:rPr>
                <w:kern w:val="2"/>
                <w:sz w:val="21"/>
                <w:szCs w:val="24"/>
              </w:rPr>
            </w:pPr>
          </w:p>
        </w:tc>
        <w:tc>
          <w:tcPr>
            <w:tcW w:w="472" w:type="dxa"/>
          </w:tcPr>
          <w:p w:rsidR="006C20A8" w:rsidRPr="005267E9" w:rsidRDefault="006C20A8" w:rsidP="007035BF">
            <w:pPr>
              <w:widowControl w:val="0"/>
              <w:spacing w:after="0" w:line="400" w:lineRule="exact"/>
              <w:jc w:val="both"/>
              <w:rPr>
                <w:kern w:val="2"/>
                <w:sz w:val="21"/>
                <w:szCs w:val="24"/>
              </w:rPr>
            </w:pPr>
          </w:p>
        </w:tc>
        <w:tc>
          <w:tcPr>
            <w:tcW w:w="472" w:type="dxa"/>
          </w:tcPr>
          <w:p w:rsidR="006C20A8" w:rsidRPr="005267E9" w:rsidRDefault="006C20A8" w:rsidP="007035BF">
            <w:pPr>
              <w:widowControl w:val="0"/>
              <w:spacing w:after="0" w:line="400" w:lineRule="exact"/>
              <w:jc w:val="both"/>
              <w:rPr>
                <w:kern w:val="2"/>
                <w:sz w:val="21"/>
                <w:szCs w:val="24"/>
              </w:rPr>
            </w:pPr>
          </w:p>
        </w:tc>
        <w:tc>
          <w:tcPr>
            <w:tcW w:w="472" w:type="dxa"/>
          </w:tcPr>
          <w:p w:rsidR="006C20A8" w:rsidRPr="005267E9" w:rsidRDefault="006C20A8" w:rsidP="007035BF">
            <w:pPr>
              <w:widowControl w:val="0"/>
              <w:spacing w:after="0" w:line="400" w:lineRule="exact"/>
              <w:jc w:val="both"/>
              <w:rPr>
                <w:kern w:val="2"/>
                <w:sz w:val="21"/>
                <w:szCs w:val="24"/>
              </w:rPr>
            </w:pPr>
          </w:p>
        </w:tc>
      </w:tr>
      <w:tr w:rsidR="006C20A8" w:rsidRPr="005267E9" w:rsidTr="00DB6CF6">
        <w:trPr>
          <w:trHeight w:val="435"/>
          <w:jc w:val="center"/>
        </w:trPr>
        <w:tc>
          <w:tcPr>
            <w:tcW w:w="5217" w:type="dxa"/>
          </w:tcPr>
          <w:p w:rsidR="006C20A8" w:rsidRPr="005267E9" w:rsidRDefault="006C20A8" w:rsidP="007035BF">
            <w:pPr>
              <w:widowControl w:val="0"/>
              <w:spacing w:after="0" w:line="400" w:lineRule="exact"/>
              <w:jc w:val="both"/>
              <w:rPr>
                <w:kern w:val="2"/>
                <w:sz w:val="21"/>
                <w:szCs w:val="24"/>
              </w:rPr>
            </w:pPr>
            <w:r w:rsidRPr="005267E9">
              <w:t>Chapter4: Saving, Investment, and the Financial System</w:t>
            </w:r>
          </w:p>
        </w:tc>
        <w:tc>
          <w:tcPr>
            <w:tcW w:w="471" w:type="dxa"/>
          </w:tcPr>
          <w:p w:rsidR="006C20A8" w:rsidRPr="005267E9" w:rsidRDefault="006C20A8" w:rsidP="007035BF">
            <w:pPr>
              <w:widowControl w:val="0"/>
              <w:spacing w:after="0" w:line="400" w:lineRule="exact"/>
              <w:jc w:val="both"/>
              <w:rPr>
                <w:kern w:val="2"/>
                <w:sz w:val="21"/>
                <w:szCs w:val="24"/>
              </w:rPr>
            </w:pPr>
            <w:r w:rsidRPr="005267E9">
              <w:t>3</w:t>
            </w:r>
          </w:p>
        </w:tc>
        <w:tc>
          <w:tcPr>
            <w:tcW w:w="472" w:type="dxa"/>
          </w:tcPr>
          <w:p w:rsidR="006C20A8" w:rsidRPr="005267E9" w:rsidRDefault="006C20A8" w:rsidP="007035BF">
            <w:pPr>
              <w:widowControl w:val="0"/>
              <w:spacing w:after="0" w:line="400" w:lineRule="exact"/>
              <w:jc w:val="both"/>
              <w:rPr>
                <w:kern w:val="2"/>
                <w:sz w:val="21"/>
                <w:szCs w:val="24"/>
              </w:rPr>
            </w:pPr>
          </w:p>
        </w:tc>
        <w:tc>
          <w:tcPr>
            <w:tcW w:w="472" w:type="dxa"/>
          </w:tcPr>
          <w:p w:rsidR="006C20A8" w:rsidRPr="005267E9" w:rsidRDefault="006C20A8" w:rsidP="007035BF">
            <w:pPr>
              <w:widowControl w:val="0"/>
              <w:spacing w:after="0" w:line="400" w:lineRule="exact"/>
              <w:jc w:val="both"/>
              <w:rPr>
                <w:kern w:val="2"/>
                <w:sz w:val="21"/>
                <w:szCs w:val="24"/>
              </w:rPr>
            </w:pPr>
          </w:p>
        </w:tc>
        <w:tc>
          <w:tcPr>
            <w:tcW w:w="471" w:type="dxa"/>
          </w:tcPr>
          <w:p w:rsidR="006C20A8" w:rsidRPr="005267E9" w:rsidRDefault="006C20A8" w:rsidP="007035BF">
            <w:pPr>
              <w:widowControl w:val="0"/>
              <w:spacing w:after="0" w:line="400" w:lineRule="exact"/>
              <w:jc w:val="both"/>
              <w:rPr>
                <w:kern w:val="2"/>
                <w:sz w:val="21"/>
                <w:szCs w:val="24"/>
              </w:rPr>
            </w:pPr>
          </w:p>
        </w:tc>
        <w:tc>
          <w:tcPr>
            <w:tcW w:w="472" w:type="dxa"/>
          </w:tcPr>
          <w:p w:rsidR="006C20A8" w:rsidRPr="005267E9" w:rsidRDefault="006C20A8" w:rsidP="007035BF">
            <w:pPr>
              <w:widowControl w:val="0"/>
              <w:spacing w:after="0" w:line="400" w:lineRule="exact"/>
              <w:jc w:val="both"/>
              <w:rPr>
                <w:kern w:val="2"/>
                <w:sz w:val="21"/>
                <w:szCs w:val="24"/>
              </w:rPr>
            </w:pPr>
          </w:p>
        </w:tc>
        <w:tc>
          <w:tcPr>
            <w:tcW w:w="472" w:type="dxa"/>
          </w:tcPr>
          <w:p w:rsidR="006C20A8" w:rsidRPr="005267E9" w:rsidRDefault="006C20A8" w:rsidP="007035BF">
            <w:pPr>
              <w:widowControl w:val="0"/>
              <w:spacing w:after="0" w:line="400" w:lineRule="exact"/>
              <w:jc w:val="both"/>
              <w:rPr>
                <w:kern w:val="2"/>
                <w:sz w:val="21"/>
                <w:szCs w:val="24"/>
              </w:rPr>
            </w:pPr>
          </w:p>
        </w:tc>
        <w:tc>
          <w:tcPr>
            <w:tcW w:w="472" w:type="dxa"/>
          </w:tcPr>
          <w:p w:rsidR="006C20A8" w:rsidRPr="005267E9" w:rsidRDefault="006C20A8" w:rsidP="007035BF">
            <w:pPr>
              <w:widowControl w:val="0"/>
              <w:spacing w:after="0" w:line="400" w:lineRule="exact"/>
              <w:jc w:val="both"/>
              <w:rPr>
                <w:kern w:val="2"/>
                <w:sz w:val="21"/>
                <w:szCs w:val="24"/>
              </w:rPr>
            </w:pPr>
          </w:p>
        </w:tc>
      </w:tr>
      <w:tr w:rsidR="006C20A8" w:rsidRPr="005267E9" w:rsidTr="00DB6CF6">
        <w:trPr>
          <w:trHeight w:val="435"/>
          <w:jc w:val="center"/>
        </w:trPr>
        <w:tc>
          <w:tcPr>
            <w:tcW w:w="5217" w:type="dxa"/>
          </w:tcPr>
          <w:p w:rsidR="006C20A8" w:rsidRPr="005267E9" w:rsidRDefault="006C20A8" w:rsidP="007035BF">
            <w:pPr>
              <w:widowControl w:val="0"/>
              <w:spacing w:after="0" w:line="400" w:lineRule="exact"/>
              <w:jc w:val="both"/>
              <w:rPr>
                <w:kern w:val="2"/>
                <w:sz w:val="21"/>
                <w:szCs w:val="24"/>
              </w:rPr>
            </w:pPr>
            <w:r w:rsidRPr="005267E9">
              <w:t>Chapter5: Unemployment</w:t>
            </w:r>
          </w:p>
        </w:tc>
        <w:tc>
          <w:tcPr>
            <w:tcW w:w="471" w:type="dxa"/>
          </w:tcPr>
          <w:p w:rsidR="006C20A8" w:rsidRPr="005267E9" w:rsidRDefault="006C20A8" w:rsidP="007035BF">
            <w:pPr>
              <w:widowControl w:val="0"/>
              <w:spacing w:after="0" w:line="400" w:lineRule="exact"/>
              <w:jc w:val="both"/>
              <w:rPr>
                <w:kern w:val="2"/>
                <w:sz w:val="21"/>
                <w:szCs w:val="24"/>
              </w:rPr>
            </w:pPr>
            <w:r w:rsidRPr="005267E9">
              <w:t>6</w:t>
            </w:r>
          </w:p>
        </w:tc>
        <w:tc>
          <w:tcPr>
            <w:tcW w:w="472" w:type="dxa"/>
          </w:tcPr>
          <w:p w:rsidR="006C20A8" w:rsidRPr="005267E9" w:rsidRDefault="006C20A8" w:rsidP="007035BF">
            <w:pPr>
              <w:widowControl w:val="0"/>
              <w:spacing w:after="0" w:line="400" w:lineRule="exact"/>
              <w:jc w:val="both"/>
              <w:rPr>
                <w:kern w:val="2"/>
                <w:sz w:val="21"/>
                <w:szCs w:val="24"/>
              </w:rPr>
            </w:pPr>
          </w:p>
        </w:tc>
        <w:tc>
          <w:tcPr>
            <w:tcW w:w="472" w:type="dxa"/>
          </w:tcPr>
          <w:p w:rsidR="006C20A8" w:rsidRPr="005267E9" w:rsidRDefault="006C20A8" w:rsidP="007035BF">
            <w:pPr>
              <w:widowControl w:val="0"/>
              <w:spacing w:after="0" w:line="400" w:lineRule="exact"/>
              <w:jc w:val="both"/>
              <w:rPr>
                <w:kern w:val="2"/>
                <w:sz w:val="21"/>
                <w:szCs w:val="24"/>
              </w:rPr>
            </w:pPr>
          </w:p>
        </w:tc>
        <w:tc>
          <w:tcPr>
            <w:tcW w:w="471" w:type="dxa"/>
          </w:tcPr>
          <w:p w:rsidR="006C20A8" w:rsidRPr="005267E9" w:rsidRDefault="006C20A8" w:rsidP="007035BF">
            <w:pPr>
              <w:widowControl w:val="0"/>
              <w:spacing w:after="0" w:line="400" w:lineRule="exact"/>
              <w:jc w:val="both"/>
              <w:rPr>
                <w:kern w:val="2"/>
                <w:sz w:val="21"/>
                <w:szCs w:val="24"/>
              </w:rPr>
            </w:pPr>
          </w:p>
        </w:tc>
        <w:tc>
          <w:tcPr>
            <w:tcW w:w="472" w:type="dxa"/>
          </w:tcPr>
          <w:p w:rsidR="006C20A8" w:rsidRPr="005267E9" w:rsidRDefault="006C20A8" w:rsidP="007035BF">
            <w:pPr>
              <w:widowControl w:val="0"/>
              <w:spacing w:after="0" w:line="400" w:lineRule="exact"/>
              <w:jc w:val="both"/>
              <w:rPr>
                <w:kern w:val="2"/>
                <w:sz w:val="21"/>
                <w:szCs w:val="24"/>
              </w:rPr>
            </w:pPr>
          </w:p>
        </w:tc>
        <w:tc>
          <w:tcPr>
            <w:tcW w:w="472" w:type="dxa"/>
          </w:tcPr>
          <w:p w:rsidR="006C20A8" w:rsidRPr="005267E9" w:rsidRDefault="006C20A8" w:rsidP="007035BF">
            <w:pPr>
              <w:widowControl w:val="0"/>
              <w:spacing w:after="0" w:line="400" w:lineRule="exact"/>
              <w:jc w:val="both"/>
              <w:rPr>
                <w:kern w:val="2"/>
                <w:sz w:val="21"/>
                <w:szCs w:val="24"/>
              </w:rPr>
            </w:pPr>
            <w:r w:rsidRPr="005267E9">
              <w:t>2</w:t>
            </w:r>
          </w:p>
        </w:tc>
        <w:tc>
          <w:tcPr>
            <w:tcW w:w="472" w:type="dxa"/>
          </w:tcPr>
          <w:p w:rsidR="006C20A8" w:rsidRPr="005267E9" w:rsidRDefault="006C20A8" w:rsidP="007035BF">
            <w:pPr>
              <w:widowControl w:val="0"/>
              <w:spacing w:after="0" w:line="400" w:lineRule="exact"/>
              <w:jc w:val="both"/>
              <w:rPr>
                <w:kern w:val="2"/>
                <w:sz w:val="21"/>
                <w:szCs w:val="24"/>
              </w:rPr>
            </w:pPr>
            <w:r w:rsidRPr="005267E9">
              <w:t>1</w:t>
            </w:r>
          </w:p>
        </w:tc>
      </w:tr>
      <w:tr w:rsidR="006C20A8" w:rsidRPr="005267E9" w:rsidTr="00DB6CF6">
        <w:trPr>
          <w:trHeight w:val="435"/>
          <w:jc w:val="center"/>
        </w:trPr>
        <w:tc>
          <w:tcPr>
            <w:tcW w:w="5217" w:type="dxa"/>
          </w:tcPr>
          <w:p w:rsidR="006C20A8" w:rsidRPr="005267E9" w:rsidRDefault="006C20A8" w:rsidP="007035BF">
            <w:pPr>
              <w:widowControl w:val="0"/>
              <w:spacing w:after="0" w:line="400" w:lineRule="exact"/>
              <w:jc w:val="both"/>
              <w:rPr>
                <w:kern w:val="2"/>
                <w:sz w:val="21"/>
                <w:szCs w:val="24"/>
              </w:rPr>
            </w:pPr>
            <w:r w:rsidRPr="005267E9">
              <w:t>Chapter6: Money Growth and Inflation</w:t>
            </w:r>
          </w:p>
        </w:tc>
        <w:tc>
          <w:tcPr>
            <w:tcW w:w="471" w:type="dxa"/>
          </w:tcPr>
          <w:p w:rsidR="006C20A8" w:rsidRPr="005267E9" w:rsidRDefault="006C20A8" w:rsidP="007035BF">
            <w:pPr>
              <w:widowControl w:val="0"/>
              <w:spacing w:after="0" w:line="400" w:lineRule="exact"/>
              <w:jc w:val="both"/>
              <w:rPr>
                <w:kern w:val="2"/>
                <w:sz w:val="21"/>
                <w:szCs w:val="24"/>
              </w:rPr>
            </w:pPr>
            <w:r w:rsidRPr="005267E9">
              <w:t>6</w:t>
            </w:r>
          </w:p>
        </w:tc>
        <w:tc>
          <w:tcPr>
            <w:tcW w:w="472" w:type="dxa"/>
          </w:tcPr>
          <w:p w:rsidR="006C20A8" w:rsidRPr="005267E9" w:rsidRDefault="006C20A8" w:rsidP="007035BF">
            <w:pPr>
              <w:widowControl w:val="0"/>
              <w:spacing w:after="0" w:line="400" w:lineRule="exact"/>
              <w:jc w:val="both"/>
              <w:rPr>
                <w:kern w:val="2"/>
                <w:sz w:val="21"/>
                <w:szCs w:val="24"/>
              </w:rPr>
            </w:pPr>
          </w:p>
        </w:tc>
        <w:tc>
          <w:tcPr>
            <w:tcW w:w="472" w:type="dxa"/>
          </w:tcPr>
          <w:p w:rsidR="006C20A8" w:rsidRPr="005267E9" w:rsidRDefault="006C20A8" w:rsidP="007035BF">
            <w:pPr>
              <w:widowControl w:val="0"/>
              <w:spacing w:after="0" w:line="400" w:lineRule="exact"/>
              <w:jc w:val="both"/>
              <w:rPr>
                <w:kern w:val="2"/>
                <w:sz w:val="21"/>
                <w:szCs w:val="24"/>
              </w:rPr>
            </w:pPr>
          </w:p>
        </w:tc>
        <w:tc>
          <w:tcPr>
            <w:tcW w:w="471" w:type="dxa"/>
          </w:tcPr>
          <w:p w:rsidR="006C20A8" w:rsidRPr="005267E9" w:rsidRDefault="006C20A8" w:rsidP="007035BF">
            <w:pPr>
              <w:widowControl w:val="0"/>
              <w:spacing w:after="0" w:line="400" w:lineRule="exact"/>
              <w:jc w:val="both"/>
              <w:rPr>
                <w:kern w:val="2"/>
                <w:sz w:val="21"/>
                <w:szCs w:val="24"/>
              </w:rPr>
            </w:pPr>
          </w:p>
        </w:tc>
        <w:tc>
          <w:tcPr>
            <w:tcW w:w="472" w:type="dxa"/>
          </w:tcPr>
          <w:p w:rsidR="006C20A8" w:rsidRPr="005267E9" w:rsidRDefault="006C20A8" w:rsidP="007035BF">
            <w:pPr>
              <w:widowControl w:val="0"/>
              <w:spacing w:after="0" w:line="400" w:lineRule="exact"/>
              <w:jc w:val="both"/>
              <w:rPr>
                <w:kern w:val="2"/>
                <w:sz w:val="21"/>
                <w:szCs w:val="24"/>
              </w:rPr>
            </w:pPr>
          </w:p>
        </w:tc>
        <w:tc>
          <w:tcPr>
            <w:tcW w:w="472" w:type="dxa"/>
          </w:tcPr>
          <w:p w:rsidR="006C20A8" w:rsidRPr="005267E9" w:rsidRDefault="006C20A8" w:rsidP="007035BF">
            <w:pPr>
              <w:widowControl w:val="0"/>
              <w:spacing w:after="0" w:line="400" w:lineRule="exact"/>
              <w:jc w:val="both"/>
              <w:rPr>
                <w:kern w:val="2"/>
                <w:sz w:val="21"/>
                <w:szCs w:val="24"/>
              </w:rPr>
            </w:pPr>
          </w:p>
        </w:tc>
        <w:tc>
          <w:tcPr>
            <w:tcW w:w="472" w:type="dxa"/>
          </w:tcPr>
          <w:p w:rsidR="006C20A8" w:rsidRPr="005267E9" w:rsidRDefault="006C20A8" w:rsidP="007035BF">
            <w:pPr>
              <w:widowControl w:val="0"/>
              <w:spacing w:after="0" w:line="400" w:lineRule="exact"/>
              <w:jc w:val="both"/>
              <w:rPr>
                <w:kern w:val="2"/>
                <w:sz w:val="21"/>
                <w:szCs w:val="24"/>
              </w:rPr>
            </w:pPr>
          </w:p>
        </w:tc>
      </w:tr>
      <w:tr w:rsidR="006C20A8" w:rsidRPr="005267E9" w:rsidTr="00DB6CF6">
        <w:trPr>
          <w:trHeight w:val="435"/>
          <w:jc w:val="center"/>
        </w:trPr>
        <w:tc>
          <w:tcPr>
            <w:tcW w:w="5217" w:type="dxa"/>
          </w:tcPr>
          <w:p w:rsidR="006C20A8" w:rsidRPr="005267E9" w:rsidRDefault="006C20A8" w:rsidP="007035BF">
            <w:pPr>
              <w:widowControl w:val="0"/>
              <w:spacing w:after="0" w:line="400" w:lineRule="exact"/>
              <w:jc w:val="both"/>
              <w:rPr>
                <w:kern w:val="2"/>
                <w:sz w:val="21"/>
                <w:szCs w:val="24"/>
              </w:rPr>
            </w:pPr>
            <w:r w:rsidRPr="005267E9">
              <w:t>Chapter7: Aggregate Demand and Aggregate Supply</w:t>
            </w:r>
          </w:p>
        </w:tc>
        <w:tc>
          <w:tcPr>
            <w:tcW w:w="471" w:type="dxa"/>
          </w:tcPr>
          <w:p w:rsidR="006C20A8" w:rsidRPr="005267E9" w:rsidRDefault="006C20A8" w:rsidP="007035BF">
            <w:pPr>
              <w:widowControl w:val="0"/>
              <w:spacing w:after="0" w:line="400" w:lineRule="exact"/>
              <w:jc w:val="both"/>
              <w:rPr>
                <w:kern w:val="2"/>
                <w:sz w:val="21"/>
                <w:szCs w:val="24"/>
              </w:rPr>
            </w:pPr>
            <w:r w:rsidRPr="005267E9">
              <w:t>6</w:t>
            </w:r>
          </w:p>
        </w:tc>
        <w:tc>
          <w:tcPr>
            <w:tcW w:w="472" w:type="dxa"/>
          </w:tcPr>
          <w:p w:rsidR="006C20A8" w:rsidRPr="005267E9" w:rsidRDefault="006C20A8" w:rsidP="007035BF">
            <w:pPr>
              <w:widowControl w:val="0"/>
              <w:spacing w:after="0" w:line="400" w:lineRule="exact"/>
              <w:jc w:val="both"/>
              <w:rPr>
                <w:kern w:val="2"/>
                <w:sz w:val="21"/>
                <w:szCs w:val="24"/>
              </w:rPr>
            </w:pPr>
          </w:p>
        </w:tc>
        <w:tc>
          <w:tcPr>
            <w:tcW w:w="472" w:type="dxa"/>
          </w:tcPr>
          <w:p w:rsidR="006C20A8" w:rsidRPr="005267E9" w:rsidRDefault="006C20A8" w:rsidP="007035BF">
            <w:pPr>
              <w:widowControl w:val="0"/>
              <w:spacing w:after="0" w:line="400" w:lineRule="exact"/>
              <w:jc w:val="both"/>
              <w:rPr>
                <w:kern w:val="2"/>
                <w:sz w:val="21"/>
                <w:szCs w:val="24"/>
              </w:rPr>
            </w:pPr>
          </w:p>
        </w:tc>
        <w:tc>
          <w:tcPr>
            <w:tcW w:w="471" w:type="dxa"/>
          </w:tcPr>
          <w:p w:rsidR="006C20A8" w:rsidRPr="005267E9" w:rsidRDefault="006C20A8" w:rsidP="007035BF">
            <w:pPr>
              <w:widowControl w:val="0"/>
              <w:spacing w:after="0" w:line="400" w:lineRule="exact"/>
              <w:jc w:val="both"/>
              <w:rPr>
                <w:kern w:val="2"/>
                <w:sz w:val="21"/>
                <w:szCs w:val="24"/>
              </w:rPr>
            </w:pPr>
          </w:p>
        </w:tc>
        <w:tc>
          <w:tcPr>
            <w:tcW w:w="472" w:type="dxa"/>
          </w:tcPr>
          <w:p w:rsidR="006C20A8" w:rsidRPr="005267E9" w:rsidRDefault="006C20A8" w:rsidP="007035BF">
            <w:pPr>
              <w:widowControl w:val="0"/>
              <w:spacing w:after="0" w:line="400" w:lineRule="exact"/>
              <w:jc w:val="both"/>
              <w:rPr>
                <w:kern w:val="2"/>
                <w:sz w:val="21"/>
                <w:szCs w:val="24"/>
              </w:rPr>
            </w:pPr>
          </w:p>
        </w:tc>
        <w:tc>
          <w:tcPr>
            <w:tcW w:w="472" w:type="dxa"/>
          </w:tcPr>
          <w:p w:rsidR="006C20A8" w:rsidRPr="005267E9" w:rsidRDefault="006C20A8" w:rsidP="007035BF">
            <w:pPr>
              <w:widowControl w:val="0"/>
              <w:spacing w:after="0" w:line="400" w:lineRule="exact"/>
              <w:jc w:val="both"/>
              <w:rPr>
                <w:kern w:val="2"/>
                <w:sz w:val="21"/>
                <w:szCs w:val="24"/>
              </w:rPr>
            </w:pPr>
          </w:p>
        </w:tc>
        <w:tc>
          <w:tcPr>
            <w:tcW w:w="472" w:type="dxa"/>
          </w:tcPr>
          <w:p w:rsidR="006C20A8" w:rsidRPr="005267E9" w:rsidRDefault="006C20A8" w:rsidP="007035BF">
            <w:pPr>
              <w:widowControl w:val="0"/>
              <w:spacing w:after="0" w:line="400" w:lineRule="exact"/>
              <w:jc w:val="both"/>
              <w:rPr>
                <w:kern w:val="2"/>
                <w:sz w:val="21"/>
                <w:szCs w:val="24"/>
              </w:rPr>
            </w:pPr>
          </w:p>
        </w:tc>
      </w:tr>
      <w:tr w:rsidR="006C20A8" w:rsidRPr="005267E9" w:rsidTr="00DB6CF6">
        <w:trPr>
          <w:trHeight w:val="435"/>
          <w:jc w:val="center"/>
        </w:trPr>
        <w:tc>
          <w:tcPr>
            <w:tcW w:w="5217" w:type="dxa"/>
          </w:tcPr>
          <w:p w:rsidR="006C20A8" w:rsidRPr="005267E9" w:rsidRDefault="006C20A8" w:rsidP="007035BF">
            <w:pPr>
              <w:widowControl w:val="0"/>
              <w:spacing w:after="0" w:line="400" w:lineRule="exact"/>
              <w:rPr>
                <w:kern w:val="2"/>
                <w:sz w:val="21"/>
                <w:szCs w:val="24"/>
              </w:rPr>
            </w:pPr>
            <w:r w:rsidRPr="005267E9">
              <w:rPr>
                <w:color w:val="000000"/>
              </w:rPr>
              <w:t>Chapter8:</w:t>
            </w:r>
            <w:r w:rsidRPr="005267E9">
              <w:t xml:space="preserve"> The Influence of Monetary and Fiscal Policy on Aggregate Demand</w:t>
            </w:r>
          </w:p>
        </w:tc>
        <w:tc>
          <w:tcPr>
            <w:tcW w:w="471" w:type="dxa"/>
          </w:tcPr>
          <w:p w:rsidR="006C20A8" w:rsidRPr="005267E9" w:rsidRDefault="006C20A8" w:rsidP="007035BF">
            <w:pPr>
              <w:widowControl w:val="0"/>
              <w:spacing w:after="0" w:line="400" w:lineRule="exact"/>
              <w:jc w:val="both"/>
              <w:rPr>
                <w:kern w:val="2"/>
                <w:sz w:val="21"/>
                <w:szCs w:val="24"/>
              </w:rPr>
            </w:pPr>
            <w:r w:rsidRPr="005267E9">
              <w:t>6</w:t>
            </w:r>
          </w:p>
        </w:tc>
        <w:tc>
          <w:tcPr>
            <w:tcW w:w="472" w:type="dxa"/>
          </w:tcPr>
          <w:p w:rsidR="006C20A8" w:rsidRPr="005267E9" w:rsidRDefault="006C20A8" w:rsidP="007035BF">
            <w:pPr>
              <w:widowControl w:val="0"/>
              <w:spacing w:after="0" w:line="400" w:lineRule="exact"/>
              <w:jc w:val="both"/>
              <w:rPr>
                <w:kern w:val="2"/>
                <w:sz w:val="21"/>
                <w:szCs w:val="24"/>
              </w:rPr>
            </w:pPr>
          </w:p>
        </w:tc>
        <w:tc>
          <w:tcPr>
            <w:tcW w:w="472" w:type="dxa"/>
          </w:tcPr>
          <w:p w:rsidR="006C20A8" w:rsidRPr="005267E9" w:rsidRDefault="006C20A8" w:rsidP="007035BF">
            <w:pPr>
              <w:widowControl w:val="0"/>
              <w:spacing w:after="0" w:line="400" w:lineRule="exact"/>
              <w:jc w:val="both"/>
              <w:rPr>
                <w:kern w:val="2"/>
                <w:sz w:val="21"/>
                <w:szCs w:val="24"/>
              </w:rPr>
            </w:pPr>
          </w:p>
        </w:tc>
        <w:tc>
          <w:tcPr>
            <w:tcW w:w="471" w:type="dxa"/>
          </w:tcPr>
          <w:p w:rsidR="006C20A8" w:rsidRPr="005267E9" w:rsidRDefault="006C20A8" w:rsidP="007035BF">
            <w:pPr>
              <w:widowControl w:val="0"/>
              <w:spacing w:after="0" w:line="400" w:lineRule="exact"/>
              <w:jc w:val="both"/>
              <w:rPr>
                <w:kern w:val="2"/>
                <w:sz w:val="21"/>
                <w:szCs w:val="24"/>
              </w:rPr>
            </w:pPr>
          </w:p>
        </w:tc>
        <w:tc>
          <w:tcPr>
            <w:tcW w:w="472" w:type="dxa"/>
          </w:tcPr>
          <w:p w:rsidR="006C20A8" w:rsidRPr="005267E9" w:rsidRDefault="006C20A8" w:rsidP="007035BF">
            <w:pPr>
              <w:widowControl w:val="0"/>
              <w:spacing w:after="0" w:line="400" w:lineRule="exact"/>
              <w:jc w:val="both"/>
              <w:rPr>
                <w:kern w:val="2"/>
                <w:sz w:val="21"/>
                <w:szCs w:val="24"/>
              </w:rPr>
            </w:pPr>
          </w:p>
        </w:tc>
        <w:tc>
          <w:tcPr>
            <w:tcW w:w="472" w:type="dxa"/>
          </w:tcPr>
          <w:p w:rsidR="006C20A8" w:rsidRPr="005267E9" w:rsidRDefault="006C20A8" w:rsidP="007035BF">
            <w:pPr>
              <w:widowControl w:val="0"/>
              <w:spacing w:after="0" w:line="400" w:lineRule="exact"/>
              <w:jc w:val="both"/>
              <w:rPr>
                <w:kern w:val="2"/>
                <w:sz w:val="21"/>
                <w:szCs w:val="24"/>
              </w:rPr>
            </w:pPr>
            <w:r w:rsidRPr="005267E9">
              <w:t>2</w:t>
            </w:r>
          </w:p>
        </w:tc>
        <w:tc>
          <w:tcPr>
            <w:tcW w:w="472" w:type="dxa"/>
          </w:tcPr>
          <w:p w:rsidR="006C20A8" w:rsidRPr="005267E9" w:rsidRDefault="006C20A8" w:rsidP="007035BF">
            <w:pPr>
              <w:widowControl w:val="0"/>
              <w:spacing w:after="0" w:line="400" w:lineRule="exact"/>
              <w:jc w:val="both"/>
              <w:rPr>
                <w:kern w:val="2"/>
                <w:sz w:val="21"/>
                <w:szCs w:val="24"/>
              </w:rPr>
            </w:pPr>
            <w:r w:rsidRPr="005267E9">
              <w:t>1</w:t>
            </w:r>
          </w:p>
        </w:tc>
      </w:tr>
      <w:tr w:rsidR="006C20A8" w:rsidRPr="005267E9" w:rsidTr="00DB6CF6">
        <w:trPr>
          <w:trHeight w:val="435"/>
          <w:jc w:val="center"/>
        </w:trPr>
        <w:tc>
          <w:tcPr>
            <w:tcW w:w="5217" w:type="dxa"/>
            <w:vAlign w:val="center"/>
          </w:tcPr>
          <w:p w:rsidR="006C20A8" w:rsidRPr="005267E9" w:rsidRDefault="006C20A8" w:rsidP="007035BF">
            <w:pPr>
              <w:widowControl w:val="0"/>
              <w:spacing w:after="0" w:line="400" w:lineRule="exact"/>
              <w:jc w:val="center"/>
              <w:rPr>
                <w:kern w:val="2"/>
                <w:sz w:val="21"/>
                <w:szCs w:val="24"/>
              </w:rPr>
            </w:pPr>
            <w:r w:rsidRPr="005267E9">
              <w:rPr>
                <w:rFonts w:hint="eastAsia"/>
              </w:rPr>
              <w:t>合</w:t>
            </w:r>
            <w:r w:rsidRPr="005267E9">
              <w:t xml:space="preserve">            </w:t>
            </w:r>
            <w:r w:rsidRPr="005267E9">
              <w:rPr>
                <w:rFonts w:hint="eastAsia"/>
              </w:rPr>
              <w:t>计</w:t>
            </w:r>
          </w:p>
        </w:tc>
        <w:tc>
          <w:tcPr>
            <w:tcW w:w="471" w:type="dxa"/>
          </w:tcPr>
          <w:p w:rsidR="006C20A8" w:rsidRPr="005267E9" w:rsidRDefault="006C20A8" w:rsidP="007035BF">
            <w:pPr>
              <w:widowControl w:val="0"/>
              <w:spacing w:after="0" w:line="400" w:lineRule="exact"/>
              <w:jc w:val="both"/>
              <w:rPr>
                <w:kern w:val="2"/>
                <w:sz w:val="21"/>
                <w:szCs w:val="24"/>
              </w:rPr>
            </w:pPr>
            <w:r w:rsidRPr="005267E9">
              <w:t>39</w:t>
            </w:r>
          </w:p>
        </w:tc>
        <w:tc>
          <w:tcPr>
            <w:tcW w:w="472" w:type="dxa"/>
          </w:tcPr>
          <w:p w:rsidR="006C20A8" w:rsidRPr="005267E9" w:rsidRDefault="006C20A8" w:rsidP="007035BF">
            <w:pPr>
              <w:widowControl w:val="0"/>
              <w:spacing w:after="0" w:line="400" w:lineRule="exact"/>
              <w:jc w:val="both"/>
              <w:rPr>
                <w:kern w:val="2"/>
                <w:sz w:val="21"/>
                <w:szCs w:val="24"/>
              </w:rPr>
            </w:pPr>
          </w:p>
        </w:tc>
        <w:tc>
          <w:tcPr>
            <w:tcW w:w="472" w:type="dxa"/>
          </w:tcPr>
          <w:p w:rsidR="006C20A8" w:rsidRPr="005267E9" w:rsidRDefault="006C20A8" w:rsidP="007035BF">
            <w:pPr>
              <w:widowControl w:val="0"/>
              <w:spacing w:after="0" w:line="400" w:lineRule="exact"/>
              <w:jc w:val="both"/>
              <w:rPr>
                <w:kern w:val="2"/>
                <w:sz w:val="21"/>
                <w:szCs w:val="24"/>
              </w:rPr>
            </w:pPr>
          </w:p>
        </w:tc>
        <w:tc>
          <w:tcPr>
            <w:tcW w:w="471" w:type="dxa"/>
          </w:tcPr>
          <w:p w:rsidR="006C20A8" w:rsidRPr="005267E9" w:rsidRDefault="006C20A8" w:rsidP="007035BF">
            <w:pPr>
              <w:widowControl w:val="0"/>
              <w:spacing w:after="0" w:line="400" w:lineRule="exact"/>
              <w:jc w:val="both"/>
              <w:rPr>
                <w:kern w:val="2"/>
                <w:sz w:val="21"/>
                <w:szCs w:val="24"/>
              </w:rPr>
            </w:pPr>
          </w:p>
        </w:tc>
        <w:tc>
          <w:tcPr>
            <w:tcW w:w="472" w:type="dxa"/>
          </w:tcPr>
          <w:p w:rsidR="006C20A8" w:rsidRPr="005267E9" w:rsidRDefault="006C20A8" w:rsidP="007035BF">
            <w:pPr>
              <w:widowControl w:val="0"/>
              <w:spacing w:after="0" w:line="400" w:lineRule="exact"/>
              <w:jc w:val="both"/>
              <w:rPr>
                <w:kern w:val="2"/>
                <w:sz w:val="21"/>
                <w:szCs w:val="24"/>
              </w:rPr>
            </w:pPr>
          </w:p>
        </w:tc>
        <w:tc>
          <w:tcPr>
            <w:tcW w:w="472" w:type="dxa"/>
          </w:tcPr>
          <w:p w:rsidR="006C20A8" w:rsidRPr="005267E9" w:rsidRDefault="006C20A8" w:rsidP="007035BF">
            <w:pPr>
              <w:widowControl w:val="0"/>
              <w:spacing w:after="0" w:line="400" w:lineRule="exact"/>
              <w:jc w:val="both"/>
              <w:rPr>
                <w:kern w:val="2"/>
                <w:sz w:val="21"/>
                <w:szCs w:val="24"/>
              </w:rPr>
            </w:pPr>
            <w:r w:rsidRPr="005267E9">
              <w:t>6</w:t>
            </w:r>
          </w:p>
        </w:tc>
        <w:tc>
          <w:tcPr>
            <w:tcW w:w="472" w:type="dxa"/>
          </w:tcPr>
          <w:p w:rsidR="006C20A8" w:rsidRPr="005267E9" w:rsidRDefault="006C20A8" w:rsidP="007035BF">
            <w:pPr>
              <w:widowControl w:val="0"/>
              <w:spacing w:after="0" w:line="400" w:lineRule="exact"/>
              <w:jc w:val="both"/>
              <w:rPr>
                <w:kern w:val="2"/>
                <w:sz w:val="21"/>
                <w:szCs w:val="24"/>
              </w:rPr>
            </w:pPr>
            <w:r w:rsidRPr="005267E9">
              <w:t>3</w:t>
            </w:r>
          </w:p>
        </w:tc>
      </w:tr>
      <w:tr w:rsidR="006C20A8" w:rsidRPr="005267E9" w:rsidTr="00DB6CF6">
        <w:trPr>
          <w:cantSplit/>
          <w:trHeight w:val="435"/>
          <w:jc w:val="center"/>
        </w:trPr>
        <w:tc>
          <w:tcPr>
            <w:tcW w:w="5217" w:type="dxa"/>
            <w:vAlign w:val="center"/>
          </w:tcPr>
          <w:p w:rsidR="006C20A8" w:rsidRPr="005267E9" w:rsidRDefault="006C20A8" w:rsidP="007035BF">
            <w:pPr>
              <w:widowControl w:val="0"/>
              <w:spacing w:after="0" w:line="400" w:lineRule="exact"/>
              <w:jc w:val="center"/>
              <w:rPr>
                <w:kern w:val="2"/>
                <w:sz w:val="21"/>
                <w:szCs w:val="24"/>
              </w:rPr>
            </w:pPr>
            <w:r w:rsidRPr="005267E9">
              <w:rPr>
                <w:rFonts w:hint="eastAsia"/>
              </w:rPr>
              <w:t>总</w:t>
            </w:r>
            <w:r w:rsidRPr="005267E9">
              <w:t xml:space="preserve">            </w:t>
            </w:r>
            <w:r w:rsidRPr="005267E9">
              <w:rPr>
                <w:rFonts w:hint="eastAsia"/>
              </w:rPr>
              <w:t>计</w:t>
            </w:r>
          </w:p>
        </w:tc>
        <w:tc>
          <w:tcPr>
            <w:tcW w:w="3302" w:type="dxa"/>
            <w:gridSpan w:val="7"/>
          </w:tcPr>
          <w:p w:rsidR="006C20A8" w:rsidRPr="005267E9" w:rsidRDefault="006C20A8" w:rsidP="007035BF">
            <w:pPr>
              <w:widowControl w:val="0"/>
              <w:spacing w:after="0" w:line="400" w:lineRule="exact"/>
              <w:jc w:val="both"/>
              <w:rPr>
                <w:kern w:val="2"/>
                <w:sz w:val="21"/>
                <w:szCs w:val="24"/>
              </w:rPr>
            </w:pPr>
            <w:r w:rsidRPr="005267E9">
              <w:t>48</w:t>
            </w:r>
          </w:p>
        </w:tc>
      </w:tr>
    </w:tbl>
    <w:p w:rsidR="006C20A8" w:rsidRPr="000011E6" w:rsidRDefault="006C20A8" w:rsidP="007035BF">
      <w:pPr>
        <w:spacing w:after="0" w:line="400" w:lineRule="exact"/>
        <w:ind w:firstLine="420"/>
        <w:rPr>
          <w:rFonts w:ascii="宋体"/>
          <w:bCs/>
          <w:kern w:val="2"/>
          <w:sz w:val="21"/>
          <w:szCs w:val="21"/>
        </w:rPr>
      </w:pPr>
    </w:p>
    <w:p w:rsidR="006C20A8" w:rsidRPr="000011E6" w:rsidRDefault="006C20A8" w:rsidP="007035BF">
      <w:pPr>
        <w:spacing w:after="0" w:line="400" w:lineRule="exact"/>
        <w:rPr>
          <w:rFonts w:ascii="宋体"/>
          <w:b/>
          <w:bCs/>
          <w:sz w:val="24"/>
          <w:szCs w:val="24"/>
        </w:rPr>
      </w:pPr>
      <w:r w:rsidRPr="000011E6">
        <w:rPr>
          <w:rFonts w:ascii="宋体" w:hAnsi="宋体" w:hint="eastAsia"/>
          <w:b/>
          <w:bCs/>
          <w:sz w:val="24"/>
        </w:rPr>
        <w:t>六、考核方式</w:t>
      </w:r>
    </w:p>
    <w:p w:rsidR="006C20A8" w:rsidRPr="000011E6" w:rsidRDefault="006C20A8" w:rsidP="007035BF">
      <w:pPr>
        <w:spacing w:after="0" w:line="400" w:lineRule="exact"/>
        <w:rPr>
          <w:rFonts w:ascii="Times New Roman" w:hAnsi="Times New Roman"/>
          <w:color w:val="000000"/>
          <w:sz w:val="21"/>
        </w:rPr>
      </w:pPr>
      <w:r w:rsidRPr="000011E6">
        <w:rPr>
          <w:color w:val="000000"/>
        </w:rPr>
        <w:t>This course is a test subject and the final exam takes closed form.</w:t>
      </w:r>
      <w:r w:rsidRPr="000011E6">
        <w:t xml:space="preserve"> </w:t>
      </w:r>
      <w:r w:rsidRPr="000011E6">
        <w:rPr>
          <w:color w:val="000000"/>
        </w:rPr>
        <w:t>The total score of the course includes: (1) Attendance (four times) – 8%; (2) Assignment (four times) – 12%; (3) Presentation – 10%; and (4) Final Exam – 70%.</w:t>
      </w:r>
    </w:p>
    <w:p w:rsidR="006C20A8" w:rsidRPr="000011E6" w:rsidRDefault="006C20A8" w:rsidP="007035BF">
      <w:pPr>
        <w:snapToGrid w:val="0"/>
        <w:spacing w:after="0" w:line="400" w:lineRule="exact"/>
        <w:rPr>
          <w:b/>
          <w:bCs/>
          <w:color w:val="FF0000"/>
          <w:szCs w:val="21"/>
        </w:rPr>
      </w:pPr>
      <w:r w:rsidRPr="000011E6">
        <w:rPr>
          <w:rFonts w:ascii="宋体" w:hAnsi="宋体" w:hint="eastAsia"/>
          <w:b/>
          <w:bCs/>
          <w:sz w:val="24"/>
        </w:rPr>
        <w:t>七、教材与参考书</w:t>
      </w:r>
    </w:p>
    <w:p w:rsidR="006C20A8" w:rsidRPr="000011E6" w:rsidRDefault="006C20A8" w:rsidP="007035BF">
      <w:pPr>
        <w:spacing w:after="0" w:line="400" w:lineRule="exact"/>
        <w:rPr>
          <w:b/>
          <w:bCs/>
          <w:szCs w:val="24"/>
        </w:rPr>
      </w:pPr>
      <w:r w:rsidRPr="000011E6">
        <w:rPr>
          <w:b/>
          <w:bCs/>
        </w:rPr>
        <w:t>Textbook:</w:t>
      </w:r>
    </w:p>
    <w:p w:rsidR="006C20A8" w:rsidRPr="000011E6" w:rsidRDefault="006C20A8" w:rsidP="007035BF">
      <w:pPr>
        <w:spacing w:after="0" w:line="400" w:lineRule="exact"/>
        <w:rPr>
          <w:bCs/>
        </w:rPr>
      </w:pPr>
      <w:r w:rsidRPr="000011E6">
        <w:rPr>
          <w:bCs/>
        </w:rPr>
        <w:t>N.Gregory Mankiw. Principles of Economics, (Seventh Edition), Cengage Learning, 2013.</w:t>
      </w:r>
    </w:p>
    <w:p w:rsidR="006C20A8" w:rsidRPr="000011E6" w:rsidRDefault="006C20A8" w:rsidP="007035BF">
      <w:pPr>
        <w:spacing w:after="0" w:line="400" w:lineRule="exact"/>
        <w:rPr>
          <w:b/>
          <w:bCs/>
        </w:rPr>
      </w:pPr>
      <w:r w:rsidRPr="000011E6">
        <w:rPr>
          <w:b/>
          <w:bCs/>
        </w:rPr>
        <w:t>Reference book:</w:t>
      </w:r>
    </w:p>
    <w:p w:rsidR="006C20A8" w:rsidRPr="000011E6" w:rsidRDefault="006C20A8" w:rsidP="007035BF">
      <w:pPr>
        <w:spacing w:after="0" w:line="400" w:lineRule="exact"/>
        <w:rPr>
          <w:bCs/>
        </w:rPr>
      </w:pPr>
      <w:r w:rsidRPr="000011E6">
        <w:rPr>
          <w:bCs/>
        </w:rPr>
        <w:t>Rudiger Dornbusch. Macroeconomics. (Twelfth Edition), Mc Graw Hill Education, 2015.</w:t>
      </w:r>
    </w:p>
    <w:p w:rsidR="006C20A8" w:rsidRPr="000011E6" w:rsidRDefault="006C20A8" w:rsidP="007035BF">
      <w:pPr>
        <w:spacing w:after="0" w:line="400" w:lineRule="exact"/>
        <w:rPr>
          <w:rFonts w:ascii="宋体"/>
          <w:b/>
          <w:bCs/>
          <w:sz w:val="24"/>
        </w:rPr>
      </w:pPr>
      <w:r w:rsidRPr="000011E6">
        <w:rPr>
          <w:rFonts w:ascii="宋体" w:hAnsi="宋体" w:hint="eastAsia"/>
          <w:b/>
          <w:bCs/>
          <w:sz w:val="24"/>
        </w:rPr>
        <w:t>八、说明</w:t>
      </w:r>
    </w:p>
    <w:p w:rsidR="006C20A8" w:rsidRPr="000011E6" w:rsidRDefault="006C20A8" w:rsidP="007035BF">
      <w:pPr>
        <w:spacing w:after="0" w:line="400" w:lineRule="exact"/>
        <w:rPr>
          <w:rFonts w:ascii="Times New Roman" w:hAnsi="Times New Roman"/>
          <w:bCs/>
          <w:sz w:val="21"/>
          <w:szCs w:val="21"/>
        </w:rPr>
      </w:pPr>
      <w:r w:rsidRPr="000011E6">
        <w:rPr>
          <w:bCs/>
          <w:szCs w:val="21"/>
        </w:rPr>
        <w:t>1. After the completion of this course, you should take the final exam;</w:t>
      </w:r>
    </w:p>
    <w:p w:rsidR="006C20A8" w:rsidRPr="000011E6" w:rsidRDefault="006C20A8" w:rsidP="007035BF">
      <w:pPr>
        <w:spacing w:after="0" w:line="400" w:lineRule="exact"/>
        <w:rPr>
          <w:bCs/>
          <w:szCs w:val="21"/>
        </w:rPr>
      </w:pPr>
      <w:r w:rsidRPr="000011E6">
        <w:rPr>
          <w:bCs/>
          <w:szCs w:val="21"/>
        </w:rPr>
        <w:t>2.</w:t>
      </w:r>
      <w:r w:rsidRPr="000011E6">
        <w:t xml:space="preserve"> </w:t>
      </w:r>
      <w:r w:rsidRPr="000011E6">
        <w:rPr>
          <w:bCs/>
          <w:szCs w:val="21"/>
        </w:rPr>
        <w:t>Some contents of this course are taught through audio-visual education program.</w:t>
      </w:r>
    </w:p>
    <w:p w:rsidR="006C20A8" w:rsidRPr="000011E6" w:rsidRDefault="006C20A8" w:rsidP="007035BF">
      <w:pPr>
        <w:spacing w:after="0" w:line="400" w:lineRule="exact"/>
        <w:jc w:val="right"/>
        <w:rPr>
          <w:rFonts w:ascii="宋体"/>
          <w:szCs w:val="24"/>
        </w:rPr>
      </w:pPr>
      <w:r w:rsidRPr="000011E6">
        <w:rPr>
          <w:rFonts w:ascii="宋体" w:hAnsi="宋体"/>
        </w:rPr>
        <w:t xml:space="preserve">                                                          </w:t>
      </w:r>
    </w:p>
    <w:p w:rsidR="006C20A8" w:rsidRPr="000011E6" w:rsidRDefault="006C20A8" w:rsidP="005A2614">
      <w:pPr>
        <w:adjustRightInd w:val="0"/>
        <w:snapToGrid w:val="0"/>
        <w:spacing w:after="0" w:line="400" w:lineRule="exact"/>
        <w:ind w:right="110" w:firstLineChars="2500" w:firstLine="5500"/>
        <w:rPr>
          <w:rFonts w:ascii="Times New Roman" w:hAnsi="Times New Roman"/>
          <w:lang w:eastAsia="zh-CN"/>
        </w:rPr>
      </w:pPr>
      <w:r w:rsidRPr="000011E6">
        <w:rPr>
          <w:rFonts w:hint="eastAsia"/>
          <w:lang w:eastAsia="zh-CN"/>
        </w:rPr>
        <w:t>执笔人：</w:t>
      </w:r>
      <w:r w:rsidRPr="000011E6">
        <w:rPr>
          <w:lang w:eastAsia="zh-CN"/>
        </w:rPr>
        <w:t xml:space="preserve"> Wang Guoliang</w:t>
      </w:r>
    </w:p>
    <w:p w:rsidR="00231DAE" w:rsidRDefault="006C20A8" w:rsidP="007035BF">
      <w:pPr>
        <w:adjustRightInd w:val="0"/>
        <w:snapToGrid w:val="0"/>
        <w:spacing w:after="0" w:line="400" w:lineRule="exact"/>
        <w:rPr>
          <w:lang w:eastAsia="zh-CN"/>
        </w:rPr>
      </w:pPr>
      <w:r w:rsidRPr="000011E6">
        <w:rPr>
          <w:lang w:eastAsia="zh-CN"/>
        </w:rPr>
        <w:t xml:space="preserve">                                                  </w:t>
      </w:r>
      <w:r w:rsidRPr="000011E6">
        <w:rPr>
          <w:rFonts w:hint="eastAsia"/>
          <w:lang w:eastAsia="zh-CN"/>
        </w:rPr>
        <w:t>审核人：</w:t>
      </w:r>
      <w:r w:rsidRPr="000011E6">
        <w:rPr>
          <w:lang w:eastAsia="zh-CN"/>
        </w:rPr>
        <w:t xml:space="preserve"> Huang Jie  </w:t>
      </w:r>
    </w:p>
    <w:p w:rsidR="006C20A8" w:rsidRPr="007035BF" w:rsidRDefault="00231DAE" w:rsidP="00231DAE">
      <w:pPr>
        <w:adjustRightInd w:val="0"/>
        <w:snapToGrid w:val="0"/>
        <w:spacing w:after="0" w:line="400" w:lineRule="exact"/>
        <w:jc w:val="center"/>
        <w:rPr>
          <w:rStyle w:val="2Char"/>
          <w:color w:val="auto"/>
          <w:sz w:val="32"/>
          <w:szCs w:val="32"/>
          <w:lang w:eastAsia="zh-CN"/>
        </w:rPr>
      </w:pPr>
      <w:r>
        <w:rPr>
          <w:lang w:eastAsia="zh-CN"/>
        </w:rPr>
        <w:br w:type="page"/>
      </w:r>
      <w:bookmarkStart w:id="20" w:name="_Toc479264415"/>
      <w:bookmarkStart w:id="21" w:name="_Toc479264463"/>
      <w:bookmarkStart w:id="22" w:name="_Toc479588351"/>
      <w:r w:rsidR="006C20A8" w:rsidRPr="007035BF">
        <w:rPr>
          <w:rStyle w:val="2Char"/>
          <w:rFonts w:hint="eastAsia"/>
          <w:color w:val="auto"/>
          <w:sz w:val="32"/>
          <w:szCs w:val="32"/>
          <w:lang w:eastAsia="zh-CN"/>
        </w:rPr>
        <w:lastRenderedPageBreak/>
        <w:t>《微观经济学（初级）》课程教学大纲</w:t>
      </w:r>
      <w:bookmarkEnd w:id="20"/>
      <w:bookmarkEnd w:id="21"/>
      <w:bookmarkEnd w:id="22"/>
    </w:p>
    <w:p w:rsidR="006C20A8" w:rsidRPr="000011E6" w:rsidRDefault="006C20A8" w:rsidP="007035BF">
      <w:pPr>
        <w:spacing w:after="0" w:line="400" w:lineRule="exact"/>
        <w:jc w:val="center"/>
        <w:rPr>
          <w:rFonts w:ascii="宋体"/>
          <w:b/>
          <w:sz w:val="32"/>
          <w:szCs w:val="32"/>
          <w:lang w:eastAsia="zh-CN"/>
        </w:rPr>
      </w:pPr>
    </w:p>
    <w:tbl>
      <w:tblPr>
        <w:tblpPr w:leftFromText="180" w:rightFromText="180" w:vertAnchor="text" w:horzAnchor="margin" w:tblpXSpec="center" w:tblpY="1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78"/>
        <w:gridCol w:w="1260"/>
        <w:gridCol w:w="1261"/>
        <w:gridCol w:w="1441"/>
        <w:gridCol w:w="1440"/>
        <w:gridCol w:w="1008"/>
      </w:tblGrid>
      <w:tr w:rsidR="006C20A8" w:rsidRPr="005267E9" w:rsidTr="00DB6CF6">
        <w:trPr>
          <w:trHeight w:val="330"/>
        </w:trPr>
        <w:tc>
          <w:tcPr>
            <w:tcW w:w="2878" w:type="dxa"/>
            <w:vAlign w:val="center"/>
          </w:tcPr>
          <w:p w:rsidR="006C20A8" w:rsidRPr="000011E6" w:rsidRDefault="006C20A8" w:rsidP="007035BF">
            <w:pPr>
              <w:spacing w:after="0" w:line="400" w:lineRule="exact"/>
              <w:jc w:val="center"/>
              <w:rPr>
                <w:rFonts w:ascii="宋体"/>
                <w:b/>
              </w:rPr>
            </w:pPr>
            <w:r w:rsidRPr="000011E6">
              <w:rPr>
                <w:rFonts w:ascii="宋体" w:hAnsi="宋体" w:hint="eastAsia"/>
                <w:b/>
              </w:rPr>
              <w:t>课程英文名</w:t>
            </w:r>
          </w:p>
        </w:tc>
        <w:tc>
          <w:tcPr>
            <w:tcW w:w="6410" w:type="dxa"/>
            <w:gridSpan w:val="5"/>
            <w:vAlign w:val="center"/>
          </w:tcPr>
          <w:p w:rsidR="006C20A8" w:rsidRPr="000011E6" w:rsidRDefault="006C20A8" w:rsidP="007035BF">
            <w:pPr>
              <w:spacing w:after="0" w:line="400" w:lineRule="exact"/>
              <w:rPr>
                <w:rFonts w:ascii="宋体"/>
                <w:b/>
                <w:szCs w:val="21"/>
              </w:rPr>
            </w:pPr>
            <w:r w:rsidRPr="000011E6">
              <w:rPr>
                <w:rFonts w:ascii="宋体" w:hAnsi="宋体"/>
                <w:bCs/>
                <w:szCs w:val="21"/>
              </w:rPr>
              <w:t>Elementary Microeconomics</w:t>
            </w:r>
          </w:p>
        </w:tc>
      </w:tr>
      <w:tr w:rsidR="006C20A8" w:rsidRPr="005267E9" w:rsidTr="00DB6CF6">
        <w:trPr>
          <w:trHeight w:val="330"/>
        </w:trPr>
        <w:tc>
          <w:tcPr>
            <w:tcW w:w="2878" w:type="dxa"/>
            <w:vAlign w:val="center"/>
          </w:tcPr>
          <w:p w:rsidR="006C20A8" w:rsidRPr="000011E6" w:rsidRDefault="006C20A8" w:rsidP="007035BF">
            <w:pPr>
              <w:spacing w:after="0" w:line="400" w:lineRule="exact"/>
              <w:jc w:val="center"/>
              <w:rPr>
                <w:rFonts w:ascii="宋体"/>
                <w:b/>
              </w:rPr>
            </w:pPr>
            <w:r w:rsidRPr="000011E6">
              <w:rPr>
                <w:rFonts w:ascii="宋体" w:hAnsi="宋体" w:hint="eastAsia"/>
                <w:b/>
              </w:rPr>
              <w:t>课程编号</w:t>
            </w:r>
          </w:p>
        </w:tc>
        <w:tc>
          <w:tcPr>
            <w:tcW w:w="1260" w:type="dxa"/>
            <w:vAlign w:val="center"/>
          </w:tcPr>
          <w:p w:rsidR="006C20A8" w:rsidRPr="000011E6" w:rsidRDefault="006C20A8" w:rsidP="007035BF">
            <w:pPr>
              <w:spacing w:after="0" w:line="400" w:lineRule="exact"/>
              <w:rPr>
                <w:rFonts w:ascii="宋体" w:hAnsi="宋体"/>
                <w:b/>
              </w:rPr>
            </w:pPr>
            <w:r w:rsidRPr="000011E6">
              <w:rPr>
                <w:rFonts w:ascii="宋体" w:hAnsi="宋体"/>
                <w:b/>
              </w:rPr>
              <w:t>A2202970</w:t>
            </w:r>
          </w:p>
        </w:tc>
        <w:tc>
          <w:tcPr>
            <w:tcW w:w="1261" w:type="dxa"/>
            <w:vAlign w:val="center"/>
          </w:tcPr>
          <w:p w:rsidR="006C20A8" w:rsidRPr="000011E6" w:rsidRDefault="006C20A8" w:rsidP="007035BF">
            <w:pPr>
              <w:spacing w:after="0" w:line="400" w:lineRule="exact"/>
              <w:rPr>
                <w:rFonts w:ascii="宋体"/>
                <w:b/>
              </w:rPr>
            </w:pPr>
            <w:r w:rsidRPr="000011E6">
              <w:rPr>
                <w:rFonts w:ascii="宋体" w:hAnsi="宋体" w:hint="eastAsia"/>
                <w:b/>
              </w:rPr>
              <w:t>课程类别</w:t>
            </w:r>
          </w:p>
        </w:tc>
        <w:tc>
          <w:tcPr>
            <w:tcW w:w="1441" w:type="dxa"/>
            <w:vAlign w:val="center"/>
          </w:tcPr>
          <w:p w:rsidR="006C20A8" w:rsidRPr="000011E6" w:rsidRDefault="006C20A8" w:rsidP="007035BF">
            <w:pPr>
              <w:spacing w:after="0" w:line="400" w:lineRule="exact"/>
              <w:rPr>
                <w:rFonts w:ascii="宋体"/>
                <w:b/>
              </w:rPr>
            </w:pPr>
            <w:r w:rsidRPr="000011E6">
              <w:rPr>
                <w:rFonts w:ascii="宋体" w:hAnsi="宋体" w:hint="eastAsia"/>
                <w:b/>
              </w:rPr>
              <w:t>专业基础课</w:t>
            </w:r>
          </w:p>
        </w:tc>
        <w:tc>
          <w:tcPr>
            <w:tcW w:w="1440" w:type="dxa"/>
            <w:vAlign w:val="center"/>
          </w:tcPr>
          <w:p w:rsidR="006C20A8" w:rsidRPr="000011E6" w:rsidRDefault="006C20A8" w:rsidP="007035BF">
            <w:pPr>
              <w:spacing w:after="0" w:line="400" w:lineRule="exact"/>
              <w:rPr>
                <w:rFonts w:ascii="宋体"/>
                <w:b/>
              </w:rPr>
            </w:pPr>
            <w:r w:rsidRPr="000011E6">
              <w:rPr>
                <w:rFonts w:ascii="宋体" w:hAnsi="宋体" w:hint="eastAsia"/>
                <w:b/>
              </w:rPr>
              <w:t>课程性质</w:t>
            </w:r>
          </w:p>
        </w:tc>
        <w:tc>
          <w:tcPr>
            <w:tcW w:w="1008" w:type="dxa"/>
            <w:vAlign w:val="center"/>
          </w:tcPr>
          <w:p w:rsidR="006C20A8" w:rsidRPr="000011E6" w:rsidRDefault="006C20A8" w:rsidP="007035BF">
            <w:pPr>
              <w:spacing w:after="0" w:line="400" w:lineRule="exact"/>
              <w:rPr>
                <w:rFonts w:ascii="宋体"/>
                <w:b/>
              </w:rPr>
            </w:pPr>
            <w:r w:rsidRPr="000011E6">
              <w:rPr>
                <w:rFonts w:ascii="宋体" w:hAnsi="宋体" w:hint="eastAsia"/>
                <w:b/>
              </w:rPr>
              <w:t>必修</w:t>
            </w:r>
          </w:p>
        </w:tc>
      </w:tr>
      <w:tr w:rsidR="006C20A8" w:rsidRPr="005267E9" w:rsidTr="00DB6CF6">
        <w:trPr>
          <w:trHeight w:val="330"/>
        </w:trPr>
        <w:tc>
          <w:tcPr>
            <w:tcW w:w="2878" w:type="dxa"/>
            <w:vAlign w:val="center"/>
          </w:tcPr>
          <w:p w:rsidR="006C20A8" w:rsidRPr="000011E6" w:rsidRDefault="006C20A8" w:rsidP="007035BF">
            <w:pPr>
              <w:spacing w:after="0" w:line="400" w:lineRule="exact"/>
              <w:jc w:val="center"/>
              <w:rPr>
                <w:rFonts w:ascii="宋体"/>
                <w:b/>
              </w:rPr>
            </w:pPr>
            <w:r w:rsidRPr="000011E6">
              <w:rPr>
                <w:rFonts w:ascii="宋体" w:hAnsi="宋体" w:hint="eastAsia"/>
                <w:b/>
              </w:rPr>
              <w:t>学</w:t>
            </w:r>
            <w:r w:rsidRPr="000011E6">
              <w:rPr>
                <w:rFonts w:ascii="宋体" w:hAnsi="宋体"/>
                <w:b/>
              </w:rPr>
              <w:t xml:space="preserve">    </w:t>
            </w:r>
            <w:r w:rsidRPr="000011E6">
              <w:rPr>
                <w:rFonts w:ascii="宋体" w:hAnsi="宋体" w:hint="eastAsia"/>
                <w:b/>
              </w:rPr>
              <w:t>分</w:t>
            </w:r>
          </w:p>
        </w:tc>
        <w:tc>
          <w:tcPr>
            <w:tcW w:w="2521" w:type="dxa"/>
            <w:gridSpan w:val="2"/>
            <w:vAlign w:val="center"/>
          </w:tcPr>
          <w:p w:rsidR="006C20A8" w:rsidRPr="000011E6" w:rsidRDefault="006C20A8" w:rsidP="007035BF">
            <w:pPr>
              <w:spacing w:after="0" w:line="400" w:lineRule="exact"/>
              <w:rPr>
                <w:rFonts w:ascii="宋体"/>
                <w:b/>
              </w:rPr>
            </w:pPr>
            <w:r w:rsidRPr="000011E6">
              <w:rPr>
                <w:rFonts w:ascii="宋体" w:hAnsi="宋体"/>
                <w:b/>
              </w:rPr>
              <w:t>2</w:t>
            </w:r>
          </w:p>
        </w:tc>
        <w:tc>
          <w:tcPr>
            <w:tcW w:w="1441" w:type="dxa"/>
            <w:vAlign w:val="center"/>
          </w:tcPr>
          <w:p w:rsidR="006C20A8" w:rsidRPr="000011E6" w:rsidRDefault="006C20A8" w:rsidP="007035BF">
            <w:pPr>
              <w:spacing w:after="0" w:line="400" w:lineRule="exact"/>
              <w:rPr>
                <w:rFonts w:ascii="宋体"/>
                <w:b/>
              </w:rPr>
            </w:pPr>
            <w:r w:rsidRPr="000011E6">
              <w:rPr>
                <w:rFonts w:ascii="宋体" w:hAnsi="宋体" w:hint="eastAsia"/>
                <w:b/>
              </w:rPr>
              <w:t>总学时数</w:t>
            </w:r>
          </w:p>
        </w:tc>
        <w:tc>
          <w:tcPr>
            <w:tcW w:w="2448" w:type="dxa"/>
            <w:gridSpan w:val="2"/>
            <w:vAlign w:val="center"/>
          </w:tcPr>
          <w:p w:rsidR="006C20A8" w:rsidRPr="000011E6" w:rsidRDefault="006C20A8" w:rsidP="007035BF">
            <w:pPr>
              <w:spacing w:after="0" w:line="400" w:lineRule="exact"/>
              <w:rPr>
                <w:rFonts w:ascii="宋体"/>
                <w:b/>
              </w:rPr>
            </w:pPr>
            <w:r w:rsidRPr="000011E6">
              <w:rPr>
                <w:rFonts w:ascii="宋体" w:hAnsi="宋体"/>
                <w:b/>
              </w:rPr>
              <w:t>32</w:t>
            </w:r>
          </w:p>
        </w:tc>
      </w:tr>
      <w:tr w:rsidR="006C20A8" w:rsidRPr="005267E9" w:rsidTr="00DB6CF6">
        <w:trPr>
          <w:trHeight w:val="330"/>
        </w:trPr>
        <w:tc>
          <w:tcPr>
            <w:tcW w:w="2878" w:type="dxa"/>
            <w:vAlign w:val="center"/>
          </w:tcPr>
          <w:p w:rsidR="006C20A8" w:rsidRPr="000011E6" w:rsidRDefault="006C20A8" w:rsidP="007035BF">
            <w:pPr>
              <w:spacing w:after="0" w:line="400" w:lineRule="exact"/>
              <w:jc w:val="center"/>
              <w:rPr>
                <w:rFonts w:ascii="宋体"/>
                <w:b/>
              </w:rPr>
            </w:pPr>
            <w:r w:rsidRPr="000011E6">
              <w:rPr>
                <w:rFonts w:ascii="宋体" w:hAnsi="宋体" w:hint="eastAsia"/>
                <w:b/>
              </w:rPr>
              <w:t>开课学院</w:t>
            </w:r>
          </w:p>
        </w:tc>
        <w:tc>
          <w:tcPr>
            <w:tcW w:w="2521" w:type="dxa"/>
            <w:gridSpan w:val="2"/>
            <w:vAlign w:val="center"/>
          </w:tcPr>
          <w:p w:rsidR="006C20A8" w:rsidRPr="000011E6" w:rsidRDefault="006C20A8" w:rsidP="007035BF">
            <w:pPr>
              <w:spacing w:after="0" w:line="400" w:lineRule="exact"/>
              <w:rPr>
                <w:rFonts w:ascii="宋体"/>
                <w:b/>
                <w:szCs w:val="21"/>
              </w:rPr>
            </w:pPr>
            <w:r w:rsidRPr="000011E6">
              <w:rPr>
                <w:rFonts w:ascii="宋体" w:hAnsi="宋体" w:hint="eastAsia"/>
                <w:b/>
                <w:bCs/>
                <w:szCs w:val="21"/>
              </w:rPr>
              <w:t>经济学院</w:t>
            </w:r>
          </w:p>
        </w:tc>
        <w:tc>
          <w:tcPr>
            <w:tcW w:w="1441" w:type="dxa"/>
            <w:vAlign w:val="center"/>
          </w:tcPr>
          <w:p w:rsidR="006C20A8" w:rsidRPr="000011E6" w:rsidRDefault="006C20A8" w:rsidP="007035BF">
            <w:pPr>
              <w:spacing w:after="0" w:line="400" w:lineRule="exact"/>
              <w:rPr>
                <w:rFonts w:ascii="宋体"/>
                <w:b/>
              </w:rPr>
            </w:pPr>
            <w:r w:rsidRPr="000011E6">
              <w:rPr>
                <w:rFonts w:ascii="宋体" w:hAnsi="宋体" w:hint="eastAsia"/>
                <w:b/>
              </w:rPr>
              <w:t>开课教研室</w:t>
            </w:r>
          </w:p>
        </w:tc>
        <w:tc>
          <w:tcPr>
            <w:tcW w:w="2448" w:type="dxa"/>
            <w:gridSpan w:val="2"/>
            <w:vAlign w:val="center"/>
          </w:tcPr>
          <w:p w:rsidR="006C20A8" w:rsidRPr="000011E6" w:rsidRDefault="006C20A8" w:rsidP="007035BF">
            <w:pPr>
              <w:spacing w:after="0" w:line="400" w:lineRule="exact"/>
              <w:rPr>
                <w:rFonts w:ascii="宋体"/>
                <w:b/>
              </w:rPr>
            </w:pPr>
            <w:r w:rsidRPr="000011E6">
              <w:rPr>
                <w:rFonts w:ascii="宋体" w:hAnsi="宋体" w:hint="eastAsia"/>
                <w:b/>
              </w:rPr>
              <w:t>经济学</w:t>
            </w:r>
          </w:p>
        </w:tc>
      </w:tr>
      <w:tr w:rsidR="006C20A8" w:rsidRPr="005267E9" w:rsidTr="00DB6CF6">
        <w:trPr>
          <w:trHeight w:val="330"/>
        </w:trPr>
        <w:tc>
          <w:tcPr>
            <w:tcW w:w="2878" w:type="dxa"/>
            <w:vAlign w:val="center"/>
          </w:tcPr>
          <w:p w:rsidR="006C20A8" w:rsidRPr="000011E6" w:rsidRDefault="006C20A8" w:rsidP="007035BF">
            <w:pPr>
              <w:spacing w:after="0" w:line="400" w:lineRule="exact"/>
              <w:jc w:val="center"/>
              <w:rPr>
                <w:rFonts w:ascii="宋体"/>
                <w:b/>
              </w:rPr>
            </w:pPr>
            <w:r w:rsidRPr="000011E6">
              <w:rPr>
                <w:rFonts w:ascii="宋体" w:hAnsi="宋体" w:hint="eastAsia"/>
                <w:b/>
              </w:rPr>
              <w:t>面向专业</w:t>
            </w:r>
          </w:p>
        </w:tc>
        <w:tc>
          <w:tcPr>
            <w:tcW w:w="2521" w:type="dxa"/>
            <w:gridSpan w:val="2"/>
            <w:vAlign w:val="center"/>
          </w:tcPr>
          <w:p w:rsidR="006C20A8" w:rsidRPr="000011E6" w:rsidRDefault="006C20A8" w:rsidP="007035BF">
            <w:pPr>
              <w:spacing w:after="0" w:line="400" w:lineRule="exact"/>
              <w:rPr>
                <w:rFonts w:ascii="宋体"/>
                <w:b/>
              </w:rPr>
            </w:pPr>
            <w:r w:rsidRPr="000011E6">
              <w:rPr>
                <w:rFonts w:ascii="宋体" w:hAnsi="宋体" w:hint="eastAsia"/>
                <w:b/>
              </w:rPr>
              <w:t>经济学</w:t>
            </w:r>
          </w:p>
        </w:tc>
        <w:tc>
          <w:tcPr>
            <w:tcW w:w="1441" w:type="dxa"/>
            <w:vAlign w:val="center"/>
          </w:tcPr>
          <w:p w:rsidR="006C20A8" w:rsidRPr="000011E6" w:rsidRDefault="006C20A8" w:rsidP="007035BF">
            <w:pPr>
              <w:spacing w:after="0" w:line="400" w:lineRule="exact"/>
              <w:rPr>
                <w:rFonts w:ascii="宋体"/>
                <w:b/>
              </w:rPr>
            </w:pPr>
            <w:r w:rsidRPr="000011E6">
              <w:rPr>
                <w:rFonts w:ascii="宋体" w:hAnsi="宋体" w:hint="eastAsia"/>
                <w:b/>
              </w:rPr>
              <w:t>开课学期</w:t>
            </w:r>
          </w:p>
        </w:tc>
        <w:tc>
          <w:tcPr>
            <w:tcW w:w="2448" w:type="dxa"/>
            <w:gridSpan w:val="2"/>
            <w:vAlign w:val="center"/>
          </w:tcPr>
          <w:p w:rsidR="006C20A8" w:rsidRPr="000011E6" w:rsidRDefault="006C20A8" w:rsidP="007035BF">
            <w:pPr>
              <w:spacing w:after="0" w:line="400" w:lineRule="exact"/>
              <w:rPr>
                <w:rFonts w:ascii="宋体"/>
              </w:rPr>
            </w:pPr>
            <w:r w:rsidRPr="000011E6">
              <w:rPr>
                <w:rFonts w:ascii="宋体" w:hAnsi="宋体"/>
              </w:rPr>
              <w:t>2</w:t>
            </w:r>
          </w:p>
        </w:tc>
      </w:tr>
      <w:tr w:rsidR="006C20A8" w:rsidRPr="005267E9" w:rsidTr="00DB6CF6">
        <w:trPr>
          <w:trHeight w:val="330"/>
        </w:trPr>
        <w:tc>
          <w:tcPr>
            <w:tcW w:w="2878" w:type="dxa"/>
            <w:vAlign w:val="center"/>
          </w:tcPr>
          <w:p w:rsidR="006C20A8" w:rsidRPr="000011E6" w:rsidRDefault="006C20A8" w:rsidP="007035BF">
            <w:pPr>
              <w:spacing w:after="0" w:line="400" w:lineRule="exact"/>
              <w:jc w:val="center"/>
              <w:rPr>
                <w:rFonts w:ascii="宋体"/>
                <w:b/>
                <w:lang w:eastAsia="zh-CN"/>
              </w:rPr>
            </w:pPr>
            <w:r w:rsidRPr="000011E6">
              <w:rPr>
                <w:rFonts w:ascii="宋体" w:hAnsi="宋体" w:hint="eastAsia"/>
                <w:b/>
                <w:lang w:eastAsia="zh-CN"/>
              </w:rPr>
              <w:t>完成实现课程与毕业要求对应关系表中的能力要求</w:t>
            </w:r>
          </w:p>
        </w:tc>
        <w:tc>
          <w:tcPr>
            <w:tcW w:w="6410" w:type="dxa"/>
            <w:gridSpan w:val="5"/>
            <w:vAlign w:val="center"/>
          </w:tcPr>
          <w:p w:rsidR="006C20A8" w:rsidRPr="000011E6" w:rsidRDefault="006C20A8" w:rsidP="007035BF">
            <w:pPr>
              <w:spacing w:after="0" w:line="400" w:lineRule="exact"/>
              <w:rPr>
                <w:rFonts w:ascii="宋体"/>
                <w:b/>
                <w:lang w:eastAsia="zh-CN"/>
              </w:rPr>
            </w:pPr>
            <w:r w:rsidRPr="000011E6">
              <w:rPr>
                <w:rFonts w:ascii="宋体" w:hAnsi="宋体" w:hint="eastAsia"/>
                <w:b/>
                <w:lang w:eastAsia="zh-CN"/>
              </w:rPr>
              <w:t>培养学生经济学思维，经济学分析能力和表达能力，应用于经济预测与规划</w:t>
            </w:r>
          </w:p>
        </w:tc>
      </w:tr>
    </w:tbl>
    <w:p w:rsidR="006C20A8" w:rsidRPr="000011E6" w:rsidRDefault="006C20A8" w:rsidP="007035BF">
      <w:pPr>
        <w:spacing w:after="0" w:line="400" w:lineRule="exact"/>
        <w:rPr>
          <w:rFonts w:ascii="宋体"/>
          <w:b/>
          <w:bCs/>
          <w:sz w:val="24"/>
          <w:lang w:eastAsia="zh-CN"/>
        </w:rPr>
      </w:pPr>
    </w:p>
    <w:p w:rsidR="006C20A8" w:rsidRPr="000011E6" w:rsidRDefault="006C20A8" w:rsidP="007035BF">
      <w:pPr>
        <w:spacing w:after="0" w:line="400" w:lineRule="exact"/>
        <w:rPr>
          <w:rFonts w:ascii="宋体"/>
          <w:b/>
          <w:sz w:val="28"/>
          <w:lang w:eastAsia="zh-CN"/>
        </w:rPr>
      </w:pPr>
      <w:r w:rsidRPr="000011E6">
        <w:rPr>
          <w:rFonts w:ascii="宋体" w:hAnsi="宋体" w:hint="eastAsia"/>
          <w:b/>
          <w:bCs/>
          <w:sz w:val="24"/>
          <w:lang w:eastAsia="zh-CN"/>
        </w:rPr>
        <w:t>一、课程目标与教学任务</w:t>
      </w:r>
    </w:p>
    <w:p w:rsidR="006C20A8" w:rsidRPr="000011E6" w:rsidRDefault="006C20A8" w:rsidP="008D6137">
      <w:pPr>
        <w:pStyle w:val="af5"/>
        <w:spacing w:line="400" w:lineRule="exact"/>
        <w:ind w:firstLineChars="200" w:firstLine="420"/>
        <w:jc w:val="left"/>
        <w:rPr>
          <w:rFonts w:hAnsi="宋体"/>
        </w:rPr>
      </w:pPr>
      <w:r w:rsidRPr="000011E6">
        <w:rPr>
          <w:rFonts w:hAnsi="宋体" w:hint="eastAsia"/>
        </w:rPr>
        <w:t>初级</w:t>
      </w:r>
      <w:r w:rsidRPr="000011E6">
        <w:rPr>
          <w:rFonts w:hAnsi="宋体" w:cs="Times New Roman" w:hint="eastAsia"/>
        </w:rPr>
        <w:t>微观经济学是一门培养学生经济学思维能力的入门课程，</w:t>
      </w:r>
      <w:r w:rsidRPr="000011E6">
        <w:rPr>
          <w:rFonts w:hAnsi="宋体" w:hint="eastAsia"/>
        </w:rPr>
        <w:t>是学习中级微观经济学和其他经管类课程必备的基础。</w:t>
      </w:r>
    </w:p>
    <w:p w:rsidR="006C20A8" w:rsidRPr="000011E6" w:rsidRDefault="006C20A8" w:rsidP="008D6137">
      <w:pPr>
        <w:pStyle w:val="af5"/>
        <w:spacing w:line="400" w:lineRule="exact"/>
        <w:ind w:firstLineChars="200" w:firstLine="420"/>
        <w:jc w:val="left"/>
        <w:rPr>
          <w:rFonts w:hAnsi="宋体" w:cs="Times New Roman"/>
          <w:color w:val="000000"/>
        </w:rPr>
      </w:pPr>
      <w:r w:rsidRPr="000011E6">
        <w:rPr>
          <w:rFonts w:hAnsi="宋体" w:cs="Times New Roman" w:hint="eastAsia"/>
          <w:color w:val="000000"/>
        </w:rPr>
        <w:t>本课程的主要任务是培养学生：</w:t>
      </w:r>
    </w:p>
    <w:p w:rsidR="006C20A8" w:rsidRPr="000011E6" w:rsidRDefault="006C20A8" w:rsidP="008D6137">
      <w:pPr>
        <w:pStyle w:val="af5"/>
        <w:spacing w:line="400" w:lineRule="exact"/>
        <w:ind w:firstLineChars="200" w:firstLine="420"/>
        <w:jc w:val="left"/>
        <w:rPr>
          <w:rFonts w:hAnsi="宋体"/>
          <w:bCs/>
        </w:rPr>
      </w:pPr>
      <w:r w:rsidRPr="000011E6">
        <w:rPr>
          <w:rFonts w:hAnsi="宋体" w:hint="eastAsia"/>
          <w:bCs/>
        </w:rPr>
        <w:t>（</w:t>
      </w:r>
      <w:r w:rsidRPr="000011E6">
        <w:rPr>
          <w:rFonts w:hAnsi="宋体"/>
          <w:bCs/>
        </w:rPr>
        <w:t>1</w:t>
      </w:r>
      <w:r w:rsidRPr="000011E6">
        <w:rPr>
          <w:rFonts w:hAnsi="宋体" w:hint="eastAsia"/>
          <w:bCs/>
        </w:rPr>
        <w:t>）掌握一定的经济学术语和分析工具；</w:t>
      </w:r>
    </w:p>
    <w:p w:rsidR="006C20A8" w:rsidRPr="000011E6" w:rsidRDefault="006C20A8" w:rsidP="008D6137">
      <w:pPr>
        <w:pStyle w:val="af5"/>
        <w:spacing w:line="400" w:lineRule="exact"/>
        <w:ind w:firstLineChars="200" w:firstLine="420"/>
        <w:jc w:val="left"/>
        <w:rPr>
          <w:rFonts w:hAnsi="宋体"/>
          <w:bCs/>
        </w:rPr>
      </w:pPr>
      <w:r w:rsidRPr="000011E6">
        <w:rPr>
          <w:rFonts w:hAnsi="宋体" w:hint="eastAsia"/>
          <w:bCs/>
        </w:rPr>
        <w:t>（</w:t>
      </w:r>
      <w:r w:rsidRPr="000011E6">
        <w:rPr>
          <w:rFonts w:hAnsi="宋体"/>
          <w:bCs/>
        </w:rPr>
        <w:t>2</w:t>
      </w:r>
      <w:r w:rsidRPr="000011E6">
        <w:rPr>
          <w:rFonts w:hAnsi="宋体" w:hint="eastAsia"/>
          <w:bCs/>
        </w:rPr>
        <w:t>）理解配置资源的市场机制；</w:t>
      </w:r>
    </w:p>
    <w:p w:rsidR="006C20A8" w:rsidRPr="000011E6" w:rsidRDefault="006C20A8" w:rsidP="007035BF">
      <w:pPr>
        <w:pStyle w:val="af5"/>
        <w:spacing w:line="400" w:lineRule="exact"/>
        <w:ind w:left="780"/>
        <w:jc w:val="left"/>
        <w:rPr>
          <w:rFonts w:hAnsi="宋体"/>
          <w:bCs/>
        </w:rPr>
      </w:pPr>
    </w:p>
    <w:p w:rsidR="006C20A8" w:rsidRPr="000011E6" w:rsidRDefault="006C20A8" w:rsidP="007035BF">
      <w:pPr>
        <w:spacing w:after="0" w:line="400" w:lineRule="exact"/>
        <w:rPr>
          <w:rFonts w:ascii="宋体"/>
          <w:bCs/>
          <w:szCs w:val="21"/>
          <w:lang w:eastAsia="zh-CN"/>
        </w:rPr>
      </w:pPr>
      <w:r w:rsidRPr="000011E6">
        <w:rPr>
          <w:rFonts w:ascii="宋体" w:hAnsi="宋体" w:hint="eastAsia"/>
          <w:b/>
          <w:bCs/>
          <w:sz w:val="24"/>
          <w:lang w:eastAsia="zh-CN"/>
        </w:rPr>
        <w:t>二、课程内容与基本要求</w:t>
      </w:r>
    </w:p>
    <w:p w:rsidR="006C20A8" w:rsidRPr="000011E6" w:rsidRDefault="006C20A8" w:rsidP="007035BF">
      <w:pPr>
        <w:spacing w:after="0" w:line="400" w:lineRule="exact"/>
        <w:jc w:val="center"/>
        <w:rPr>
          <w:rFonts w:ascii="宋体" w:cs="宋体"/>
          <w:szCs w:val="21"/>
          <w:lang w:eastAsia="zh-CN"/>
        </w:rPr>
      </w:pPr>
      <w:r w:rsidRPr="000011E6">
        <w:rPr>
          <w:rFonts w:ascii="宋体" w:hAnsi="宋体" w:cs="宋体" w:hint="eastAsia"/>
          <w:b/>
          <w:bCs/>
          <w:szCs w:val="21"/>
          <w:lang w:eastAsia="zh-CN"/>
        </w:rPr>
        <w:t>第一章</w:t>
      </w:r>
      <w:r w:rsidRPr="000011E6">
        <w:rPr>
          <w:rFonts w:ascii="宋体" w:cs="宋体"/>
          <w:b/>
          <w:bCs/>
          <w:szCs w:val="21"/>
          <w:lang w:eastAsia="zh-CN"/>
        </w:rPr>
        <w:t>  </w:t>
      </w:r>
      <w:r w:rsidRPr="000011E6">
        <w:rPr>
          <w:rFonts w:ascii="宋体" w:hAnsi="宋体" w:cs="宋体" w:hint="eastAsia"/>
          <w:b/>
          <w:bCs/>
          <w:szCs w:val="21"/>
          <w:lang w:eastAsia="zh-CN"/>
        </w:rPr>
        <w:t>导论</w:t>
      </w:r>
    </w:p>
    <w:p w:rsidR="006C20A8" w:rsidRPr="000011E6" w:rsidRDefault="006C20A8" w:rsidP="007035BF">
      <w:pPr>
        <w:spacing w:after="0" w:line="400" w:lineRule="exact"/>
        <w:rPr>
          <w:rFonts w:ascii="宋体" w:cs="宋体"/>
          <w:b/>
          <w:szCs w:val="21"/>
          <w:lang w:eastAsia="zh-CN"/>
        </w:rPr>
      </w:pPr>
      <w:r w:rsidRPr="000011E6">
        <w:rPr>
          <w:rFonts w:ascii="宋体" w:hAnsi="宋体" w:cs="宋体" w:hint="eastAsia"/>
          <w:b/>
          <w:szCs w:val="21"/>
          <w:lang w:eastAsia="zh-CN"/>
        </w:rPr>
        <w:t>教学目的和要求：</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了解经济学的研究对象、经济学的分析方法，为什么学经济学，如何学习经济学。</w:t>
      </w:r>
      <w:r w:rsidRPr="000011E6">
        <w:rPr>
          <w:rFonts w:ascii="宋体" w:cs="宋体"/>
          <w:szCs w:val="21"/>
          <w:lang w:eastAsia="zh-CN"/>
        </w:rPr>
        <w:t> </w:t>
      </w:r>
    </w:p>
    <w:p w:rsidR="006C20A8" w:rsidRPr="000011E6" w:rsidRDefault="006C20A8" w:rsidP="007035BF">
      <w:pPr>
        <w:spacing w:after="0" w:line="400" w:lineRule="exact"/>
        <w:jc w:val="center"/>
        <w:rPr>
          <w:rFonts w:ascii="宋体" w:cs="宋体"/>
          <w:b/>
          <w:szCs w:val="21"/>
          <w:lang w:eastAsia="zh-CN"/>
        </w:rPr>
      </w:pPr>
      <w:r w:rsidRPr="000011E6">
        <w:rPr>
          <w:rFonts w:ascii="宋体" w:hAnsi="宋体" w:cs="宋体" w:hint="eastAsia"/>
          <w:b/>
          <w:szCs w:val="21"/>
          <w:lang w:eastAsia="zh-CN"/>
        </w:rPr>
        <w:t>第一节</w:t>
      </w:r>
      <w:r w:rsidRPr="000011E6">
        <w:rPr>
          <w:rFonts w:ascii="宋体" w:hAnsi="宋体" w:cs="宋体"/>
          <w:b/>
          <w:szCs w:val="21"/>
          <w:lang w:eastAsia="zh-CN"/>
        </w:rPr>
        <w:t xml:space="preserve"> </w:t>
      </w:r>
      <w:r w:rsidRPr="000011E6">
        <w:rPr>
          <w:rFonts w:ascii="宋体" w:hAnsi="宋体" w:cs="宋体" w:hint="eastAsia"/>
          <w:b/>
          <w:szCs w:val="21"/>
          <w:lang w:eastAsia="zh-CN"/>
        </w:rPr>
        <w:t>经济学的研究对象及其基本问题</w:t>
      </w:r>
    </w:p>
    <w:p w:rsidR="006C20A8" w:rsidRPr="000011E6" w:rsidRDefault="006C20A8" w:rsidP="007035BF">
      <w:pPr>
        <w:spacing w:after="0" w:line="400" w:lineRule="exact"/>
        <w:rPr>
          <w:rFonts w:ascii="宋体" w:cs="宋体"/>
          <w:szCs w:val="21"/>
          <w:lang w:eastAsia="zh-CN"/>
        </w:rPr>
      </w:pPr>
      <w:r w:rsidRPr="000011E6">
        <w:rPr>
          <w:rFonts w:ascii="宋体" w:hAnsi="宋体" w:cs="宋体"/>
          <w:szCs w:val="21"/>
          <w:lang w:eastAsia="zh-CN"/>
        </w:rPr>
        <w:t>1</w:t>
      </w:r>
      <w:r w:rsidRPr="000011E6">
        <w:rPr>
          <w:rFonts w:ascii="宋体" w:hAnsi="宋体" w:cs="宋体" w:hint="eastAsia"/>
          <w:szCs w:val="21"/>
          <w:lang w:eastAsia="zh-CN"/>
        </w:rPr>
        <w:t>、经济学的四个基本命题：欲望、稀缺、抉择、效率</w:t>
      </w:r>
    </w:p>
    <w:p w:rsidR="006C20A8" w:rsidRPr="000011E6" w:rsidRDefault="006C20A8" w:rsidP="007035BF">
      <w:pPr>
        <w:spacing w:after="0" w:line="400" w:lineRule="exact"/>
        <w:rPr>
          <w:rFonts w:ascii="宋体" w:cs="宋体"/>
          <w:szCs w:val="21"/>
          <w:lang w:eastAsia="zh-CN"/>
        </w:rPr>
      </w:pPr>
      <w:r w:rsidRPr="000011E6">
        <w:rPr>
          <w:rFonts w:ascii="宋体" w:hAnsi="宋体" w:cs="宋体"/>
          <w:szCs w:val="21"/>
          <w:lang w:eastAsia="zh-CN"/>
        </w:rPr>
        <w:t>2</w:t>
      </w:r>
      <w:r w:rsidRPr="000011E6">
        <w:rPr>
          <w:rFonts w:ascii="宋体" w:hAnsi="宋体" w:cs="宋体" w:hint="eastAsia"/>
          <w:szCs w:val="21"/>
          <w:lang w:eastAsia="zh-CN"/>
        </w:rPr>
        <w:t>、经济人假定</w:t>
      </w:r>
    </w:p>
    <w:p w:rsidR="006C20A8" w:rsidRPr="000011E6" w:rsidRDefault="006C20A8" w:rsidP="007035BF">
      <w:pPr>
        <w:spacing w:after="0" w:line="400" w:lineRule="exact"/>
        <w:rPr>
          <w:rFonts w:ascii="宋体" w:cs="宋体"/>
          <w:szCs w:val="21"/>
          <w:lang w:eastAsia="zh-CN"/>
        </w:rPr>
      </w:pPr>
      <w:r w:rsidRPr="000011E6">
        <w:rPr>
          <w:rFonts w:ascii="宋体" w:hAnsi="宋体" w:cs="宋体"/>
          <w:szCs w:val="21"/>
          <w:lang w:eastAsia="zh-CN"/>
        </w:rPr>
        <w:t>3</w:t>
      </w:r>
      <w:r w:rsidRPr="000011E6">
        <w:rPr>
          <w:rFonts w:ascii="宋体" w:hAnsi="宋体" w:cs="宋体" w:hint="eastAsia"/>
          <w:szCs w:val="21"/>
          <w:lang w:eastAsia="zh-CN"/>
        </w:rPr>
        <w:t>、经济学的制度前提</w:t>
      </w:r>
    </w:p>
    <w:p w:rsidR="006C20A8" w:rsidRPr="000011E6" w:rsidRDefault="006C20A8" w:rsidP="007035BF">
      <w:pPr>
        <w:spacing w:after="0" w:line="400" w:lineRule="exact"/>
        <w:rPr>
          <w:rFonts w:ascii="宋体" w:cs="宋体"/>
          <w:szCs w:val="21"/>
          <w:lang w:eastAsia="zh-CN"/>
        </w:rPr>
      </w:pPr>
      <w:r w:rsidRPr="000011E6">
        <w:rPr>
          <w:rFonts w:ascii="宋体" w:hAnsi="宋体" w:cs="宋体"/>
          <w:szCs w:val="21"/>
          <w:lang w:eastAsia="zh-CN"/>
        </w:rPr>
        <w:t>4</w:t>
      </w:r>
      <w:r w:rsidRPr="000011E6">
        <w:rPr>
          <w:rFonts w:ascii="宋体" w:hAnsi="宋体" w:cs="宋体" w:hint="eastAsia"/>
          <w:szCs w:val="21"/>
          <w:lang w:eastAsia="zh-CN"/>
        </w:rPr>
        <w:t>、资源配置</w:t>
      </w:r>
    </w:p>
    <w:p w:rsidR="006C20A8" w:rsidRPr="000011E6" w:rsidRDefault="006C20A8" w:rsidP="007035BF">
      <w:pPr>
        <w:spacing w:after="0" w:line="400" w:lineRule="exact"/>
        <w:rPr>
          <w:rFonts w:ascii="宋体" w:cs="宋体"/>
          <w:szCs w:val="21"/>
          <w:lang w:eastAsia="zh-CN"/>
        </w:rPr>
      </w:pPr>
      <w:r w:rsidRPr="000011E6">
        <w:rPr>
          <w:rFonts w:ascii="宋体" w:hAnsi="宋体" w:cs="宋体"/>
          <w:szCs w:val="21"/>
          <w:lang w:eastAsia="zh-CN"/>
        </w:rPr>
        <w:t>5</w:t>
      </w:r>
      <w:r w:rsidRPr="000011E6">
        <w:rPr>
          <w:rFonts w:ascii="宋体" w:hAnsi="宋体" w:cs="宋体" w:hint="eastAsia"/>
          <w:szCs w:val="21"/>
          <w:lang w:eastAsia="zh-CN"/>
        </w:rPr>
        <w:t>、微观经济学与宏观经济学</w:t>
      </w:r>
    </w:p>
    <w:p w:rsidR="006C20A8" w:rsidRPr="000011E6" w:rsidRDefault="006C20A8" w:rsidP="007035BF">
      <w:pPr>
        <w:spacing w:after="0" w:line="400" w:lineRule="exact"/>
        <w:jc w:val="center"/>
        <w:rPr>
          <w:rFonts w:ascii="宋体" w:cs="宋体"/>
          <w:b/>
          <w:szCs w:val="21"/>
          <w:lang w:eastAsia="zh-CN"/>
        </w:rPr>
      </w:pPr>
      <w:r w:rsidRPr="000011E6">
        <w:rPr>
          <w:rFonts w:ascii="宋体" w:hAnsi="宋体" w:cs="宋体" w:hint="eastAsia"/>
          <w:b/>
          <w:szCs w:val="21"/>
          <w:lang w:eastAsia="zh-CN"/>
        </w:rPr>
        <w:t>第二节</w:t>
      </w:r>
      <w:r w:rsidRPr="000011E6">
        <w:rPr>
          <w:rFonts w:ascii="宋体" w:hAnsi="宋体" w:cs="宋体"/>
          <w:b/>
          <w:szCs w:val="21"/>
          <w:lang w:eastAsia="zh-CN"/>
        </w:rPr>
        <w:t xml:space="preserve"> </w:t>
      </w:r>
      <w:r w:rsidRPr="000011E6">
        <w:rPr>
          <w:rFonts w:ascii="宋体" w:hAnsi="宋体" w:cs="宋体" w:hint="eastAsia"/>
          <w:b/>
          <w:szCs w:val="21"/>
          <w:lang w:eastAsia="zh-CN"/>
        </w:rPr>
        <w:t>经济学分析方法</w:t>
      </w:r>
    </w:p>
    <w:p w:rsidR="006C20A8" w:rsidRPr="000011E6" w:rsidRDefault="006C20A8" w:rsidP="007035BF">
      <w:pPr>
        <w:spacing w:after="0" w:line="400" w:lineRule="exact"/>
        <w:rPr>
          <w:rFonts w:ascii="宋体" w:cs="宋体"/>
          <w:szCs w:val="21"/>
          <w:lang w:eastAsia="zh-CN"/>
        </w:rPr>
      </w:pPr>
      <w:r w:rsidRPr="000011E6">
        <w:rPr>
          <w:rFonts w:ascii="宋体" w:hAnsi="宋体" w:cs="宋体"/>
          <w:szCs w:val="21"/>
          <w:lang w:eastAsia="zh-CN"/>
        </w:rPr>
        <w:t>1</w:t>
      </w:r>
      <w:r w:rsidRPr="000011E6">
        <w:rPr>
          <w:rFonts w:ascii="宋体" w:hAnsi="宋体" w:cs="宋体" w:hint="eastAsia"/>
          <w:szCs w:val="21"/>
          <w:lang w:eastAsia="zh-CN"/>
        </w:rPr>
        <w:t>、经济模型与经济变量</w:t>
      </w:r>
    </w:p>
    <w:p w:rsidR="006C20A8" w:rsidRPr="000011E6" w:rsidRDefault="006C20A8" w:rsidP="007035BF">
      <w:pPr>
        <w:spacing w:after="0" w:line="400" w:lineRule="exact"/>
        <w:rPr>
          <w:rFonts w:ascii="宋体" w:cs="宋体"/>
          <w:szCs w:val="21"/>
          <w:lang w:eastAsia="zh-CN"/>
        </w:rPr>
      </w:pPr>
      <w:r w:rsidRPr="000011E6">
        <w:rPr>
          <w:rFonts w:ascii="宋体" w:hAnsi="宋体" w:cs="宋体"/>
          <w:szCs w:val="21"/>
          <w:lang w:eastAsia="zh-CN"/>
        </w:rPr>
        <w:t>2</w:t>
      </w:r>
      <w:r w:rsidRPr="000011E6">
        <w:rPr>
          <w:rFonts w:ascii="宋体" w:hAnsi="宋体" w:cs="宋体" w:hint="eastAsia"/>
          <w:szCs w:val="21"/>
          <w:lang w:eastAsia="zh-CN"/>
        </w:rPr>
        <w:t>、均衡分析与边际分析</w:t>
      </w:r>
    </w:p>
    <w:p w:rsidR="006C20A8" w:rsidRPr="000011E6" w:rsidRDefault="006C20A8" w:rsidP="007035BF">
      <w:pPr>
        <w:spacing w:after="0" w:line="400" w:lineRule="exact"/>
        <w:rPr>
          <w:rFonts w:ascii="宋体" w:cs="宋体"/>
          <w:szCs w:val="21"/>
          <w:lang w:eastAsia="zh-CN"/>
        </w:rPr>
      </w:pPr>
      <w:r w:rsidRPr="000011E6">
        <w:rPr>
          <w:rFonts w:ascii="宋体" w:hAnsi="宋体" w:cs="宋体"/>
          <w:szCs w:val="21"/>
          <w:lang w:eastAsia="zh-CN"/>
        </w:rPr>
        <w:t>3</w:t>
      </w:r>
      <w:r w:rsidRPr="000011E6">
        <w:rPr>
          <w:rFonts w:ascii="宋体" w:hAnsi="宋体" w:cs="宋体" w:hint="eastAsia"/>
          <w:szCs w:val="21"/>
          <w:lang w:eastAsia="zh-CN"/>
        </w:rPr>
        <w:t>、静态分析、比较静态分析与动态分析</w:t>
      </w:r>
    </w:p>
    <w:p w:rsidR="006C20A8" w:rsidRPr="000011E6" w:rsidRDefault="006C20A8" w:rsidP="007035BF">
      <w:pPr>
        <w:spacing w:after="0" w:line="400" w:lineRule="exact"/>
        <w:rPr>
          <w:rFonts w:ascii="宋体" w:cs="宋体"/>
          <w:szCs w:val="21"/>
          <w:lang w:eastAsia="zh-CN"/>
        </w:rPr>
      </w:pPr>
      <w:r w:rsidRPr="000011E6">
        <w:rPr>
          <w:rFonts w:ascii="宋体" w:hAnsi="宋体" w:cs="宋体"/>
          <w:szCs w:val="21"/>
          <w:lang w:eastAsia="zh-CN"/>
        </w:rPr>
        <w:t>4</w:t>
      </w:r>
      <w:r w:rsidRPr="000011E6">
        <w:rPr>
          <w:rFonts w:ascii="宋体" w:hAnsi="宋体" w:cs="宋体" w:hint="eastAsia"/>
          <w:szCs w:val="21"/>
          <w:lang w:eastAsia="zh-CN"/>
        </w:rPr>
        <w:t>、实证分析与规范分析</w:t>
      </w:r>
    </w:p>
    <w:p w:rsidR="006C20A8" w:rsidRPr="000011E6" w:rsidRDefault="006C20A8" w:rsidP="007035BF">
      <w:pPr>
        <w:spacing w:after="0" w:line="400" w:lineRule="exact"/>
        <w:jc w:val="center"/>
        <w:rPr>
          <w:rFonts w:ascii="宋体" w:cs="宋体"/>
          <w:b/>
          <w:szCs w:val="21"/>
          <w:lang w:eastAsia="zh-CN"/>
        </w:rPr>
      </w:pPr>
      <w:r w:rsidRPr="000011E6">
        <w:rPr>
          <w:rFonts w:ascii="宋体" w:hAnsi="宋体" w:cs="宋体" w:hint="eastAsia"/>
          <w:b/>
          <w:szCs w:val="21"/>
          <w:lang w:eastAsia="zh-CN"/>
        </w:rPr>
        <w:t>第三节</w:t>
      </w:r>
      <w:r w:rsidRPr="000011E6">
        <w:rPr>
          <w:rFonts w:ascii="宋体" w:hAnsi="宋体" w:cs="宋体"/>
          <w:b/>
          <w:szCs w:val="21"/>
          <w:lang w:eastAsia="zh-CN"/>
        </w:rPr>
        <w:t xml:space="preserve"> </w:t>
      </w:r>
      <w:r w:rsidRPr="000011E6">
        <w:rPr>
          <w:rFonts w:ascii="宋体" w:hAnsi="宋体" w:cs="宋体" w:hint="eastAsia"/>
          <w:b/>
          <w:szCs w:val="21"/>
          <w:lang w:eastAsia="zh-CN"/>
        </w:rPr>
        <w:t>为什么学习经济学、如何学习经济学</w:t>
      </w:r>
    </w:p>
    <w:p w:rsidR="006C20A8" w:rsidRPr="000011E6" w:rsidRDefault="006C20A8" w:rsidP="007035BF">
      <w:pPr>
        <w:spacing w:after="0" w:line="400" w:lineRule="exact"/>
        <w:rPr>
          <w:rFonts w:ascii="宋体" w:cs="宋体"/>
          <w:szCs w:val="21"/>
          <w:lang w:eastAsia="zh-CN"/>
        </w:rPr>
      </w:pPr>
      <w:r w:rsidRPr="000011E6">
        <w:rPr>
          <w:rFonts w:ascii="宋体" w:hAnsi="宋体" w:cs="宋体"/>
          <w:szCs w:val="21"/>
          <w:lang w:eastAsia="zh-CN"/>
        </w:rPr>
        <w:t>1</w:t>
      </w:r>
      <w:r w:rsidRPr="000011E6">
        <w:rPr>
          <w:rFonts w:ascii="宋体" w:hAnsi="宋体" w:cs="宋体" w:hint="eastAsia"/>
          <w:szCs w:val="21"/>
          <w:lang w:eastAsia="zh-CN"/>
        </w:rPr>
        <w:t>、经济学是厚积之学</w:t>
      </w:r>
    </w:p>
    <w:p w:rsidR="006C20A8" w:rsidRPr="000011E6" w:rsidRDefault="006C20A8" w:rsidP="007035BF">
      <w:pPr>
        <w:spacing w:after="0" w:line="400" w:lineRule="exact"/>
        <w:rPr>
          <w:rFonts w:ascii="宋体" w:cs="宋体"/>
          <w:szCs w:val="21"/>
          <w:lang w:eastAsia="zh-CN"/>
        </w:rPr>
      </w:pPr>
      <w:r w:rsidRPr="000011E6">
        <w:rPr>
          <w:rFonts w:ascii="宋体" w:hAnsi="宋体" w:cs="宋体"/>
          <w:szCs w:val="21"/>
          <w:lang w:eastAsia="zh-CN"/>
        </w:rPr>
        <w:lastRenderedPageBreak/>
        <w:t>2</w:t>
      </w:r>
      <w:r w:rsidRPr="000011E6">
        <w:rPr>
          <w:rFonts w:ascii="宋体" w:hAnsi="宋体" w:cs="宋体" w:hint="eastAsia"/>
          <w:szCs w:val="21"/>
          <w:lang w:eastAsia="zh-CN"/>
        </w:rPr>
        <w:t>、经济学是致用之学</w:t>
      </w:r>
    </w:p>
    <w:p w:rsidR="006C20A8" w:rsidRPr="000011E6" w:rsidRDefault="006C20A8" w:rsidP="007035BF">
      <w:pPr>
        <w:spacing w:after="0" w:line="400" w:lineRule="exact"/>
        <w:rPr>
          <w:rFonts w:ascii="宋体"/>
          <w:lang w:eastAsia="zh-CN"/>
        </w:rPr>
      </w:pPr>
      <w:r w:rsidRPr="000011E6">
        <w:rPr>
          <w:rFonts w:ascii="宋体" w:hAnsi="宋体"/>
          <w:lang w:eastAsia="zh-CN"/>
        </w:rPr>
        <w:t>3</w:t>
      </w:r>
      <w:r w:rsidRPr="000011E6">
        <w:rPr>
          <w:rFonts w:ascii="宋体" w:hAnsi="宋体" w:hint="eastAsia"/>
          <w:lang w:eastAsia="zh-CN"/>
        </w:rPr>
        <w:t>、听课、课后练习、阅读与讨论</w:t>
      </w:r>
    </w:p>
    <w:p w:rsidR="006C20A8" w:rsidRPr="000011E6" w:rsidRDefault="006C20A8" w:rsidP="007035BF">
      <w:pPr>
        <w:spacing w:after="0" w:line="400" w:lineRule="exact"/>
        <w:rPr>
          <w:rFonts w:ascii="宋体"/>
          <w:lang w:eastAsia="zh-CN"/>
        </w:rPr>
      </w:pPr>
    </w:p>
    <w:p w:rsidR="006C20A8" w:rsidRPr="000011E6" w:rsidRDefault="006C20A8" w:rsidP="007035BF">
      <w:pPr>
        <w:spacing w:after="0" w:line="400" w:lineRule="exact"/>
        <w:jc w:val="center"/>
        <w:rPr>
          <w:rFonts w:ascii="宋体" w:cs="宋体"/>
          <w:sz w:val="24"/>
          <w:lang w:eastAsia="zh-CN"/>
        </w:rPr>
      </w:pPr>
      <w:r w:rsidRPr="000011E6">
        <w:rPr>
          <w:rFonts w:ascii="宋体" w:hAnsi="宋体" w:cs="宋体" w:hint="eastAsia"/>
          <w:b/>
          <w:bCs/>
          <w:sz w:val="24"/>
          <w:lang w:eastAsia="zh-CN"/>
        </w:rPr>
        <w:t>第二章</w:t>
      </w:r>
      <w:r w:rsidRPr="000011E6">
        <w:rPr>
          <w:rFonts w:ascii="宋体" w:hAnsi="宋体" w:cs="宋体"/>
          <w:b/>
          <w:bCs/>
          <w:sz w:val="24"/>
          <w:lang w:eastAsia="zh-CN"/>
        </w:rPr>
        <w:t xml:space="preserve"> </w:t>
      </w:r>
      <w:r w:rsidRPr="000011E6">
        <w:rPr>
          <w:rFonts w:ascii="宋体" w:hAnsi="宋体" w:cs="宋体" w:hint="eastAsia"/>
          <w:b/>
          <w:bCs/>
          <w:sz w:val="24"/>
          <w:lang w:eastAsia="zh-CN"/>
        </w:rPr>
        <w:t>供求均衡价格理论</w:t>
      </w:r>
    </w:p>
    <w:p w:rsidR="006C20A8" w:rsidRPr="000011E6" w:rsidRDefault="006C20A8" w:rsidP="007035BF">
      <w:pPr>
        <w:spacing w:after="0" w:line="400" w:lineRule="exact"/>
        <w:rPr>
          <w:rFonts w:ascii="宋体" w:cs="宋体"/>
          <w:b/>
          <w:szCs w:val="21"/>
          <w:lang w:eastAsia="zh-CN"/>
        </w:rPr>
      </w:pPr>
      <w:r w:rsidRPr="000011E6">
        <w:rPr>
          <w:rFonts w:ascii="宋体" w:cs="宋体"/>
          <w:szCs w:val="21"/>
          <w:lang w:eastAsia="zh-CN"/>
        </w:rPr>
        <w:t> </w:t>
      </w:r>
      <w:r w:rsidRPr="000011E6">
        <w:rPr>
          <w:rFonts w:ascii="宋体" w:hAnsi="宋体" w:cs="宋体" w:hint="eastAsia"/>
          <w:b/>
          <w:szCs w:val="21"/>
          <w:lang w:eastAsia="zh-CN"/>
        </w:rPr>
        <w:t>教学目的和要求：</w:t>
      </w:r>
    </w:p>
    <w:p w:rsidR="006C20A8" w:rsidRPr="000011E6" w:rsidRDefault="006C20A8" w:rsidP="008D6137">
      <w:pPr>
        <w:spacing w:after="0" w:line="400" w:lineRule="exact"/>
        <w:ind w:firstLineChars="100" w:firstLine="220"/>
        <w:rPr>
          <w:rFonts w:ascii="宋体" w:cs="宋体"/>
          <w:szCs w:val="21"/>
          <w:lang w:eastAsia="zh-CN"/>
        </w:rPr>
      </w:pPr>
      <w:r w:rsidRPr="000011E6">
        <w:rPr>
          <w:rFonts w:ascii="宋体" w:hAnsi="宋体" w:cs="宋体" w:hint="eastAsia"/>
          <w:szCs w:val="21"/>
          <w:lang w:eastAsia="zh-CN"/>
        </w:rPr>
        <w:t>理解需求法则和供给法则，需求和供给的影响因素，市场均衡的形成，均衡价格和均衡产量的变动，掌握弹性分析的内容和方法，供求均衡原理的运用</w:t>
      </w:r>
      <w:r w:rsidRPr="000011E6">
        <w:rPr>
          <w:rFonts w:ascii="宋体" w:hAnsi="宋体" w:cs="宋体"/>
          <w:szCs w:val="21"/>
          <w:lang w:eastAsia="zh-CN"/>
        </w:rPr>
        <w:t>——</w:t>
      </w:r>
      <w:r w:rsidRPr="000011E6">
        <w:rPr>
          <w:rFonts w:ascii="宋体" w:hAnsi="宋体" w:cs="宋体" w:hint="eastAsia"/>
          <w:szCs w:val="21"/>
          <w:lang w:eastAsia="zh-CN"/>
        </w:rPr>
        <w:t>价格控制、弹性与税收负担间的关系。</w:t>
      </w:r>
    </w:p>
    <w:p w:rsidR="006C20A8" w:rsidRPr="000011E6" w:rsidRDefault="006C20A8" w:rsidP="007035BF">
      <w:pPr>
        <w:spacing w:after="0" w:line="400" w:lineRule="exact"/>
        <w:jc w:val="center"/>
        <w:rPr>
          <w:rFonts w:ascii="宋体" w:cs="宋体"/>
          <w:b/>
          <w:szCs w:val="21"/>
          <w:lang w:eastAsia="zh-CN"/>
        </w:rPr>
      </w:pPr>
      <w:r w:rsidRPr="000011E6">
        <w:rPr>
          <w:rFonts w:ascii="宋体" w:hAnsi="宋体" w:cs="宋体" w:hint="eastAsia"/>
          <w:b/>
          <w:szCs w:val="21"/>
          <w:lang w:eastAsia="zh-CN"/>
        </w:rPr>
        <w:t>第一节</w:t>
      </w:r>
      <w:r w:rsidRPr="000011E6">
        <w:rPr>
          <w:rFonts w:ascii="宋体" w:hAnsi="宋体" w:cs="宋体"/>
          <w:b/>
          <w:szCs w:val="21"/>
          <w:lang w:eastAsia="zh-CN"/>
        </w:rPr>
        <w:t xml:space="preserve"> </w:t>
      </w:r>
      <w:r w:rsidRPr="000011E6">
        <w:rPr>
          <w:rFonts w:ascii="宋体" w:hAnsi="宋体" w:cs="宋体" w:hint="eastAsia"/>
          <w:b/>
          <w:szCs w:val="21"/>
          <w:lang w:eastAsia="zh-CN"/>
        </w:rPr>
        <w:t>需求分析</w:t>
      </w:r>
    </w:p>
    <w:p w:rsidR="006C20A8" w:rsidRPr="000011E6" w:rsidRDefault="006C20A8" w:rsidP="007035BF">
      <w:pPr>
        <w:spacing w:after="0" w:line="400" w:lineRule="exact"/>
        <w:rPr>
          <w:rFonts w:ascii="宋体" w:cs="宋体"/>
          <w:szCs w:val="21"/>
          <w:lang w:eastAsia="zh-CN"/>
        </w:rPr>
      </w:pPr>
      <w:r w:rsidRPr="000011E6">
        <w:rPr>
          <w:rFonts w:ascii="宋体" w:hAnsi="宋体" w:cs="宋体"/>
          <w:szCs w:val="21"/>
          <w:lang w:eastAsia="zh-CN"/>
        </w:rPr>
        <w:t>1</w:t>
      </w:r>
      <w:r w:rsidRPr="000011E6">
        <w:rPr>
          <w:rFonts w:ascii="宋体" w:hAnsi="宋体" w:cs="宋体" w:hint="eastAsia"/>
          <w:szCs w:val="21"/>
          <w:lang w:eastAsia="zh-CN"/>
        </w:rPr>
        <w:t>、什么是需求</w:t>
      </w:r>
    </w:p>
    <w:p w:rsidR="006C20A8" w:rsidRPr="000011E6" w:rsidRDefault="006C20A8" w:rsidP="007035BF">
      <w:pPr>
        <w:spacing w:after="0" w:line="400" w:lineRule="exact"/>
        <w:rPr>
          <w:rFonts w:ascii="宋体" w:cs="宋体"/>
          <w:szCs w:val="21"/>
          <w:lang w:eastAsia="zh-CN"/>
        </w:rPr>
      </w:pPr>
      <w:r w:rsidRPr="000011E6">
        <w:rPr>
          <w:rFonts w:ascii="宋体" w:hAnsi="宋体" w:cs="宋体"/>
          <w:szCs w:val="21"/>
          <w:lang w:eastAsia="zh-CN"/>
        </w:rPr>
        <w:t>2</w:t>
      </w:r>
      <w:r w:rsidRPr="000011E6">
        <w:rPr>
          <w:rFonts w:ascii="宋体" w:hAnsi="宋体" w:cs="宋体" w:hint="eastAsia"/>
          <w:szCs w:val="21"/>
          <w:lang w:eastAsia="zh-CN"/>
        </w:rPr>
        <w:t>、需求定理与需求曲线</w:t>
      </w:r>
    </w:p>
    <w:p w:rsidR="006C20A8" w:rsidRPr="000011E6" w:rsidRDefault="006C20A8" w:rsidP="007035BF">
      <w:pPr>
        <w:spacing w:after="0" w:line="400" w:lineRule="exact"/>
        <w:rPr>
          <w:rFonts w:ascii="宋体" w:cs="宋体"/>
          <w:szCs w:val="21"/>
          <w:lang w:eastAsia="zh-CN"/>
        </w:rPr>
      </w:pPr>
      <w:r w:rsidRPr="000011E6">
        <w:rPr>
          <w:rFonts w:ascii="宋体" w:hAnsi="宋体" w:cs="宋体"/>
          <w:szCs w:val="21"/>
          <w:lang w:eastAsia="zh-CN"/>
        </w:rPr>
        <w:t>3</w:t>
      </w:r>
      <w:r w:rsidRPr="000011E6">
        <w:rPr>
          <w:rFonts w:ascii="宋体" w:hAnsi="宋体" w:cs="宋体" w:hint="eastAsia"/>
          <w:szCs w:val="21"/>
          <w:lang w:eastAsia="zh-CN"/>
        </w:rPr>
        <w:t>、市场需求与个人需求</w:t>
      </w:r>
    </w:p>
    <w:p w:rsidR="006C20A8" w:rsidRPr="000011E6" w:rsidRDefault="006C20A8" w:rsidP="007035BF">
      <w:pPr>
        <w:spacing w:after="0" w:line="400" w:lineRule="exact"/>
        <w:rPr>
          <w:rFonts w:ascii="宋体" w:cs="宋体"/>
          <w:szCs w:val="21"/>
          <w:lang w:eastAsia="zh-CN"/>
        </w:rPr>
      </w:pPr>
      <w:r w:rsidRPr="000011E6">
        <w:rPr>
          <w:rFonts w:ascii="宋体" w:hAnsi="宋体" w:cs="宋体"/>
          <w:szCs w:val="21"/>
          <w:lang w:eastAsia="zh-CN"/>
        </w:rPr>
        <w:t>4</w:t>
      </w:r>
      <w:r w:rsidRPr="000011E6">
        <w:rPr>
          <w:rFonts w:ascii="宋体" w:hAnsi="宋体" w:cs="宋体" w:hint="eastAsia"/>
          <w:szCs w:val="21"/>
          <w:lang w:eastAsia="zh-CN"/>
        </w:rPr>
        <w:t>、需求量变化与需求变化两者的差别</w:t>
      </w:r>
    </w:p>
    <w:p w:rsidR="006C20A8" w:rsidRPr="000011E6" w:rsidRDefault="006C20A8" w:rsidP="007035BF">
      <w:pPr>
        <w:spacing w:after="0" w:line="400" w:lineRule="exact"/>
        <w:rPr>
          <w:rFonts w:ascii="宋体" w:cs="宋体"/>
          <w:szCs w:val="21"/>
          <w:lang w:eastAsia="zh-CN"/>
        </w:rPr>
      </w:pPr>
      <w:r w:rsidRPr="000011E6">
        <w:rPr>
          <w:rFonts w:ascii="宋体" w:hAnsi="宋体" w:cs="宋体"/>
          <w:szCs w:val="21"/>
          <w:lang w:eastAsia="zh-CN"/>
        </w:rPr>
        <w:t>5</w:t>
      </w:r>
      <w:r w:rsidRPr="000011E6">
        <w:rPr>
          <w:rFonts w:ascii="宋体" w:hAnsi="宋体" w:cs="宋体" w:hint="eastAsia"/>
          <w:szCs w:val="21"/>
          <w:lang w:eastAsia="zh-CN"/>
        </w:rPr>
        <w:t>、影响需求变动的非价格因素</w:t>
      </w:r>
    </w:p>
    <w:p w:rsidR="006C20A8" w:rsidRPr="000011E6" w:rsidRDefault="006C20A8" w:rsidP="007035BF">
      <w:pPr>
        <w:spacing w:after="0" w:line="400" w:lineRule="exact"/>
        <w:jc w:val="center"/>
        <w:rPr>
          <w:rFonts w:ascii="宋体" w:cs="宋体"/>
          <w:b/>
          <w:szCs w:val="21"/>
          <w:lang w:eastAsia="zh-CN"/>
        </w:rPr>
      </w:pPr>
      <w:r w:rsidRPr="000011E6">
        <w:rPr>
          <w:rFonts w:ascii="宋体" w:hAnsi="宋体" w:cs="宋体" w:hint="eastAsia"/>
          <w:b/>
          <w:szCs w:val="21"/>
          <w:lang w:eastAsia="zh-CN"/>
        </w:rPr>
        <w:t>第二节</w:t>
      </w:r>
      <w:r w:rsidRPr="000011E6">
        <w:rPr>
          <w:rFonts w:ascii="宋体" w:hAnsi="宋体" w:cs="宋体"/>
          <w:b/>
          <w:szCs w:val="21"/>
          <w:lang w:eastAsia="zh-CN"/>
        </w:rPr>
        <w:t xml:space="preserve"> </w:t>
      </w:r>
      <w:r w:rsidRPr="000011E6">
        <w:rPr>
          <w:rFonts w:ascii="宋体" w:hAnsi="宋体" w:cs="宋体" w:hint="eastAsia"/>
          <w:b/>
          <w:szCs w:val="21"/>
          <w:lang w:eastAsia="zh-CN"/>
        </w:rPr>
        <w:t>供给分析</w:t>
      </w:r>
    </w:p>
    <w:p w:rsidR="006C20A8" w:rsidRPr="000011E6" w:rsidRDefault="006C20A8" w:rsidP="007035BF">
      <w:pPr>
        <w:spacing w:after="0" w:line="400" w:lineRule="exact"/>
        <w:rPr>
          <w:rFonts w:ascii="宋体" w:cs="宋体"/>
          <w:szCs w:val="21"/>
          <w:lang w:eastAsia="zh-CN"/>
        </w:rPr>
      </w:pPr>
      <w:r w:rsidRPr="000011E6">
        <w:rPr>
          <w:rFonts w:ascii="宋体" w:hAnsi="宋体" w:cs="宋体"/>
          <w:szCs w:val="21"/>
          <w:lang w:eastAsia="zh-CN"/>
        </w:rPr>
        <w:t>1</w:t>
      </w:r>
      <w:r w:rsidRPr="000011E6">
        <w:rPr>
          <w:rFonts w:ascii="宋体" w:hAnsi="宋体" w:cs="宋体" w:hint="eastAsia"/>
          <w:szCs w:val="21"/>
          <w:lang w:eastAsia="zh-CN"/>
        </w:rPr>
        <w:t>、什么是供给</w:t>
      </w:r>
    </w:p>
    <w:p w:rsidR="006C20A8" w:rsidRPr="000011E6" w:rsidRDefault="006C20A8" w:rsidP="007035BF">
      <w:pPr>
        <w:spacing w:after="0" w:line="400" w:lineRule="exact"/>
        <w:rPr>
          <w:rFonts w:ascii="宋体" w:cs="宋体"/>
          <w:szCs w:val="21"/>
          <w:lang w:eastAsia="zh-CN"/>
        </w:rPr>
      </w:pPr>
      <w:r w:rsidRPr="000011E6">
        <w:rPr>
          <w:rFonts w:ascii="宋体" w:hAnsi="宋体" w:cs="宋体"/>
          <w:szCs w:val="21"/>
          <w:lang w:eastAsia="zh-CN"/>
        </w:rPr>
        <w:t>2</w:t>
      </w:r>
      <w:r w:rsidRPr="000011E6">
        <w:rPr>
          <w:rFonts w:ascii="宋体" w:hAnsi="宋体" w:cs="宋体" w:hint="eastAsia"/>
          <w:szCs w:val="21"/>
          <w:lang w:eastAsia="zh-CN"/>
        </w:rPr>
        <w:t>、供给定理与供给曲线</w:t>
      </w:r>
    </w:p>
    <w:p w:rsidR="006C20A8" w:rsidRPr="000011E6" w:rsidRDefault="006C20A8" w:rsidP="007035BF">
      <w:pPr>
        <w:spacing w:after="0" w:line="400" w:lineRule="exact"/>
        <w:rPr>
          <w:rFonts w:ascii="宋体" w:cs="宋体"/>
          <w:szCs w:val="21"/>
          <w:lang w:eastAsia="zh-CN"/>
        </w:rPr>
      </w:pPr>
      <w:r w:rsidRPr="000011E6">
        <w:rPr>
          <w:rFonts w:ascii="宋体" w:hAnsi="宋体" w:cs="宋体"/>
          <w:szCs w:val="21"/>
          <w:lang w:eastAsia="zh-CN"/>
        </w:rPr>
        <w:t>3</w:t>
      </w:r>
      <w:r w:rsidRPr="000011E6">
        <w:rPr>
          <w:rFonts w:ascii="宋体" w:hAnsi="宋体" w:cs="宋体" w:hint="eastAsia"/>
          <w:szCs w:val="21"/>
          <w:lang w:eastAsia="zh-CN"/>
        </w:rPr>
        <w:t>、市场供给与个人供给两者之间的关系</w:t>
      </w:r>
    </w:p>
    <w:p w:rsidR="006C20A8" w:rsidRPr="000011E6" w:rsidRDefault="006C20A8" w:rsidP="007035BF">
      <w:pPr>
        <w:spacing w:after="0" w:line="400" w:lineRule="exact"/>
        <w:rPr>
          <w:rFonts w:ascii="宋体" w:cs="宋体"/>
          <w:szCs w:val="21"/>
          <w:lang w:eastAsia="zh-CN"/>
        </w:rPr>
      </w:pPr>
      <w:r w:rsidRPr="000011E6">
        <w:rPr>
          <w:rFonts w:ascii="宋体" w:hAnsi="宋体" w:cs="宋体"/>
          <w:szCs w:val="21"/>
          <w:lang w:eastAsia="zh-CN"/>
        </w:rPr>
        <w:t>4</w:t>
      </w:r>
      <w:r w:rsidRPr="000011E6">
        <w:rPr>
          <w:rFonts w:ascii="宋体" w:hAnsi="宋体" w:cs="宋体" w:hint="eastAsia"/>
          <w:szCs w:val="21"/>
          <w:lang w:eastAsia="zh-CN"/>
        </w:rPr>
        <w:t>、供给量变化与供给变化两者的差别</w:t>
      </w:r>
    </w:p>
    <w:p w:rsidR="006C20A8" w:rsidRPr="000011E6" w:rsidRDefault="006C20A8" w:rsidP="007035BF">
      <w:pPr>
        <w:spacing w:after="0" w:line="400" w:lineRule="exact"/>
        <w:rPr>
          <w:rFonts w:ascii="宋体" w:cs="宋体"/>
          <w:szCs w:val="21"/>
          <w:lang w:eastAsia="zh-CN"/>
        </w:rPr>
      </w:pPr>
      <w:r w:rsidRPr="000011E6">
        <w:rPr>
          <w:rFonts w:ascii="宋体" w:hAnsi="宋体" w:cs="宋体"/>
          <w:szCs w:val="21"/>
          <w:lang w:eastAsia="zh-CN"/>
        </w:rPr>
        <w:t>5</w:t>
      </w:r>
      <w:r w:rsidRPr="000011E6">
        <w:rPr>
          <w:rFonts w:ascii="宋体" w:hAnsi="宋体" w:cs="宋体" w:hint="eastAsia"/>
          <w:szCs w:val="21"/>
          <w:lang w:eastAsia="zh-CN"/>
        </w:rPr>
        <w:t>、影响供给变动的非价格因素</w:t>
      </w:r>
    </w:p>
    <w:p w:rsidR="006C20A8" w:rsidRPr="000011E6" w:rsidRDefault="006C20A8" w:rsidP="007035BF">
      <w:pPr>
        <w:spacing w:after="0" w:line="400" w:lineRule="exact"/>
        <w:jc w:val="center"/>
        <w:rPr>
          <w:rFonts w:ascii="宋体" w:cs="宋体"/>
          <w:b/>
          <w:szCs w:val="21"/>
          <w:lang w:eastAsia="zh-CN"/>
        </w:rPr>
      </w:pPr>
      <w:r w:rsidRPr="000011E6">
        <w:rPr>
          <w:rFonts w:ascii="宋体" w:hAnsi="宋体" w:cs="宋体" w:hint="eastAsia"/>
          <w:b/>
          <w:szCs w:val="21"/>
          <w:lang w:eastAsia="zh-CN"/>
        </w:rPr>
        <w:t>第三节</w:t>
      </w:r>
      <w:r w:rsidRPr="000011E6">
        <w:rPr>
          <w:rFonts w:ascii="宋体" w:hAnsi="宋体" w:cs="宋体"/>
          <w:b/>
          <w:szCs w:val="21"/>
          <w:lang w:eastAsia="zh-CN"/>
        </w:rPr>
        <w:t xml:space="preserve"> </w:t>
      </w:r>
      <w:r w:rsidRPr="000011E6">
        <w:rPr>
          <w:rFonts w:ascii="宋体" w:hAnsi="宋体" w:cs="宋体" w:hint="eastAsia"/>
          <w:b/>
          <w:szCs w:val="21"/>
          <w:lang w:eastAsia="zh-CN"/>
        </w:rPr>
        <w:t>市场供求均衡分析</w:t>
      </w:r>
    </w:p>
    <w:p w:rsidR="006C20A8" w:rsidRPr="000011E6" w:rsidRDefault="006C20A8" w:rsidP="007035BF">
      <w:pPr>
        <w:spacing w:after="0" w:line="400" w:lineRule="exact"/>
        <w:rPr>
          <w:rFonts w:ascii="宋体" w:cs="宋体"/>
          <w:szCs w:val="21"/>
          <w:lang w:eastAsia="zh-CN"/>
        </w:rPr>
      </w:pPr>
      <w:r w:rsidRPr="000011E6">
        <w:rPr>
          <w:rFonts w:ascii="宋体" w:hAnsi="宋体" w:cs="宋体"/>
          <w:szCs w:val="21"/>
          <w:lang w:eastAsia="zh-CN"/>
        </w:rPr>
        <w:t>1</w:t>
      </w:r>
      <w:r w:rsidRPr="000011E6">
        <w:rPr>
          <w:rFonts w:ascii="宋体" w:hAnsi="宋体" w:cs="宋体" w:hint="eastAsia"/>
          <w:szCs w:val="21"/>
          <w:lang w:eastAsia="zh-CN"/>
        </w:rPr>
        <w:t>、均衡产量与均衡价格</w:t>
      </w:r>
    </w:p>
    <w:p w:rsidR="006C20A8" w:rsidRPr="000011E6" w:rsidRDefault="006C20A8" w:rsidP="007035BF">
      <w:pPr>
        <w:spacing w:after="0" w:line="400" w:lineRule="exact"/>
        <w:rPr>
          <w:rFonts w:ascii="宋体" w:cs="宋体"/>
          <w:szCs w:val="21"/>
          <w:lang w:eastAsia="zh-CN"/>
        </w:rPr>
      </w:pPr>
      <w:r w:rsidRPr="000011E6">
        <w:rPr>
          <w:rFonts w:ascii="宋体" w:hAnsi="宋体" w:cs="宋体"/>
          <w:szCs w:val="21"/>
          <w:lang w:eastAsia="zh-CN"/>
        </w:rPr>
        <w:t>2</w:t>
      </w:r>
      <w:r w:rsidRPr="000011E6">
        <w:rPr>
          <w:rFonts w:ascii="宋体" w:hAnsi="宋体" w:cs="宋体" w:hint="eastAsia"/>
          <w:szCs w:val="21"/>
          <w:lang w:eastAsia="zh-CN"/>
        </w:rPr>
        <w:t>、市场均衡的变动</w:t>
      </w:r>
    </w:p>
    <w:p w:rsidR="006C20A8" w:rsidRPr="000011E6" w:rsidRDefault="006C20A8" w:rsidP="007035BF">
      <w:pPr>
        <w:spacing w:after="0" w:line="400" w:lineRule="exact"/>
        <w:rPr>
          <w:rFonts w:ascii="宋体" w:cs="宋体"/>
          <w:szCs w:val="21"/>
          <w:lang w:eastAsia="zh-CN"/>
        </w:rPr>
      </w:pPr>
      <w:r w:rsidRPr="000011E6">
        <w:rPr>
          <w:rFonts w:ascii="宋体" w:hAnsi="宋体" w:cs="宋体"/>
          <w:szCs w:val="21"/>
          <w:lang w:eastAsia="zh-CN"/>
        </w:rPr>
        <w:t>3</w:t>
      </w:r>
      <w:r w:rsidRPr="000011E6">
        <w:rPr>
          <w:rFonts w:ascii="宋体" w:hAnsi="宋体" w:cs="宋体" w:hint="eastAsia"/>
          <w:szCs w:val="21"/>
          <w:lang w:eastAsia="zh-CN"/>
        </w:rPr>
        <w:t>、蛛网模型</w:t>
      </w:r>
    </w:p>
    <w:p w:rsidR="006C20A8" w:rsidRPr="000011E6" w:rsidRDefault="006C20A8" w:rsidP="007035BF">
      <w:pPr>
        <w:spacing w:after="0" w:line="400" w:lineRule="exact"/>
        <w:jc w:val="center"/>
        <w:rPr>
          <w:rFonts w:ascii="宋体" w:cs="宋体"/>
          <w:b/>
          <w:szCs w:val="21"/>
          <w:lang w:eastAsia="zh-CN"/>
        </w:rPr>
      </w:pPr>
      <w:r w:rsidRPr="000011E6">
        <w:rPr>
          <w:rFonts w:ascii="宋体" w:hAnsi="宋体" w:cs="宋体" w:hint="eastAsia"/>
          <w:b/>
          <w:szCs w:val="21"/>
          <w:lang w:eastAsia="zh-CN"/>
        </w:rPr>
        <w:t>第四节</w:t>
      </w:r>
      <w:r w:rsidRPr="000011E6">
        <w:rPr>
          <w:rFonts w:ascii="宋体" w:hAnsi="宋体" w:cs="宋体"/>
          <w:b/>
          <w:szCs w:val="21"/>
          <w:lang w:eastAsia="zh-CN"/>
        </w:rPr>
        <w:t xml:space="preserve"> </w:t>
      </w:r>
      <w:r w:rsidRPr="000011E6">
        <w:rPr>
          <w:rFonts w:ascii="宋体" w:hAnsi="宋体" w:cs="宋体" w:hint="eastAsia"/>
          <w:b/>
          <w:szCs w:val="21"/>
          <w:lang w:eastAsia="zh-CN"/>
        </w:rPr>
        <w:t>需求弹性与供给弹性</w:t>
      </w:r>
    </w:p>
    <w:p w:rsidR="006C20A8" w:rsidRPr="000011E6" w:rsidRDefault="006C20A8" w:rsidP="007035BF">
      <w:pPr>
        <w:spacing w:after="0" w:line="400" w:lineRule="exact"/>
        <w:rPr>
          <w:rFonts w:ascii="宋体" w:cs="宋体"/>
          <w:szCs w:val="21"/>
          <w:lang w:eastAsia="zh-CN"/>
        </w:rPr>
      </w:pPr>
      <w:r w:rsidRPr="000011E6">
        <w:rPr>
          <w:rFonts w:ascii="宋体" w:hAnsi="宋体" w:cs="宋体"/>
          <w:szCs w:val="21"/>
          <w:lang w:eastAsia="zh-CN"/>
        </w:rPr>
        <w:t>1</w:t>
      </w:r>
      <w:r w:rsidRPr="000011E6">
        <w:rPr>
          <w:rFonts w:ascii="宋体" w:hAnsi="宋体" w:cs="宋体" w:hint="eastAsia"/>
          <w:szCs w:val="21"/>
          <w:lang w:eastAsia="zh-CN"/>
        </w:rPr>
        <w:t>、需求的价格弹性</w:t>
      </w:r>
    </w:p>
    <w:p w:rsidR="006C20A8" w:rsidRPr="000011E6" w:rsidRDefault="006C20A8" w:rsidP="007035BF">
      <w:pPr>
        <w:spacing w:after="0" w:line="400" w:lineRule="exact"/>
        <w:rPr>
          <w:rFonts w:ascii="宋体" w:cs="宋体"/>
          <w:szCs w:val="21"/>
          <w:lang w:eastAsia="zh-CN"/>
        </w:rPr>
      </w:pPr>
      <w:r w:rsidRPr="000011E6">
        <w:rPr>
          <w:rFonts w:ascii="宋体" w:hAnsi="宋体" w:cs="宋体"/>
          <w:szCs w:val="21"/>
          <w:lang w:eastAsia="zh-CN"/>
        </w:rPr>
        <w:t>2</w:t>
      </w:r>
      <w:r w:rsidRPr="000011E6">
        <w:rPr>
          <w:rFonts w:ascii="宋体" w:hAnsi="宋体" w:cs="宋体" w:hint="eastAsia"/>
          <w:szCs w:val="21"/>
          <w:lang w:eastAsia="zh-CN"/>
        </w:rPr>
        <w:t>、需求的交叉价格弹性</w:t>
      </w:r>
    </w:p>
    <w:p w:rsidR="006C20A8" w:rsidRPr="000011E6" w:rsidRDefault="006C20A8" w:rsidP="007035BF">
      <w:pPr>
        <w:spacing w:after="0" w:line="400" w:lineRule="exact"/>
        <w:rPr>
          <w:rFonts w:ascii="宋体" w:cs="宋体"/>
          <w:szCs w:val="21"/>
          <w:lang w:eastAsia="zh-CN"/>
        </w:rPr>
      </w:pPr>
      <w:r w:rsidRPr="000011E6">
        <w:rPr>
          <w:rFonts w:ascii="宋体" w:hAnsi="宋体" w:cs="宋体"/>
          <w:szCs w:val="21"/>
          <w:lang w:eastAsia="zh-CN"/>
        </w:rPr>
        <w:t>3</w:t>
      </w:r>
      <w:r w:rsidRPr="000011E6">
        <w:rPr>
          <w:rFonts w:ascii="宋体" w:hAnsi="宋体" w:cs="宋体" w:hint="eastAsia"/>
          <w:szCs w:val="21"/>
          <w:lang w:eastAsia="zh-CN"/>
        </w:rPr>
        <w:t>、需求的收入弹性</w:t>
      </w:r>
    </w:p>
    <w:p w:rsidR="006C20A8" w:rsidRPr="000011E6" w:rsidRDefault="006C20A8" w:rsidP="007035BF">
      <w:pPr>
        <w:spacing w:after="0" w:line="400" w:lineRule="exact"/>
        <w:rPr>
          <w:rFonts w:ascii="宋体" w:cs="宋体"/>
          <w:szCs w:val="21"/>
          <w:lang w:eastAsia="zh-CN"/>
        </w:rPr>
      </w:pPr>
      <w:r w:rsidRPr="000011E6">
        <w:rPr>
          <w:rFonts w:ascii="宋体" w:hAnsi="宋体" w:cs="宋体"/>
          <w:szCs w:val="21"/>
          <w:lang w:eastAsia="zh-CN"/>
        </w:rPr>
        <w:t>4</w:t>
      </w:r>
      <w:r w:rsidRPr="000011E6">
        <w:rPr>
          <w:rFonts w:ascii="宋体" w:hAnsi="宋体" w:cs="宋体" w:hint="eastAsia"/>
          <w:szCs w:val="21"/>
          <w:lang w:eastAsia="zh-CN"/>
        </w:rPr>
        <w:t>、供给的价格弹性</w:t>
      </w:r>
    </w:p>
    <w:p w:rsidR="006C20A8" w:rsidRPr="000011E6" w:rsidRDefault="006C20A8" w:rsidP="007035BF">
      <w:pPr>
        <w:spacing w:after="0" w:line="400" w:lineRule="exact"/>
        <w:rPr>
          <w:rFonts w:ascii="宋体" w:cs="宋体"/>
          <w:szCs w:val="21"/>
          <w:lang w:eastAsia="zh-CN"/>
        </w:rPr>
      </w:pPr>
      <w:r w:rsidRPr="000011E6">
        <w:rPr>
          <w:rFonts w:ascii="宋体" w:hAnsi="宋体" w:cs="宋体"/>
          <w:szCs w:val="21"/>
          <w:lang w:eastAsia="zh-CN"/>
        </w:rPr>
        <w:t>5</w:t>
      </w:r>
      <w:r w:rsidRPr="000011E6">
        <w:rPr>
          <w:rFonts w:ascii="宋体" w:hAnsi="宋体" w:cs="宋体" w:hint="eastAsia"/>
          <w:szCs w:val="21"/>
          <w:lang w:eastAsia="zh-CN"/>
        </w:rPr>
        <w:t>、弹性与税收</w:t>
      </w:r>
    </w:p>
    <w:p w:rsidR="006C20A8" w:rsidRPr="000011E6" w:rsidRDefault="006C20A8" w:rsidP="007035BF">
      <w:pPr>
        <w:spacing w:after="0" w:line="400" w:lineRule="exact"/>
        <w:rPr>
          <w:rFonts w:ascii="宋体" w:cs="宋体"/>
          <w:szCs w:val="21"/>
          <w:lang w:eastAsia="zh-CN"/>
        </w:rPr>
      </w:pPr>
      <w:r w:rsidRPr="000011E6">
        <w:rPr>
          <w:rFonts w:ascii="宋体" w:hAnsi="宋体" w:cs="宋体"/>
          <w:szCs w:val="21"/>
          <w:lang w:eastAsia="zh-CN"/>
        </w:rPr>
        <w:t>6</w:t>
      </w:r>
      <w:r w:rsidRPr="000011E6">
        <w:rPr>
          <w:rFonts w:ascii="宋体" w:hAnsi="宋体" w:cs="宋体" w:hint="eastAsia"/>
          <w:szCs w:val="21"/>
          <w:lang w:eastAsia="zh-CN"/>
        </w:rPr>
        <w:t>、价格控制</w:t>
      </w:r>
    </w:p>
    <w:p w:rsidR="006C20A8" w:rsidRPr="000011E6" w:rsidRDefault="006C20A8" w:rsidP="007035BF">
      <w:pPr>
        <w:spacing w:after="0" w:line="400" w:lineRule="exact"/>
        <w:jc w:val="center"/>
        <w:rPr>
          <w:rFonts w:ascii="宋体" w:cs="宋体"/>
          <w:szCs w:val="21"/>
          <w:lang w:eastAsia="zh-CN"/>
        </w:rPr>
      </w:pPr>
      <w:r w:rsidRPr="000011E6">
        <w:rPr>
          <w:rFonts w:ascii="宋体" w:hAnsi="宋体" w:cs="宋体" w:hint="eastAsia"/>
          <w:b/>
          <w:bCs/>
          <w:szCs w:val="21"/>
          <w:lang w:eastAsia="zh-CN"/>
        </w:rPr>
        <w:t>第三章</w:t>
      </w:r>
      <w:r w:rsidRPr="000011E6">
        <w:rPr>
          <w:rFonts w:ascii="宋体" w:hAnsi="宋体" w:cs="宋体"/>
          <w:b/>
          <w:bCs/>
          <w:szCs w:val="21"/>
          <w:lang w:eastAsia="zh-CN"/>
        </w:rPr>
        <w:t xml:space="preserve"> </w:t>
      </w:r>
      <w:r w:rsidRPr="000011E6">
        <w:rPr>
          <w:rFonts w:ascii="宋体" w:hAnsi="宋体" w:cs="宋体" w:hint="eastAsia"/>
          <w:b/>
          <w:bCs/>
          <w:szCs w:val="21"/>
          <w:lang w:eastAsia="zh-CN"/>
        </w:rPr>
        <w:t>消费者行为理论（效用与偏好）</w:t>
      </w:r>
    </w:p>
    <w:p w:rsidR="006C20A8" w:rsidRPr="000011E6" w:rsidRDefault="006C20A8" w:rsidP="007035BF">
      <w:pPr>
        <w:spacing w:after="0" w:line="400" w:lineRule="exact"/>
        <w:rPr>
          <w:rFonts w:ascii="宋体" w:cs="宋体"/>
          <w:b/>
          <w:szCs w:val="21"/>
          <w:lang w:eastAsia="zh-CN"/>
        </w:rPr>
      </w:pPr>
      <w:r w:rsidRPr="000011E6">
        <w:rPr>
          <w:rFonts w:ascii="宋体" w:cs="宋体"/>
          <w:szCs w:val="21"/>
          <w:lang w:eastAsia="zh-CN"/>
        </w:rPr>
        <w:t> </w:t>
      </w:r>
      <w:r w:rsidRPr="000011E6">
        <w:rPr>
          <w:rFonts w:ascii="宋体" w:hAnsi="宋体" w:cs="宋体" w:hint="eastAsia"/>
          <w:b/>
          <w:szCs w:val="21"/>
          <w:lang w:eastAsia="zh-CN"/>
        </w:rPr>
        <w:t>目的和要求：</w:t>
      </w:r>
    </w:p>
    <w:p w:rsidR="006C20A8" w:rsidRPr="000011E6" w:rsidRDefault="006C20A8" w:rsidP="008D6137">
      <w:pPr>
        <w:spacing w:after="0" w:line="400" w:lineRule="exact"/>
        <w:ind w:firstLineChars="100" w:firstLine="220"/>
        <w:rPr>
          <w:rFonts w:ascii="宋体" w:cs="宋体"/>
          <w:szCs w:val="21"/>
          <w:lang w:eastAsia="zh-CN"/>
        </w:rPr>
      </w:pPr>
      <w:r w:rsidRPr="000011E6">
        <w:rPr>
          <w:rFonts w:ascii="宋体" w:hAnsi="宋体" w:cs="宋体" w:hint="eastAsia"/>
          <w:szCs w:val="21"/>
          <w:lang w:eastAsia="zh-CN"/>
        </w:rPr>
        <w:lastRenderedPageBreak/>
        <w:t>通过本章的学习，掌握消费者均衡的含义及实现条件，掌握价格变化和收入变化对消费者选择的影响，了解价格效应的进一步分解。</w:t>
      </w:r>
      <w:r w:rsidRPr="000011E6">
        <w:rPr>
          <w:rFonts w:ascii="宋体" w:cs="宋体"/>
          <w:szCs w:val="21"/>
          <w:lang w:eastAsia="zh-CN"/>
        </w:rPr>
        <w:t> </w:t>
      </w:r>
    </w:p>
    <w:p w:rsidR="006C20A8" w:rsidRPr="000011E6" w:rsidRDefault="006C20A8" w:rsidP="007035BF">
      <w:pPr>
        <w:spacing w:after="0" w:line="400" w:lineRule="exact"/>
        <w:jc w:val="center"/>
        <w:rPr>
          <w:rFonts w:ascii="宋体" w:cs="宋体"/>
          <w:b/>
          <w:szCs w:val="21"/>
          <w:lang w:eastAsia="zh-CN"/>
        </w:rPr>
      </w:pPr>
      <w:r w:rsidRPr="000011E6">
        <w:rPr>
          <w:rFonts w:ascii="宋体" w:hAnsi="宋体" w:cs="宋体" w:hint="eastAsia"/>
          <w:b/>
          <w:szCs w:val="21"/>
          <w:lang w:eastAsia="zh-CN"/>
        </w:rPr>
        <w:t>第一节</w:t>
      </w:r>
      <w:r w:rsidRPr="000011E6">
        <w:rPr>
          <w:rFonts w:ascii="宋体" w:hAnsi="宋体" w:cs="宋体"/>
          <w:b/>
          <w:szCs w:val="21"/>
          <w:lang w:eastAsia="zh-CN"/>
        </w:rPr>
        <w:t xml:space="preserve"> </w:t>
      </w:r>
      <w:r w:rsidRPr="000011E6">
        <w:rPr>
          <w:rFonts w:ascii="宋体" w:hAnsi="宋体" w:cs="宋体" w:hint="eastAsia"/>
          <w:b/>
          <w:szCs w:val="21"/>
          <w:lang w:eastAsia="zh-CN"/>
        </w:rPr>
        <w:t>边际效用递减规律与消费者均衡</w:t>
      </w:r>
    </w:p>
    <w:p w:rsidR="006C20A8" w:rsidRPr="000011E6" w:rsidRDefault="006C20A8" w:rsidP="007035BF">
      <w:pPr>
        <w:spacing w:after="0" w:line="400" w:lineRule="exact"/>
        <w:rPr>
          <w:rFonts w:ascii="宋体" w:cs="宋体"/>
          <w:szCs w:val="21"/>
          <w:lang w:eastAsia="zh-CN"/>
        </w:rPr>
      </w:pPr>
      <w:r w:rsidRPr="000011E6">
        <w:rPr>
          <w:rFonts w:ascii="宋体" w:hAnsi="宋体" w:cs="宋体"/>
          <w:szCs w:val="21"/>
          <w:lang w:eastAsia="zh-CN"/>
        </w:rPr>
        <w:t>1</w:t>
      </w:r>
      <w:r w:rsidRPr="000011E6">
        <w:rPr>
          <w:rFonts w:ascii="宋体" w:hAnsi="宋体" w:cs="宋体" w:hint="eastAsia"/>
          <w:szCs w:val="21"/>
          <w:lang w:eastAsia="zh-CN"/>
        </w:rPr>
        <w:t>、效用的概念</w:t>
      </w:r>
    </w:p>
    <w:p w:rsidR="006C20A8" w:rsidRPr="000011E6" w:rsidRDefault="006C20A8" w:rsidP="007035BF">
      <w:pPr>
        <w:spacing w:after="0" w:line="400" w:lineRule="exact"/>
        <w:rPr>
          <w:rFonts w:ascii="宋体" w:cs="宋体"/>
          <w:szCs w:val="21"/>
          <w:lang w:eastAsia="zh-CN"/>
        </w:rPr>
      </w:pPr>
      <w:r w:rsidRPr="000011E6">
        <w:rPr>
          <w:rFonts w:ascii="宋体" w:hAnsi="宋体" w:cs="宋体"/>
          <w:szCs w:val="21"/>
          <w:lang w:eastAsia="zh-CN"/>
        </w:rPr>
        <w:t>2</w:t>
      </w:r>
      <w:r w:rsidRPr="000011E6">
        <w:rPr>
          <w:rFonts w:ascii="宋体" w:hAnsi="宋体" w:cs="宋体" w:hint="eastAsia"/>
          <w:szCs w:val="21"/>
          <w:lang w:eastAsia="zh-CN"/>
        </w:rPr>
        <w:t>、边际效用分析法</w:t>
      </w:r>
    </w:p>
    <w:p w:rsidR="006C20A8" w:rsidRPr="000011E6" w:rsidRDefault="006C20A8" w:rsidP="007035BF">
      <w:pPr>
        <w:spacing w:after="0" w:line="400" w:lineRule="exact"/>
        <w:jc w:val="center"/>
        <w:rPr>
          <w:rFonts w:ascii="宋体" w:cs="宋体"/>
          <w:b/>
          <w:szCs w:val="21"/>
          <w:lang w:eastAsia="zh-CN"/>
        </w:rPr>
      </w:pPr>
      <w:r w:rsidRPr="000011E6">
        <w:rPr>
          <w:rFonts w:ascii="宋体" w:hAnsi="宋体" w:cs="宋体" w:hint="eastAsia"/>
          <w:b/>
          <w:szCs w:val="21"/>
          <w:lang w:eastAsia="zh-CN"/>
        </w:rPr>
        <w:t>第二节</w:t>
      </w:r>
      <w:r w:rsidRPr="000011E6">
        <w:rPr>
          <w:rFonts w:ascii="宋体" w:hAnsi="宋体" w:cs="宋体"/>
          <w:b/>
          <w:szCs w:val="21"/>
          <w:lang w:eastAsia="zh-CN"/>
        </w:rPr>
        <w:t xml:space="preserve"> </w:t>
      </w:r>
      <w:r w:rsidRPr="000011E6">
        <w:rPr>
          <w:rFonts w:ascii="宋体" w:hAnsi="宋体" w:cs="宋体" w:hint="eastAsia"/>
          <w:b/>
          <w:szCs w:val="21"/>
          <w:lang w:eastAsia="zh-CN"/>
        </w:rPr>
        <w:t>边际替代率递减规律与消费者均衡</w:t>
      </w:r>
    </w:p>
    <w:p w:rsidR="006C20A8" w:rsidRPr="000011E6" w:rsidRDefault="006C20A8" w:rsidP="007035BF">
      <w:pPr>
        <w:spacing w:after="0" w:line="400" w:lineRule="exact"/>
        <w:rPr>
          <w:rFonts w:ascii="宋体" w:cs="宋体"/>
          <w:szCs w:val="21"/>
          <w:lang w:eastAsia="zh-CN"/>
        </w:rPr>
      </w:pPr>
      <w:r w:rsidRPr="000011E6">
        <w:rPr>
          <w:rFonts w:ascii="宋体" w:hAnsi="宋体" w:cs="宋体"/>
          <w:szCs w:val="21"/>
          <w:lang w:eastAsia="zh-CN"/>
        </w:rPr>
        <w:t>1</w:t>
      </w:r>
      <w:r w:rsidRPr="000011E6">
        <w:rPr>
          <w:rFonts w:ascii="宋体" w:hAnsi="宋体" w:cs="宋体" w:hint="eastAsia"/>
          <w:szCs w:val="21"/>
          <w:lang w:eastAsia="zh-CN"/>
        </w:rPr>
        <w:t>、消费者偏好</w:t>
      </w:r>
    </w:p>
    <w:p w:rsidR="006C20A8" w:rsidRPr="000011E6" w:rsidRDefault="006C20A8" w:rsidP="007035BF">
      <w:pPr>
        <w:spacing w:after="0" w:line="400" w:lineRule="exact"/>
        <w:rPr>
          <w:rFonts w:ascii="宋体" w:cs="宋体"/>
          <w:szCs w:val="21"/>
          <w:lang w:eastAsia="zh-CN"/>
        </w:rPr>
      </w:pPr>
      <w:r w:rsidRPr="000011E6">
        <w:rPr>
          <w:rFonts w:ascii="宋体" w:hAnsi="宋体" w:cs="宋体"/>
          <w:szCs w:val="21"/>
          <w:lang w:eastAsia="zh-CN"/>
        </w:rPr>
        <w:t>2</w:t>
      </w:r>
      <w:r w:rsidRPr="000011E6">
        <w:rPr>
          <w:rFonts w:ascii="宋体" w:hAnsi="宋体" w:cs="宋体" w:hint="eastAsia"/>
          <w:szCs w:val="21"/>
          <w:lang w:eastAsia="zh-CN"/>
        </w:rPr>
        <w:t>、无差异曲线</w:t>
      </w:r>
    </w:p>
    <w:p w:rsidR="006C20A8" w:rsidRPr="000011E6" w:rsidRDefault="006C20A8" w:rsidP="007035BF">
      <w:pPr>
        <w:spacing w:after="0" w:line="400" w:lineRule="exact"/>
        <w:rPr>
          <w:rFonts w:ascii="宋体" w:cs="宋体"/>
          <w:szCs w:val="21"/>
          <w:lang w:eastAsia="zh-CN"/>
        </w:rPr>
      </w:pPr>
      <w:r w:rsidRPr="000011E6">
        <w:rPr>
          <w:rFonts w:ascii="宋体" w:hAnsi="宋体" w:cs="宋体"/>
          <w:szCs w:val="21"/>
          <w:lang w:eastAsia="zh-CN"/>
        </w:rPr>
        <w:t>3</w:t>
      </w:r>
      <w:r w:rsidRPr="000011E6">
        <w:rPr>
          <w:rFonts w:ascii="宋体" w:hAnsi="宋体" w:cs="宋体" w:hint="eastAsia"/>
          <w:szCs w:val="21"/>
          <w:lang w:eastAsia="zh-CN"/>
        </w:rPr>
        <w:t>、商品的边际替代率</w:t>
      </w:r>
    </w:p>
    <w:p w:rsidR="006C20A8" w:rsidRPr="000011E6" w:rsidRDefault="006C20A8" w:rsidP="007035BF">
      <w:pPr>
        <w:spacing w:after="0" w:line="400" w:lineRule="exact"/>
        <w:rPr>
          <w:rFonts w:ascii="宋体" w:cs="宋体"/>
          <w:szCs w:val="21"/>
          <w:lang w:eastAsia="zh-CN"/>
        </w:rPr>
      </w:pPr>
      <w:r w:rsidRPr="000011E6">
        <w:rPr>
          <w:rFonts w:ascii="宋体" w:hAnsi="宋体" w:cs="宋体"/>
          <w:szCs w:val="21"/>
          <w:lang w:eastAsia="zh-CN"/>
        </w:rPr>
        <w:t>4</w:t>
      </w:r>
      <w:r w:rsidRPr="000011E6">
        <w:rPr>
          <w:rFonts w:ascii="宋体" w:hAnsi="宋体" w:cs="宋体" w:hint="eastAsia"/>
          <w:szCs w:val="21"/>
          <w:lang w:eastAsia="zh-CN"/>
        </w:rPr>
        <w:t>、预算约束</w:t>
      </w:r>
    </w:p>
    <w:p w:rsidR="006C20A8" w:rsidRPr="000011E6" w:rsidRDefault="006C20A8" w:rsidP="007035BF">
      <w:pPr>
        <w:spacing w:after="0" w:line="400" w:lineRule="exact"/>
        <w:rPr>
          <w:rFonts w:ascii="宋体" w:cs="宋体"/>
          <w:szCs w:val="21"/>
          <w:lang w:eastAsia="zh-CN"/>
        </w:rPr>
      </w:pPr>
      <w:r w:rsidRPr="000011E6">
        <w:rPr>
          <w:rFonts w:ascii="宋体" w:hAnsi="宋体" w:cs="宋体"/>
          <w:szCs w:val="21"/>
          <w:lang w:eastAsia="zh-CN"/>
        </w:rPr>
        <w:t>5</w:t>
      </w:r>
      <w:r w:rsidRPr="000011E6">
        <w:rPr>
          <w:rFonts w:ascii="宋体" w:hAnsi="宋体" w:cs="宋体" w:hint="eastAsia"/>
          <w:szCs w:val="21"/>
          <w:lang w:eastAsia="zh-CN"/>
        </w:rPr>
        <w:t>、消费者均衡</w:t>
      </w:r>
    </w:p>
    <w:p w:rsidR="006C20A8" w:rsidRPr="000011E6" w:rsidRDefault="006C20A8" w:rsidP="007035BF">
      <w:pPr>
        <w:spacing w:after="0" w:line="400" w:lineRule="exact"/>
        <w:jc w:val="center"/>
        <w:rPr>
          <w:rFonts w:ascii="宋体" w:cs="宋体"/>
          <w:b/>
          <w:szCs w:val="21"/>
          <w:lang w:eastAsia="zh-CN"/>
        </w:rPr>
      </w:pPr>
      <w:r w:rsidRPr="000011E6">
        <w:rPr>
          <w:rFonts w:ascii="宋体" w:hAnsi="宋体" w:cs="宋体" w:hint="eastAsia"/>
          <w:b/>
          <w:szCs w:val="21"/>
          <w:lang w:eastAsia="zh-CN"/>
        </w:rPr>
        <w:t>第三节</w:t>
      </w:r>
      <w:r w:rsidRPr="000011E6">
        <w:rPr>
          <w:rFonts w:ascii="宋体" w:hAnsi="宋体" w:cs="宋体"/>
          <w:b/>
          <w:szCs w:val="21"/>
          <w:lang w:eastAsia="zh-CN"/>
        </w:rPr>
        <w:t xml:space="preserve"> </w:t>
      </w:r>
      <w:r w:rsidRPr="000011E6">
        <w:rPr>
          <w:rFonts w:ascii="宋体" w:hAnsi="宋体" w:cs="宋体" w:hint="eastAsia"/>
          <w:b/>
          <w:szCs w:val="21"/>
          <w:lang w:eastAsia="zh-CN"/>
        </w:rPr>
        <w:t>收入和价格变化对消费者均衡的影响</w:t>
      </w:r>
    </w:p>
    <w:p w:rsidR="006C20A8" w:rsidRPr="000011E6" w:rsidRDefault="006C20A8" w:rsidP="007035BF">
      <w:pPr>
        <w:spacing w:after="0" w:line="400" w:lineRule="exact"/>
        <w:rPr>
          <w:rFonts w:ascii="宋体" w:cs="宋体"/>
          <w:szCs w:val="21"/>
          <w:lang w:eastAsia="zh-CN"/>
        </w:rPr>
      </w:pPr>
      <w:r w:rsidRPr="000011E6">
        <w:rPr>
          <w:rFonts w:ascii="宋体" w:hAnsi="宋体" w:cs="宋体"/>
          <w:szCs w:val="21"/>
          <w:lang w:eastAsia="zh-CN"/>
        </w:rPr>
        <w:t>1</w:t>
      </w:r>
      <w:r w:rsidRPr="000011E6">
        <w:rPr>
          <w:rFonts w:ascii="宋体" w:hAnsi="宋体" w:cs="宋体" w:hint="eastAsia"/>
          <w:szCs w:val="21"/>
          <w:lang w:eastAsia="zh-CN"/>
        </w:rPr>
        <w:t>、收入变化下的消费者选择</w:t>
      </w:r>
    </w:p>
    <w:p w:rsidR="006C20A8" w:rsidRPr="000011E6" w:rsidRDefault="006C20A8" w:rsidP="007035BF">
      <w:pPr>
        <w:spacing w:after="0" w:line="400" w:lineRule="exact"/>
        <w:rPr>
          <w:rFonts w:ascii="宋体" w:cs="宋体"/>
          <w:szCs w:val="21"/>
          <w:lang w:eastAsia="zh-CN"/>
        </w:rPr>
      </w:pPr>
      <w:r w:rsidRPr="000011E6">
        <w:rPr>
          <w:rFonts w:ascii="宋体" w:hAnsi="宋体" w:cs="宋体"/>
          <w:szCs w:val="21"/>
          <w:lang w:eastAsia="zh-CN"/>
        </w:rPr>
        <w:t>2</w:t>
      </w:r>
      <w:r w:rsidRPr="000011E6">
        <w:rPr>
          <w:rFonts w:ascii="宋体" w:hAnsi="宋体" w:cs="宋体" w:hint="eastAsia"/>
          <w:szCs w:val="21"/>
          <w:lang w:eastAsia="zh-CN"/>
        </w:rPr>
        <w:t>、价格变化下的消费者选择</w:t>
      </w:r>
    </w:p>
    <w:p w:rsidR="006C20A8" w:rsidRPr="000011E6" w:rsidRDefault="006C20A8" w:rsidP="007035BF">
      <w:pPr>
        <w:spacing w:after="0" w:line="400" w:lineRule="exact"/>
        <w:rPr>
          <w:rFonts w:ascii="宋体" w:cs="宋体"/>
          <w:szCs w:val="21"/>
          <w:lang w:eastAsia="zh-CN"/>
        </w:rPr>
      </w:pPr>
      <w:r w:rsidRPr="000011E6">
        <w:rPr>
          <w:rFonts w:ascii="宋体" w:hAnsi="宋体" w:cs="宋体"/>
          <w:szCs w:val="21"/>
          <w:lang w:eastAsia="zh-CN"/>
        </w:rPr>
        <w:t>3</w:t>
      </w:r>
      <w:r w:rsidRPr="000011E6">
        <w:rPr>
          <w:rFonts w:ascii="宋体" w:hAnsi="宋体" w:cs="宋体" w:hint="eastAsia"/>
          <w:szCs w:val="21"/>
          <w:lang w:eastAsia="zh-CN"/>
        </w:rPr>
        <w:t>、希克斯替代效应与收入效应</w:t>
      </w:r>
    </w:p>
    <w:p w:rsidR="006C20A8" w:rsidRPr="000011E6" w:rsidRDefault="006C20A8" w:rsidP="007035BF">
      <w:pPr>
        <w:spacing w:after="0" w:line="400" w:lineRule="exact"/>
        <w:jc w:val="center"/>
        <w:rPr>
          <w:rFonts w:ascii="宋体" w:cs="宋体"/>
          <w:szCs w:val="21"/>
          <w:lang w:eastAsia="zh-CN"/>
        </w:rPr>
      </w:pPr>
      <w:r w:rsidRPr="000011E6">
        <w:rPr>
          <w:rFonts w:ascii="宋体" w:hAnsi="宋体" w:cs="宋体" w:hint="eastAsia"/>
          <w:b/>
          <w:bCs/>
          <w:szCs w:val="21"/>
          <w:lang w:eastAsia="zh-CN"/>
        </w:rPr>
        <w:t>第四章</w:t>
      </w:r>
      <w:r w:rsidRPr="000011E6">
        <w:rPr>
          <w:rFonts w:ascii="宋体" w:hAnsi="宋体" w:cs="宋体"/>
          <w:b/>
          <w:bCs/>
          <w:szCs w:val="21"/>
          <w:lang w:eastAsia="zh-CN"/>
        </w:rPr>
        <w:t xml:space="preserve"> </w:t>
      </w:r>
      <w:r w:rsidRPr="000011E6">
        <w:rPr>
          <w:rFonts w:ascii="宋体" w:hAnsi="宋体" w:cs="宋体" w:hint="eastAsia"/>
          <w:b/>
          <w:bCs/>
          <w:szCs w:val="21"/>
          <w:lang w:eastAsia="zh-CN"/>
        </w:rPr>
        <w:t>生产者行为理论：生产理论</w:t>
      </w:r>
    </w:p>
    <w:p w:rsidR="006C20A8" w:rsidRPr="000011E6" w:rsidRDefault="006C20A8" w:rsidP="007035BF">
      <w:pPr>
        <w:spacing w:after="0" w:line="400" w:lineRule="exact"/>
        <w:rPr>
          <w:rFonts w:ascii="宋体" w:cs="宋体"/>
          <w:b/>
          <w:szCs w:val="21"/>
          <w:lang w:eastAsia="zh-CN"/>
        </w:rPr>
      </w:pPr>
      <w:r w:rsidRPr="000011E6">
        <w:rPr>
          <w:rFonts w:ascii="宋体" w:cs="宋体"/>
          <w:szCs w:val="21"/>
          <w:lang w:eastAsia="zh-CN"/>
        </w:rPr>
        <w:t> </w:t>
      </w:r>
      <w:r w:rsidRPr="000011E6">
        <w:rPr>
          <w:rFonts w:ascii="宋体" w:hAnsi="宋体" w:cs="宋体" w:hint="eastAsia"/>
          <w:b/>
          <w:szCs w:val="21"/>
          <w:lang w:eastAsia="zh-CN"/>
        </w:rPr>
        <w:t>教学目的和要求：</w:t>
      </w:r>
    </w:p>
    <w:p w:rsidR="006C20A8" w:rsidRPr="000011E6" w:rsidRDefault="006C20A8" w:rsidP="008D6137">
      <w:pPr>
        <w:spacing w:after="0" w:line="400" w:lineRule="exact"/>
        <w:ind w:firstLineChars="100" w:firstLine="220"/>
        <w:rPr>
          <w:rFonts w:ascii="宋体" w:cs="宋体"/>
          <w:szCs w:val="21"/>
          <w:lang w:eastAsia="zh-CN"/>
        </w:rPr>
      </w:pPr>
      <w:r w:rsidRPr="000011E6">
        <w:rPr>
          <w:rFonts w:ascii="宋体" w:hAnsi="宋体" w:cs="宋体" w:hint="eastAsia"/>
          <w:szCs w:val="21"/>
          <w:lang w:eastAsia="zh-CN"/>
        </w:rPr>
        <w:t>理解生产函数的定义和要点，了解平均产出和边际产出的关系，掌握边际生产力递减规律和规模报酬递减规律的内容。</w:t>
      </w:r>
      <w:r w:rsidRPr="000011E6">
        <w:rPr>
          <w:rFonts w:ascii="宋体" w:cs="宋体"/>
          <w:szCs w:val="21"/>
          <w:lang w:eastAsia="zh-CN"/>
        </w:rPr>
        <w:t> </w:t>
      </w:r>
    </w:p>
    <w:p w:rsidR="006C20A8" w:rsidRPr="000011E6" w:rsidRDefault="006C20A8" w:rsidP="007035BF">
      <w:pPr>
        <w:spacing w:after="0" w:line="400" w:lineRule="exact"/>
        <w:jc w:val="center"/>
        <w:rPr>
          <w:rFonts w:ascii="宋体" w:cs="宋体"/>
          <w:b/>
          <w:szCs w:val="21"/>
          <w:lang w:eastAsia="zh-CN"/>
        </w:rPr>
      </w:pPr>
      <w:r w:rsidRPr="000011E6">
        <w:rPr>
          <w:rFonts w:ascii="宋体" w:hAnsi="宋体" w:cs="宋体" w:hint="eastAsia"/>
          <w:b/>
          <w:szCs w:val="21"/>
          <w:lang w:eastAsia="zh-CN"/>
        </w:rPr>
        <w:t>第一节</w:t>
      </w:r>
      <w:r w:rsidRPr="000011E6">
        <w:rPr>
          <w:rFonts w:ascii="宋体" w:hAnsi="宋体" w:cs="宋体"/>
          <w:b/>
          <w:szCs w:val="21"/>
          <w:lang w:eastAsia="zh-CN"/>
        </w:rPr>
        <w:t xml:space="preserve"> </w:t>
      </w:r>
      <w:r w:rsidRPr="000011E6">
        <w:rPr>
          <w:rFonts w:ascii="宋体" w:hAnsi="宋体" w:cs="宋体" w:hint="eastAsia"/>
          <w:b/>
          <w:szCs w:val="21"/>
          <w:lang w:eastAsia="zh-CN"/>
        </w:rPr>
        <w:t>生产技术</w:t>
      </w:r>
    </w:p>
    <w:p w:rsidR="006C20A8" w:rsidRPr="000011E6" w:rsidRDefault="006C20A8" w:rsidP="007035BF">
      <w:pPr>
        <w:spacing w:after="0" w:line="400" w:lineRule="exact"/>
        <w:rPr>
          <w:rFonts w:ascii="宋体" w:cs="宋体"/>
          <w:szCs w:val="21"/>
          <w:lang w:eastAsia="zh-CN"/>
        </w:rPr>
      </w:pPr>
      <w:r w:rsidRPr="000011E6">
        <w:rPr>
          <w:rFonts w:ascii="宋体" w:hAnsi="宋体" w:cs="宋体"/>
          <w:szCs w:val="21"/>
          <w:lang w:eastAsia="zh-CN"/>
        </w:rPr>
        <w:t>1</w:t>
      </w:r>
      <w:r w:rsidRPr="000011E6">
        <w:rPr>
          <w:rFonts w:ascii="宋体" w:hAnsi="宋体" w:cs="宋体" w:hint="eastAsia"/>
          <w:szCs w:val="21"/>
          <w:lang w:eastAsia="zh-CN"/>
        </w:rPr>
        <w:t>、生产要素</w:t>
      </w:r>
    </w:p>
    <w:p w:rsidR="006C20A8" w:rsidRPr="000011E6" w:rsidRDefault="006C20A8" w:rsidP="007035BF">
      <w:pPr>
        <w:spacing w:after="0" w:line="400" w:lineRule="exact"/>
        <w:rPr>
          <w:rFonts w:ascii="宋体" w:cs="宋体"/>
          <w:szCs w:val="21"/>
          <w:lang w:eastAsia="zh-CN"/>
        </w:rPr>
      </w:pPr>
      <w:r w:rsidRPr="000011E6">
        <w:rPr>
          <w:rFonts w:ascii="宋体" w:hAnsi="宋体" w:cs="宋体"/>
          <w:szCs w:val="21"/>
          <w:lang w:eastAsia="zh-CN"/>
        </w:rPr>
        <w:t>2</w:t>
      </w:r>
      <w:r w:rsidRPr="000011E6">
        <w:rPr>
          <w:rFonts w:ascii="宋体" w:hAnsi="宋体" w:cs="宋体" w:hint="eastAsia"/>
          <w:szCs w:val="21"/>
          <w:lang w:eastAsia="zh-CN"/>
        </w:rPr>
        <w:t>、生产函数</w:t>
      </w:r>
    </w:p>
    <w:p w:rsidR="006C20A8" w:rsidRPr="000011E6" w:rsidRDefault="006C20A8" w:rsidP="007035BF">
      <w:pPr>
        <w:spacing w:after="0" w:line="400" w:lineRule="exact"/>
        <w:rPr>
          <w:rFonts w:ascii="宋体" w:cs="宋体"/>
          <w:szCs w:val="21"/>
          <w:lang w:eastAsia="zh-CN"/>
        </w:rPr>
      </w:pPr>
      <w:r w:rsidRPr="000011E6">
        <w:rPr>
          <w:rFonts w:ascii="宋体" w:hAnsi="宋体" w:cs="宋体"/>
          <w:szCs w:val="21"/>
          <w:lang w:eastAsia="zh-CN"/>
        </w:rPr>
        <w:t>3</w:t>
      </w:r>
      <w:r w:rsidRPr="000011E6">
        <w:rPr>
          <w:rFonts w:ascii="宋体" w:hAnsi="宋体" w:cs="宋体" w:hint="eastAsia"/>
          <w:szCs w:val="21"/>
          <w:lang w:eastAsia="zh-CN"/>
        </w:rPr>
        <w:t>、技术系数</w:t>
      </w:r>
    </w:p>
    <w:p w:rsidR="006C20A8" w:rsidRPr="000011E6" w:rsidRDefault="006C20A8" w:rsidP="007035BF">
      <w:pPr>
        <w:spacing w:after="0" w:line="400" w:lineRule="exact"/>
        <w:jc w:val="center"/>
        <w:rPr>
          <w:rFonts w:ascii="宋体" w:cs="宋体"/>
          <w:b/>
          <w:szCs w:val="21"/>
          <w:lang w:eastAsia="zh-CN"/>
        </w:rPr>
      </w:pPr>
      <w:r w:rsidRPr="000011E6">
        <w:rPr>
          <w:rFonts w:ascii="宋体" w:hAnsi="宋体" w:cs="宋体" w:hint="eastAsia"/>
          <w:b/>
          <w:szCs w:val="21"/>
          <w:lang w:eastAsia="zh-CN"/>
        </w:rPr>
        <w:t>第二节</w:t>
      </w:r>
      <w:r w:rsidRPr="000011E6">
        <w:rPr>
          <w:rFonts w:ascii="宋体" w:hAnsi="宋体" w:cs="宋体"/>
          <w:b/>
          <w:szCs w:val="21"/>
          <w:lang w:eastAsia="zh-CN"/>
        </w:rPr>
        <w:t xml:space="preserve"> </w:t>
      </w:r>
      <w:r w:rsidRPr="000011E6">
        <w:rPr>
          <w:rFonts w:ascii="宋体" w:hAnsi="宋体" w:cs="宋体" w:hint="eastAsia"/>
          <w:b/>
          <w:szCs w:val="21"/>
          <w:lang w:eastAsia="zh-CN"/>
        </w:rPr>
        <w:t>短期生产函数</w:t>
      </w:r>
    </w:p>
    <w:p w:rsidR="006C20A8" w:rsidRPr="000011E6" w:rsidRDefault="006C20A8" w:rsidP="007035BF">
      <w:pPr>
        <w:spacing w:after="0" w:line="400" w:lineRule="exact"/>
        <w:rPr>
          <w:rFonts w:ascii="宋体" w:cs="宋体"/>
          <w:szCs w:val="21"/>
          <w:lang w:eastAsia="zh-CN"/>
        </w:rPr>
      </w:pPr>
      <w:r w:rsidRPr="000011E6">
        <w:rPr>
          <w:rFonts w:ascii="宋体" w:hAnsi="宋体" w:cs="宋体"/>
          <w:szCs w:val="21"/>
          <w:lang w:eastAsia="zh-CN"/>
        </w:rPr>
        <w:t>1</w:t>
      </w:r>
      <w:r w:rsidRPr="000011E6">
        <w:rPr>
          <w:rFonts w:ascii="宋体" w:hAnsi="宋体" w:cs="宋体" w:hint="eastAsia"/>
          <w:szCs w:val="21"/>
          <w:lang w:eastAsia="zh-CN"/>
        </w:rPr>
        <w:t>、短期生产函数的定义</w:t>
      </w:r>
    </w:p>
    <w:p w:rsidR="006C20A8" w:rsidRPr="000011E6" w:rsidRDefault="006C20A8" w:rsidP="007035BF">
      <w:pPr>
        <w:spacing w:after="0" w:line="400" w:lineRule="exact"/>
        <w:rPr>
          <w:rFonts w:ascii="宋体" w:cs="宋体"/>
          <w:szCs w:val="21"/>
          <w:lang w:eastAsia="zh-CN"/>
        </w:rPr>
      </w:pPr>
      <w:r w:rsidRPr="000011E6">
        <w:rPr>
          <w:rFonts w:ascii="宋体" w:hAnsi="宋体" w:cs="宋体"/>
          <w:szCs w:val="21"/>
          <w:lang w:eastAsia="zh-CN"/>
        </w:rPr>
        <w:t>2</w:t>
      </w:r>
      <w:r w:rsidRPr="000011E6">
        <w:rPr>
          <w:rFonts w:ascii="宋体" w:hAnsi="宋体" w:cs="宋体" w:hint="eastAsia"/>
          <w:szCs w:val="21"/>
          <w:lang w:eastAsia="zh-CN"/>
        </w:rPr>
        <w:t>、总产量、平均产量和边际产量三者之间的关系</w:t>
      </w:r>
    </w:p>
    <w:p w:rsidR="006C20A8" w:rsidRPr="000011E6" w:rsidRDefault="006C20A8" w:rsidP="007035BF">
      <w:pPr>
        <w:spacing w:after="0" w:line="400" w:lineRule="exact"/>
        <w:rPr>
          <w:rFonts w:ascii="宋体" w:cs="宋体"/>
          <w:szCs w:val="21"/>
          <w:lang w:eastAsia="zh-CN"/>
        </w:rPr>
      </w:pPr>
      <w:r w:rsidRPr="000011E6">
        <w:rPr>
          <w:rFonts w:ascii="宋体" w:hAnsi="宋体" w:cs="宋体"/>
          <w:szCs w:val="21"/>
          <w:lang w:eastAsia="zh-CN"/>
        </w:rPr>
        <w:t>3</w:t>
      </w:r>
      <w:r w:rsidRPr="000011E6">
        <w:rPr>
          <w:rFonts w:ascii="宋体" w:hAnsi="宋体" w:cs="宋体" w:hint="eastAsia"/>
          <w:szCs w:val="21"/>
          <w:lang w:eastAsia="zh-CN"/>
        </w:rPr>
        <w:t>、边际收益递减规律</w:t>
      </w:r>
    </w:p>
    <w:p w:rsidR="006C20A8" w:rsidRPr="000011E6" w:rsidRDefault="006C20A8" w:rsidP="007035BF">
      <w:pPr>
        <w:spacing w:after="0" w:line="400" w:lineRule="exact"/>
        <w:rPr>
          <w:rFonts w:ascii="宋体" w:cs="宋体"/>
          <w:szCs w:val="21"/>
          <w:lang w:eastAsia="zh-CN"/>
        </w:rPr>
      </w:pPr>
      <w:r w:rsidRPr="000011E6">
        <w:rPr>
          <w:rFonts w:ascii="宋体" w:hAnsi="宋体" w:cs="宋体"/>
          <w:szCs w:val="21"/>
          <w:lang w:eastAsia="zh-CN"/>
        </w:rPr>
        <w:t>4</w:t>
      </w:r>
      <w:r w:rsidRPr="000011E6">
        <w:rPr>
          <w:rFonts w:ascii="宋体" w:hAnsi="宋体" w:cs="宋体" w:hint="eastAsia"/>
          <w:szCs w:val="21"/>
          <w:lang w:eastAsia="zh-CN"/>
        </w:rPr>
        <w:t>、生产的三个阶段</w:t>
      </w:r>
    </w:p>
    <w:p w:rsidR="006C20A8" w:rsidRPr="000011E6" w:rsidRDefault="006C20A8" w:rsidP="007035BF">
      <w:pPr>
        <w:spacing w:after="0" w:line="400" w:lineRule="exact"/>
        <w:jc w:val="center"/>
        <w:rPr>
          <w:rFonts w:ascii="宋体" w:cs="宋体"/>
          <w:b/>
          <w:szCs w:val="21"/>
          <w:lang w:eastAsia="zh-CN"/>
        </w:rPr>
      </w:pPr>
      <w:r w:rsidRPr="000011E6">
        <w:rPr>
          <w:rFonts w:ascii="宋体" w:hAnsi="宋体" w:cs="宋体" w:hint="eastAsia"/>
          <w:b/>
          <w:szCs w:val="21"/>
          <w:lang w:eastAsia="zh-CN"/>
        </w:rPr>
        <w:t>第三节</w:t>
      </w:r>
      <w:r w:rsidRPr="000011E6">
        <w:rPr>
          <w:rFonts w:ascii="宋体" w:hAnsi="宋体" w:cs="宋体"/>
          <w:b/>
          <w:szCs w:val="21"/>
          <w:lang w:eastAsia="zh-CN"/>
        </w:rPr>
        <w:t xml:space="preserve"> </w:t>
      </w:r>
      <w:r w:rsidRPr="000011E6">
        <w:rPr>
          <w:rFonts w:ascii="宋体" w:hAnsi="宋体" w:cs="宋体" w:hint="eastAsia"/>
          <w:b/>
          <w:szCs w:val="21"/>
          <w:lang w:eastAsia="zh-CN"/>
        </w:rPr>
        <w:t>长期生产函数</w:t>
      </w:r>
    </w:p>
    <w:p w:rsidR="006C20A8" w:rsidRPr="000011E6" w:rsidRDefault="006C20A8" w:rsidP="007035BF">
      <w:pPr>
        <w:spacing w:after="0" w:line="400" w:lineRule="exact"/>
        <w:rPr>
          <w:rFonts w:ascii="宋体" w:cs="宋体"/>
          <w:szCs w:val="21"/>
          <w:lang w:eastAsia="zh-CN"/>
        </w:rPr>
      </w:pPr>
      <w:r w:rsidRPr="000011E6">
        <w:rPr>
          <w:rFonts w:ascii="宋体" w:hAnsi="宋体" w:cs="宋体"/>
          <w:szCs w:val="21"/>
          <w:lang w:eastAsia="zh-CN"/>
        </w:rPr>
        <w:t>1</w:t>
      </w:r>
      <w:r w:rsidRPr="000011E6">
        <w:rPr>
          <w:rFonts w:ascii="宋体" w:hAnsi="宋体" w:cs="宋体" w:hint="eastAsia"/>
          <w:szCs w:val="21"/>
          <w:lang w:eastAsia="zh-CN"/>
        </w:rPr>
        <w:t>、等产量线</w:t>
      </w:r>
    </w:p>
    <w:p w:rsidR="006C20A8" w:rsidRPr="000011E6" w:rsidRDefault="006C20A8" w:rsidP="007035BF">
      <w:pPr>
        <w:spacing w:after="0" w:line="400" w:lineRule="exact"/>
        <w:rPr>
          <w:rFonts w:ascii="宋体" w:cs="宋体"/>
          <w:szCs w:val="21"/>
          <w:lang w:eastAsia="zh-CN"/>
        </w:rPr>
      </w:pPr>
      <w:r w:rsidRPr="000011E6">
        <w:rPr>
          <w:rFonts w:ascii="宋体" w:hAnsi="宋体" w:cs="宋体"/>
          <w:szCs w:val="21"/>
          <w:lang w:eastAsia="zh-CN"/>
        </w:rPr>
        <w:t>2</w:t>
      </w:r>
      <w:r w:rsidRPr="000011E6">
        <w:rPr>
          <w:rFonts w:ascii="宋体" w:hAnsi="宋体" w:cs="宋体" w:hint="eastAsia"/>
          <w:szCs w:val="21"/>
          <w:lang w:eastAsia="zh-CN"/>
        </w:rPr>
        <w:t>、等成本线</w:t>
      </w:r>
    </w:p>
    <w:p w:rsidR="006C20A8" w:rsidRPr="000011E6" w:rsidRDefault="006C20A8" w:rsidP="007035BF">
      <w:pPr>
        <w:spacing w:after="0" w:line="400" w:lineRule="exact"/>
        <w:rPr>
          <w:rFonts w:ascii="宋体" w:cs="宋体"/>
          <w:szCs w:val="21"/>
          <w:lang w:eastAsia="zh-CN"/>
        </w:rPr>
      </w:pPr>
      <w:r w:rsidRPr="000011E6">
        <w:rPr>
          <w:rFonts w:ascii="宋体" w:hAnsi="宋体" w:cs="宋体"/>
          <w:szCs w:val="21"/>
          <w:lang w:eastAsia="zh-CN"/>
        </w:rPr>
        <w:t>3</w:t>
      </w:r>
      <w:r w:rsidRPr="000011E6">
        <w:rPr>
          <w:rFonts w:ascii="宋体" w:hAnsi="宋体" w:cs="宋体" w:hint="eastAsia"/>
          <w:szCs w:val="21"/>
          <w:lang w:eastAsia="zh-CN"/>
        </w:rPr>
        <w:t>、最优投入要素组合的确定</w:t>
      </w:r>
    </w:p>
    <w:p w:rsidR="006C20A8" w:rsidRPr="000011E6" w:rsidRDefault="006C20A8" w:rsidP="007035BF">
      <w:pPr>
        <w:spacing w:after="0" w:line="400" w:lineRule="exact"/>
        <w:rPr>
          <w:rFonts w:ascii="宋体" w:cs="宋体"/>
          <w:szCs w:val="21"/>
          <w:lang w:eastAsia="zh-CN"/>
        </w:rPr>
      </w:pPr>
      <w:r w:rsidRPr="000011E6">
        <w:rPr>
          <w:rFonts w:ascii="宋体" w:hAnsi="宋体" w:cs="宋体"/>
          <w:szCs w:val="21"/>
          <w:lang w:eastAsia="zh-CN"/>
        </w:rPr>
        <w:t>4</w:t>
      </w:r>
      <w:r w:rsidRPr="000011E6">
        <w:rPr>
          <w:rFonts w:ascii="宋体" w:hAnsi="宋体" w:cs="宋体" w:hint="eastAsia"/>
          <w:szCs w:val="21"/>
          <w:lang w:eastAsia="zh-CN"/>
        </w:rPr>
        <w:t>、生产要素价格变动对投入要素最优组合的影响</w:t>
      </w:r>
    </w:p>
    <w:p w:rsidR="006C20A8" w:rsidRPr="000011E6" w:rsidRDefault="006C20A8" w:rsidP="007035BF">
      <w:pPr>
        <w:spacing w:after="0" w:line="400" w:lineRule="exact"/>
        <w:rPr>
          <w:rFonts w:ascii="宋体" w:cs="宋体"/>
          <w:szCs w:val="21"/>
          <w:lang w:eastAsia="zh-CN"/>
        </w:rPr>
      </w:pPr>
      <w:r w:rsidRPr="000011E6">
        <w:rPr>
          <w:rFonts w:ascii="宋体" w:hAnsi="宋体" w:cs="宋体"/>
          <w:szCs w:val="21"/>
          <w:lang w:eastAsia="zh-CN"/>
        </w:rPr>
        <w:t>5</w:t>
      </w:r>
      <w:r w:rsidRPr="000011E6">
        <w:rPr>
          <w:rFonts w:ascii="宋体" w:hAnsi="宋体" w:cs="宋体" w:hint="eastAsia"/>
          <w:szCs w:val="21"/>
          <w:lang w:eastAsia="zh-CN"/>
        </w:rPr>
        <w:t>、生产扩展路线</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lastRenderedPageBreak/>
        <w:t>六、规模报酬变动规律</w:t>
      </w:r>
    </w:p>
    <w:p w:rsidR="006C20A8" w:rsidRPr="000011E6" w:rsidRDefault="006C20A8" w:rsidP="007035BF">
      <w:pPr>
        <w:spacing w:after="0" w:line="400" w:lineRule="exact"/>
        <w:jc w:val="center"/>
        <w:rPr>
          <w:rFonts w:ascii="宋体" w:cs="宋体"/>
          <w:b/>
          <w:szCs w:val="21"/>
          <w:lang w:eastAsia="zh-CN"/>
        </w:rPr>
      </w:pPr>
      <w:r w:rsidRPr="000011E6">
        <w:rPr>
          <w:rFonts w:ascii="宋体" w:hAnsi="宋体" w:cs="宋体" w:hint="eastAsia"/>
          <w:b/>
          <w:szCs w:val="21"/>
          <w:lang w:eastAsia="zh-CN"/>
        </w:rPr>
        <w:t>第五章</w:t>
      </w:r>
      <w:r w:rsidRPr="000011E6">
        <w:rPr>
          <w:rFonts w:ascii="宋体" w:hAnsi="宋体" w:cs="宋体"/>
          <w:b/>
          <w:szCs w:val="21"/>
          <w:lang w:eastAsia="zh-CN"/>
        </w:rPr>
        <w:t xml:space="preserve">   </w:t>
      </w:r>
      <w:r w:rsidRPr="000011E6">
        <w:rPr>
          <w:rFonts w:ascii="宋体" w:hAnsi="宋体" w:cs="宋体" w:hint="eastAsia"/>
          <w:b/>
          <w:szCs w:val="21"/>
          <w:lang w:eastAsia="zh-CN"/>
        </w:rPr>
        <w:t>生产者行为理论：</w:t>
      </w:r>
      <w:r w:rsidRPr="000011E6">
        <w:rPr>
          <w:rFonts w:ascii="宋体" w:hAnsi="宋体" w:cs="宋体"/>
          <w:b/>
          <w:szCs w:val="21"/>
          <w:lang w:eastAsia="zh-CN"/>
        </w:rPr>
        <w:t xml:space="preserve"> </w:t>
      </w:r>
      <w:r w:rsidRPr="000011E6">
        <w:rPr>
          <w:rFonts w:ascii="宋体" w:hAnsi="宋体" w:cs="宋体" w:hint="eastAsia"/>
          <w:b/>
          <w:szCs w:val="21"/>
          <w:lang w:eastAsia="zh-CN"/>
        </w:rPr>
        <w:t>成本理论</w:t>
      </w:r>
    </w:p>
    <w:p w:rsidR="006C20A8" w:rsidRPr="000011E6" w:rsidRDefault="006C20A8" w:rsidP="007035BF">
      <w:pPr>
        <w:spacing w:after="0" w:line="400" w:lineRule="exact"/>
        <w:rPr>
          <w:rFonts w:ascii="宋体" w:cs="宋体"/>
          <w:b/>
          <w:szCs w:val="21"/>
          <w:lang w:eastAsia="zh-CN"/>
        </w:rPr>
      </w:pPr>
      <w:r w:rsidRPr="000011E6">
        <w:rPr>
          <w:rFonts w:ascii="宋体" w:hAnsi="宋体" w:cs="宋体" w:hint="eastAsia"/>
          <w:b/>
          <w:szCs w:val="21"/>
          <w:lang w:eastAsia="zh-CN"/>
        </w:rPr>
        <w:t>教学目的和要求：</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理解成本函数的定义和要点，掌握平均成本与边际成本之间的关系。了解短期成本与长期成本间的关系。</w:t>
      </w:r>
    </w:p>
    <w:p w:rsidR="006C20A8" w:rsidRPr="000011E6" w:rsidRDefault="006C20A8" w:rsidP="007035BF">
      <w:pPr>
        <w:spacing w:after="0" w:line="400" w:lineRule="exact"/>
        <w:jc w:val="center"/>
        <w:rPr>
          <w:rFonts w:ascii="宋体" w:cs="宋体"/>
          <w:b/>
          <w:szCs w:val="21"/>
          <w:lang w:eastAsia="zh-CN"/>
        </w:rPr>
      </w:pPr>
      <w:r w:rsidRPr="000011E6">
        <w:rPr>
          <w:rFonts w:ascii="宋体" w:hAnsi="宋体" w:cs="宋体" w:hint="eastAsia"/>
          <w:b/>
          <w:szCs w:val="21"/>
          <w:lang w:eastAsia="zh-CN"/>
        </w:rPr>
        <w:t>第一节</w:t>
      </w:r>
      <w:r w:rsidRPr="000011E6">
        <w:rPr>
          <w:rFonts w:ascii="宋体" w:hAnsi="宋体" w:cs="宋体"/>
          <w:b/>
          <w:szCs w:val="21"/>
          <w:lang w:eastAsia="zh-CN"/>
        </w:rPr>
        <w:t xml:space="preserve">  </w:t>
      </w:r>
      <w:r w:rsidRPr="000011E6">
        <w:rPr>
          <w:rFonts w:ascii="宋体" w:hAnsi="宋体" w:cs="宋体" w:hint="eastAsia"/>
          <w:b/>
          <w:szCs w:val="21"/>
          <w:lang w:eastAsia="zh-CN"/>
        </w:rPr>
        <w:t>成本和成本函数</w:t>
      </w:r>
    </w:p>
    <w:p w:rsidR="006C20A8" w:rsidRPr="000011E6" w:rsidRDefault="006C20A8" w:rsidP="007035BF">
      <w:pPr>
        <w:spacing w:after="0" w:line="400" w:lineRule="exact"/>
        <w:rPr>
          <w:rFonts w:ascii="宋体" w:cs="宋体"/>
          <w:szCs w:val="21"/>
          <w:lang w:eastAsia="zh-CN"/>
        </w:rPr>
      </w:pPr>
      <w:r w:rsidRPr="000011E6">
        <w:rPr>
          <w:rFonts w:ascii="宋体" w:hAnsi="宋体" w:cs="宋体"/>
          <w:szCs w:val="21"/>
          <w:lang w:eastAsia="zh-CN"/>
        </w:rPr>
        <w:t>1</w:t>
      </w:r>
      <w:r w:rsidRPr="000011E6">
        <w:rPr>
          <w:rFonts w:ascii="宋体" w:hAnsi="宋体" w:cs="宋体" w:hint="eastAsia"/>
          <w:szCs w:val="21"/>
          <w:lang w:eastAsia="zh-CN"/>
        </w:rPr>
        <w:t>、各种成本概念</w:t>
      </w:r>
    </w:p>
    <w:p w:rsidR="006C20A8" w:rsidRPr="000011E6" w:rsidRDefault="006C20A8" w:rsidP="007035BF">
      <w:pPr>
        <w:spacing w:after="0" w:line="400" w:lineRule="exact"/>
        <w:rPr>
          <w:rFonts w:ascii="宋体" w:cs="宋体"/>
          <w:szCs w:val="21"/>
          <w:lang w:eastAsia="zh-CN"/>
        </w:rPr>
      </w:pPr>
      <w:r w:rsidRPr="000011E6">
        <w:rPr>
          <w:rFonts w:ascii="宋体" w:hAnsi="宋体" w:cs="宋体"/>
          <w:szCs w:val="21"/>
          <w:lang w:eastAsia="zh-CN"/>
        </w:rPr>
        <w:t>2</w:t>
      </w:r>
      <w:r w:rsidRPr="000011E6">
        <w:rPr>
          <w:rFonts w:ascii="宋体" w:hAnsi="宋体" w:cs="宋体" w:hint="eastAsia"/>
          <w:szCs w:val="21"/>
          <w:lang w:eastAsia="zh-CN"/>
        </w:rPr>
        <w:t>、函数形式</w:t>
      </w:r>
    </w:p>
    <w:p w:rsidR="006C20A8" w:rsidRPr="000011E6" w:rsidRDefault="006C20A8" w:rsidP="007035BF">
      <w:pPr>
        <w:spacing w:after="0" w:line="400" w:lineRule="exact"/>
        <w:jc w:val="center"/>
        <w:rPr>
          <w:rFonts w:ascii="宋体" w:cs="宋体"/>
          <w:b/>
          <w:szCs w:val="21"/>
          <w:lang w:eastAsia="zh-CN"/>
        </w:rPr>
      </w:pPr>
      <w:r w:rsidRPr="000011E6">
        <w:rPr>
          <w:rFonts w:ascii="宋体" w:hAnsi="宋体" w:cs="宋体" w:hint="eastAsia"/>
          <w:b/>
          <w:szCs w:val="21"/>
          <w:lang w:eastAsia="zh-CN"/>
        </w:rPr>
        <w:t>第二节</w:t>
      </w:r>
      <w:r w:rsidRPr="000011E6">
        <w:rPr>
          <w:rFonts w:ascii="宋体" w:hAnsi="宋体" w:cs="宋体"/>
          <w:b/>
          <w:szCs w:val="21"/>
          <w:lang w:eastAsia="zh-CN"/>
        </w:rPr>
        <w:t xml:space="preserve">  </w:t>
      </w:r>
      <w:r w:rsidRPr="000011E6">
        <w:rPr>
          <w:rFonts w:ascii="宋体" w:hAnsi="宋体" w:cs="宋体" w:hint="eastAsia"/>
          <w:b/>
          <w:szCs w:val="21"/>
          <w:lang w:eastAsia="zh-CN"/>
        </w:rPr>
        <w:t>短期成本分析</w:t>
      </w:r>
    </w:p>
    <w:p w:rsidR="006C20A8" w:rsidRPr="000011E6" w:rsidRDefault="006C20A8" w:rsidP="007035BF">
      <w:pPr>
        <w:spacing w:after="0" w:line="400" w:lineRule="exact"/>
        <w:rPr>
          <w:rFonts w:ascii="宋体" w:cs="宋体"/>
          <w:szCs w:val="21"/>
          <w:lang w:eastAsia="zh-CN"/>
        </w:rPr>
      </w:pPr>
      <w:r w:rsidRPr="000011E6">
        <w:rPr>
          <w:rFonts w:ascii="宋体" w:hAnsi="宋体" w:cs="宋体"/>
          <w:szCs w:val="21"/>
          <w:lang w:eastAsia="zh-CN"/>
        </w:rPr>
        <w:t>1</w:t>
      </w:r>
      <w:r w:rsidRPr="000011E6">
        <w:rPr>
          <w:rFonts w:ascii="宋体" w:hAnsi="宋体" w:cs="宋体" w:hint="eastAsia"/>
          <w:szCs w:val="21"/>
          <w:lang w:eastAsia="zh-CN"/>
        </w:rPr>
        <w:t>、总成本的细分</w:t>
      </w:r>
    </w:p>
    <w:p w:rsidR="006C20A8" w:rsidRPr="000011E6" w:rsidRDefault="006C20A8" w:rsidP="007035BF">
      <w:pPr>
        <w:spacing w:after="0" w:line="400" w:lineRule="exact"/>
        <w:rPr>
          <w:rFonts w:ascii="宋体" w:cs="宋体"/>
          <w:szCs w:val="21"/>
          <w:lang w:eastAsia="zh-CN"/>
        </w:rPr>
      </w:pPr>
      <w:r w:rsidRPr="000011E6">
        <w:rPr>
          <w:rFonts w:ascii="宋体" w:hAnsi="宋体" w:cs="宋体"/>
          <w:szCs w:val="21"/>
          <w:lang w:eastAsia="zh-CN"/>
        </w:rPr>
        <w:t>2</w:t>
      </w:r>
      <w:r w:rsidRPr="000011E6">
        <w:rPr>
          <w:rFonts w:ascii="宋体" w:hAnsi="宋体" w:cs="宋体" w:hint="eastAsia"/>
          <w:szCs w:val="21"/>
          <w:lang w:eastAsia="zh-CN"/>
        </w:rPr>
        <w:t>、边际成本</w:t>
      </w:r>
    </w:p>
    <w:p w:rsidR="006C20A8" w:rsidRPr="000011E6" w:rsidRDefault="006C20A8" w:rsidP="007035BF">
      <w:pPr>
        <w:spacing w:after="0" w:line="400" w:lineRule="exact"/>
        <w:rPr>
          <w:rFonts w:ascii="宋体" w:cs="宋体"/>
          <w:szCs w:val="21"/>
          <w:lang w:eastAsia="zh-CN"/>
        </w:rPr>
      </w:pPr>
      <w:r w:rsidRPr="000011E6">
        <w:rPr>
          <w:rFonts w:ascii="宋体" w:hAnsi="宋体" w:cs="宋体"/>
          <w:szCs w:val="21"/>
          <w:lang w:eastAsia="zh-CN"/>
        </w:rPr>
        <w:t>3</w:t>
      </w:r>
      <w:r w:rsidRPr="000011E6">
        <w:rPr>
          <w:rFonts w:ascii="宋体" w:hAnsi="宋体" w:cs="宋体" w:hint="eastAsia"/>
          <w:szCs w:val="21"/>
          <w:lang w:eastAsia="zh-CN"/>
        </w:rPr>
        <w:t>、平均成本的细分</w:t>
      </w:r>
    </w:p>
    <w:p w:rsidR="006C20A8" w:rsidRPr="000011E6" w:rsidRDefault="006C20A8" w:rsidP="007035BF">
      <w:pPr>
        <w:spacing w:after="0" w:line="400" w:lineRule="exact"/>
        <w:rPr>
          <w:rFonts w:ascii="宋体" w:cs="宋体"/>
          <w:szCs w:val="21"/>
          <w:lang w:eastAsia="zh-CN"/>
        </w:rPr>
      </w:pPr>
      <w:r w:rsidRPr="000011E6">
        <w:rPr>
          <w:rFonts w:ascii="宋体" w:hAnsi="宋体" w:cs="宋体"/>
          <w:szCs w:val="21"/>
          <w:lang w:eastAsia="zh-CN"/>
        </w:rPr>
        <w:t>4</w:t>
      </w:r>
      <w:r w:rsidRPr="000011E6">
        <w:rPr>
          <w:rFonts w:ascii="宋体" w:hAnsi="宋体" w:cs="宋体" w:hint="eastAsia"/>
          <w:szCs w:val="21"/>
          <w:lang w:eastAsia="zh-CN"/>
        </w:rPr>
        <w:t>、总成本、边际成本和平均成本的关系</w:t>
      </w:r>
    </w:p>
    <w:p w:rsidR="006C20A8" w:rsidRPr="000011E6" w:rsidRDefault="006C20A8" w:rsidP="007035BF">
      <w:pPr>
        <w:spacing w:after="0" w:line="400" w:lineRule="exact"/>
        <w:jc w:val="center"/>
        <w:rPr>
          <w:rFonts w:ascii="宋体" w:cs="宋体"/>
          <w:b/>
          <w:szCs w:val="21"/>
          <w:lang w:eastAsia="zh-CN"/>
        </w:rPr>
      </w:pPr>
      <w:r w:rsidRPr="000011E6">
        <w:rPr>
          <w:rFonts w:ascii="宋体" w:hAnsi="宋体" w:cs="宋体" w:hint="eastAsia"/>
          <w:b/>
          <w:szCs w:val="21"/>
          <w:lang w:eastAsia="zh-CN"/>
        </w:rPr>
        <w:t>第三节</w:t>
      </w:r>
      <w:r w:rsidRPr="000011E6">
        <w:rPr>
          <w:rFonts w:ascii="宋体" w:hAnsi="宋体" w:cs="宋体"/>
          <w:b/>
          <w:szCs w:val="21"/>
          <w:lang w:eastAsia="zh-CN"/>
        </w:rPr>
        <w:t xml:space="preserve">  </w:t>
      </w:r>
      <w:r w:rsidRPr="000011E6">
        <w:rPr>
          <w:rFonts w:ascii="宋体" w:hAnsi="宋体" w:cs="宋体" w:hint="eastAsia"/>
          <w:b/>
          <w:szCs w:val="21"/>
          <w:lang w:eastAsia="zh-CN"/>
        </w:rPr>
        <w:t>长期成本分析</w:t>
      </w:r>
    </w:p>
    <w:p w:rsidR="006C20A8" w:rsidRPr="000011E6" w:rsidRDefault="006C20A8" w:rsidP="007035BF">
      <w:pPr>
        <w:spacing w:after="0" w:line="400" w:lineRule="exact"/>
        <w:rPr>
          <w:rFonts w:ascii="宋体" w:cs="宋体"/>
          <w:szCs w:val="21"/>
          <w:lang w:eastAsia="zh-CN"/>
        </w:rPr>
      </w:pPr>
      <w:r w:rsidRPr="000011E6">
        <w:rPr>
          <w:rFonts w:ascii="宋体" w:hAnsi="宋体" w:cs="宋体"/>
          <w:szCs w:val="21"/>
          <w:lang w:eastAsia="zh-CN"/>
        </w:rPr>
        <w:t>1</w:t>
      </w:r>
      <w:r w:rsidRPr="000011E6">
        <w:rPr>
          <w:rFonts w:ascii="宋体" w:hAnsi="宋体" w:cs="宋体" w:hint="eastAsia"/>
          <w:szCs w:val="21"/>
          <w:lang w:eastAsia="zh-CN"/>
        </w:rPr>
        <w:t>、长期总成本</w:t>
      </w:r>
    </w:p>
    <w:p w:rsidR="006C20A8" w:rsidRPr="000011E6" w:rsidRDefault="006C20A8" w:rsidP="007035BF">
      <w:pPr>
        <w:spacing w:after="0" w:line="400" w:lineRule="exact"/>
        <w:rPr>
          <w:rFonts w:ascii="宋体" w:cs="宋体"/>
          <w:szCs w:val="21"/>
          <w:lang w:eastAsia="zh-CN"/>
        </w:rPr>
      </w:pPr>
      <w:r w:rsidRPr="000011E6">
        <w:rPr>
          <w:rFonts w:ascii="宋体" w:hAnsi="宋体" w:cs="宋体"/>
          <w:szCs w:val="21"/>
          <w:lang w:eastAsia="zh-CN"/>
        </w:rPr>
        <w:t>2</w:t>
      </w:r>
      <w:r w:rsidRPr="000011E6">
        <w:rPr>
          <w:rFonts w:ascii="宋体" w:hAnsi="宋体" w:cs="宋体" w:hint="eastAsia"/>
          <w:szCs w:val="21"/>
          <w:lang w:eastAsia="zh-CN"/>
        </w:rPr>
        <w:t>、长期平均成本和长期边际成本</w:t>
      </w:r>
    </w:p>
    <w:p w:rsidR="006C20A8" w:rsidRPr="000011E6" w:rsidRDefault="006C20A8" w:rsidP="007035BF">
      <w:pPr>
        <w:spacing w:after="0" w:line="400" w:lineRule="exact"/>
        <w:rPr>
          <w:rFonts w:ascii="宋体" w:cs="宋体"/>
          <w:szCs w:val="21"/>
          <w:lang w:eastAsia="zh-CN"/>
        </w:rPr>
      </w:pPr>
      <w:r w:rsidRPr="000011E6">
        <w:rPr>
          <w:rFonts w:ascii="宋体" w:hAnsi="宋体" w:cs="宋体"/>
          <w:szCs w:val="21"/>
          <w:lang w:eastAsia="zh-CN"/>
        </w:rPr>
        <w:t>3</w:t>
      </w:r>
      <w:r w:rsidRPr="000011E6">
        <w:rPr>
          <w:rFonts w:ascii="宋体" w:hAnsi="宋体" w:cs="宋体" w:hint="eastAsia"/>
          <w:szCs w:val="21"/>
          <w:lang w:eastAsia="zh-CN"/>
        </w:rPr>
        <w:t>、生产规模的选择</w:t>
      </w:r>
    </w:p>
    <w:p w:rsidR="006C20A8" w:rsidRPr="000011E6" w:rsidRDefault="006C20A8" w:rsidP="007035BF">
      <w:pPr>
        <w:spacing w:after="0" w:line="400" w:lineRule="exact"/>
        <w:jc w:val="center"/>
        <w:rPr>
          <w:rFonts w:ascii="宋体" w:cs="宋体"/>
          <w:szCs w:val="21"/>
          <w:lang w:eastAsia="zh-CN"/>
        </w:rPr>
      </w:pPr>
      <w:r w:rsidRPr="000011E6">
        <w:rPr>
          <w:rFonts w:ascii="宋体" w:hAnsi="宋体" w:cs="宋体" w:hint="eastAsia"/>
          <w:b/>
          <w:bCs/>
          <w:szCs w:val="21"/>
          <w:lang w:eastAsia="zh-CN"/>
        </w:rPr>
        <w:t>第六章</w:t>
      </w:r>
      <w:r w:rsidRPr="000011E6">
        <w:rPr>
          <w:rFonts w:ascii="宋体" w:hAnsi="宋体" w:cs="宋体"/>
          <w:b/>
          <w:bCs/>
          <w:szCs w:val="21"/>
          <w:lang w:eastAsia="zh-CN"/>
        </w:rPr>
        <w:t xml:space="preserve"> </w:t>
      </w:r>
      <w:r w:rsidRPr="000011E6">
        <w:rPr>
          <w:rFonts w:ascii="宋体" w:hAnsi="宋体" w:cs="宋体" w:hint="eastAsia"/>
          <w:b/>
          <w:bCs/>
          <w:szCs w:val="21"/>
          <w:lang w:eastAsia="zh-CN"/>
        </w:rPr>
        <w:t>完全竞争市场</w:t>
      </w:r>
    </w:p>
    <w:p w:rsidR="006C20A8" w:rsidRPr="000011E6" w:rsidRDefault="006C20A8" w:rsidP="007035BF">
      <w:pPr>
        <w:spacing w:after="0" w:line="400" w:lineRule="exact"/>
        <w:rPr>
          <w:rFonts w:ascii="宋体" w:cs="宋体"/>
          <w:b/>
          <w:szCs w:val="21"/>
          <w:lang w:eastAsia="zh-CN"/>
        </w:rPr>
      </w:pPr>
      <w:r w:rsidRPr="000011E6">
        <w:rPr>
          <w:rFonts w:ascii="宋体" w:hAnsi="宋体" w:cs="宋体" w:hint="eastAsia"/>
          <w:b/>
          <w:szCs w:val="21"/>
          <w:lang w:eastAsia="zh-CN"/>
        </w:rPr>
        <w:t>教学目的和要求：</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理解完全竞争市场的特征，掌握完全竞争市场的短期均衡和长期均衡，短期供给曲线的推导，了解完全竞争市场行业的长期供给曲线。</w:t>
      </w:r>
    </w:p>
    <w:p w:rsidR="006C20A8" w:rsidRPr="000011E6" w:rsidRDefault="006C20A8" w:rsidP="007035BF">
      <w:pPr>
        <w:spacing w:after="0" w:line="400" w:lineRule="exact"/>
        <w:jc w:val="center"/>
        <w:rPr>
          <w:rFonts w:ascii="宋体" w:cs="宋体"/>
          <w:b/>
          <w:szCs w:val="21"/>
          <w:lang w:eastAsia="zh-CN"/>
        </w:rPr>
      </w:pPr>
      <w:r w:rsidRPr="000011E6">
        <w:rPr>
          <w:rFonts w:ascii="宋体" w:hAnsi="宋体" w:cs="宋体" w:hint="eastAsia"/>
          <w:b/>
          <w:szCs w:val="21"/>
          <w:lang w:eastAsia="zh-CN"/>
        </w:rPr>
        <w:t>第一节</w:t>
      </w:r>
      <w:r w:rsidRPr="000011E6">
        <w:rPr>
          <w:rFonts w:ascii="宋体" w:hAnsi="宋体" w:cs="宋体"/>
          <w:b/>
          <w:szCs w:val="21"/>
          <w:lang w:eastAsia="zh-CN"/>
        </w:rPr>
        <w:t xml:space="preserve"> </w:t>
      </w:r>
      <w:r w:rsidRPr="000011E6">
        <w:rPr>
          <w:rFonts w:ascii="宋体" w:hAnsi="宋体" w:cs="宋体" w:hint="eastAsia"/>
          <w:b/>
          <w:szCs w:val="21"/>
          <w:lang w:eastAsia="zh-CN"/>
        </w:rPr>
        <w:t>完全竞争市场的特征</w:t>
      </w:r>
    </w:p>
    <w:p w:rsidR="006C20A8" w:rsidRPr="000011E6" w:rsidRDefault="006C20A8" w:rsidP="007035BF">
      <w:pPr>
        <w:spacing w:after="0" w:line="400" w:lineRule="exact"/>
        <w:rPr>
          <w:rFonts w:ascii="宋体" w:cs="宋体"/>
          <w:szCs w:val="21"/>
          <w:lang w:eastAsia="zh-CN"/>
        </w:rPr>
      </w:pPr>
      <w:r w:rsidRPr="000011E6">
        <w:rPr>
          <w:rFonts w:ascii="宋体" w:hAnsi="宋体" w:cs="宋体"/>
          <w:szCs w:val="21"/>
          <w:lang w:eastAsia="zh-CN"/>
        </w:rPr>
        <w:t>1</w:t>
      </w:r>
      <w:r w:rsidRPr="000011E6">
        <w:rPr>
          <w:rFonts w:ascii="宋体" w:hAnsi="宋体" w:cs="宋体" w:hint="eastAsia"/>
          <w:szCs w:val="21"/>
          <w:lang w:eastAsia="zh-CN"/>
        </w:rPr>
        <w:t>、市场的分类</w:t>
      </w:r>
    </w:p>
    <w:p w:rsidR="006C20A8" w:rsidRPr="000011E6" w:rsidRDefault="006C20A8" w:rsidP="007035BF">
      <w:pPr>
        <w:spacing w:after="0" w:line="400" w:lineRule="exact"/>
        <w:rPr>
          <w:rFonts w:ascii="宋体" w:cs="宋体"/>
          <w:szCs w:val="21"/>
          <w:lang w:eastAsia="zh-CN"/>
        </w:rPr>
      </w:pPr>
      <w:r w:rsidRPr="000011E6">
        <w:rPr>
          <w:rFonts w:ascii="宋体" w:hAnsi="宋体" w:cs="宋体"/>
          <w:szCs w:val="21"/>
          <w:lang w:eastAsia="zh-CN"/>
        </w:rPr>
        <w:t>2</w:t>
      </w:r>
      <w:r w:rsidRPr="000011E6">
        <w:rPr>
          <w:rFonts w:ascii="宋体" w:hAnsi="宋体" w:cs="宋体" w:hint="eastAsia"/>
          <w:szCs w:val="21"/>
          <w:lang w:eastAsia="zh-CN"/>
        </w:rPr>
        <w:t>、完全竞争市场的特征</w:t>
      </w:r>
    </w:p>
    <w:p w:rsidR="006C20A8" w:rsidRPr="000011E6" w:rsidRDefault="006C20A8" w:rsidP="007035BF">
      <w:pPr>
        <w:spacing w:after="0" w:line="400" w:lineRule="exact"/>
        <w:jc w:val="center"/>
        <w:rPr>
          <w:rFonts w:ascii="宋体" w:cs="宋体"/>
          <w:b/>
          <w:szCs w:val="21"/>
          <w:lang w:eastAsia="zh-CN"/>
        </w:rPr>
      </w:pPr>
      <w:r w:rsidRPr="000011E6">
        <w:rPr>
          <w:rFonts w:ascii="宋体" w:hAnsi="宋体" w:cs="宋体" w:hint="eastAsia"/>
          <w:b/>
          <w:szCs w:val="21"/>
          <w:lang w:eastAsia="zh-CN"/>
        </w:rPr>
        <w:t>第二节</w:t>
      </w:r>
      <w:r w:rsidRPr="000011E6">
        <w:rPr>
          <w:rFonts w:ascii="宋体" w:hAnsi="宋体" w:cs="宋体"/>
          <w:b/>
          <w:szCs w:val="21"/>
          <w:lang w:eastAsia="zh-CN"/>
        </w:rPr>
        <w:t xml:space="preserve"> </w:t>
      </w:r>
      <w:r w:rsidRPr="000011E6">
        <w:rPr>
          <w:rFonts w:ascii="宋体" w:hAnsi="宋体" w:cs="宋体" w:hint="eastAsia"/>
          <w:b/>
          <w:szCs w:val="21"/>
          <w:lang w:eastAsia="zh-CN"/>
        </w:rPr>
        <w:t>完全竞争厂商的短期均衡</w:t>
      </w:r>
    </w:p>
    <w:p w:rsidR="006C20A8" w:rsidRPr="000011E6" w:rsidRDefault="006C20A8" w:rsidP="007035BF">
      <w:pPr>
        <w:spacing w:after="0" w:line="400" w:lineRule="exact"/>
        <w:rPr>
          <w:rFonts w:ascii="宋体" w:cs="宋体"/>
          <w:szCs w:val="21"/>
          <w:lang w:eastAsia="zh-CN"/>
        </w:rPr>
      </w:pPr>
      <w:r w:rsidRPr="000011E6">
        <w:rPr>
          <w:rFonts w:ascii="宋体" w:hAnsi="宋体" w:cs="宋体"/>
          <w:szCs w:val="21"/>
          <w:lang w:eastAsia="zh-CN"/>
        </w:rPr>
        <w:t>1</w:t>
      </w:r>
      <w:r w:rsidRPr="000011E6">
        <w:rPr>
          <w:rFonts w:ascii="宋体" w:hAnsi="宋体" w:cs="宋体" w:hint="eastAsia"/>
          <w:szCs w:val="21"/>
          <w:lang w:eastAsia="zh-CN"/>
        </w:rPr>
        <w:t>、短期、长期及均衡的概念</w:t>
      </w:r>
    </w:p>
    <w:p w:rsidR="006C20A8" w:rsidRPr="000011E6" w:rsidRDefault="006C20A8" w:rsidP="007035BF">
      <w:pPr>
        <w:spacing w:after="0" w:line="400" w:lineRule="exact"/>
        <w:rPr>
          <w:rFonts w:ascii="宋体" w:cs="宋体"/>
          <w:szCs w:val="21"/>
          <w:lang w:eastAsia="zh-CN"/>
        </w:rPr>
      </w:pPr>
      <w:r w:rsidRPr="000011E6">
        <w:rPr>
          <w:rFonts w:ascii="宋体" w:hAnsi="宋体" w:cs="宋体"/>
          <w:szCs w:val="21"/>
          <w:lang w:eastAsia="zh-CN"/>
        </w:rPr>
        <w:t>2</w:t>
      </w:r>
      <w:r w:rsidRPr="000011E6">
        <w:rPr>
          <w:rFonts w:ascii="宋体" w:hAnsi="宋体" w:cs="宋体" w:hint="eastAsia"/>
          <w:szCs w:val="21"/>
          <w:lang w:eastAsia="zh-CN"/>
        </w:rPr>
        <w:t>、完全竞争厂商的收益曲线</w:t>
      </w:r>
    </w:p>
    <w:p w:rsidR="006C20A8" w:rsidRPr="000011E6" w:rsidRDefault="006C20A8" w:rsidP="007035BF">
      <w:pPr>
        <w:spacing w:after="0" w:line="400" w:lineRule="exact"/>
        <w:rPr>
          <w:rFonts w:ascii="宋体" w:cs="宋体"/>
          <w:szCs w:val="21"/>
          <w:lang w:eastAsia="zh-CN"/>
        </w:rPr>
      </w:pPr>
      <w:r w:rsidRPr="000011E6">
        <w:rPr>
          <w:rFonts w:ascii="宋体" w:hAnsi="宋体" w:cs="宋体"/>
          <w:szCs w:val="21"/>
          <w:lang w:eastAsia="zh-CN"/>
        </w:rPr>
        <w:t>3</w:t>
      </w:r>
      <w:r w:rsidRPr="000011E6">
        <w:rPr>
          <w:rFonts w:ascii="宋体" w:hAnsi="宋体" w:cs="宋体" w:hint="eastAsia"/>
          <w:szCs w:val="21"/>
          <w:lang w:eastAsia="zh-CN"/>
        </w:rPr>
        <w:t>、完全竞争厂商的短期成本</w:t>
      </w:r>
    </w:p>
    <w:p w:rsidR="006C20A8" w:rsidRPr="000011E6" w:rsidRDefault="006C20A8" w:rsidP="007035BF">
      <w:pPr>
        <w:spacing w:after="0" w:line="400" w:lineRule="exact"/>
        <w:rPr>
          <w:rFonts w:ascii="宋体" w:cs="宋体"/>
          <w:szCs w:val="21"/>
          <w:lang w:eastAsia="zh-CN"/>
        </w:rPr>
      </w:pPr>
      <w:r w:rsidRPr="000011E6">
        <w:rPr>
          <w:rFonts w:ascii="宋体" w:hAnsi="宋体" w:cs="宋体"/>
          <w:szCs w:val="21"/>
          <w:lang w:eastAsia="zh-CN"/>
        </w:rPr>
        <w:t>4</w:t>
      </w:r>
      <w:r w:rsidRPr="000011E6">
        <w:rPr>
          <w:rFonts w:ascii="宋体" w:hAnsi="宋体" w:cs="宋体" w:hint="eastAsia"/>
          <w:szCs w:val="21"/>
          <w:lang w:eastAsia="zh-CN"/>
        </w:rPr>
        <w:t>、利润最大化的均衡条件</w:t>
      </w:r>
    </w:p>
    <w:p w:rsidR="006C20A8" w:rsidRPr="000011E6" w:rsidRDefault="006C20A8" w:rsidP="007035BF">
      <w:pPr>
        <w:spacing w:after="0" w:line="400" w:lineRule="exact"/>
        <w:rPr>
          <w:rFonts w:ascii="宋体" w:cs="宋体"/>
          <w:szCs w:val="21"/>
          <w:lang w:eastAsia="zh-CN"/>
        </w:rPr>
      </w:pPr>
      <w:r w:rsidRPr="000011E6">
        <w:rPr>
          <w:rFonts w:ascii="宋体" w:hAnsi="宋体" w:cs="宋体"/>
          <w:szCs w:val="21"/>
          <w:lang w:eastAsia="zh-CN"/>
        </w:rPr>
        <w:t>5</w:t>
      </w:r>
      <w:r w:rsidRPr="000011E6">
        <w:rPr>
          <w:rFonts w:ascii="宋体" w:hAnsi="宋体" w:cs="宋体" w:hint="eastAsia"/>
          <w:szCs w:val="21"/>
          <w:lang w:eastAsia="zh-CN"/>
        </w:rPr>
        <w:t>、完全竞争厂商的短期均衡</w:t>
      </w:r>
    </w:p>
    <w:p w:rsidR="006C20A8" w:rsidRPr="000011E6" w:rsidRDefault="006C20A8" w:rsidP="007035BF">
      <w:pPr>
        <w:spacing w:after="0" w:line="400" w:lineRule="exact"/>
        <w:rPr>
          <w:rFonts w:ascii="宋体" w:cs="宋体"/>
          <w:szCs w:val="21"/>
          <w:lang w:eastAsia="zh-CN"/>
        </w:rPr>
      </w:pPr>
      <w:r w:rsidRPr="000011E6">
        <w:rPr>
          <w:rFonts w:ascii="宋体" w:hAnsi="宋体" w:cs="宋体"/>
          <w:szCs w:val="21"/>
          <w:lang w:eastAsia="zh-CN"/>
        </w:rPr>
        <w:t>6</w:t>
      </w:r>
      <w:r w:rsidRPr="000011E6">
        <w:rPr>
          <w:rFonts w:ascii="宋体" w:hAnsi="宋体" w:cs="宋体" w:hint="eastAsia"/>
          <w:szCs w:val="21"/>
          <w:lang w:eastAsia="zh-CN"/>
        </w:rPr>
        <w:t>、完全竞争厂商的短期供给曲线</w:t>
      </w:r>
    </w:p>
    <w:p w:rsidR="006C20A8" w:rsidRPr="000011E6" w:rsidRDefault="006C20A8" w:rsidP="007035BF">
      <w:pPr>
        <w:spacing w:after="0" w:line="400" w:lineRule="exact"/>
        <w:jc w:val="center"/>
        <w:rPr>
          <w:rFonts w:ascii="宋体" w:cs="宋体"/>
          <w:b/>
          <w:szCs w:val="21"/>
          <w:lang w:eastAsia="zh-CN"/>
        </w:rPr>
      </w:pPr>
      <w:r w:rsidRPr="000011E6">
        <w:rPr>
          <w:rFonts w:ascii="宋体" w:hAnsi="宋体" w:cs="宋体" w:hint="eastAsia"/>
          <w:b/>
          <w:szCs w:val="21"/>
          <w:lang w:eastAsia="zh-CN"/>
        </w:rPr>
        <w:t>第三节</w:t>
      </w:r>
      <w:r w:rsidRPr="000011E6">
        <w:rPr>
          <w:rFonts w:ascii="宋体" w:hAnsi="宋体" w:cs="宋体"/>
          <w:b/>
          <w:szCs w:val="21"/>
          <w:lang w:eastAsia="zh-CN"/>
        </w:rPr>
        <w:t xml:space="preserve"> </w:t>
      </w:r>
      <w:r w:rsidRPr="000011E6">
        <w:rPr>
          <w:rFonts w:ascii="宋体" w:hAnsi="宋体" w:cs="宋体" w:hint="eastAsia"/>
          <w:b/>
          <w:szCs w:val="21"/>
          <w:lang w:eastAsia="zh-CN"/>
        </w:rPr>
        <w:t>完全竞争行业的短期供给曲线</w:t>
      </w:r>
    </w:p>
    <w:p w:rsidR="006C20A8" w:rsidRPr="000011E6" w:rsidRDefault="006C20A8" w:rsidP="007035BF">
      <w:pPr>
        <w:spacing w:after="0" w:line="400" w:lineRule="exact"/>
        <w:rPr>
          <w:rFonts w:ascii="宋体" w:cs="宋体"/>
          <w:szCs w:val="21"/>
          <w:lang w:eastAsia="zh-CN"/>
        </w:rPr>
      </w:pPr>
      <w:r w:rsidRPr="000011E6">
        <w:rPr>
          <w:rFonts w:ascii="宋体" w:hAnsi="宋体" w:cs="宋体"/>
          <w:szCs w:val="21"/>
          <w:lang w:eastAsia="zh-CN"/>
        </w:rPr>
        <w:t>1</w:t>
      </w:r>
      <w:r w:rsidRPr="000011E6">
        <w:rPr>
          <w:rFonts w:ascii="宋体" w:hAnsi="宋体" w:cs="宋体" w:hint="eastAsia"/>
          <w:szCs w:val="21"/>
          <w:lang w:eastAsia="zh-CN"/>
        </w:rPr>
        <w:t>、厂商短期供给曲线与行业短期供给曲线的关系</w:t>
      </w:r>
    </w:p>
    <w:p w:rsidR="006C20A8" w:rsidRPr="000011E6" w:rsidRDefault="006C20A8" w:rsidP="007035BF">
      <w:pPr>
        <w:spacing w:after="0" w:line="400" w:lineRule="exact"/>
        <w:rPr>
          <w:rFonts w:ascii="宋体" w:cs="宋体"/>
          <w:szCs w:val="21"/>
          <w:lang w:eastAsia="zh-CN"/>
        </w:rPr>
      </w:pPr>
      <w:r w:rsidRPr="000011E6">
        <w:rPr>
          <w:rFonts w:ascii="宋体" w:hAnsi="宋体" w:cs="宋体"/>
          <w:szCs w:val="21"/>
          <w:lang w:eastAsia="zh-CN"/>
        </w:rPr>
        <w:t>2</w:t>
      </w:r>
      <w:r w:rsidRPr="000011E6">
        <w:rPr>
          <w:rFonts w:ascii="宋体" w:hAnsi="宋体" w:cs="宋体" w:hint="eastAsia"/>
          <w:szCs w:val="21"/>
          <w:lang w:eastAsia="zh-CN"/>
        </w:rPr>
        <w:t>、图形描述</w:t>
      </w:r>
    </w:p>
    <w:p w:rsidR="006C20A8" w:rsidRPr="000011E6" w:rsidRDefault="006C20A8" w:rsidP="007035BF">
      <w:pPr>
        <w:spacing w:after="0" w:line="400" w:lineRule="exact"/>
        <w:jc w:val="center"/>
        <w:rPr>
          <w:rFonts w:ascii="宋体" w:cs="宋体"/>
          <w:b/>
          <w:szCs w:val="21"/>
          <w:lang w:eastAsia="zh-CN"/>
        </w:rPr>
      </w:pPr>
      <w:r w:rsidRPr="000011E6">
        <w:rPr>
          <w:rFonts w:ascii="宋体" w:hAnsi="宋体" w:cs="宋体" w:hint="eastAsia"/>
          <w:b/>
          <w:szCs w:val="21"/>
          <w:lang w:eastAsia="zh-CN"/>
        </w:rPr>
        <w:lastRenderedPageBreak/>
        <w:t>第四节</w:t>
      </w:r>
      <w:r w:rsidRPr="000011E6">
        <w:rPr>
          <w:rFonts w:ascii="宋体" w:hAnsi="宋体" w:cs="宋体"/>
          <w:b/>
          <w:szCs w:val="21"/>
          <w:lang w:eastAsia="zh-CN"/>
        </w:rPr>
        <w:t xml:space="preserve"> </w:t>
      </w:r>
      <w:r w:rsidRPr="000011E6">
        <w:rPr>
          <w:rFonts w:ascii="宋体" w:hAnsi="宋体" w:cs="宋体" w:hint="eastAsia"/>
          <w:b/>
          <w:szCs w:val="21"/>
          <w:lang w:eastAsia="zh-CN"/>
        </w:rPr>
        <w:t>完全竞争厂商的长期均衡</w:t>
      </w:r>
    </w:p>
    <w:p w:rsidR="006C20A8" w:rsidRPr="000011E6" w:rsidRDefault="006C20A8" w:rsidP="007035BF">
      <w:pPr>
        <w:spacing w:after="0" w:line="400" w:lineRule="exact"/>
        <w:rPr>
          <w:rFonts w:ascii="宋体" w:cs="宋体"/>
          <w:szCs w:val="21"/>
          <w:lang w:eastAsia="zh-CN"/>
        </w:rPr>
      </w:pPr>
      <w:r w:rsidRPr="000011E6">
        <w:rPr>
          <w:rFonts w:ascii="宋体" w:hAnsi="宋体" w:cs="宋体"/>
          <w:szCs w:val="21"/>
          <w:lang w:eastAsia="zh-CN"/>
        </w:rPr>
        <w:t>1</w:t>
      </w:r>
      <w:r w:rsidRPr="000011E6">
        <w:rPr>
          <w:rFonts w:ascii="宋体" w:hAnsi="宋体" w:cs="宋体" w:hint="eastAsia"/>
          <w:szCs w:val="21"/>
          <w:lang w:eastAsia="zh-CN"/>
        </w:rPr>
        <w:t>、厂商对最优生产规模的选择</w:t>
      </w:r>
    </w:p>
    <w:p w:rsidR="006C20A8" w:rsidRPr="000011E6" w:rsidRDefault="006C20A8" w:rsidP="007035BF">
      <w:pPr>
        <w:spacing w:after="0" w:line="400" w:lineRule="exact"/>
        <w:rPr>
          <w:rFonts w:ascii="宋体" w:cs="宋体"/>
          <w:szCs w:val="21"/>
          <w:lang w:eastAsia="zh-CN"/>
        </w:rPr>
      </w:pPr>
      <w:r w:rsidRPr="000011E6">
        <w:rPr>
          <w:rFonts w:ascii="宋体" w:hAnsi="宋体" w:cs="宋体"/>
          <w:szCs w:val="21"/>
          <w:lang w:eastAsia="zh-CN"/>
        </w:rPr>
        <w:t>2</w:t>
      </w:r>
      <w:r w:rsidRPr="000011E6">
        <w:rPr>
          <w:rFonts w:ascii="宋体" w:hAnsi="宋体" w:cs="宋体" w:hint="eastAsia"/>
          <w:szCs w:val="21"/>
          <w:lang w:eastAsia="zh-CN"/>
        </w:rPr>
        <w:t>、厂商进入或退出一个行业</w:t>
      </w:r>
    </w:p>
    <w:p w:rsidR="006C20A8" w:rsidRPr="000011E6" w:rsidRDefault="006C20A8" w:rsidP="007035BF">
      <w:pPr>
        <w:spacing w:after="0" w:line="400" w:lineRule="exact"/>
        <w:jc w:val="center"/>
        <w:rPr>
          <w:rFonts w:ascii="宋体" w:cs="宋体"/>
          <w:b/>
          <w:szCs w:val="21"/>
          <w:lang w:eastAsia="zh-CN"/>
        </w:rPr>
      </w:pPr>
      <w:r w:rsidRPr="000011E6">
        <w:rPr>
          <w:rFonts w:ascii="宋体" w:hAnsi="宋体" w:cs="宋体" w:hint="eastAsia"/>
          <w:b/>
          <w:szCs w:val="21"/>
          <w:lang w:eastAsia="zh-CN"/>
        </w:rPr>
        <w:t>第五节</w:t>
      </w:r>
      <w:r w:rsidRPr="000011E6">
        <w:rPr>
          <w:rFonts w:ascii="宋体" w:hAnsi="宋体" w:cs="宋体"/>
          <w:b/>
          <w:szCs w:val="21"/>
          <w:lang w:eastAsia="zh-CN"/>
        </w:rPr>
        <w:t xml:space="preserve"> </w:t>
      </w:r>
      <w:r w:rsidRPr="000011E6">
        <w:rPr>
          <w:rFonts w:ascii="宋体" w:hAnsi="宋体" w:cs="宋体" w:hint="eastAsia"/>
          <w:b/>
          <w:szCs w:val="21"/>
          <w:lang w:eastAsia="zh-CN"/>
        </w:rPr>
        <w:t>完全竞争行业的长期供给曲线</w:t>
      </w:r>
    </w:p>
    <w:p w:rsidR="006C20A8" w:rsidRPr="000011E6" w:rsidRDefault="006C20A8" w:rsidP="007035BF">
      <w:pPr>
        <w:spacing w:after="0" w:line="400" w:lineRule="exact"/>
        <w:rPr>
          <w:rFonts w:ascii="宋体" w:cs="宋体"/>
          <w:szCs w:val="21"/>
          <w:lang w:eastAsia="zh-CN"/>
        </w:rPr>
      </w:pPr>
      <w:r w:rsidRPr="000011E6">
        <w:rPr>
          <w:rFonts w:ascii="宋体" w:hAnsi="宋体" w:cs="宋体"/>
          <w:szCs w:val="21"/>
          <w:lang w:eastAsia="zh-CN"/>
        </w:rPr>
        <w:t>1</w:t>
      </w:r>
      <w:r w:rsidRPr="000011E6">
        <w:rPr>
          <w:rFonts w:ascii="宋体" w:hAnsi="宋体" w:cs="宋体" w:hint="eastAsia"/>
          <w:szCs w:val="21"/>
          <w:lang w:eastAsia="zh-CN"/>
        </w:rPr>
        <w:t>、成本不变行业的长期供给曲线</w:t>
      </w:r>
    </w:p>
    <w:p w:rsidR="006C20A8" w:rsidRPr="000011E6" w:rsidRDefault="006C20A8" w:rsidP="007035BF">
      <w:pPr>
        <w:spacing w:after="0" w:line="400" w:lineRule="exact"/>
        <w:rPr>
          <w:rFonts w:ascii="宋体" w:cs="宋体"/>
          <w:szCs w:val="21"/>
          <w:lang w:eastAsia="zh-CN"/>
        </w:rPr>
      </w:pPr>
      <w:r w:rsidRPr="000011E6">
        <w:rPr>
          <w:rFonts w:ascii="宋体" w:hAnsi="宋体" w:cs="宋体"/>
          <w:szCs w:val="21"/>
          <w:lang w:eastAsia="zh-CN"/>
        </w:rPr>
        <w:t>2</w:t>
      </w:r>
      <w:r w:rsidRPr="000011E6">
        <w:rPr>
          <w:rFonts w:ascii="宋体" w:hAnsi="宋体" w:cs="宋体" w:hint="eastAsia"/>
          <w:szCs w:val="21"/>
          <w:lang w:eastAsia="zh-CN"/>
        </w:rPr>
        <w:t>、成本递增行业的长期供给曲线</w:t>
      </w:r>
    </w:p>
    <w:p w:rsidR="006C20A8" w:rsidRPr="000011E6" w:rsidRDefault="006C20A8" w:rsidP="007035BF">
      <w:pPr>
        <w:spacing w:after="0" w:line="400" w:lineRule="exact"/>
        <w:rPr>
          <w:rFonts w:ascii="宋体" w:cs="宋体"/>
          <w:b/>
          <w:bCs/>
          <w:szCs w:val="21"/>
          <w:lang w:eastAsia="zh-CN"/>
        </w:rPr>
      </w:pPr>
      <w:r w:rsidRPr="000011E6">
        <w:rPr>
          <w:rFonts w:ascii="宋体" w:hAnsi="宋体" w:cs="宋体"/>
          <w:szCs w:val="21"/>
          <w:lang w:eastAsia="zh-CN"/>
        </w:rPr>
        <w:t>3</w:t>
      </w:r>
      <w:r w:rsidRPr="000011E6">
        <w:rPr>
          <w:rFonts w:ascii="宋体" w:hAnsi="宋体" w:cs="宋体" w:hint="eastAsia"/>
          <w:szCs w:val="21"/>
          <w:lang w:eastAsia="zh-CN"/>
        </w:rPr>
        <w:t>、成本递减行业的长期供给曲线</w:t>
      </w:r>
    </w:p>
    <w:p w:rsidR="006C20A8" w:rsidRPr="000011E6" w:rsidRDefault="006C20A8" w:rsidP="007035BF">
      <w:pPr>
        <w:spacing w:after="0" w:line="400" w:lineRule="exact"/>
        <w:rPr>
          <w:rFonts w:ascii="宋体"/>
          <w:lang w:eastAsia="zh-CN"/>
        </w:rPr>
      </w:pPr>
    </w:p>
    <w:p w:rsidR="006C20A8" w:rsidRPr="000011E6" w:rsidRDefault="006C20A8" w:rsidP="007035BF">
      <w:pPr>
        <w:spacing w:after="0" w:line="400" w:lineRule="exact"/>
        <w:jc w:val="center"/>
        <w:rPr>
          <w:rFonts w:ascii="宋体" w:cs="宋体"/>
          <w:szCs w:val="21"/>
          <w:lang w:eastAsia="zh-CN"/>
        </w:rPr>
      </w:pPr>
      <w:r w:rsidRPr="000011E6">
        <w:rPr>
          <w:rFonts w:ascii="宋体" w:hAnsi="宋体" w:cs="宋体" w:hint="eastAsia"/>
          <w:b/>
          <w:bCs/>
          <w:szCs w:val="21"/>
          <w:lang w:eastAsia="zh-CN"/>
        </w:rPr>
        <w:t>第七章</w:t>
      </w:r>
      <w:r w:rsidRPr="000011E6">
        <w:rPr>
          <w:rFonts w:ascii="宋体" w:hAnsi="宋体" w:cs="宋体"/>
          <w:b/>
          <w:bCs/>
          <w:szCs w:val="21"/>
          <w:lang w:eastAsia="zh-CN"/>
        </w:rPr>
        <w:t xml:space="preserve"> </w:t>
      </w:r>
      <w:r w:rsidRPr="000011E6">
        <w:rPr>
          <w:rFonts w:ascii="宋体" w:hAnsi="宋体" w:cs="宋体" w:hint="eastAsia"/>
          <w:b/>
          <w:bCs/>
          <w:szCs w:val="21"/>
          <w:lang w:eastAsia="zh-CN"/>
        </w:rPr>
        <w:t>生产要素市场</w:t>
      </w:r>
    </w:p>
    <w:p w:rsidR="006C20A8" w:rsidRPr="000011E6" w:rsidRDefault="006C20A8" w:rsidP="007035BF">
      <w:pPr>
        <w:spacing w:after="0" w:line="400" w:lineRule="exact"/>
        <w:rPr>
          <w:rFonts w:ascii="宋体" w:cs="宋体"/>
          <w:b/>
          <w:szCs w:val="21"/>
          <w:lang w:eastAsia="zh-CN"/>
        </w:rPr>
      </w:pPr>
      <w:r w:rsidRPr="000011E6">
        <w:rPr>
          <w:rFonts w:ascii="宋体" w:hAnsi="宋体" w:cs="宋体" w:hint="eastAsia"/>
          <w:b/>
          <w:szCs w:val="21"/>
          <w:lang w:eastAsia="zh-CN"/>
        </w:rPr>
        <w:t>教学目的和要求：</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理解生产要素的需求、供给及要素市场均衡，掌握完全竞争市场的要素需求、供给及均衡，了解劳动、资本和土地市场均衡。</w:t>
      </w:r>
    </w:p>
    <w:p w:rsidR="006C20A8" w:rsidRPr="000011E6" w:rsidRDefault="006C20A8" w:rsidP="007035BF">
      <w:pPr>
        <w:spacing w:after="0" w:line="400" w:lineRule="exact"/>
        <w:jc w:val="center"/>
        <w:rPr>
          <w:rFonts w:ascii="宋体" w:cs="宋体"/>
          <w:b/>
          <w:szCs w:val="21"/>
          <w:lang w:eastAsia="zh-CN"/>
        </w:rPr>
      </w:pPr>
      <w:r w:rsidRPr="000011E6">
        <w:rPr>
          <w:rFonts w:ascii="宋体" w:hAnsi="宋体" w:cs="宋体" w:hint="eastAsia"/>
          <w:b/>
          <w:szCs w:val="21"/>
          <w:lang w:eastAsia="zh-CN"/>
        </w:rPr>
        <w:t>第一节</w:t>
      </w:r>
      <w:r w:rsidRPr="000011E6">
        <w:rPr>
          <w:rFonts w:ascii="宋体" w:hAnsi="宋体" w:cs="宋体"/>
          <w:b/>
          <w:szCs w:val="21"/>
          <w:lang w:eastAsia="zh-CN"/>
        </w:rPr>
        <w:t xml:space="preserve"> </w:t>
      </w:r>
      <w:r w:rsidRPr="000011E6">
        <w:rPr>
          <w:rFonts w:ascii="宋体" w:hAnsi="宋体" w:cs="宋体" w:hint="eastAsia"/>
          <w:b/>
          <w:szCs w:val="21"/>
          <w:lang w:eastAsia="zh-CN"/>
        </w:rPr>
        <w:t>生产要素市场概述</w:t>
      </w:r>
    </w:p>
    <w:p w:rsidR="006C20A8" w:rsidRPr="000011E6" w:rsidRDefault="006C20A8" w:rsidP="007035BF">
      <w:pPr>
        <w:spacing w:after="0" w:line="400" w:lineRule="exact"/>
        <w:rPr>
          <w:rFonts w:ascii="宋体" w:cs="宋体"/>
          <w:szCs w:val="21"/>
          <w:lang w:eastAsia="zh-CN"/>
        </w:rPr>
      </w:pPr>
      <w:r w:rsidRPr="000011E6">
        <w:rPr>
          <w:rFonts w:ascii="宋体" w:hAnsi="宋体" w:cs="宋体"/>
          <w:szCs w:val="21"/>
          <w:lang w:eastAsia="zh-CN"/>
        </w:rPr>
        <w:t>1</w:t>
      </w:r>
      <w:r w:rsidRPr="000011E6">
        <w:rPr>
          <w:rFonts w:ascii="宋体" w:hAnsi="宋体" w:cs="宋体" w:hint="eastAsia"/>
          <w:szCs w:val="21"/>
          <w:lang w:eastAsia="zh-CN"/>
        </w:rPr>
        <w:t>、生产要素市场和产品市场两者的联系与区别</w:t>
      </w:r>
    </w:p>
    <w:p w:rsidR="006C20A8" w:rsidRPr="000011E6" w:rsidRDefault="006C20A8" w:rsidP="007035BF">
      <w:pPr>
        <w:spacing w:after="0" w:line="400" w:lineRule="exact"/>
        <w:rPr>
          <w:rFonts w:ascii="宋体" w:cs="宋体"/>
          <w:szCs w:val="21"/>
          <w:lang w:eastAsia="zh-CN"/>
        </w:rPr>
      </w:pPr>
      <w:r w:rsidRPr="000011E6">
        <w:rPr>
          <w:rFonts w:ascii="宋体" w:hAnsi="宋体" w:cs="宋体"/>
          <w:szCs w:val="21"/>
          <w:lang w:eastAsia="zh-CN"/>
        </w:rPr>
        <w:t>2</w:t>
      </w:r>
      <w:r w:rsidRPr="000011E6">
        <w:rPr>
          <w:rFonts w:ascii="宋体" w:hAnsi="宋体" w:cs="宋体" w:hint="eastAsia"/>
          <w:szCs w:val="21"/>
          <w:lang w:eastAsia="zh-CN"/>
        </w:rPr>
        <w:t>、生产要素市场的分类：完全竞争、买方垄断与卖方垄断</w:t>
      </w:r>
    </w:p>
    <w:p w:rsidR="006C20A8" w:rsidRPr="000011E6" w:rsidRDefault="006C20A8" w:rsidP="007035BF">
      <w:pPr>
        <w:spacing w:after="0" w:line="400" w:lineRule="exact"/>
        <w:jc w:val="center"/>
        <w:rPr>
          <w:rFonts w:ascii="宋体" w:cs="宋体"/>
          <w:b/>
          <w:szCs w:val="21"/>
          <w:lang w:eastAsia="zh-CN"/>
        </w:rPr>
      </w:pPr>
      <w:r w:rsidRPr="000011E6">
        <w:rPr>
          <w:rFonts w:ascii="宋体" w:hAnsi="宋体" w:cs="宋体" w:hint="eastAsia"/>
          <w:b/>
          <w:szCs w:val="21"/>
          <w:lang w:eastAsia="zh-CN"/>
        </w:rPr>
        <w:t>第二节</w:t>
      </w:r>
      <w:r w:rsidRPr="000011E6">
        <w:rPr>
          <w:rFonts w:ascii="宋体" w:hAnsi="宋体" w:cs="宋体"/>
          <w:b/>
          <w:szCs w:val="21"/>
          <w:lang w:eastAsia="zh-CN"/>
        </w:rPr>
        <w:t xml:space="preserve"> </w:t>
      </w:r>
      <w:r w:rsidRPr="000011E6">
        <w:rPr>
          <w:rFonts w:ascii="宋体" w:hAnsi="宋体" w:cs="宋体" w:hint="eastAsia"/>
          <w:b/>
          <w:szCs w:val="21"/>
          <w:lang w:eastAsia="zh-CN"/>
        </w:rPr>
        <w:t>生产要素的需求、供给与均衡</w:t>
      </w:r>
    </w:p>
    <w:p w:rsidR="006C20A8" w:rsidRPr="000011E6" w:rsidRDefault="006C20A8" w:rsidP="007035BF">
      <w:pPr>
        <w:spacing w:after="0" w:line="400" w:lineRule="exact"/>
        <w:rPr>
          <w:rFonts w:ascii="宋体" w:cs="宋体"/>
          <w:b/>
          <w:szCs w:val="21"/>
          <w:lang w:eastAsia="zh-CN"/>
        </w:rPr>
      </w:pPr>
      <w:r w:rsidRPr="000011E6">
        <w:rPr>
          <w:rFonts w:ascii="宋体" w:hAnsi="宋体" w:cs="宋体"/>
          <w:b/>
          <w:szCs w:val="21"/>
          <w:lang w:eastAsia="zh-CN"/>
        </w:rPr>
        <w:t>1</w:t>
      </w:r>
      <w:r w:rsidRPr="000011E6">
        <w:rPr>
          <w:rFonts w:ascii="宋体" w:hAnsi="宋体" w:cs="宋体" w:hint="eastAsia"/>
          <w:b/>
          <w:szCs w:val="21"/>
          <w:lang w:eastAsia="zh-CN"/>
        </w:rPr>
        <w:t>、生产要素的需求</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w:t>
      </w:r>
      <w:r w:rsidRPr="000011E6">
        <w:rPr>
          <w:rFonts w:ascii="宋体" w:hAnsi="宋体" w:cs="宋体"/>
          <w:szCs w:val="21"/>
          <w:lang w:eastAsia="zh-CN"/>
        </w:rPr>
        <w:t>1</w:t>
      </w:r>
      <w:r w:rsidRPr="000011E6">
        <w:rPr>
          <w:rFonts w:ascii="宋体" w:hAnsi="宋体" w:cs="宋体" w:hint="eastAsia"/>
          <w:szCs w:val="21"/>
          <w:lang w:eastAsia="zh-CN"/>
        </w:rPr>
        <w:t>）</w:t>
      </w:r>
      <w:r w:rsidRPr="000011E6">
        <w:rPr>
          <w:rFonts w:ascii="宋体" w:cs="宋体"/>
          <w:szCs w:val="21"/>
          <w:lang w:eastAsia="zh-CN"/>
        </w:rPr>
        <w:t>.</w:t>
      </w:r>
      <w:r w:rsidRPr="000011E6">
        <w:rPr>
          <w:rFonts w:ascii="宋体" w:hAnsi="宋体" w:cs="宋体" w:hint="eastAsia"/>
          <w:szCs w:val="21"/>
          <w:lang w:eastAsia="zh-CN"/>
        </w:rPr>
        <w:t>厂商要素使用量的基本原则</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w:t>
      </w:r>
      <w:r w:rsidRPr="000011E6">
        <w:rPr>
          <w:rFonts w:ascii="宋体" w:hAnsi="宋体" w:cs="宋体"/>
          <w:szCs w:val="21"/>
          <w:lang w:eastAsia="zh-CN"/>
        </w:rPr>
        <w:t>2</w:t>
      </w:r>
      <w:r w:rsidRPr="000011E6">
        <w:rPr>
          <w:rFonts w:ascii="宋体" w:hAnsi="宋体" w:cs="宋体" w:hint="eastAsia"/>
          <w:szCs w:val="21"/>
          <w:lang w:eastAsia="zh-CN"/>
        </w:rPr>
        <w:t>）</w:t>
      </w:r>
      <w:r w:rsidRPr="000011E6">
        <w:rPr>
          <w:rFonts w:ascii="宋体" w:cs="宋体"/>
          <w:szCs w:val="21"/>
          <w:lang w:eastAsia="zh-CN"/>
        </w:rPr>
        <w:t>.</w:t>
      </w:r>
      <w:r w:rsidRPr="000011E6">
        <w:rPr>
          <w:rFonts w:ascii="宋体" w:hAnsi="宋体" w:cs="宋体" w:hint="eastAsia"/>
          <w:szCs w:val="21"/>
          <w:lang w:eastAsia="zh-CN"/>
        </w:rPr>
        <w:t>厂商使用要素的边际收益</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w:t>
      </w:r>
      <w:r w:rsidRPr="000011E6">
        <w:rPr>
          <w:rFonts w:ascii="宋体" w:hAnsi="宋体" w:cs="宋体"/>
          <w:szCs w:val="21"/>
          <w:lang w:eastAsia="zh-CN"/>
        </w:rPr>
        <w:t>3</w:t>
      </w:r>
      <w:r w:rsidRPr="000011E6">
        <w:rPr>
          <w:rFonts w:ascii="宋体" w:hAnsi="宋体" w:cs="宋体" w:hint="eastAsia"/>
          <w:szCs w:val="21"/>
          <w:lang w:eastAsia="zh-CN"/>
        </w:rPr>
        <w:t>）</w:t>
      </w:r>
      <w:r w:rsidRPr="000011E6">
        <w:rPr>
          <w:rFonts w:ascii="宋体" w:cs="宋体"/>
          <w:szCs w:val="21"/>
          <w:lang w:eastAsia="zh-CN"/>
        </w:rPr>
        <w:t>.</w:t>
      </w:r>
      <w:r w:rsidRPr="000011E6">
        <w:rPr>
          <w:rFonts w:ascii="宋体" w:hAnsi="宋体" w:cs="宋体"/>
          <w:szCs w:val="21"/>
          <w:lang w:eastAsia="zh-CN"/>
        </w:rPr>
        <w:t xml:space="preserve"> </w:t>
      </w:r>
      <w:r w:rsidRPr="000011E6">
        <w:rPr>
          <w:rFonts w:ascii="宋体" w:hAnsi="宋体" w:cs="宋体" w:hint="eastAsia"/>
          <w:szCs w:val="21"/>
          <w:lang w:eastAsia="zh-CN"/>
        </w:rPr>
        <w:t>完全竞争条件下的生产要素需求</w:t>
      </w:r>
    </w:p>
    <w:p w:rsidR="006C20A8" w:rsidRPr="000011E6" w:rsidRDefault="006C20A8" w:rsidP="007035BF">
      <w:pPr>
        <w:spacing w:after="0" w:line="400" w:lineRule="exact"/>
        <w:rPr>
          <w:rFonts w:ascii="宋体" w:cs="宋体"/>
          <w:b/>
          <w:szCs w:val="21"/>
          <w:lang w:eastAsia="zh-CN"/>
        </w:rPr>
      </w:pPr>
      <w:r w:rsidRPr="000011E6">
        <w:rPr>
          <w:rFonts w:ascii="宋体" w:hAnsi="宋体" w:cs="宋体"/>
          <w:b/>
          <w:szCs w:val="21"/>
          <w:lang w:eastAsia="zh-CN"/>
        </w:rPr>
        <w:t>2</w:t>
      </w:r>
      <w:r w:rsidRPr="000011E6">
        <w:rPr>
          <w:rFonts w:ascii="宋体" w:hAnsi="宋体" w:cs="宋体" w:hint="eastAsia"/>
          <w:b/>
          <w:szCs w:val="21"/>
          <w:lang w:eastAsia="zh-CN"/>
        </w:rPr>
        <w:t>、生产要素的供给</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w:t>
      </w:r>
      <w:r w:rsidRPr="000011E6">
        <w:rPr>
          <w:rFonts w:ascii="宋体" w:hAnsi="宋体" w:cs="宋体"/>
          <w:szCs w:val="21"/>
          <w:lang w:eastAsia="zh-CN"/>
        </w:rPr>
        <w:t>1</w:t>
      </w:r>
      <w:r w:rsidRPr="000011E6">
        <w:rPr>
          <w:rFonts w:ascii="宋体" w:hAnsi="宋体" w:cs="宋体" w:hint="eastAsia"/>
          <w:szCs w:val="21"/>
          <w:lang w:eastAsia="zh-CN"/>
        </w:rPr>
        <w:t>）</w:t>
      </w:r>
      <w:r w:rsidRPr="000011E6">
        <w:rPr>
          <w:rFonts w:ascii="宋体" w:cs="宋体"/>
          <w:szCs w:val="21"/>
          <w:lang w:eastAsia="zh-CN"/>
        </w:rPr>
        <w:t>.</w:t>
      </w:r>
      <w:r w:rsidRPr="000011E6">
        <w:rPr>
          <w:rFonts w:ascii="宋体" w:hAnsi="宋体" w:cs="宋体" w:hint="eastAsia"/>
          <w:szCs w:val="21"/>
          <w:lang w:eastAsia="zh-CN"/>
        </w:rPr>
        <w:t>生产要素供给的定义</w:t>
      </w:r>
    </w:p>
    <w:p w:rsidR="006C20A8" w:rsidRPr="000011E6" w:rsidRDefault="006C20A8" w:rsidP="007035BF">
      <w:pPr>
        <w:spacing w:after="0" w:line="400" w:lineRule="exact"/>
        <w:rPr>
          <w:rFonts w:ascii="宋体" w:cs="宋体"/>
          <w:szCs w:val="21"/>
          <w:lang w:eastAsia="zh-CN"/>
        </w:rPr>
      </w:pPr>
      <w:r w:rsidRPr="000011E6">
        <w:rPr>
          <w:rFonts w:ascii="宋体" w:hAnsi="宋体" w:cs="宋体" w:hint="eastAsia"/>
          <w:szCs w:val="21"/>
          <w:lang w:eastAsia="zh-CN"/>
        </w:rPr>
        <w:t>（</w:t>
      </w:r>
      <w:r w:rsidRPr="000011E6">
        <w:rPr>
          <w:rFonts w:ascii="宋体" w:hAnsi="宋体" w:cs="宋体"/>
          <w:szCs w:val="21"/>
          <w:lang w:eastAsia="zh-CN"/>
        </w:rPr>
        <w:t>2</w:t>
      </w:r>
      <w:r w:rsidRPr="000011E6">
        <w:rPr>
          <w:rFonts w:ascii="宋体" w:hAnsi="宋体" w:cs="宋体" w:hint="eastAsia"/>
          <w:szCs w:val="21"/>
          <w:lang w:eastAsia="zh-CN"/>
        </w:rPr>
        <w:t>）</w:t>
      </w:r>
      <w:r w:rsidRPr="000011E6">
        <w:rPr>
          <w:rFonts w:ascii="宋体" w:cs="宋体"/>
          <w:szCs w:val="21"/>
          <w:lang w:eastAsia="zh-CN"/>
        </w:rPr>
        <w:t>.</w:t>
      </w:r>
      <w:r w:rsidRPr="000011E6">
        <w:rPr>
          <w:rFonts w:ascii="宋体" w:hAnsi="宋体" w:cs="宋体" w:hint="eastAsia"/>
          <w:szCs w:val="21"/>
          <w:lang w:eastAsia="zh-CN"/>
        </w:rPr>
        <w:t>要素市场的供给</w:t>
      </w:r>
    </w:p>
    <w:p w:rsidR="006C20A8" w:rsidRPr="000011E6" w:rsidRDefault="006C20A8" w:rsidP="007035BF">
      <w:pPr>
        <w:spacing w:after="0" w:line="400" w:lineRule="exact"/>
        <w:rPr>
          <w:rFonts w:ascii="宋体" w:cs="宋体"/>
          <w:b/>
          <w:szCs w:val="21"/>
          <w:lang w:eastAsia="zh-CN"/>
        </w:rPr>
      </w:pPr>
      <w:r w:rsidRPr="000011E6">
        <w:rPr>
          <w:rFonts w:ascii="宋体" w:hAnsi="宋体" w:cs="宋体"/>
          <w:b/>
          <w:szCs w:val="21"/>
          <w:lang w:eastAsia="zh-CN"/>
        </w:rPr>
        <w:t>3</w:t>
      </w:r>
      <w:r w:rsidRPr="000011E6">
        <w:rPr>
          <w:rFonts w:ascii="宋体" w:hAnsi="宋体" w:cs="宋体" w:hint="eastAsia"/>
          <w:b/>
          <w:szCs w:val="21"/>
          <w:lang w:eastAsia="zh-CN"/>
        </w:rPr>
        <w:t>、竞争性要素市场的均衡</w:t>
      </w:r>
    </w:p>
    <w:p w:rsidR="006C20A8" w:rsidRPr="000011E6" w:rsidRDefault="006C20A8" w:rsidP="007035BF">
      <w:pPr>
        <w:spacing w:after="0" w:line="400" w:lineRule="exact"/>
        <w:rPr>
          <w:rFonts w:ascii="宋体" w:cs="宋体"/>
          <w:color w:val="FF0000"/>
          <w:szCs w:val="21"/>
          <w:lang w:eastAsia="zh-CN"/>
        </w:rPr>
      </w:pPr>
    </w:p>
    <w:p w:rsidR="006C20A8" w:rsidRPr="000011E6" w:rsidRDefault="006C20A8" w:rsidP="007035BF">
      <w:pPr>
        <w:spacing w:after="0" w:line="400" w:lineRule="exact"/>
        <w:jc w:val="center"/>
        <w:rPr>
          <w:rFonts w:ascii="宋体" w:cs="宋体"/>
          <w:sz w:val="24"/>
          <w:lang w:eastAsia="zh-CN"/>
        </w:rPr>
      </w:pPr>
      <w:r w:rsidRPr="000011E6">
        <w:rPr>
          <w:rFonts w:ascii="宋体" w:hAnsi="宋体" w:cs="宋体" w:hint="eastAsia"/>
          <w:b/>
          <w:bCs/>
          <w:sz w:val="24"/>
          <w:lang w:eastAsia="zh-CN"/>
        </w:rPr>
        <w:t>第八章</w:t>
      </w:r>
      <w:r w:rsidRPr="000011E6">
        <w:rPr>
          <w:rFonts w:ascii="宋体" w:hAnsi="宋体" w:cs="宋体"/>
          <w:b/>
          <w:bCs/>
          <w:sz w:val="24"/>
          <w:lang w:eastAsia="zh-CN"/>
        </w:rPr>
        <w:t xml:space="preserve"> </w:t>
      </w:r>
      <w:r w:rsidRPr="000011E6">
        <w:rPr>
          <w:rFonts w:ascii="宋体" w:hAnsi="宋体" w:cs="宋体" w:hint="eastAsia"/>
          <w:b/>
          <w:bCs/>
          <w:sz w:val="24"/>
          <w:lang w:eastAsia="zh-CN"/>
        </w:rPr>
        <w:t>一般均衡分析与福利经济学</w:t>
      </w:r>
    </w:p>
    <w:p w:rsidR="006C20A8" w:rsidRPr="000011E6" w:rsidRDefault="006C20A8" w:rsidP="007035BF">
      <w:pPr>
        <w:spacing w:after="0" w:line="400" w:lineRule="exact"/>
        <w:rPr>
          <w:rFonts w:ascii="宋体" w:cs="宋体"/>
          <w:b/>
          <w:szCs w:val="21"/>
          <w:lang w:eastAsia="zh-CN"/>
        </w:rPr>
      </w:pPr>
      <w:r w:rsidRPr="000011E6">
        <w:rPr>
          <w:rFonts w:ascii="宋体" w:cs="宋体"/>
          <w:szCs w:val="21"/>
          <w:lang w:eastAsia="zh-CN"/>
        </w:rPr>
        <w:t> </w:t>
      </w:r>
      <w:r w:rsidRPr="000011E6">
        <w:rPr>
          <w:rFonts w:ascii="宋体" w:hAnsi="宋体" w:cs="宋体" w:hint="eastAsia"/>
          <w:b/>
          <w:szCs w:val="21"/>
          <w:lang w:eastAsia="zh-CN"/>
        </w:rPr>
        <w:t>教学目的和要求：</w:t>
      </w:r>
    </w:p>
    <w:p w:rsidR="006C20A8" w:rsidRPr="000011E6" w:rsidRDefault="006C20A8" w:rsidP="008D6137">
      <w:pPr>
        <w:spacing w:after="0" w:line="400" w:lineRule="exact"/>
        <w:ind w:firstLineChars="100" w:firstLine="220"/>
        <w:rPr>
          <w:rFonts w:ascii="宋体" w:cs="宋体"/>
          <w:szCs w:val="21"/>
          <w:lang w:eastAsia="zh-CN"/>
        </w:rPr>
      </w:pPr>
      <w:r w:rsidRPr="000011E6">
        <w:rPr>
          <w:rFonts w:ascii="宋体" w:hAnsi="宋体" w:cs="宋体" w:hint="eastAsia"/>
          <w:szCs w:val="21"/>
          <w:lang w:eastAsia="zh-CN"/>
        </w:rPr>
        <w:t>理解一般均衡的含义，掌握两部门一般均衡模型，了解帕累托最优的概念及不同市场效率的比较。</w:t>
      </w:r>
    </w:p>
    <w:p w:rsidR="006C20A8" w:rsidRPr="000011E6" w:rsidRDefault="006C20A8" w:rsidP="007035BF">
      <w:pPr>
        <w:spacing w:after="0" w:line="400" w:lineRule="exact"/>
        <w:jc w:val="center"/>
        <w:rPr>
          <w:rFonts w:ascii="宋体" w:cs="宋体"/>
          <w:b/>
          <w:szCs w:val="21"/>
          <w:lang w:eastAsia="zh-CN"/>
        </w:rPr>
      </w:pPr>
      <w:r w:rsidRPr="000011E6">
        <w:rPr>
          <w:rFonts w:ascii="宋体" w:hAnsi="宋体" w:cs="宋体" w:hint="eastAsia"/>
          <w:b/>
          <w:szCs w:val="21"/>
          <w:lang w:eastAsia="zh-CN"/>
        </w:rPr>
        <w:t>第一节</w:t>
      </w:r>
      <w:r w:rsidRPr="000011E6">
        <w:rPr>
          <w:rFonts w:ascii="宋体" w:cs="宋体"/>
          <w:b/>
          <w:szCs w:val="21"/>
          <w:lang w:eastAsia="zh-CN"/>
        </w:rPr>
        <w:t>   </w:t>
      </w:r>
      <w:r w:rsidRPr="000011E6">
        <w:rPr>
          <w:rFonts w:ascii="宋体" w:hAnsi="宋体" w:cs="宋体"/>
          <w:b/>
          <w:szCs w:val="21"/>
          <w:lang w:eastAsia="zh-CN"/>
        </w:rPr>
        <w:t xml:space="preserve"> </w:t>
      </w:r>
      <w:r w:rsidRPr="000011E6">
        <w:rPr>
          <w:rFonts w:ascii="宋体" w:hAnsi="宋体" w:cs="宋体" w:hint="eastAsia"/>
          <w:b/>
          <w:szCs w:val="21"/>
          <w:lang w:eastAsia="zh-CN"/>
        </w:rPr>
        <w:t>一般均衡理论</w:t>
      </w:r>
    </w:p>
    <w:p w:rsidR="006C20A8" w:rsidRPr="000011E6" w:rsidRDefault="006C20A8" w:rsidP="007035BF">
      <w:pPr>
        <w:spacing w:after="0" w:line="400" w:lineRule="exact"/>
        <w:rPr>
          <w:rFonts w:ascii="宋体" w:cs="宋体"/>
          <w:szCs w:val="21"/>
          <w:lang w:eastAsia="zh-CN"/>
        </w:rPr>
      </w:pPr>
      <w:r w:rsidRPr="000011E6">
        <w:rPr>
          <w:rFonts w:ascii="宋体" w:hAnsi="宋体" w:cs="宋体"/>
          <w:szCs w:val="21"/>
          <w:lang w:eastAsia="zh-CN"/>
        </w:rPr>
        <w:t>1</w:t>
      </w:r>
      <w:r w:rsidRPr="000011E6">
        <w:rPr>
          <w:rFonts w:ascii="宋体" w:hAnsi="宋体" w:cs="宋体" w:hint="eastAsia"/>
          <w:szCs w:val="21"/>
          <w:lang w:eastAsia="zh-CN"/>
        </w:rPr>
        <w:t>、局部均衡与一般均衡</w:t>
      </w:r>
    </w:p>
    <w:p w:rsidR="006C20A8" w:rsidRPr="000011E6" w:rsidRDefault="006C20A8" w:rsidP="007035BF">
      <w:pPr>
        <w:spacing w:after="0" w:line="400" w:lineRule="exact"/>
        <w:rPr>
          <w:rFonts w:ascii="宋体" w:cs="宋体"/>
          <w:szCs w:val="21"/>
          <w:lang w:eastAsia="zh-CN"/>
        </w:rPr>
      </w:pPr>
      <w:r w:rsidRPr="000011E6">
        <w:rPr>
          <w:rFonts w:ascii="宋体" w:hAnsi="宋体" w:cs="宋体"/>
          <w:szCs w:val="21"/>
          <w:lang w:eastAsia="zh-CN"/>
        </w:rPr>
        <w:t>2</w:t>
      </w:r>
      <w:r w:rsidRPr="000011E6">
        <w:rPr>
          <w:rFonts w:ascii="宋体" w:hAnsi="宋体" w:cs="宋体" w:hint="eastAsia"/>
          <w:szCs w:val="21"/>
          <w:lang w:eastAsia="zh-CN"/>
        </w:rPr>
        <w:t>、一般均衡理论的意义</w:t>
      </w:r>
    </w:p>
    <w:p w:rsidR="006C20A8" w:rsidRPr="000011E6" w:rsidRDefault="006C20A8" w:rsidP="007035BF">
      <w:pPr>
        <w:spacing w:after="0" w:line="400" w:lineRule="exact"/>
        <w:jc w:val="center"/>
        <w:rPr>
          <w:rFonts w:ascii="宋体" w:cs="宋体"/>
          <w:b/>
          <w:szCs w:val="21"/>
          <w:lang w:eastAsia="zh-CN"/>
        </w:rPr>
      </w:pPr>
      <w:r w:rsidRPr="000011E6">
        <w:rPr>
          <w:rFonts w:ascii="宋体" w:hAnsi="宋体" w:cs="宋体" w:hint="eastAsia"/>
          <w:b/>
          <w:szCs w:val="21"/>
          <w:lang w:eastAsia="zh-CN"/>
        </w:rPr>
        <w:t>第二节</w:t>
      </w:r>
      <w:r w:rsidRPr="000011E6">
        <w:rPr>
          <w:rFonts w:ascii="宋体" w:hAnsi="宋体" w:cs="宋体"/>
          <w:b/>
          <w:szCs w:val="21"/>
          <w:lang w:eastAsia="zh-CN"/>
        </w:rPr>
        <w:t xml:space="preserve"> </w:t>
      </w:r>
      <w:r w:rsidRPr="000011E6">
        <w:rPr>
          <w:rFonts w:ascii="宋体" w:hAnsi="宋体" w:cs="宋体" w:hint="eastAsia"/>
          <w:b/>
          <w:szCs w:val="21"/>
          <w:lang w:eastAsia="zh-CN"/>
        </w:rPr>
        <w:t>帕累托最优与福利最大化</w:t>
      </w:r>
    </w:p>
    <w:p w:rsidR="006C20A8" w:rsidRPr="000011E6" w:rsidRDefault="006C20A8" w:rsidP="007035BF">
      <w:pPr>
        <w:spacing w:after="0" w:line="400" w:lineRule="exact"/>
        <w:rPr>
          <w:rFonts w:ascii="宋体" w:cs="宋体"/>
          <w:szCs w:val="21"/>
          <w:lang w:eastAsia="zh-CN"/>
        </w:rPr>
      </w:pPr>
      <w:r w:rsidRPr="000011E6">
        <w:rPr>
          <w:rFonts w:ascii="宋体" w:hAnsi="宋体" w:cs="宋体"/>
          <w:szCs w:val="21"/>
          <w:lang w:eastAsia="zh-CN"/>
        </w:rPr>
        <w:t>1</w:t>
      </w:r>
      <w:r w:rsidRPr="000011E6">
        <w:rPr>
          <w:rFonts w:ascii="宋体" w:hAnsi="宋体" w:cs="宋体" w:hint="eastAsia"/>
          <w:szCs w:val="21"/>
          <w:lang w:eastAsia="zh-CN"/>
        </w:rPr>
        <w:t>、福利经济学与帕累托最优</w:t>
      </w:r>
    </w:p>
    <w:p w:rsidR="006C20A8" w:rsidRPr="000011E6" w:rsidRDefault="006C20A8" w:rsidP="007035BF">
      <w:pPr>
        <w:spacing w:after="0" w:line="400" w:lineRule="exact"/>
        <w:rPr>
          <w:rFonts w:ascii="宋体" w:cs="宋体"/>
          <w:szCs w:val="21"/>
          <w:lang w:eastAsia="zh-CN"/>
        </w:rPr>
      </w:pPr>
      <w:r w:rsidRPr="000011E6">
        <w:rPr>
          <w:rFonts w:ascii="宋体" w:hAnsi="宋体" w:cs="宋体"/>
          <w:szCs w:val="21"/>
          <w:lang w:eastAsia="zh-CN"/>
        </w:rPr>
        <w:lastRenderedPageBreak/>
        <w:t>2</w:t>
      </w:r>
      <w:r w:rsidRPr="000011E6">
        <w:rPr>
          <w:rFonts w:ascii="宋体" w:hAnsi="宋体" w:cs="宋体" w:hint="eastAsia"/>
          <w:szCs w:val="21"/>
          <w:lang w:eastAsia="zh-CN"/>
        </w:rPr>
        <w:t>、交换的帕累托最优</w:t>
      </w:r>
    </w:p>
    <w:p w:rsidR="006C20A8" w:rsidRPr="000011E6" w:rsidRDefault="006C20A8" w:rsidP="007035BF">
      <w:pPr>
        <w:spacing w:after="0" w:line="400" w:lineRule="exact"/>
        <w:rPr>
          <w:rFonts w:ascii="宋体" w:cs="宋体"/>
          <w:szCs w:val="21"/>
          <w:lang w:eastAsia="zh-CN"/>
        </w:rPr>
      </w:pPr>
      <w:r w:rsidRPr="000011E6">
        <w:rPr>
          <w:rFonts w:ascii="宋体" w:hAnsi="宋体" w:cs="宋体"/>
          <w:szCs w:val="21"/>
          <w:lang w:eastAsia="zh-CN"/>
        </w:rPr>
        <w:t>3</w:t>
      </w:r>
      <w:r w:rsidRPr="000011E6">
        <w:rPr>
          <w:rFonts w:ascii="宋体" w:hAnsi="宋体" w:cs="宋体" w:hint="eastAsia"/>
          <w:szCs w:val="21"/>
          <w:lang w:eastAsia="zh-CN"/>
        </w:rPr>
        <w:t>、生产的帕累托最优</w:t>
      </w:r>
    </w:p>
    <w:p w:rsidR="006C20A8" w:rsidRPr="000011E6" w:rsidRDefault="006C20A8" w:rsidP="007035BF">
      <w:pPr>
        <w:spacing w:after="0" w:line="400" w:lineRule="exact"/>
        <w:rPr>
          <w:rFonts w:ascii="宋体" w:cs="宋体"/>
          <w:szCs w:val="21"/>
          <w:lang w:eastAsia="zh-CN"/>
        </w:rPr>
      </w:pPr>
      <w:r w:rsidRPr="000011E6">
        <w:rPr>
          <w:rFonts w:ascii="宋体" w:hAnsi="宋体" w:cs="宋体"/>
          <w:szCs w:val="21"/>
          <w:lang w:eastAsia="zh-CN"/>
        </w:rPr>
        <w:t>4</w:t>
      </w:r>
      <w:r w:rsidRPr="000011E6">
        <w:rPr>
          <w:rFonts w:ascii="宋体" w:hAnsi="宋体" w:cs="宋体" w:hint="eastAsia"/>
          <w:szCs w:val="21"/>
          <w:lang w:eastAsia="zh-CN"/>
        </w:rPr>
        <w:t>、生产的可能性边界</w:t>
      </w:r>
    </w:p>
    <w:p w:rsidR="006C20A8" w:rsidRPr="000011E6" w:rsidRDefault="006C20A8" w:rsidP="007035BF">
      <w:pPr>
        <w:spacing w:after="0" w:line="400" w:lineRule="exact"/>
        <w:rPr>
          <w:rFonts w:ascii="宋体" w:cs="宋体"/>
          <w:szCs w:val="21"/>
          <w:lang w:eastAsia="zh-CN"/>
        </w:rPr>
      </w:pPr>
      <w:r w:rsidRPr="000011E6">
        <w:rPr>
          <w:rFonts w:ascii="宋体" w:hAnsi="宋体" w:cs="宋体"/>
          <w:szCs w:val="21"/>
          <w:lang w:eastAsia="zh-CN"/>
        </w:rPr>
        <w:t>5</w:t>
      </w:r>
      <w:r w:rsidRPr="000011E6">
        <w:rPr>
          <w:rFonts w:ascii="宋体" w:hAnsi="宋体" w:cs="宋体" w:hint="eastAsia"/>
          <w:szCs w:val="21"/>
          <w:lang w:eastAsia="zh-CN"/>
        </w:rPr>
        <w:t>、交换和生产的帕累托最优</w:t>
      </w:r>
    </w:p>
    <w:p w:rsidR="006C20A8" w:rsidRPr="000011E6" w:rsidRDefault="006C20A8" w:rsidP="007035BF">
      <w:pPr>
        <w:spacing w:after="0" w:line="400" w:lineRule="exact"/>
        <w:rPr>
          <w:rFonts w:ascii="宋体" w:cs="宋体"/>
          <w:szCs w:val="21"/>
          <w:lang w:eastAsia="zh-CN"/>
        </w:rPr>
      </w:pPr>
      <w:r w:rsidRPr="000011E6">
        <w:rPr>
          <w:rFonts w:ascii="宋体" w:hAnsi="宋体" w:cs="宋体"/>
          <w:szCs w:val="21"/>
          <w:lang w:eastAsia="zh-CN"/>
        </w:rPr>
        <w:t>6</w:t>
      </w:r>
      <w:r w:rsidRPr="000011E6">
        <w:rPr>
          <w:rFonts w:ascii="宋体" w:hAnsi="宋体" w:cs="宋体" w:hint="eastAsia"/>
          <w:szCs w:val="21"/>
          <w:lang w:eastAsia="zh-CN"/>
        </w:rPr>
        <w:t>、完全竞争与帕累托最优</w:t>
      </w:r>
    </w:p>
    <w:p w:rsidR="006C20A8" w:rsidRPr="000011E6" w:rsidRDefault="006C20A8" w:rsidP="007035BF">
      <w:pPr>
        <w:spacing w:after="0" w:line="400" w:lineRule="exact"/>
        <w:rPr>
          <w:rFonts w:ascii="宋体" w:cs="宋体"/>
          <w:szCs w:val="21"/>
          <w:lang w:eastAsia="zh-CN"/>
        </w:rPr>
      </w:pPr>
      <w:r w:rsidRPr="000011E6">
        <w:rPr>
          <w:rFonts w:ascii="宋体" w:hAnsi="宋体" w:cs="宋体"/>
          <w:szCs w:val="21"/>
          <w:lang w:eastAsia="zh-CN"/>
        </w:rPr>
        <w:t>7</w:t>
      </w:r>
      <w:r w:rsidRPr="000011E6">
        <w:rPr>
          <w:rFonts w:ascii="宋体" w:hAnsi="宋体" w:cs="宋体" w:hint="eastAsia"/>
          <w:szCs w:val="21"/>
          <w:lang w:eastAsia="zh-CN"/>
        </w:rPr>
        <w:t>、福利经济学的基本定理</w:t>
      </w:r>
    </w:p>
    <w:p w:rsidR="006C20A8" w:rsidRPr="000011E6" w:rsidRDefault="006C20A8" w:rsidP="007035BF">
      <w:pPr>
        <w:spacing w:after="0" w:line="400" w:lineRule="exact"/>
        <w:jc w:val="center"/>
        <w:rPr>
          <w:rFonts w:ascii="宋体" w:cs="宋体"/>
          <w:b/>
          <w:szCs w:val="21"/>
          <w:lang w:eastAsia="zh-CN"/>
        </w:rPr>
      </w:pPr>
      <w:r w:rsidRPr="000011E6">
        <w:rPr>
          <w:rFonts w:ascii="宋体" w:hAnsi="宋体" w:cs="宋体" w:hint="eastAsia"/>
          <w:b/>
          <w:szCs w:val="21"/>
          <w:lang w:eastAsia="zh-CN"/>
        </w:rPr>
        <w:t>第三节</w:t>
      </w:r>
      <w:r w:rsidRPr="000011E6">
        <w:rPr>
          <w:rFonts w:ascii="宋体" w:hAnsi="宋体" w:cs="宋体"/>
          <w:b/>
          <w:szCs w:val="21"/>
          <w:lang w:eastAsia="zh-CN"/>
        </w:rPr>
        <w:t xml:space="preserve"> </w:t>
      </w:r>
      <w:r w:rsidRPr="000011E6">
        <w:rPr>
          <w:rFonts w:ascii="宋体" w:hAnsi="宋体" w:cs="宋体" w:hint="eastAsia"/>
          <w:b/>
          <w:szCs w:val="21"/>
          <w:lang w:eastAsia="zh-CN"/>
        </w:rPr>
        <w:t>社会福利函数和阿罗不可能定理</w:t>
      </w:r>
    </w:p>
    <w:p w:rsidR="006C20A8" w:rsidRPr="000011E6" w:rsidRDefault="006C20A8" w:rsidP="007035BF">
      <w:pPr>
        <w:spacing w:after="0" w:line="400" w:lineRule="exact"/>
        <w:rPr>
          <w:rFonts w:ascii="宋体" w:cs="宋体"/>
          <w:szCs w:val="21"/>
          <w:lang w:eastAsia="zh-CN"/>
        </w:rPr>
      </w:pPr>
      <w:r w:rsidRPr="000011E6">
        <w:rPr>
          <w:rFonts w:ascii="宋体" w:hAnsi="宋体" w:cs="宋体"/>
          <w:szCs w:val="21"/>
          <w:lang w:eastAsia="zh-CN"/>
        </w:rPr>
        <w:t>1</w:t>
      </w:r>
      <w:r w:rsidRPr="000011E6">
        <w:rPr>
          <w:rFonts w:ascii="宋体" w:hAnsi="宋体" w:cs="宋体" w:hint="eastAsia"/>
          <w:szCs w:val="21"/>
          <w:lang w:eastAsia="zh-CN"/>
        </w:rPr>
        <w:t>、效用可能性边界</w:t>
      </w:r>
    </w:p>
    <w:p w:rsidR="006C20A8" w:rsidRPr="000011E6" w:rsidRDefault="006C20A8" w:rsidP="007035BF">
      <w:pPr>
        <w:spacing w:after="0" w:line="400" w:lineRule="exact"/>
        <w:rPr>
          <w:rFonts w:ascii="宋体" w:cs="宋体"/>
          <w:szCs w:val="21"/>
          <w:lang w:eastAsia="zh-CN"/>
        </w:rPr>
      </w:pPr>
      <w:r w:rsidRPr="000011E6">
        <w:rPr>
          <w:rFonts w:ascii="宋体" w:hAnsi="宋体" w:cs="宋体"/>
          <w:szCs w:val="21"/>
          <w:lang w:eastAsia="zh-CN"/>
        </w:rPr>
        <w:t>2</w:t>
      </w:r>
      <w:r w:rsidRPr="000011E6">
        <w:rPr>
          <w:rFonts w:ascii="宋体" w:hAnsi="宋体" w:cs="宋体" w:hint="eastAsia"/>
          <w:szCs w:val="21"/>
          <w:lang w:eastAsia="zh-CN"/>
        </w:rPr>
        <w:t>、社会福利函数</w:t>
      </w:r>
    </w:p>
    <w:p w:rsidR="006C20A8" w:rsidRPr="000011E6" w:rsidRDefault="006C20A8" w:rsidP="007035BF">
      <w:pPr>
        <w:spacing w:after="0" w:line="400" w:lineRule="exact"/>
        <w:rPr>
          <w:rFonts w:ascii="宋体" w:cs="宋体"/>
          <w:szCs w:val="21"/>
          <w:lang w:eastAsia="zh-CN"/>
        </w:rPr>
      </w:pPr>
      <w:r w:rsidRPr="000011E6">
        <w:rPr>
          <w:rFonts w:ascii="宋体" w:hAnsi="宋体" w:cs="宋体"/>
          <w:szCs w:val="21"/>
          <w:lang w:eastAsia="zh-CN"/>
        </w:rPr>
        <w:t>3</w:t>
      </w:r>
      <w:r w:rsidRPr="000011E6">
        <w:rPr>
          <w:rFonts w:ascii="宋体" w:hAnsi="宋体" w:cs="宋体" w:hint="eastAsia"/>
          <w:szCs w:val="21"/>
          <w:lang w:eastAsia="zh-CN"/>
        </w:rPr>
        <w:t>、阿罗不可能性定理</w:t>
      </w:r>
    </w:p>
    <w:p w:rsidR="006C20A8" w:rsidRPr="000011E6" w:rsidRDefault="006C20A8" w:rsidP="007035BF">
      <w:pPr>
        <w:spacing w:after="0" w:line="400" w:lineRule="exact"/>
        <w:rPr>
          <w:rFonts w:ascii="宋体"/>
          <w:szCs w:val="21"/>
          <w:lang w:eastAsia="zh-CN"/>
        </w:rPr>
      </w:pPr>
      <w:r w:rsidRPr="000011E6">
        <w:rPr>
          <w:rFonts w:ascii="宋体" w:hAnsi="宋体"/>
          <w:szCs w:val="21"/>
          <w:lang w:eastAsia="zh-CN"/>
        </w:rPr>
        <w:t>4</w:t>
      </w:r>
      <w:r w:rsidRPr="000011E6">
        <w:rPr>
          <w:rFonts w:ascii="宋体" w:hAnsi="宋体" w:hint="eastAsia"/>
          <w:szCs w:val="21"/>
          <w:lang w:eastAsia="zh-CN"/>
        </w:rPr>
        <w:t>、实践环节及基本要求</w:t>
      </w:r>
    </w:p>
    <w:p w:rsidR="006C20A8" w:rsidRPr="000011E6" w:rsidRDefault="006C20A8" w:rsidP="008D6137">
      <w:pPr>
        <w:pStyle w:val="af5"/>
        <w:spacing w:line="400" w:lineRule="exact"/>
        <w:ind w:firstLineChars="200" w:firstLine="420"/>
        <w:rPr>
          <w:rFonts w:hAnsi="宋体" w:cs="Times New Roman"/>
        </w:rPr>
      </w:pPr>
      <w:r w:rsidRPr="000011E6">
        <w:rPr>
          <w:rFonts w:hAnsi="宋体" w:cs="Times New Roman" w:hint="eastAsia"/>
        </w:rPr>
        <w:t>（</w:t>
      </w:r>
      <w:r w:rsidRPr="000011E6">
        <w:rPr>
          <w:rFonts w:hAnsi="宋体" w:cs="Times New Roman"/>
        </w:rPr>
        <w:t>1</w:t>
      </w:r>
      <w:r w:rsidRPr="000011E6">
        <w:rPr>
          <w:rFonts w:hAnsi="宋体" w:cs="Times New Roman" w:hint="eastAsia"/>
        </w:rPr>
        <w:t>）微观经济学习题讲解</w:t>
      </w:r>
    </w:p>
    <w:p w:rsidR="006C20A8" w:rsidRPr="000011E6" w:rsidRDefault="006C20A8" w:rsidP="008D6137">
      <w:pPr>
        <w:pStyle w:val="af5"/>
        <w:spacing w:line="400" w:lineRule="exact"/>
        <w:ind w:firstLineChars="200" w:firstLine="420"/>
        <w:rPr>
          <w:rFonts w:hAnsi="宋体" w:cs="Times New Roman"/>
        </w:rPr>
      </w:pPr>
      <w:r w:rsidRPr="000011E6">
        <w:rPr>
          <w:rFonts w:hAnsi="宋体" w:cs="Times New Roman" w:hint="eastAsia"/>
        </w:rPr>
        <w:t>（</w:t>
      </w:r>
      <w:r w:rsidRPr="000011E6">
        <w:rPr>
          <w:rFonts w:hAnsi="宋体" w:cs="Times New Roman"/>
        </w:rPr>
        <w:t>2</w:t>
      </w:r>
      <w:r w:rsidRPr="000011E6">
        <w:rPr>
          <w:rFonts w:hAnsi="宋体" w:cs="Times New Roman" w:hint="eastAsia"/>
        </w:rPr>
        <w:t>）相关文献的阅读</w:t>
      </w:r>
    </w:p>
    <w:p w:rsidR="006C20A8" w:rsidRPr="000011E6" w:rsidRDefault="006C20A8" w:rsidP="007035BF">
      <w:pPr>
        <w:spacing w:after="0" w:line="400" w:lineRule="exact"/>
        <w:rPr>
          <w:rFonts w:ascii="宋体"/>
          <w:b/>
          <w:bCs/>
          <w:sz w:val="24"/>
          <w:lang w:eastAsia="zh-CN"/>
        </w:rPr>
      </w:pPr>
      <w:r w:rsidRPr="000011E6">
        <w:rPr>
          <w:rFonts w:ascii="宋体" w:hAnsi="宋体" w:hint="eastAsia"/>
          <w:b/>
          <w:bCs/>
          <w:sz w:val="24"/>
          <w:lang w:eastAsia="zh-CN"/>
        </w:rPr>
        <w:t>四、与各课程的联系</w:t>
      </w:r>
    </w:p>
    <w:p w:rsidR="006C20A8" w:rsidRPr="000011E6" w:rsidRDefault="006C20A8" w:rsidP="008D6137">
      <w:pPr>
        <w:pStyle w:val="af5"/>
        <w:spacing w:line="400" w:lineRule="exact"/>
        <w:ind w:leftChars="45" w:left="99" w:firstLineChars="200" w:firstLine="420"/>
        <w:rPr>
          <w:rFonts w:hAnsi="宋体" w:cs="Times New Roman"/>
        </w:rPr>
      </w:pPr>
      <w:r w:rsidRPr="000011E6">
        <w:rPr>
          <w:rFonts w:hAnsi="宋体" w:cs="Times New Roman" w:hint="eastAsia"/>
          <w:bCs/>
        </w:rPr>
        <w:t>先修课程：</w:t>
      </w:r>
      <w:r w:rsidRPr="000011E6">
        <w:rPr>
          <w:rFonts w:hAnsi="宋体" w:cs="Times New Roman" w:hint="eastAsia"/>
        </w:rPr>
        <w:t>微积分；后续课程：中级微观经济学、数理经济学、产业经济学、制度经济学等。</w:t>
      </w:r>
    </w:p>
    <w:p w:rsidR="006C20A8" w:rsidRPr="000011E6" w:rsidRDefault="006C20A8" w:rsidP="007035BF">
      <w:pPr>
        <w:pStyle w:val="af5"/>
        <w:spacing w:line="400" w:lineRule="exact"/>
        <w:rPr>
          <w:rFonts w:hAnsi="宋体"/>
          <w:b/>
          <w:bCs/>
          <w:sz w:val="24"/>
        </w:rPr>
      </w:pPr>
      <w:r w:rsidRPr="000011E6">
        <w:rPr>
          <w:rFonts w:hAnsi="宋体" w:hint="eastAsia"/>
          <w:b/>
          <w:bCs/>
          <w:sz w:val="24"/>
        </w:rPr>
        <w:t>五、教学组织</w:t>
      </w:r>
    </w:p>
    <w:p w:rsidR="006C20A8" w:rsidRPr="000011E6" w:rsidRDefault="006C20A8" w:rsidP="008D6137">
      <w:pPr>
        <w:pStyle w:val="af5"/>
        <w:spacing w:line="400" w:lineRule="exact"/>
        <w:ind w:firstLineChars="200" w:firstLine="420"/>
        <w:rPr>
          <w:rFonts w:hAnsi="宋体" w:cs="Times New Roman"/>
          <w:b/>
          <w:bCs/>
          <w:sz w:val="24"/>
          <w:szCs w:val="24"/>
        </w:rPr>
      </w:pPr>
      <w:r w:rsidRPr="000011E6">
        <w:rPr>
          <w:rFonts w:hAnsi="宋体" w:cs="Times New Roman" w:hint="eastAsia"/>
        </w:rPr>
        <w:t>以课堂教学为主，并辅之以阅读与练习</w:t>
      </w:r>
      <w:r w:rsidRPr="000011E6">
        <w:rPr>
          <w:rFonts w:hAnsi="宋体" w:hint="eastAsia"/>
          <w:bCs/>
          <w:sz w:val="24"/>
          <w:szCs w:val="24"/>
        </w:rPr>
        <w:t>。</w:t>
      </w:r>
    </w:p>
    <w:p w:rsidR="006C20A8" w:rsidRPr="000011E6" w:rsidRDefault="006C20A8" w:rsidP="007035BF">
      <w:pPr>
        <w:pStyle w:val="af5"/>
        <w:spacing w:line="400" w:lineRule="exact"/>
        <w:rPr>
          <w:rFonts w:hAnsi="宋体" w:cs="Times New Roman"/>
          <w:b/>
          <w:bCs/>
          <w:sz w:val="24"/>
          <w:szCs w:val="24"/>
        </w:rPr>
      </w:pPr>
      <w:r w:rsidRPr="000011E6">
        <w:rPr>
          <w:rFonts w:hAnsi="宋体" w:cs="Times New Roman" w:hint="eastAsia"/>
          <w:b/>
          <w:bCs/>
          <w:sz w:val="24"/>
          <w:szCs w:val="24"/>
        </w:rPr>
        <w:t>六、学时分配</w:t>
      </w:r>
    </w:p>
    <w:p w:rsidR="006C20A8" w:rsidRPr="000011E6" w:rsidRDefault="006C20A8" w:rsidP="008D6137">
      <w:pPr>
        <w:pStyle w:val="af5"/>
        <w:spacing w:line="400" w:lineRule="exact"/>
        <w:ind w:firstLineChars="200" w:firstLine="420"/>
        <w:jc w:val="left"/>
        <w:rPr>
          <w:rFonts w:hAnsi="宋体" w:cs="Times New Roman"/>
        </w:rPr>
      </w:pPr>
      <w:r w:rsidRPr="000011E6">
        <w:rPr>
          <w:rFonts w:hAnsi="宋体" w:cs="Times New Roman" w:hint="eastAsia"/>
        </w:rPr>
        <w:t>总学时</w:t>
      </w:r>
      <w:r w:rsidRPr="000011E6">
        <w:rPr>
          <w:rFonts w:hAnsi="宋体" w:cs="Times New Roman"/>
        </w:rPr>
        <w:t>32</w:t>
      </w:r>
      <w:r w:rsidRPr="000011E6">
        <w:rPr>
          <w:rFonts w:hAnsi="宋体" w:cs="Times New Roman" w:hint="eastAsia"/>
        </w:rPr>
        <w:t>学时，其中讲课</w:t>
      </w:r>
      <w:r w:rsidRPr="000011E6">
        <w:rPr>
          <w:rFonts w:hAnsi="宋体" w:cs="Times New Roman"/>
        </w:rPr>
        <w:t>32</w:t>
      </w:r>
      <w:r w:rsidRPr="000011E6">
        <w:rPr>
          <w:rFonts w:hAnsi="宋体" w:cs="Times New Roman" w:hint="eastAsia"/>
        </w:rPr>
        <w:t>学时，自学</w:t>
      </w:r>
      <w:r w:rsidRPr="000011E6">
        <w:rPr>
          <w:rFonts w:hAnsi="宋体" w:cs="Times New Roman"/>
        </w:rPr>
        <w:t>32</w:t>
      </w:r>
      <w:r w:rsidRPr="000011E6">
        <w:rPr>
          <w:rFonts w:hAnsi="宋体" w:cs="Times New Roman" w:hint="eastAsia"/>
        </w:rPr>
        <w:t>学时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217"/>
        <w:gridCol w:w="471"/>
        <w:gridCol w:w="472"/>
        <w:gridCol w:w="472"/>
        <w:gridCol w:w="471"/>
        <w:gridCol w:w="472"/>
        <w:gridCol w:w="472"/>
        <w:gridCol w:w="472"/>
      </w:tblGrid>
      <w:tr w:rsidR="006C20A8" w:rsidRPr="005267E9" w:rsidTr="00DB6CF6">
        <w:trPr>
          <w:jc w:val="center"/>
        </w:trPr>
        <w:tc>
          <w:tcPr>
            <w:tcW w:w="5217" w:type="dxa"/>
            <w:vAlign w:val="center"/>
          </w:tcPr>
          <w:p w:rsidR="006C20A8" w:rsidRPr="000011E6" w:rsidRDefault="006C20A8" w:rsidP="007035BF">
            <w:pPr>
              <w:spacing w:after="0" w:line="400" w:lineRule="exact"/>
              <w:jc w:val="center"/>
              <w:rPr>
                <w:rFonts w:ascii="宋体"/>
              </w:rPr>
            </w:pPr>
            <w:r w:rsidRPr="000011E6">
              <w:rPr>
                <w:rFonts w:ascii="宋体" w:hAnsi="宋体" w:hint="eastAsia"/>
              </w:rPr>
              <w:t>教</w:t>
            </w:r>
            <w:r w:rsidRPr="000011E6">
              <w:rPr>
                <w:rFonts w:ascii="宋体" w:hAnsi="宋体"/>
              </w:rPr>
              <w:t xml:space="preserve">  </w:t>
            </w:r>
            <w:r w:rsidRPr="000011E6">
              <w:rPr>
                <w:rFonts w:ascii="宋体" w:hAnsi="宋体" w:hint="eastAsia"/>
              </w:rPr>
              <w:t>学</w:t>
            </w:r>
            <w:r w:rsidRPr="000011E6">
              <w:rPr>
                <w:rFonts w:ascii="宋体" w:hAnsi="宋体"/>
              </w:rPr>
              <w:t xml:space="preserve">  </w:t>
            </w:r>
            <w:r w:rsidRPr="000011E6">
              <w:rPr>
                <w:rFonts w:ascii="宋体" w:hAnsi="宋体" w:hint="eastAsia"/>
              </w:rPr>
              <w:t>内</w:t>
            </w:r>
            <w:r w:rsidRPr="000011E6">
              <w:rPr>
                <w:rFonts w:ascii="宋体" w:hAnsi="宋体"/>
              </w:rPr>
              <w:t xml:space="preserve">  </w:t>
            </w:r>
            <w:r w:rsidRPr="000011E6">
              <w:rPr>
                <w:rFonts w:ascii="宋体" w:hAnsi="宋体" w:hint="eastAsia"/>
              </w:rPr>
              <w:t>容</w:t>
            </w:r>
          </w:p>
        </w:tc>
        <w:tc>
          <w:tcPr>
            <w:tcW w:w="471" w:type="dxa"/>
          </w:tcPr>
          <w:p w:rsidR="006C20A8" w:rsidRPr="000011E6" w:rsidRDefault="006C20A8" w:rsidP="007035BF">
            <w:pPr>
              <w:spacing w:after="0" w:line="400" w:lineRule="exact"/>
              <w:rPr>
                <w:rFonts w:ascii="宋体"/>
              </w:rPr>
            </w:pPr>
            <w:r w:rsidRPr="000011E6">
              <w:rPr>
                <w:rFonts w:ascii="宋体" w:hAnsi="宋体" w:hint="eastAsia"/>
              </w:rPr>
              <w:t>讲课时数</w:t>
            </w:r>
          </w:p>
        </w:tc>
        <w:tc>
          <w:tcPr>
            <w:tcW w:w="472" w:type="dxa"/>
          </w:tcPr>
          <w:p w:rsidR="006C20A8" w:rsidRPr="000011E6" w:rsidRDefault="006C20A8" w:rsidP="007035BF">
            <w:pPr>
              <w:spacing w:after="0" w:line="400" w:lineRule="exact"/>
              <w:rPr>
                <w:rFonts w:ascii="宋体"/>
              </w:rPr>
            </w:pPr>
            <w:r w:rsidRPr="000011E6">
              <w:rPr>
                <w:rFonts w:ascii="宋体" w:hAnsi="宋体" w:hint="eastAsia"/>
              </w:rPr>
              <w:t>实验时数</w:t>
            </w:r>
          </w:p>
        </w:tc>
        <w:tc>
          <w:tcPr>
            <w:tcW w:w="472" w:type="dxa"/>
          </w:tcPr>
          <w:p w:rsidR="006C20A8" w:rsidRPr="000011E6" w:rsidRDefault="006C20A8" w:rsidP="007035BF">
            <w:pPr>
              <w:spacing w:after="0" w:line="400" w:lineRule="exact"/>
              <w:rPr>
                <w:rFonts w:ascii="宋体"/>
              </w:rPr>
            </w:pPr>
            <w:r w:rsidRPr="000011E6">
              <w:rPr>
                <w:rFonts w:ascii="宋体" w:hAnsi="宋体" w:hint="eastAsia"/>
              </w:rPr>
              <w:t>实践学时</w:t>
            </w:r>
          </w:p>
        </w:tc>
        <w:tc>
          <w:tcPr>
            <w:tcW w:w="471" w:type="dxa"/>
          </w:tcPr>
          <w:p w:rsidR="006C20A8" w:rsidRPr="000011E6" w:rsidRDefault="006C20A8" w:rsidP="007035BF">
            <w:pPr>
              <w:spacing w:after="0" w:line="400" w:lineRule="exact"/>
              <w:rPr>
                <w:rFonts w:ascii="宋体"/>
              </w:rPr>
            </w:pPr>
            <w:r w:rsidRPr="000011E6">
              <w:rPr>
                <w:rFonts w:ascii="宋体" w:hAnsi="宋体" w:hint="eastAsia"/>
              </w:rPr>
              <w:t>上机时数</w:t>
            </w:r>
          </w:p>
        </w:tc>
        <w:tc>
          <w:tcPr>
            <w:tcW w:w="472" w:type="dxa"/>
          </w:tcPr>
          <w:p w:rsidR="006C20A8" w:rsidRPr="000011E6" w:rsidRDefault="006C20A8" w:rsidP="007035BF">
            <w:pPr>
              <w:spacing w:after="0" w:line="400" w:lineRule="exact"/>
              <w:rPr>
                <w:rFonts w:ascii="宋体"/>
              </w:rPr>
            </w:pPr>
            <w:r w:rsidRPr="000011E6">
              <w:rPr>
                <w:rFonts w:ascii="宋体" w:hAnsi="宋体" w:hint="eastAsia"/>
              </w:rPr>
              <w:t>自学时数</w:t>
            </w:r>
          </w:p>
        </w:tc>
        <w:tc>
          <w:tcPr>
            <w:tcW w:w="472" w:type="dxa"/>
          </w:tcPr>
          <w:p w:rsidR="006C20A8" w:rsidRPr="000011E6" w:rsidRDefault="006C20A8" w:rsidP="007035BF">
            <w:pPr>
              <w:spacing w:after="0" w:line="400" w:lineRule="exact"/>
              <w:rPr>
                <w:rFonts w:ascii="宋体"/>
              </w:rPr>
            </w:pPr>
            <w:r w:rsidRPr="000011E6">
              <w:rPr>
                <w:rFonts w:ascii="宋体" w:hAnsi="宋体" w:hint="eastAsia"/>
              </w:rPr>
              <w:t>习题课</w:t>
            </w:r>
          </w:p>
        </w:tc>
        <w:tc>
          <w:tcPr>
            <w:tcW w:w="472" w:type="dxa"/>
          </w:tcPr>
          <w:p w:rsidR="006C20A8" w:rsidRPr="000011E6" w:rsidRDefault="006C20A8" w:rsidP="007035BF">
            <w:pPr>
              <w:spacing w:after="0" w:line="400" w:lineRule="exact"/>
              <w:rPr>
                <w:rFonts w:ascii="宋体"/>
              </w:rPr>
            </w:pPr>
            <w:r w:rsidRPr="000011E6">
              <w:rPr>
                <w:rFonts w:ascii="宋体" w:hAnsi="宋体" w:hint="eastAsia"/>
              </w:rPr>
              <w:t>讨论时数</w:t>
            </w:r>
          </w:p>
        </w:tc>
      </w:tr>
      <w:tr w:rsidR="006C20A8" w:rsidRPr="005267E9" w:rsidTr="00DB6CF6">
        <w:trPr>
          <w:trHeight w:val="435"/>
          <w:jc w:val="center"/>
        </w:trPr>
        <w:tc>
          <w:tcPr>
            <w:tcW w:w="5217" w:type="dxa"/>
          </w:tcPr>
          <w:p w:rsidR="006C20A8" w:rsidRPr="000011E6" w:rsidRDefault="006C20A8" w:rsidP="007035BF">
            <w:pPr>
              <w:spacing w:after="0" w:line="400" w:lineRule="exact"/>
              <w:rPr>
                <w:rFonts w:ascii="宋体"/>
                <w:szCs w:val="21"/>
              </w:rPr>
            </w:pPr>
            <w:r w:rsidRPr="000011E6">
              <w:rPr>
                <w:rFonts w:ascii="宋体" w:hAnsi="宋体" w:hint="eastAsia"/>
                <w:szCs w:val="21"/>
              </w:rPr>
              <w:t>绪论</w:t>
            </w:r>
          </w:p>
        </w:tc>
        <w:tc>
          <w:tcPr>
            <w:tcW w:w="471" w:type="dxa"/>
          </w:tcPr>
          <w:p w:rsidR="006C20A8" w:rsidRPr="000011E6" w:rsidRDefault="006C20A8" w:rsidP="007035BF">
            <w:pPr>
              <w:spacing w:after="0" w:line="400" w:lineRule="exact"/>
              <w:rPr>
                <w:rFonts w:ascii="宋体"/>
              </w:rPr>
            </w:pPr>
            <w:r w:rsidRPr="000011E6">
              <w:rPr>
                <w:rFonts w:ascii="宋体" w:hAnsi="宋体"/>
              </w:rPr>
              <w:t>4</w:t>
            </w:r>
          </w:p>
        </w:tc>
        <w:tc>
          <w:tcPr>
            <w:tcW w:w="472" w:type="dxa"/>
          </w:tcPr>
          <w:p w:rsidR="006C20A8" w:rsidRPr="000011E6" w:rsidRDefault="006C20A8" w:rsidP="007035BF">
            <w:pPr>
              <w:spacing w:after="0" w:line="400" w:lineRule="exact"/>
              <w:rPr>
                <w:rFonts w:ascii="宋体"/>
              </w:rPr>
            </w:pPr>
          </w:p>
        </w:tc>
        <w:tc>
          <w:tcPr>
            <w:tcW w:w="472" w:type="dxa"/>
          </w:tcPr>
          <w:p w:rsidR="006C20A8" w:rsidRPr="000011E6" w:rsidRDefault="006C20A8" w:rsidP="007035BF">
            <w:pPr>
              <w:spacing w:after="0" w:line="400" w:lineRule="exact"/>
              <w:rPr>
                <w:rFonts w:ascii="宋体"/>
              </w:rPr>
            </w:pPr>
          </w:p>
        </w:tc>
        <w:tc>
          <w:tcPr>
            <w:tcW w:w="471" w:type="dxa"/>
          </w:tcPr>
          <w:p w:rsidR="006C20A8" w:rsidRPr="000011E6" w:rsidRDefault="006C20A8" w:rsidP="007035BF">
            <w:pPr>
              <w:spacing w:after="0" w:line="400" w:lineRule="exact"/>
              <w:rPr>
                <w:rFonts w:ascii="宋体"/>
              </w:rPr>
            </w:pPr>
          </w:p>
        </w:tc>
        <w:tc>
          <w:tcPr>
            <w:tcW w:w="472" w:type="dxa"/>
          </w:tcPr>
          <w:p w:rsidR="006C20A8" w:rsidRPr="000011E6" w:rsidRDefault="006C20A8" w:rsidP="007035BF">
            <w:pPr>
              <w:spacing w:after="0" w:line="400" w:lineRule="exact"/>
              <w:rPr>
                <w:rFonts w:ascii="宋体"/>
              </w:rPr>
            </w:pPr>
            <w:r w:rsidRPr="000011E6">
              <w:rPr>
                <w:rFonts w:ascii="宋体" w:hAnsi="宋体"/>
              </w:rPr>
              <w:t>4</w:t>
            </w:r>
          </w:p>
        </w:tc>
        <w:tc>
          <w:tcPr>
            <w:tcW w:w="472" w:type="dxa"/>
          </w:tcPr>
          <w:p w:rsidR="006C20A8" w:rsidRPr="000011E6" w:rsidRDefault="006C20A8" w:rsidP="007035BF">
            <w:pPr>
              <w:spacing w:after="0" w:line="400" w:lineRule="exact"/>
              <w:rPr>
                <w:rFonts w:ascii="宋体"/>
              </w:rPr>
            </w:pPr>
          </w:p>
        </w:tc>
        <w:tc>
          <w:tcPr>
            <w:tcW w:w="472" w:type="dxa"/>
          </w:tcPr>
          <w:p w:rsidR="006C20A8" w:rsidRPr="000011E6" w:rsidRDefault="006C20A8" w:rsidP="007035BF">
            <w:pPr>
              <w:spacing w:after="0" w:line="400" w:lineRule="exact"/>
              <w:rPr>
                <w:rFonts w:ascii="宋体"/>
              </w:rPr>
            </w:pPr>
          </w:p>
        </w:tc>
      </w:tr>
      <w:tr w:rsidR="006C20A8" w:rsidRPr="005267E9" w:rsidTr="00DB6CF6">
        <w:trPr>
          <w:trHeight w:val="435"/>
          <w:jc w:val="center"/>
        </w:trPr>
        <w:tc>
          <w:tcPr>
            <w:tcW w:w="5217" w:type="dxa"/>
          </w:tcPr>
          <w:p w:rsidR="006C20A8" w:rsidRPr="000011E6" w:rsidRDefault="006C20A8" w:rsidP="007035BF">
            <w:pPr>
              <w:spacing w:after="0" w:line="400" w:lineRule="exact"/>
              <w:rPr>
                <w:rFonts w:ascii="宋体"/>
                <w:color w:val="000000"/>
                <w:szCs w:val="21"/>
              </w:rPr>
            </w:pPr>
            <w:r w:rsidRPr="000011E6">
              <w:rPr>
                <w:rFonts w:ascii="宋体" w:hAnsi="宋体" w:hint="eastAsia"/>
                <w:color w:val="000000"/>
                <w:szCs w:val="21"/>
              </w:rPr>
              <w:t>供求均衡价格理论</w:t>
            </w:r>
          </w:p>
        </w:tc>
        <w:tc>
          <w:tcPr>
            <w:tcW w:w="471" w:type="dxa"/>
          </w:tcPr>
          <w:p w:rsidR="006C20A8" w:rsidRPr="000011E6" w:rsidRDefault="006C20A8" w:rsidP="007035BF">
            <w:pPr>
              <w:spacing w:after="0" w:line="400" w:lineRule="exact"/>
              <w:rPr>
                <w:rFonts w:ascii="宋体"/>
              </w:rPr>
            </w:pPr>
            <w:r w:rsidRPr="000011E6">
              <w:rPr>
                <w:rFonts w:ascii="宋体" w:hAnsi="宋体"/>
              </w:rPr>
              <w:t>5</w:t>
            </w:r>
          </w:p>
        </w:tc>
        <w:tc>
          <w:tcPr>
            <w:tcW w:w="472" w:type="dxa"/>
          </w:tcPr>
          <w:p w:rsidR="006C20A8" w:rsidRPr="000011E6" w:rsidRDefault="006C20A8" w:rsidP="007035BF">
            <w:pPr>
              <w:spacing w:after="0" w:line="400" w:lineRule="exact"/>
              <w:rPr>
                <w:rFonts w:ascii="宋体"/>
              </w:rPr>
            </w:pPr>
          </w:p>
        </w:tc>
        <w:tc>
          <w:tcPr>
            <w:tcW w:w="472" w:type="dxa"/>
          </w:tcPr>
          <w:p w:rsidR="006C20A8" w:rsidRPr="000011E6" w:rsidRDefault="006C20A8" w:rsidP="007035BF">
            <w:pPr>
              <w:spacing w:after="0" w:line="400" w:lineRule="exact"/>
              <w:rPr>
                <w:rFonts w:ascii="宋体"/>
              </w:rPr>
            </w:pPr>
          </w:p>
        </w:tc>
        <w:tc>
          <w:tcPr>
            <w:tcW w:w="471" w:type="dxa"/>
          </w:tcPr>
          <w:p w:rsidR="006C20A8" w:rsidRPr="000011E6" w:rsidRDefault="006C20A8" w:rsidP="007035BF">
            <w:pPr>
              <w:spacing w:after="0" w:line="400" w:lineRule="exact"/>
              <w:rPr>
                <w:rFonts w:ascii="宋体"/>
              </w:rPr>
            </w:pPr>
          </w:p>
        </w:tc>
        <w:tc>
          <w:tcPr>
            <w:tcW w:w="472" w:type="dxa"/>
          </w:tcPr>
          <w:p w:rsidR="006C20A8" w:rsidRPr="000011E6" w:rsidRDefault="006C20A8" w:rsidP="007035BF">
            <w:pPr>
              <w:spacing w:after="0" w:line="400" w:lineRule="exact"/>
              <w:rPr>
                <w:rFonts w:ascii="宋体"/>
              </w:rPr>
            </w:pPr>
            <w:r w:rsidRPr="000011E6">
              <w:rPr>
                <w:rFonts w:ascii="宋体" w:hAnsi="宋体"/>
              </w:rPr>
              <w:t>5</w:t>
            </w:r>
          </w:p>
        </w:tc>
        <w:tc>
          <w:tcPr>
            <w:tcW w:w="472" w:type="dxa"/>
          </w:tcPr>
          <w:p w:rsidR="006C20A8" w:rsidRPr="000011E6" w:rsidRDefault="006C20A8" w:rsidP="007035BF">
            <w:pPr>
              <w:spacing w:after="0" w:line="400" w:lineRule="exact"/>
              <w:rPr>
                <w:rFonts w:ascii="宋体"/>
              </w:rPr>
            </w:pPr>
          </w:p>
        </w:tc>
        <w:tc>
          <w:tcPr>
            <w:tcW w:w="472" w:type="dxa"/>
          </w:tcPr>
          <w:p w:rsidR="006C20A8" w:rsidRPr="000011E6" w:rsidRDefault="006C20A8" w:rsidP="007035BF">
            <w:pPr>
              <w:spacing w:after="0" w:line="400" w:lineRule="exact"/>
              <w:rPr>
                <w:rFonts w:ascii="宋体"/>
              </w:rPr>
            </w:pPr>
          </w:p>
        </w:tc>
      </w:tr>
      <w:tr w:rsidR="006C20A8" w:rsidRPr="005267E9" w:rsidTr="00DB6CF6">
        <w:trPr>
          <w:trHeight w:val="435"/>
          <w:jc w:val="center"/>
        </w:trPr>
        <w:tc>
          <w:tcPr>
            <w:tcW w:w="5217" w:type="dxa"/>
          </w:tcPr>
          <w:p w:rsidR="006C20A8" w:rsidRPr="000011E6" w:rsidRDefault="006C20A8" w:rsidP="007035BF">
            <w:pPr>
              <w:spacing w:after="0" w:line="400" w:lineRule="exact"/>
              <w:rPr>
                <w:rFonts w:ascii="宋体"/>
                <w:color w:val="000000"/>
                <w:szCs w:val="21"/>
              </w:rPr>
            </w:pPr>
            <w:r w:rsidRPr="000011E6">
              <w:rPr>
                <w:rFonts w:ascii="宋体" w:hAnsi="宋体" w:hint="eastAsia"/>
                <w:color w:val="000000"/>
                <w:szCs w:val="21"/>
              </w:rPr>
              <w:t>消费者行为理论</w:t>
            </w:r>
          </w:p>
        </w:tc>
        <w:tc>
          <w:tcPr>
            <w:tcW w:w="471" w:type="dxa"/>
          </w:tcPr>
          <w:p w:rsidR="006C20A8" w:rsidRPr="000011E6" w:rsidRDefault="006C20A8" w:rsidP="007035BF">
            <w:pPr>
              <w:spacing w:after="0" w:line="400" w:lineRule="exact"/>
              <w:rPr>
                <w:rFonts w:ascii="宋体"/>
              </w:rPr>
            </w:pPr>
            <w:r w:rsidRPr="000011E6">
              <w:rPr>
                <w:rFonts w:ascii="宋体" w:hAnsi="宋体"/>
              </w:rPr>
              <w:t>4</w:t>
            </w:r>
          </w:p>
        </w:tc>
        <w:tc>
          <w:tcPr>
            <w:tcW w:w="472" w:type="dxa"/>
          </w:tcPr>
          <w:p w:rsidR="006C20A8" w:rsidRPr="000011E6" w:rsidRDefault="006C20A8" w:rsidP="007035BF">
            <w:pPr>
              <w:spacing w:after="0" w:line="400" w:lineRule="exact"/>
              <w:rPr>
                <w:rFonts w:ascii="宋体"/>
              </w:rPr>
            </w:pPr>
          </w:p>
        </w:tc>
        <w:tc>
          <w:tcPr>
            <w:tcW w:w="472" w:type="dxa"/>
          </w:tcPr>
          <w:p w:rsidR="006C20A8" w:rsidRPr="000011E6" w:rsidRDefault="006C20A8" w:rsidP="007035BF">
            <w:pPr>
              <w:spacing w:after="0" w:line="400" w:lineRule="exact"/>
              <w:rPr>
                <w:rFonts w:ascii="宋体"/>
              </w:rPr>
            </w:pPr>
          </w:p>
        </w:tc>
        <w:tc>
          <w:tcPr>
            <w:tcW w:w="471" w:type="dxa"/>
          </w:tcPr>
          <w:p w:rsidR="006C20A8" w:rsidRPr="000011E6" w:rsidRDefault="006C20A8" w:rsidP="007035BF">
            <w:pPr>
              <w:spacing w:after="0" w:line="400" w:lineRule="exact"/>
              <w:rPr>
                <w:rFonts w:ascii="宋体"/>
              </w:rPr>
            </w:pPr>
          </w:p>
        </w:tc>
        <w:tc>
          <w:tcPr>
            <w:tcW w:w="472" w:type="dxa"/>
          </w:tcPr>
          <w:p w:rsidR="006C20A8" w:rsidRPr="000011E6" w:rsidRDefault="006C20A8" w:rsidP="007035BF">
            <w:pPr>
              <w:spacing w:after="0" w:line="400" w:lineRule="exact"/>
              <w:rPr>
                <w:rFonts w:ascii="宋体"/>
              </w:rPr>
            </w:pPr>
            <w:r w:rsidRPr="000011E6">
              <w:rPr>
                <w:rFonts w:ascii="宋体" w:hAnsi="宋体"/>
              </w:rPr>
              <w:t>4</w:t>
            </w:r>
          </w:p>
        </w:tc>
        <w:tc>
          <w:tcPr>
            <w:tcW w:w="472" w:type="dxa"/>
          </w:tcPr>
          <w:p w:rsidR="006C20A8" w:rsidRPr="000011E6" w:rsidRDefault="006C20A8" w:rsidP="007035BF">
            <w:pPr>
              <w:spacing w:after="0" w:line="400" w:lineRule="exact"/>
              <w:rPr>
                <w:rFonts w:ascii="宋体"/>
              </w:rPr>
            </w:pPr>
          </w:p>
        </w:tc>
        <w:tc>
          <w:tcPr>
            <w:tcW w:w="472" w:type="dxa"/>
          </w:tcPr>
          <w:p w:rsidR="006C20A8" w:rsidRPr="000011E6" w:rsidRDefault="006C20A8" w:rsidP="007035BF">
            <w:pPr>
              <w:spacing w:after="0" w:line="400" w:lineRule="exact"/>
              <w:rPr>
                <w:rFonts w:ascii="宋体"/>
              </w:rPr>
            </w:pPr>
          </w:p>
        </w:tc>
      </w:tr>
      <w:tr w:rsidR="006C20A8" w:rsidRPr="005267E9" w:rsidTr="00DB6CF6">
        <w:trPr>
          <w:trHeight w:val="435"/>
          <w:jc w:val="center"/>
        </w:trPr>
        <w:tc>
          <w:tcPr>
            <w:tcW w:w="5217" w:type="dxa"/>
          </w:tcPr>
          <w:p w:rsidR="006C20A8" w:rsidRPr="000011E6" w:rsidRDefault="006C20A8" w:rsidP="007035BF">
            <w:pPr>
              <w:spacing w:after="0" w:line="400" w:lineRule="exact"/>
              <w:rPr>
                <w:rFonts w:ascii="宋体"/>
                <w:lang w:eastAsia="zh-CN"/>
              </w:rPr>
            </w:pPr>
            <w:r w:rsidRPr="000011E6">
              <w:rPr>
                <w:rFonts w:ascii="宋体" w:hAnsi="宋体" w:hint="eastAsia"/>
                <w:lang w:eastAsia="zh-CN"/>
              </w:rPr>
              <w:t>厂商行为理论：生产理论</w:t>
            </w:r>
          </w:p>
        </w:tc>
        <w:tc>
          <w:tcPr>
            <w:tcW w:w="471" w:type="dxa"/>
          </w:tcPr>
          <w:p w:rsidR="006C20A8" w:rsidRPr="000011E6" w:rsidRDefault="006C20A8" w:rsidP="007035BF">
            <w:pPr>
              <w:spacing w:after="0" w:line="400" w:lineRule="exact"/>
              <w:rPr>
                <w:rFonts w:ascii="宋体"/>
              </w:rPr>
            </w:pPr>
            <w:r w:rsidRPr="000011E6">
              <w:rPr>
                <w:rFonts w:ascii="宋体" w:hAnsi="宋体"/>
              </w:rPr>
              <w:t>3</w:t>
            </w:r>
          </w:p>
        </w:tc>
        <w:tc>
          <w:tcPr>
            <w:tcW w:w="472" w:type="dxa"/>
          </w:tcPr>
          <w:p w:rsidR="006C20A8" w:rsidRPr="000011E6" w:rsidRDefault="006C20A8" w:rsidP="007035BF">
            <w:pPr>
              <w:spacing w:after="0" w:line="400" w:lineRule="exact"/>
              <w:rPr>
                <w:rFonts w:ascii="宋体"/>
              </w:rPr>
            </w:pPr>
          </w:p>
        </w:tc>
        <w:tc>
          <w:tcPr>
            <w:tcW w:w="472" w:type="dxa"/>
          </w:tcPr>
          <w:p w:rsidR="006C20A8" w:rsidRPr="000011E6" w:rsidRDefault="006C20A8" w:rsidP="007035BF">
            <w:pPr>
              <w:spacing w:after="0" w:line="400" w:lineRule="exact"/>
              <w:rPr>
                <w:rFonts w:ascii="宋体"/>
              </w:rPr>
            </w:pPr>
          </w:p>
        </w:tc>
        <w:tc>
          <w:tcPr>
            <w:tcW w:w="471" w:type="dxa"/>
          </w:tcPr>
          <w:p w:rsidR="006C20A8" w:rsidRPr="000011E6" w:rsidRDefault="006C20A8" w:rsidP="007035BF">
            <w:pPr>
              <w:spacing w:after="0" w:line="400" w:lineRule="exact"/>
              <w:rPr>
                <w:rFonts w:ascii="宋体"/>
              </w:rPr>
            </w:pPr>
          </w:p>
        </w:tc>
        <w:tc>
          <w:tcPr>
            <w:tcW w:w="472" w:type="dxa"/>
          </w:tcPr>
          <w:p w:rsidR="006C20A8" w:rsidRPr="000011E6" w:rsidRDefault="006C20A8" w:rsidP="007035BF">
            <w:pPr>
              <w:spacing w:after="0" w:line="400" w:lineRule="exact"/>
              <w:rPr>
                <w:rFonts w:ascii="宋体"/>
              </w:rPr>
            </w:pPr>
            <w:r w:rsidRPr="000011E6">
              <w:rPr>
                <w:rFonts w:ascii="宋体" w:hAnsi="宋体"/>
              </w:rPr>
              <w:t>3</w:t>
            </w:r>
          </w:p>
        </w:tc>
        <w:tc>
          <w:tcPr>
            <w:tcW w:w="472" w:type="dxa"/>
          </w:tcPr>
          <w:p w:rsidR="006C20A8" w:rsidRPr="000011E6" w:rsidRDefault="006C20A8" w:rsidP="007035BF">
            <w:pPr>
              <w:spacing w:after="0" w:line="400" w:lineRule="exact"/>
              <w:rPr>
                <w:rFonts w:ascii="宋体"/>
              </w:rPr>
            </w:pPr>
          </w:p>
        </w:tc>
        <w:tc>
          <w:tcPr>
            <w:tcW w:w="472" w:type="dxa"/>
          </w:tcPr>
          <w:p w:rsidR="006C20A8" w:rsidRPr="000011E6" w:rsidRDefault="006C20A8" w:rsidP="007035BF">
            <w:pPr>
              <w:spacing w:after="0" w:line="400" w:lineRule="exact"/>
              <w:rPr>
                <w:rFonts w:ascii="宋体"/>
              </w:rPr>
            </w:pPr>
          </w:p>
        </w:tc>
      </w:tr>
      <w:tr w:rsidR="006C20A8" w:rsidRPr="005267E9" w:rsidTr="00DB6CF6">
        <w:trPr>
          <w:trHeight w:val="435"/>
          <w:jc w:val="center"/>
        </w:trPr>
        <w:tc>
          <w:tcPr>
            <w:tcW w:w="5217" w:type="dxa"/>
          </w:tcPr>
          <w:p w:rsidR="006C20A8" w:rsidRPr="000011E6" w:rsidRDefault="006C20A8" w:rsidP="007035BF">
            <w:pPr>
              <w:spacing w:after="0" w:line="400" w:lineRule="exact"/>
              <w:rPr>
                <w:rFonts w:ascii="宋体"/>
                <w:lang w:eastAsia="zh-CN"/>
              </w:rPr>
            </w:pPr>
            <w:r w:rsidRPr="000011E6">
              <w:rPr>
                <w:rFonts w:ascii="宋体" w:hAnsi="宋体" w:hint="eastAsia"/>
                <w:lang w:eastAsia="zh-CN"/>
              </w:rPr>
              <w:t>厂商行为理论：成本理论</w:t>
            </w:r>
          </w:p>
        </w:tc>
        <w:tc>
          <w:tcPr>
            <w:tcW w:w="471" w:type="dxa"/>
          </w:tcPr>
          <w:p w:rsidR="006C20A8" w:rsidRPr="000011E6" w:rsidRDefault="006C20A8" w:rsidP="007035BF">
            <w:pPr>
              <w:spacing w:after="0" w:line="400" w:lineRule="exact"/>
              <w:rPr>
                <w:rFonts w:ascii="宋体"/>
              </w:rPr>
            </w:pPr>
            <w:r w:rsidRPr="000011E6">
              <w:rPr>
                <w:rFonts w:ascii="宋体" w:hAnsi="宋体"/>
              </w:rPr>
              <w:t>3</w:t>
            </w:r>
          </w:p>
        </w:tc>
        <w:tc>
          <w:tcPr>
            <w:tcW w:w="472" w:type="dxa"/>
          </w:tcPr>
          <w:p w:rsidR="006C20A8" w:rsidRPr="000011E6" w:rsidRDefault="006C20A8" w:rsidP="007035BF">
            <w:pPr>
              <w:spacing w:after="0" w:line="400" w:lineRule="exact"/>
              <w:rPr>
                <w:rFonts w:ascii="宋体"/>
              </w:rPr>
            </w:pPr>
          </w:p>
        </w:tc>
        <w:tc>
          <w:tcPr>
            <w:tcW w:w="472" w:type="dxa"/>
          </w:tcPr>
          <w:p w:rsidR="006C20A8" w:rsidRPr="000011E6" w:rsidRDefault="006C20A8" w:rsidP="007035BF">
            <w:pPr>
              <w:spacing w:after="0" w:line="400" w:lineRule="exact"/>
              <w:rPr>
                <w:rFonts w:ascii="宋体"/>
              </w:rPr>
            </w:pPr>
          </w:p>
        </w:tc>
        <w:tc>
          <w:tcPr>
            <w:tcW w:w="471" w:type="dxa"/>
          </w:tcPr>
          <w:p w:rsidR="006C20A8" w:rsidRPr="000011E6" w:rsidRDefault="006C20A8" w:rsidP="007035BF">
            <w:pPr>
              <w:spacing w:after="0" w:line="400" w:lineRule="exact"/>
              <w:rPr>
                <w:rFonts w:ascii="宋体"/>
              </w:rPr>
            </w:pPr>
          </w:p>
        </w:tc>
        <w:tc>
          <w:tcPr>
            <w:tcW w:w="472" w:type="dxa"/>
          </w:tcPr>
          <w:p w:rsidR="006C20A8" w:rsidRPr="000011E6" w:rsidRDefault="006C20A8" w:rsidP="007035BF">
            <w:pPr>
              <w:spacing w:after="0" w:line="400" w:lineRule="exact"/>
              <w:rPr>
                <w:rFonts w:ascii="宋体"/>
              </w:rPr>
            </w:pPr>
            <w:r w:rsidRPr="000011E6">
              <w:rPr>
                <w:rFonts w:ascii="宋体" w:hAnsi="宋体"/>
              </w:rPr>
              <w:t>3</w:t>
            </w:r>
          </w:p>
        </w:tc>
        <w:tc>
          <w:tcPr>
            <w:tcW w:w="472" w:type="dxa"/>
          </w:tcPr>
          <w:p w:rsidR="006C20A8" w:rsidRPr="000011E6" w:rsidRDefault="006C20A8" w:rsidP="007035BF">
            <w:pPr>
              <w:spacing w:after="0" w:line="400" w:lineRule="exact"/>
              <w:rPr>
                <w:rFonts w:ascii="宋体"/>
              </w:rPr>
            </w:pPr>
          </w:p>
        </w:tc>
        <w:tc>
          <w:tcPr>
            <w:tcW w:w="472" w:type="dxa"/>
          </w:tcPr>
          <w:p w:rsidR="006C20A8" w:rsidRPr="000011E6" w:rsidRDefault="006C20A8" w:rsidP="007035BF">
            <w:pPr>
              <w:spacing w:after="0" w:line="400" w:lineRule="exact"/>
              <w:rPr>
                <w:rFonts w:ascii="宋体"/>
              </w:rPr>
            </w:pPr>
          </w:p>
        </w:tc>
      </w:tr>
      <w:tr w:rsidR="006C20A8" w:rsidRPr="005267E9" w:rsidTr="00DB6CF6">
        <w:trPr>
          <w:trHeight w:val="435"/>
          <w:jc w:val="center"/>
        </w:trPr>
        <w:tc>
          <w:tcPr>
            <w:tcW w:w="5217" w:type="dxa"/>
          </w:tcPr>
          <w:p w:rsidR="006C20A8" w:rsidRPr="000011E6" w:rsidRDefault="006C20A8" w:rsidP="007035BF">
            <w:pPr>
              <w:spacing w:after="0" w:line="400" w:lineRule="exact"/>
              <w:rPr>
                <w:rFonts w:ascii="宋体"/>
              </w:rPr>
            </w:pPr>
            <w:r w:rsidRPr="000011E6">
              <w:rPr>
                <w:rFonts w:ascii="宋体" w:hAnsi="宋体" w:hint="eastAsia"/>
              </w:rPr>
              <w:t>完全竞争市场</w:t>
            </w:r>
          </w:p>
        </w:tc>
        <w:tc>
          <w:tcPr>
            <w:tcW w:w="471" w:type="dxa"/>
          </w:tcPr>
          <w:p w:rsidR="006C20A8" w:rsidRPr="000011E6" w:rsidRDefault="006C20A8" w:rsidP="007035BF">
            <w:pPr>
              <w:spacing w:after="0" w:line="400" w:lineRule="exact"/>
              <w:rPr>
                <w:rFonts w:ascii="宋体"/>
              </w:rPr>
            </w:pPr>
            <w:r w:rsidRPr="000011E6">
              <w:rPr>
                <w:rFonts w:ascii="宋体" w:hAnsi="宋体"/>
              </w:rPr>
              <w:t>3</w:t>
            </w:r>
          </w:p>
        </w:tc>
        <w:tc>
          <w:tcPr>
            <w:tcW w:w="472" w:type="dxa"/>
          </w:tcPr>
          <w:p w:rsidR="006C20A8" w:rsidRPr="000011E6" w:rsidRDefault="006C20A8" w:rsidP="007035BF">
            <w:pPr>
              <w:spacing w:after="0" w:line="400" w:lineRule="exact"/>
              <w:rPr>
                <w:rFonts w:ascii="宋体"/>
              </w:rPr>
            </w:pPr>
          </w:p>
        </w:tc>
        <w:tc>
          <w:tcPr>
            <w:tcW w:w="472" w:type="dxa"/>
          </w:tcPr>
          <w:p w:rsidR="006C20A8" w:rsidRPr="000011E6" w:rsidRDefault="006C20A8" w:rsidP="007035BF">
            <w:pPr>
              <w:spacing w:after="0" w:line="400" w:lineRule="exact"/>
              <w:rPr>
                <w:rFonts w:ascii="宋体"/>
              </w:rPr>
            </w:pPr>
          </w:p>
        </w:tc>
        <w:tc>
          <w:tcPr>
            <w:tcW w:w="471" w:type="dxa"/>
          </w:tcPr>
          <w:p w:rsidR="006C20A8" w:rsidRPr="000011E6" w:rsidRDefault="006C20A8" w:rsidP="007035BF">
            <w:pPr>
              <w:spacing w:after="0" w:line="400" w:lineRule="exact"/>
              <w:rPr>
                <w:rFonts w:ascii="宋体"/>
              </w:rPr>
            </w:pPr>
          </w:p>
        </w:tc>
        <w:tc>
          <w:tcPr>
            <w:tcW w:w="472" w:type="dxa"/>
          </w:tcPr>
          <w:p w:rsidR="006C20A8" w:rsidRPr="000011E6" w:rsidRDefault="006C20A8" w:rsidP="007035BF">
            <w:pPr>
              <w:spacing w:after="0" w:line="400" w:lineRule="exact"/>
              <w:rPr>
                <w:rFonts w:ascii="宋体"/>
              </w:rPr>
            </w:pPr>
            <w:r w:rsidRPr="000011E6">
              <w:rPr>
                <w:rFonts w:ascii="宋体" w:hAnsi="宋体"/>
              </w:rPr>
              <w:t>3</w:t>
            </w:r>
          </w:p>
        </w:tc>
        <w:tc>
          <w:tcPr>
            <w:tcW w:w="472" w:type="dxa"/>
          </w:tcPr>
          <w:p w:rsidR="006C20A8" w:rsidRPr="000011E6" w:rsidRDefault="006C20A8" w:rsidP="007035BF">
            <w:pPr>
              <w:spacing w:after="0" w:line="400" w:lineRule="exact"/>
              <w:rPr>
                <w:rFonts w:ascii="宋体"/>
              </w:rPr>
            </w:pPr>
          </w:p>
        </w:tc>
        <w:tc>
          <w:tcPr>
            <w:tcW w:w="472" w:type="dxa"/>
          </w:tcPr>
          <w:p w:rsidR="006C20A8" w:rsidRPr="000011E6" w:rsidRDefault="006C20A8" w:rsidP="007035BF">
            <w:pPr>
              <w:spacing w:after="0" w:line="400" w:lineRule="exact"/>
              <w:rPr>
                <w:rFonts w:ascii="宋体"/>
              </w:rPr>
            </w:pPr>
          </w:p>
        </w:tc>
      </w:tr>
      <w:tr w:rsidR="006C20A8" w:rsidRPr="005267E9" w:rsidTr="00DB6CF6">
        <w:trPr>
          <w:trHeight w:val="435"/>
          <w:jc w:val="center"/>
        </w:trPr>
        <w:tc>
          <w:tcPr>
            <w:tcW w:w="5217" w:type="dxa"/>
          </w:tcPr>
          <w:p w:rsidR="006C20A8" w:rsidRPr="000011E6" w:rsidRDefault="006C20A8" w:rsidP="007035BF">
            <w:pPr>
              <w:spacing w:after="0" w:line="400" w:lineRule="exact"/>
              <w:rPr>
                <w:rFonts w:ascii="宋体"/>
              </w:rPr>
            </w:pPr>
            <w:r w:rsidRPr="000011E6">
              <w:rPr>
                <w:rFonts w:ascii="宋体" w:hAnsi="宋体" w:hint="eastAsia"/>
              </w:rPr>
              <w:t>要素市场</w:t>
            </w:r>
          </w:p>
        </w:tc>
        <w:tc>
          <w:tcPr>
            <w:tcW w:w="471" w:type="dxa"/>
          </w:tcPr>
          <w:p w:rsidR="006C20A8" w:rsidRPr="000011E6" w:rsidRDefault="006C20A8" w:rsidP="007035BF">
            <w:pPr>
              <w:spacing w:after="0" w:line="400" w:lineRule="exact"/>
              <w:rPr>
                <w:rFonts w:ascii="宋体"/>
              </w:rPr>
            </w:pPr>
            <w:r w:rsidRPr="000011E6">
              <w:rPr>
                <w:rFonts w:ascii="宋体" w:hAnsi="宋体"/>
              </w:rPr>
              <w:t>4</w:t>
            </w:r>
          </w:p>
        </w:tc>
        <w:tc>
          <w:tcPr>
            <w:tcW w:w="472" w:type="dxa"/>
          </w:tcPr>
          <w:p w:rsidR="006C20A8" w:rsidRPr="000011E6" w:rsidRDefault="006C20A8" w:rsidP="007035BF">
            <w:pPr>
              <w:spacing w:after="0" w:line="400" w:lineRule="exact"/>
              <w:rPr>
                <w:rFonts w:ascii="宋体"/>
              </w:rPr>
            </w:pPr>
          </w:p>
        </w:tc>
        <w:tc>
          <w:tcPr>
            <w:tcW w:w="472" w:type="dxa"/>
          </w:tcPr>
          <w:p w:rsidR="006C20A8" w:rsidRPr="000011E6" w:rsidRDefault="006C20A8" w:rsidP="007035BF">
            <w:pPr>
              <w:spacing w:after="0" w:line="400" w:lineRule="exact"/>
              <w:rPr>
                <w:rFonts w:ascii="宋体"/>
              </w:rPr>
            </w:pPr>
          </w:p>
        </w:tc>
        <w:tc>
          <w:tcPr>
            <w:tcW w:w="471" w:type="dxa"/>
          </w:tcPr>
          <w:p w:rsidR="006C20A8" w:rsidRPr="000011E6" w:rsidRDefault="006C20A8" w:rsidP="007035BF">
            <w:pPr>
              <w:spacing w:after="0" w:line="400" w:lineRule="exact"/>
              <w:rPr>
                <w:rFonts w:ascii="宋体"/>
              </w:rPr>
            </w:pPr>
          </w:p>
        </w:tc>
        <w:tc>
          <w:tcPr>
            <w:tcW w:w="472" w:type="dxa"/>
          </w:tcPr>
          <w:p w:rsidR="006C20A8" w:rsidRPr="000011E6" w:rsidRDefault="006C20A8" w:rsidP="007035BF">
            <w:pPr>
              <w:spacing w:after="0" w:line="400" w:lineRule="exact"/>
              <w:rPr>
                <w:rFonts w:ascii="宋体"/>
              </w:rPr>
            </w:pPr>
            <w:r w:rsidRPr="000011E6">
              <w:rPr>
                <w:rFonts w:ascii="宋体" w:hAnsi="宋体"/>
              </w:rPr>
              <w:t>4</w:t>
            </w:r>
          </w:p>
        </w:tc>
        <w:tc>
          <w:tcPr>
            <w:tcW w:w="472" w:type="dxa"/>
          </w:tcPr>
          <w:p w:rsidR="006C20A8" w:rsidRPr="000011E6" w:rsidRDefault="006C20A8" w:rsidP="007035BF">
            <w:pPr>
              <w:spacing w:after="0" w:line="400" w:lineRule="exact"/>
              <w:rPr>
                <w:rFonts w:ascii="宋体"/>
              </w:rPr>
            </w:pPr>
          </w:p>
        </w:tc>
        <w:tc>
          <w:tcPr>
            <w:tcW w:w="472" w:type="dxa"/>
          </w:tcPr>
          <w:p w:rsidR="006C20A8" w:rsidRPr="000011E6" w:rsidRDefault="006C20A8" w:rsidP="007035BF">
            <w:pPr>
              <w:spacing w:after="0" w:line="400" w:lineRule="exact"/>
              <w:rPr>
                <w:rFonts w:ascii="宋体"/>
              </w:rPr>
            </w:pPr>
          </w:p>
        </w:tc>
      </w:tr>
      <w:tr w:rsidR="006C20A8" w:rsidRPr="005267E9" w:rsidTr="00DB6CF6">
        <w:trPr>
          <w:trHeight w:val="435"/>
          <w:jc w:val="center"/>
        </w:trPr>
        <w:tc>
          <w:tcPr>
            <w:tcW w:w="5217" w:type="dxa"/>
          </w:tcPr>
          <w:p w:rsidR="006C20A8" w:rsidRPr="000011E6" w:rsidRDefault="006C20A8" w:rsidP="007035BF">
            <w:pPr>
              <w:spacing w:after="0" w:line="400" w:lineRule="exact"/>
              <w:rPr>
                <w:rFonts w:ascii="宋体"/>
                <w:lang w:eastAsia="zh-CN"/>
              </w:rPr>
            </w:pPr>
            <w:r w:rsidRPr="000011E6">
              <w:rPr>
                <w:rFonts w:ascii="宋体" w:hAnsi="宋体" w:hint="eastAsia"/>
                <w:lang w:eastAsia="zh-CN"/>
              </w:rPr>
              <w:t>一般均衡分析与福利经济学</w:t>
            </w:r>
          </w:p>
        </w:tc>
        <w:tc>
          <w:tcPr>
            <w:tcW w:w="471" w:type="dxa"/>
          </w:tcPr>
          <w:p w:rsidR="006C20A8" w:rsidRPr="000011E6" w:rsidRDefault="006C20A8" w:rsidP="007035BF">
            <w:pPr>
              <w:spacing w:after="0" w:line="400" w:lineRule="exact"/>
              <w:rPr>
                <w:rFonts w:ascii="宋体"/>
              </w:rPr>
            </w:pPr>
            <w:r w:rsidRPr="000011E6">
              <w:rPr>
                <w:rFonts w:ascii="宋体" w:hAnsi="宋体"/>
              </w:rPr>
              <w:t>6</w:t>
            </w:r>
          </w:p>
        </w:tc>
        <w:tc>
          <w:tcPr>
            <w:tcW w:w="472" w:type="dxa"/>
          </w:tcPr>
          <w:p w:rsidR="006C20A8" w:rsidRPr="000011E6" w:rsidRDefault="006C20A8" w:rsidP="007035BF">
            <w:pPr>
              <w:spacing w:after="0" w:line="400" w:lineRule="exact"/>
              <w:rPr>
                <w:rFonts w:ascii="宋体"/>
              </w:rPr>
            </w:pPr>
          </w:p>
        </w:tc>
        <w:tc>
          <w:tcPr>
            <w:tcW w:w="472" w:type="dxa"/>
          </w:tcPr>
          <w:p w:rsidR="006C20A8" w:rsidRPr="000011E6" w:rsidRDefault="006C20A8" w:rsidP="007035BF">
            <w:pPr>
              <w:spacing w:after="0" w:line="400" w:lineRule="exact"/>
              <w:rPr>
                <w:rFonts w:ascii="宋体"/>
              </w:rPr>
            </w:pPr>
          </w:p>
        </w:tc>
        <w:tc>
          <w:tcPr>
            <w:tcW w:w="471" w:type="dxa"/>
          </w:tcPr>
          <w:p w:rsidR="006C20A8" w:rsidRPr="000011E6" w:rsidRDefault="006C20A8" w:rsidP="007035BF">
            <w:pPr>
              <w:spacing w:after="0" w:line="400" w:lineRule="exact"/>
              <w:rPr>
                <w:rFonts w:ascii="宋体"/>
              </w:rPr>
            </w:pPr>
          </w:p>
        </w:tc>
        <w:tc>
          <w:tcPr>
            <w:tcW w:w="472" w:type="dxa"/>
          </w:tcPr>
          <w:p w:rsidR="006C20A8" w:rsidRPr="000011E6" w:rsidRDefault="006C20A8" w:rsidP="007035BF">
            <w:pPr>
              <w:spacing w:after="0" w:line="400" w:lineRule="exact"/>
              <w:rPr>
                <w:rFonts w:ascii="宋体"/>
              </w:rPr>
            </w:pPr>
            <w:r w:rsidRPr="000011E6">
              <w:rPr>
                <w:rFonts w:ascii="宋体" w:hAnsi="宋体"/>
              </w:rPr>
              <w:t>6</w:t>
            </w:r>
          </w:p>
        </w:tc>
        <w:tc>
          <w:tcPr>
            <w:tcW w:w="472" w:type="dxa"/>
          </w:tcPr>
          <w:p w:rsidR="006C20A8" w:rsidRPr="000011E6" w:rsidRDefault="006C20A8" w:rsidP="007035BF">
            <w:pPr>
              <w:spacing w:after="0" w:line="400" w:lineRule="exact"/>
              <w:rPr>
                <w:rFonts w:ascii="宋体"/>
              </w:rPr>
            </w:pPr>
          </w:p>
        </w:tc>
        <w:tc>
          <w:tcPr>
            <w:tcW w:w="472" w:type="dxa"/>
          </w:tcPr>
          <w:p w:rsidR="006C20A8" w:rsidRPr="000011E6" w:rsidRDefault="006C20A8" w:rsidP="007035BF">
            <w:pPr>
              <w:spacing w:after="0" w:line="400" w:lineRule="exact"/>
              <w:rPr>
                <w:rFonts w:ascii="宋体"/>
              </w:rPr>
            </w:pPr>
          </w:p>
        </w:tc>
      </w:tr>
      <w:tr w:rsidR="006C20A8" w:rsidRPr="005267E9" w:rsidTr="00DB6CF6">
        <w:trPr>
          <w:trHeight w:val="435"/>
          <w:jc w:val="center"/>
        </w:trPr>
        <w:tc>
          <w:tcPr>
            <w:tcW w:w="5217" w:type="dxa"/>
            <w:vAlign w:val="center"/>
          </w:tcPr>
          <w:p w:rsidR="006C20A8" w:rsidRPr="000011E6" w:rsidRDefault="006C20A8" w:rsidP="007035BF">
            <w:pPr>
              <w:spacing w:after="0" w:line="400" w:lineRule="exact"/>
              <w:jc w:val="center"/>
              <w:rPr>
                <w:rFonts w:ascii="宋体"/>
              </w:rPr>
            </w:pPr>
            <w:r w:rsidRPr="000011E6">
              <w:rPr>
                <w:rFonts w:ascii="宋体" w:hAnsi="宋体" w:hint="eastAsia"/>
              </w:rPr>
              <w:t>合</w:t>
            </w:r>
            <w:r w:rsidRPr="000011E6">
              <w:rPr>
                <w:rFonts w:ascii="宋体" w:hAnsi="宋体"/>
              </w:rPr>
              <w:t xml:space="preserve">            </w:t>
            </w:r>
            <w:r w:rsidRPr="000011E6">
              <w:rPr>
                <w:rFonts w:ascii="宋体" w:hAnsi="宋体" w:hint="eastAsia"/>
              </w:rPr>
              <w:t>计</w:t>
            </w:r>
          </w:p>
        </w:tc>
        <w:tc>
          <w:tcPr>
            <w:tcW w:w="471" w:type="dxa"/>
          </w:tcPr>
          <w:p w:rsidR="006C20A8" w:rsidRPr="000011E6" w:rsidRDefault="006C20A8" w:rsidP="007035BF">
            <w:pPr>
              <w:spacing w:after="0" w:line="400" w:lineRule="exact"/>
              <w:rPr>
                <w:rFonts w:ascii="宋体"/>
              </w:rPr>
            </w:pPr>
            <w:r w:rsidRPr="000011E6">
              <w:rPr>
                <w:rFonts w:ascii="宋体" w:hAnsi="宋体"/>
              </w:rPr>
              <w:t>32</w:t>
            </w:r>
          </w:p>
        </w:tc>
        <w:tc>
          <w:tcPr>
            <w:tcW w:w="472" w:type="dxa"/>
          </w:tcPr>
          <w:p w:rsidR="006C20A8" w:rsidRPr="000011E6" w:rsidRDefault="006C20A8" w:rsidP="007035BF">
            <w:pPr>
              <w:spacing w:after="0" w:line="400" w:lineRule="exact"/>
              <w:rPr>
                <w:rFonts w:ascii="宋体"/>
              </w:rPr>
            </w:pPr>
          </w:p>
        </w:tc>
        <w:tc>
          <w:tcPr>
            <w:tcW w:w="472" w:type="dxa"/>
          </w:tcPr>
          <w:p w:rsidR="006C20A8" w:rsidRPr="000011E6" w:rsidRDefault="006C20A8" w:rsidP="007035BF">
            <w:pPr>
              <w:spacing w:after="0" w:line="400" w:lineRule="exact"/>
              <w:rPr>
                <w:rFonts w:ascii="宋体"/>
              </w:rPr>
            </w:pPr>
          </w:p>
        </w:tc>
        <w:tc>
          <w:tcPr>
            <w:tcW w:w="471" w:type="dxa"/>
          </w:tcPr>
          <w:p w:rsidR="006C20A8" w:rsidRPr="000011E6" w:rsidRDefault="006C20A8" w:rsidP="007035BF">
            <w:pPr>
              <w:spacing w:after="0" w:line="400" w:lineRule="exact"/>
              <w:rPr>
                <w:rFonts w:ascii="宋体"/>
              </w:rPr>
            </w:pPr>
          </w:p>
        </w:tc>
        <w:tc>
          <w:tcPr>
            <w:tcW w:w="472" w:type="dxa"/>
          </w:tcPr>
          <w:p w:rsidR="006C20A8" w:rsidRPr="000011E6" w:rsidRDefault="006C20A8" w:rsidP="007035BF">
            <w:pPr>
              <w:spacing w:after="0" w:line="400" w:lineRule="exact"/>
              <w:rPr>
                <w:rFonts w:ascii="宋体"/>
              </w:rPr>
            </w:pPr>
            <w:r w:rsidRPr="000011E6">
              <w:rPr>
                <w:rFonts w:ascii="宋体" w:hAnsi="宋体"/>
              </w:rPr>
              <w:t>32</w:t>
            </w:r>
          </w:p>
        </w:tc>
        <w:tc>
          <w:tcPr>
            <w:tcW w:w="472" w:type="dxa"/>
          </w:tcPr>
          <w:p w:rsidR="006C20A8" w:rsidRPr="000011E6" w:rsidRDefault="006C20A8" w:rsidP="007035BF">
            <w:pPr>
              <w:spacing w:after="0" w:line="400" w:lineRule="exact"/>
              <w:rPr>
                <w:rFonts w:ascii="宋体"/>
              </w:rPr>
            </w:pPr>
          </w:p>
        </w:tc>
        <w:tc>
          <w:tcPr>
            <w:tcW w:w="472" w:type="dxa"/>
          </w:tcPr>
          <w:p w:rsidR="006C20A8" w:rsidRPr="000011E6" w:rsidRDefault="006C20A8" w:rsidP="007035BF">
            <w:pPr>
              <w:spacing w:after="0" w:line="400" w:lineRule="exact"/>
              <w:rPr>
                <w:rFonts w:ascii="宋体"/>
              </w:rPr>
            </w:pPr>
          </w:p>
        </w:tc>
      </w:tr>
      <w:tr w:rsidR="006C20A8" w:rsidRPr="005267E9" w:rsidTr="00DB6CF6">
        <w:trPr>
          <w:cantSplit/>
          <w:trHeight w:val="435"/>
          <w:jc w:val="center"/>
        </w:trPr>
        <w:tc>
          <w:tcPr>
            <w:tcW w:w="5217" w:type="dxa"/>
            <w:vAlign w:val="center"/>
          </w:tcPr>
          <w:p w:rsidR="006C20A8" w:rsidRPr="000011E6" w:rsidRDefault="006C20A8" w:rsidP="007035BF">
            <w:pPr>
              <w:spacing w:after="0" w:line="400" w:lineRule="exact"/>
              <w:jc w:val="center"/>
              <w:rPr>
                <w:rFonts w:ascii="宋体"/>
              </w:rPr>
            </w:pPr>
            <w:r w:rsidRPr="000011E6">
              <w:rPr>
                <w:rFonts w:ascii="宋体" w:hAnsi="宋体" w:hint="eastAsia"/>
              </w:rPr>
              <w:lastRenderedPageBreak/>
              <w:t>总</w:t>
            </w:r>
            <w:r w:rsidRPr="000011E6">
              <w:rPr>
                <w:rFonts w:ascii="宋体" w:hAnsi="宋体"/>
              </w:rPr>
              <w:t xml:space="preserve">            </w:t>
            </w:r>
            <w:r w:rsidRPr="000011E6">
              <w:rPr>
                <w:rFonts w:ascii="宋体" w:hAnsi="宋体" w:hint="eastAsia"/>
              </w:rPr>
              <w:t>计</w:t>
            </w:r>
          </w:p>
        </w:tc>
        <w:tc>
          <w:tcPr>
            <w:tcW w:w="3302" w:type="dxa"/>
            <w:gridSpan w:val="7"/>
          </w:tcPr>
          <w:p w:rsidR="006C20A8" w:rsidRPr="000011E6" w:rsidRDefault="006C20A8" w:rsidP="007035BF">
            <w:pPr>
              <w:spacing w:after="0" w:line="400" w:lineRule="exact"/>
              <w:jc w:val="center"/>
              <w:rPr>
                <w:rFonts w:ascii="宋体"/>
              </w:rPr>
            </w:pPr>
            <w:r w:rsidRPr="000011E6">
              <w:rPr>
                <w:rFonts w:ascii="宋体" w:hAnsi="宋体"/>
              </w:rPr>
              <w:t>64</w:t>
            </w:r>
          </w:p>
        </w:tc>
      </w:tr>
    </w:tbl>
    <w:p w:rsidR="006C20A8" w:rsidRPr="000011E6" w:rsidRDefault="006C20A8" w:rsidP="008D6137">
      <w:pPr>
        <w:pStyle w:val="af5"/>
        <w:spacing w:line="400" w:lineRule="exact"/>
        <w:ind w:firstLineChars="200" w:firstLine="420"/>
        <w:jc w:val="left"/>
        <w:rPr>
          <w:rFonts w:hAnsi="宋体" w:cs="Times New Roman"/>
        </w:rPr>
      </w:pPr>
    </w:p>
    <w:p w:rsidR="006C20A8" w:rsidRPr="000011E6" w:rsidRDefault="006C20A8" w:rsidP="007035BF">
      <w:pPr>
        <w:pStyle w:val="af5"/>
        <w:spacing w:line="400" w:lineRule="exact"/>
        <w:rPr>
          <w:rFonts w:hAnsi="宋体" w:cs="Times New Roman"/>
          <w:b/>
          <w:bCs/>
          <w:sz w:val="24"/>
          <w:szCs w:val="24"/>
        </w:rPr>
      </w:pPr>
      <w:r w:rsidRPr="000011E6">
        <w:rPr>
          <w:rFonts w:hAnsi="宋体" w:cs="Times New Roman" w:hint="eastAsia"/>
          <w:b/>
          <w:bCs/>
          <w:sz w:val="24"/>
          <w:szCs w:val="24"/>
        </w:rPr>
        <w:t>七、考核方式</w:t>
      </w:r>
    </w:p>
    <w:p w:rsidR="006C20A8" w:rsidRPr="000011E6" w:rsidRDefault="006C20A8" w:rsidP="008D6137">
      <w:pPr>
        <w:spacing w:after="0" w:line="400" w:lineRule="exact"/>
        <w:ind w:firstLineChars="200" w:firstLine="440"/>
        <w:rPr>
          <w:rFonts w:ascii="宋体"/>
          <w:szCs w:val="21"/>
          <w:lang w:eastAsia="zh-CN"/>
        </w:rPr>
      </w:pPr>
      <w:r w:rsidRPr="000011E6">
        <w:rPr>
          <w:rFonts w:ascii="宋体" w:hAnsi="宋体" w:hint="eastAsia"/>
          <w:szCs w:val="21"/>
          <w:lang w:eastAsia="zh-CN"/>
        </w:rPr>
        <w:t>在教学计划中该课程列为考试课，</w:t>
      </w:r>
      <w:r w:rsidRPr="000011E6">
        <w:rPr>
          <w:rFonts w:ascii="宋体" w:hAnsi="宋体" w:hint="eastAsia"/>
          <w:color w:val="000000"/>
          <w:lang w:eastAsia="zh-CN"/>
        </w:rPr>
        <w:t>考试方式闭卷</w:t>
      </w:r>
      <w:r w:rsidRPr="000011E6">
        <w:rPr>
          <w:rFonts w:ascii="宋体" w:hAnsi="宋体" w:hint="eastAsia"/>
          <w:szCs w:val="21"/>
          <w:lang w:eastAsia="zh-CN"/>
        </w:rPr>
        <w:t>；主要考核基本原理、基本概念和基本方法的掌握。辅之以平时作业与术语竞赛等形成性评价。</w:t>
      </w:r>
    </w:p>
    <w:p w:rsidR="006C20A8" w:rsidRPr="000011E6" w:rsidRDefault="006C20A8" w:rsidP="007035BF">
      <w:pPr>
        <w:pStyle w:val="af5"/>
        <w:spacing w:line="400" w:lineRule="exact"/>
        <w:rPr>
          <w:rFonts w:hAnsi="宋体" w:cs="Times New Roman"/>
          <w:b/>
          <w:bCs/>
          <w:sz w:val="24"/>
          <w:szCs w:val="24"/>
        </w:rPr>
      </w:pPr>
      <w:r w:rsidRPr="000011E6">
        <w:rPr>
          <w:rFonts w:hAnsi="宋体" w:cs="Times New Roman" w:hint="eastAsia"/>
          <w:b/>
          <w:bCs/>
          <w:sz w:val="24"/>
          <w:szCs w:val="24"/>
        </w:rPr>
        <w:t>八、教材与参考书</w:t>
      </w:r>
    </w:p>
    <w:p w:rsidR="006C20A8" w:rsidRPr="000011E6" w:rsidRDefault="006C20A8" w:rsidP="007035BF">
      <w:pPr>
        <w:pStyle w:val="af5"/>
        <w:spacing w:line="400" w:lineRule="exact"/>
        <w:rPr>
          <w:rFonts w:hAnsi="宋体" w:cs="Times New Roman"/>
        </w:rPr>
      </w:pPr>
      <w:r w:rsidRPr="000011E6">
        <w:rPr>
          <w:rFonts w:hAnsi="宋体" w:cs="Times New Roman" w:hint="eastAsia"/>
        </w:rPr>
        <w:t>教材：</w:t>
      </w:r>
    </w:p>
    <w:p w:rsidR="006C20A8" w:rsidRPr="000011E6" w:rsidRDefault="006C20A8" w:rsidP="008D6137">
      <w:pPr>
        <w:pStyle w:val="af5"/>
        <w:spacing w:line="400" w:lineRule="exact"/>
        <w:ind w:firstLineChars="250" w:firstLine="525"/>
        <w:rPr>
          <w:rFonts w:hAnsi="宋体" w:cs="Times New Roman"/>
        </w:rPr>
      </w:pPr>
      <w:r w:rsidRPr="000011E6">
        <w:rPr>
          <w:rFonts w:hAnsi="宋体" w:cs="Times New Roman" w:hint="eastAsia"/>
        </w:rPr>
        <w:t>沈炳珍、金月华、黄洁</w:t>
      </w:r>
      <w:r w:rsidRPr="000011E6">
        <w:rPr>
          <w:rFonts w:hAnsi="宋体" w:cs="Times New Roman"/>
        </w:rPr>
        <w:t>.</w:t>
      </w:r>
      <w:r w:rsidRPr="000011E6">
        <w:rPr>
          <w:rFonts w:hAnsi="宋体" w:cs="Times New Roman" w:hint="eastAsia"/>
        </w:rPr>
        <w:t>微观经济学</w:t>
      </w:r>
      <w:r w:rsidRPr="000011E6">
        <w:rPr>
          <w:rFonts w:hAnsi="宋体" w:cs="Times New Roman"/>
        </w:rPr>
        <w:t>.</w:t>
      </w:r>
      <w:r w:rsidRPr="000011E6">
        <w:rPr>
          <w:rFonts w:hAnsi="宋体" w:cs="Times New Roman" w:hint="eastAsia"/>
        </w:rPr>
        <w:t>杭州：浙江大学出版社</w:t>
      </w:r>
      <w:r w:rsidRPr="000011E6">
        <w:rPr>
          <w:rFonts w:hAnsi="宋体" w:cs="Times New Roman"/>
        </w:rPr>
        <w:t>.2014.9</w:t>
      </w:r>
    </w:p>
    <w:p w:rsidR="006C20A8" w:rsidRPr="000011E6" w:rsidRDefault="006C20A8" w:rsidP="007035BF">
      <w:pPr>
        <w:pStyle w:val="af5"/>
        <w:spacing w:line="400" w:lineRule="exact"/>
        <w:jc w:val="left"/>
        <w:rPr>
          <w:rFonts w:hAnsi="宋体" w:cs="Times New Roman"/>
        </w:rPr>
      </w:pPr>
      <w:r w:rsidRPr="000011E6">
        <w:rPr>
          <w:rFonts w:hAnsi="宋体" w:cs="Times New Roman" w:hint="eastAsia"/>
        </w:rPr>
        <w:t>参考书：</w:t>
      </w:r>
    </w:p>
    <w:p w:rsidR="006C20A8" w:rsidRPr="000011E6" w:rsidRDefault="006C20A8" w:rsidP="008D6137">
      <w:pPr>
        <w:shd w:val="clear" w:color="auto" w:fill="FFFFFF"/>
        <w:spacing w:after="0" w:line="400" w:lineRule="exact"/>
        <w:ind w:firstLineChars="250" w:firstLine="550"/>
        <w:rPr>
          <w:rFonts w:ascii="宋体" w:hAnsi="宋体"/>
          <w:szCs w:val="21"/>
          <w:lang w:eastAsia="zh-CN"/>
        </w:rPr>
      </w:pPr>
      <w:r w:rsidRPr="000011E6">
        <w:rPr>
          <w:rFonts w:ascii="宋体" w:hAnsi="宋体"/>
          <w:lang w:eastAsia="zh-CN"/>
        </w:rPr>
        <w:t>1</w:t>
      </w:r>
      <w:r w:rsidRPr="000011E6">
        <w:rPr>
          <w:rFonts w:ascii="宋体" w:hAnsi="宋体" w:hint="eastAsia"/>
          <w:lang w:eastAsia="zh-CN"/>
        </w:rPr>
        <w:t>．</w:t>
      </w:r>
      <w:r w:rsidRPr="000011E6">
        <w:rPr>
          <w:rStyle w:val="a-size-small"/>
          <w:rFonts w:ascii="宋体" w:hAnsi="宋体" w:cs="Arial" w:hint="eastAsia"/>
          <w:sz w:val="20"/>
          <w:szCs w:val="20"/>
          <w:lang w:eastAsia="zh-CN"/>
        </w:rPr>
        <w:t>保罗</w:t>
      </w:r>
      <w:r w:rsidRPr="000011E6">
        <w:rPr>
          <w:rStyle w:val="a-size-small"/>
          <w:rFonts w:ascii="宋体" w:cs="Arial"/>
          <w:sz w:val="20"/>
          <w:szCs w:val="20"/>
          <w:lang w:eastAsia="zh-CN"/>
        </w:rPr>
        <w:t>•</w:t>
      </w:r>
      <w:r w:rsidRPr="000011E6">
        <w:rPr>
          <w:rStyle w:val="a-size-small"/>
          <w:rFonts w:ascii="宋体" w:hAnsi="宋体" w:cs="Arial" w:hint="eastAsia"/>
          <w:sz w:val="20"/>
          <w:szCs w:val="20"/>
          <w:lang w:eastAsia="zh-CN"/>
        </w:rPr>
        <w:t>海恩</w:t>
      </w:r>
      <w:r w:rsidRPr="000011E6">
        <w:rPr>
          <w:rStyle w:val="a-size-small"/>
          <w:rFonts w:ascii="宋体" w:hAnsi="宋体" w:cs="Arial"/>
          <w:sz w:val="20"/>
          <w:szCs w:val="20"/>
          <w:lang w:eastAsia="zh-CN"/>
        </w:rPr>
        <w:t xml:space="preserve"> (Paul Heyne)</w:t>
      </w:r>
      <w:r w:rsidRPr="000011E6">
        <w:rPr>
          <w:rStyle w:val="a-size-small"/>
          <w:rFonts w:ascii="宋体" w:cs="Arial"/>
          <w:sz w:val="20"/>
          <w:szCs w:val="20"/>
          <w:lang w:eastAsia="zh-CN"/>
        </w:rPr>
        <w:t>.</w:t>
      </w:r>
      <w:r w:rsidRPr="000011E6">
        <w:rPr>
          <w:rFonts w:ascii="宋体" w:hAnsi="宋体" w:hint="eastAsia"/>
          <w:lang w:eastAsia="zh-CN"/>
        </w:rPr>
        <w:t>经济学的思维方式（第</w:t>
      </w:r>
      <w:r w:rsidRPr="000011E6">
        <w:rPr>
          <w:rFonts w:ascii="宋体" w:hAnsi="宋体"/>
          <w:lang w:eastAsia="zh-CN"/>
        </w:rPr>
        <w:t>12</w:t>
      </w:r>
      <w:r w:rsidRPr="000011E6">
        <w:rPr>
          <w:rFonts w:ascii="宋体" w:hAnsi="宋体" w:hint="eastAsia"/>
          <w:lang w:eastAsia="zh-CN"/>
        </w:rPr>
        <w:t>版），世界图书出版公司</w:t>
      </w:r>
      <w:r w:rsidRPr="000011E6">
        <w:rPr>
          <w:rFonts w:ascii="宋体"/>
          <w:lang w:eastAsia="zh-CN"/>
        </w:rPr>
        <w:t>.</w:t>
      </w:r>
      <w:r w:rsidRPr="000011E6">
        <w:rPr>
          <w:rFonts w:ascii="宋体" w:hAnsi="宋体"/>
          <w:szCs w:val="21"/>
          <w:lang w:eastAsia="zh-CN"/>
        </w:rPr>
        <w:t>2012</w:t>
      </w:r>
    </w:p>
    <w:p w:rsidR="006C20A8" w:rsidRPr="000011E6" w:rsidRDefault="006C20A8" w:rsidP="008D6137">
      <w:pPr>
        <w:pStyle w:val="af5"/>
        <w:spacing w:line="400" w:lineRule="exact"/>
        <w:ind w:firstLineChars="250" w:firstLine="525"/>
        <w:jc w:val="left"/>
        <w:rPr>
          <w:rFonts w:hAnsi="宋体" w:cs="Times New Roman"/>
        </w:rPr>
      </w:pPr>
      <w:r w:rsidRPr="000011E6">
        <w:rPr>
          <w:rFonts w:hAnsi="宋体" w:cs="Times New Roman"/>
        </w:rPr>
        <w:t>2</w:t>
      </w:r>
      <w:r w:rsidRPr="000011E6">
        <w:rPr>
          <w:rFonts w:hAnsi="宋体" w:cs="Times New Roman" w:hint="eastAsia"/>
        </w:rPr>
        <w:t>．范里安</w:t>
      </w:r>
      <w:r w:rsidRPr="000011E6">
        <w:rPr>
          <w:rFonts w:hAnsi="宋体" w:cs="Times New Roman"/>
        </w:rPr>
        <w:t>.</w:t>
      </w:r>
      <w:r w:rsidRPr="000011E6">
        <w:rPr>
          <w:rFonts w:hAnsi="宋体" w:cs="Times New Roman" w:hint="eastAsia"/>
        </w:rPr>
        <w:t>微观经济学</w:t>
      </w:r>
      <w:r w:rsidRPr="000011E6">
        <w:rPr>
          <w:rFonts w:hAnsi="宋体" w:cs="Times New Roman"/>
        </w:rPr>
        <w:t>.</w:t>
      </w:r>
      <w:r w:rsidRPr="000011E6">
        <w:rPr>
          <w:rFonts w:hAnsi="宋体" w:cs="Times New Roman" w:hint="eastAsia"/>
        </w:rPr>
        <w:t>上海三联书店，第八版，</w:t>
      </w:r>
      <w:r w:rsidRPr="000011E6">
        <w:rPr>
          <w:rFonts w:hAnsi="宋体" w:cs="Times New Roman"/>
        </w:rPr>
        <w:t>2013</w:t>
      </w:r>
    </w:p>
    <w:p w:rsidR="006C20A8" w:rsidRPr="000011E6" w:rsidRDefault="006C20A8" w:rsidP="008D6137">
      <w:pPr>
        <w:pStyle w:val="af5"/>
        <w:spacing w:line="400" w:lineRule="exact"/>
        <w:ind w:firstLineChars="250" w:firstLine="525"/>
        <w:jc w:val="left"/>
        <w:rPr>
          <w:rFonts w:hAnsi="宋体" w:cs="Times New Roman"/>
        </w:rPr>
      </w:pPr>
      <w:r w:rsidRPr="000011E6">
        <w:rPr>
          <w:rFonts w:hAnsi="宋体" w:cs="Times New Roman"/>
        </w:rPr>
        <w:t>3</w:t>
      </w:r>
      <w:r w:rsidRPr="000011E6">
        <w:rPr>
          <w:rFonts w:hAnsi="宋体" w:cs="Times New Roman" w:hint="eastAsia"/>
        </w:rPr>
        <w:t>．（美）曼昆著，梁小民译《经济学原理》（原书第</w:t>
      </w:r>
      <w:r w:rsidRPr="000011E6">
        <w:rPr>
          <w:rFonts w:hAnsi="宋体" w:cs="Times New Roman"/>
        </w:rPr>
        <w:t>3</w:t>
      </w:r>
      <w:r w:rsidRPr="000011E6">
        <w:rPr>
          <w:rFonts w:hAnsi="宋体" w:cs="Times New Roman" w:hint="eastAsia"/>
        </w:rPr>
        <w:t>版），北京：机械工业出版社，</w:t>
      </w:r>
      <w:r w:rsidRPr="000011E6">
        <w:rPr>
          <w:rFonts w:hAnsi="宋体" w:cs="Times New Roman"/>
        </w:rPr>
        <w:t>2003</w:t>
      </w:r>
    </w:p>
    <w:p w:rsidR="006C20A8" w:rsidRPr="000011E6" w:rsidRDefault="006C20A8" w:rsidP="008D6137">
      <w:pPr>
        <w:pStyle w:val="af5"/>
        <w:spacing w:line="400" w:lineRule="exact"/>
        <w:ind w:firstLineChars="250" w:firstLine="525"/>
        <w:jc w:val="left"/>
        <w:rPr>
          <w:rFonts w:hAnsi="宋体" w:cs="Times New Roman"/>
        </w:rPr>
      </w:pPr>
      <w:r w:rsidRPr="000011E6">
        <w:rPr>
          <w:rFonts w:hAnsi="宋体" w:cs="Times New Roman"/>
        </w:rPr>
        <w:t>4</w:t>
      </w:r>
      <w:r w:rsidRPr="000011E6">
        <w:rPr>
          <w:rFonts w:hAnsi="宋体" w:cs="Times New Roman" w:hint="eastAsia"/>
        </w:rPr>
        <w:t>．（美）</w:t>
      </w:r>
      <w:r w:rsidRPr="000011E6">
        <w:rPr>
          <w:rFonts w:hAnsi="宋体" w:cs="Times New Roman"/>
        </w:rPr>
        <w:t>Robert S.Pindyck</w:t>
      </w:r>
      <w:r w:rsidRPr="000011E6">
        <w:rPr>
          <w:rFonts w:hAnsi="宋体" w:cs="Times New Roman" w:hint="eastAsia"/>
        </w:rPr>
        <w:t>、</w:t>
      </w:r>
      <w:r w:rsidRPr="000011E6">
        <w:rPr>
          <w:rFonts w:hAnsi="宋体" w:cs="Times New Roman"/>
        </w:rPr>
        <w:t xml:space="preserve">Daniel L.Rubinfeld </w:t>
      </w:r>
      <w:r w:rsidRPr="000011E6">
        <w:rPr>
          <w:rFonts w:hAnsi="宋体" w:cs="Times New Roman" w:hint="eastAsia"/>
        </w:rPr>
        <w:t>著，《微观经济学》第</w:t>
      </w:r>
      <w:r w:rsidRPr="000011E6">
        <w:rPr>
          <w:rFonts w:hAnsi="宋体" w:cs="Times New Roman"/>
        </w:rPr>
        <w:t>5</w:t>
      </w:r>
      <w:r w:rsidRPr="000011E6">
        <w:rPr>
          <w:rFonts w:hAnsi="宋体" w:cs="Times New Roman" w:hint="eastAsia"/>
        </w:rPr>
        <w:t>版，北京：清华大学出版社，</w:t>
      </w:r>
      <w:r w:rsidRPr="000011E6">
        <w:rPr>
          <w:rFonts w:hAnsi="宋体" w:cs="Times New Roman"/>
        </w:rPr>
        <w:t>2001</w:t>
      </w:r>
    </w:p>
    <w:p w:rsidR="006C20A8" w:rsidRPr="000011E6" w:rsidRDefault="006C20A8" w:rsidP="008D6137">
      <w:pPr>
        <w:pStyle w:val="af5"/>
        <w:spacing w:line="400" w:lineRule="exact"/>
        <w:ind w:firstLineChars="200" w:firstLine="420"/>
        <w:jc w:val="left"/>
        <w:rPr>
          <w:rFonts w:hAnsi="宋体" w:cs="Times New Roman"/>
        </w:rPr>
      </w:pPr>
      <w:r w:rsidRPr="000011E6">
        <w:rPr>
          <w:rFonts w:hAnsi="宋体" w:cs="Times New Roman"/>
        </w:rPr>
        <w:t>5</w:t>
      </w:r>
      <w:r w:rsidRPr="000011E6">
        <w:rPr>
          <w:rFonts w:hAnsi="宋体" w:cs="Times New Roman" w:hint="eastAsia"/>
        </w:rPr>
        <w:t>．（美）斯蒂格利茨</w:t>
      </w:r>
      <w:r w:rsidRPr="000011E6">
        <w:rPr>
          <w:rFonts w:hAnsi="宋体" w:cs="Times New Roman"/>
        </w:rPr>
        <w:t>.</w:t>
      </w:r>
      <w:r w:rsidRPr="000011E6">
        <w:rPr>
          <w:rFonts w:hAnsi="宋体" w:cs="Times New Roman" w:hint="eastAsia"/>
        </w:rPr>
        <w:t>经济学</w:t>
      </w:r>
      <w:r w:rsidRPr="000011E6">
        <w:rPr>
          <w:rFonts w:hAnsi="宋体" w:cs="Times New Roman"/>
        </w:rPr>
        <w:t>.</w:t>
      </w:r>
      <w:r w:rsidRPr="000011E6">
        <w:rPr>
          <w:rFonts w:hAnsi="宋体" w:cs="Times New Roman" w:hint="eastAsia"/>
        </w:rPr>
        <w:t>北京：中国人民大学出版社，</w:t>
      </w:r>
      <w:r w:rsidRPr="000011E6">
        <w:rPr>
          <w:rFonts w:hAnsi="宋体" w:cs="Times New Roman"/>
        </w:rPr>
        <w:t>1997</w:t>
      </w:r>
    </w:p>
    <w:p w:rsidR="006C20A8" w:rsidRPr="000011E6" w:rsidRDefault="006C20A8" w:rsidP="008D6137">
      <w:pPr>
        <w:pStyle w:val="af5"/>
        <w:spacing w:line="400" w:lineRule="exact"/>
        <w:ind w:firstLineChars="200" w:firstLine="420"/>
        <w:jc w:val="left"/>
        <w:rPr>
          <w:rFonts w:hAnsi="宋体" w:cs="Times New Roman"/>
        </w:rPr>
      </w:pPr>
      <w:r w:rsidRPr="000011E6">
        <w:rPr>
          <w:rFonts w:hAnsi="宋体" w:cs="Times New Roman"/>
        </w:rPr>
        <w:t>6</w:t>
      </w:r>
      <w:r w:rsidRPr="000011E6">
        <w:rPr>
          <w:rFonts w:hAnsi="宋体" w:cs="Times New Roman" w:hint="eastAsia"/>
        </w:rPr>
        <w:t>．金圣才主编</w:t>
      </w:r>
      <w:r w:rsidRPr="000011E6">
        <w:rPr>
          <w:rFonts w:hAnsi="宋体" w:cs="Times New Roman"/>
        </w:rPr>
        <w:t>.</w:t>
      </w:r>
      <w:r w:rsidRPr="000011E6">
        <w:rPr>
          <w:rFonts w:hAnsi="宋体" w:cs="Times New Roman" w:hint="eastAsia"/>
        </w:rPr>
        <w:t>高鸿业《现代西方经济学（微观部分）》（第</w:t>
      </w:r>
      <w:r w:rsidRPr="000011E6">
        <w:rPr>
          <w:rFonts w:hAnsi="宋体" w:cs="Times New Roman"/>
        </w:rPr>
        <w:t>4</w:t>
      </w:r>
      <w:r w:rsidRPr="000011E6">
        <w:rPr>
          <w:rFonts w:hAnsi="宋体" w:cs="Times New Roman" w:hint="eastAsia"/>
        </w:rPr>
        <w:t>版）笔记和习题详解，北京：中国石化出版社，</w:t>
      </w:r>
      <w:r w:rsidRPr="000011E6">
        <w:rPr>
          <w:rFonts w:hAnsi="宋体" w:cs="Times New Roman"/>
        </w:rPr>
        <w:t>2008</w:t>
      </w:r>
    </w:p>
    <w:p w:rsidR="006C20A8" w:rsidRPr="000011E6" w:rsidRDefault="006C20A8" w:rsidP="007035BF">
      <w:pPr>
        <w:pStyle w:val="af5"/>
        <w:spacing w:line="400" w:lineRule="exact"/>
        <w:rPr>
          <w:rFonts w:hAnsi="宋体" w:cs="Times New Roman"/>
          <w:b/>
          <w:bCs/>
          <w:sz w:val="24"/>
          <w:szCs w:val="24"/>
        </w:rPr>
      </w:pPr>
      <w:r w:rsidRPr="000011E6">
        <w:rPr>
          <w:rFonts w:hAnsi="宋体" w:cs="Times New Roman" w:hint="eastAsia"/>
          <w:b/>
          <w:bCs/>
          <w:sz w:val="24"/>
          <w:szCs w:val="24"/>
        </w:rPr>
        <w:t>九、说明</w:t>
      </w:r>
    </w:p>
    <w:p w:rsidR="006C20A8" w:rsidRPr="000011E6" w:rsidRDefault="006C20A8" w:rsidP="007035BF">
      <w:pPr>
        <w:pStyle w:val="af5"/>
        <w:spacing w:line="400" w:lineRule="exact"/>
        <w:jc w:val="left"/>
        <w:rPr>
          <w:rFonts w:hAnsi="宋体" w:cs="Times New Roman"/>
        </w:rPr>
      </w:pPr>
      <w:r w:rsidRPr="000011E6">
        <w:rPr>
          <w:rFonts w:hAnsi="宋体" w:cs="Times New Roman"/>
        </w:rPr>
        <w:t xml:space="preserve">    1</w:t>
      </w:r>
      <w:r w:rsidRPr="000011E6">
        <w:rPr>
          <w:rFonts w:hAnsi="宋体" w:cs="Times New Roman" w:hint="eastAsia"/>
        </w:rPr>
        <w:t>．本课程要求理论教学的课内外学时比为</w:t>
      </w:r>
      <w:r w:rsidRPr="000011E6">
        <w:rPr>
          <w:rFonts w:hAnsi="宋体" w:cs="Times New Roman"/>
        </w:rPr>
        <w:t>1:1</w:t>
      </w:r>
      <w:r w:rsidRPr="000011E6">
        <w:rPr>
          <w:rFonts w:hAnsi="宋体" w:cs="Times New Roman" w:hint="eastAsia"/>
        </w:rPr>
        <w:t>。</w:t>
      </w:r>
    </w:p>
    <w:p w:rsidR="006C20A8" w:rsidRPr="000011E6" w:rsidRDefault="006C20A8" w:rsidP="007035BF">
      <w:pPr>
        <w:pStyle w:val="af5"/>
        <w:spacing w:line="400" w:lineRule="exact"/>
        <w:ind w:firstLine="420"/>
        <w:jc w:val="left"/>
        <w:rPr>
          <w:rFonts w:hAnsi="宋体" w:cs="Times New Roman"/>
        </w:rPr>
      </w:pPr>
      <w:r w:rsidRPr="000011E6">
        <w:rPr>
          <w:rFonts w:hAnsi="宋体" w:cs="Times New Roman"/>
        </w:rPr>
        <w:t>2</w:t>
      </w:r>
      <w:r w:rsidRPr="000011E6">
        <w:rPr>
          <w:rFonts w:hAnsi="宋体" w:cs="Times New Roman" w:hint="eastAsia"/>
        </w:rPr>
        <w:t>．本课程内容采用多媒体教学手段。</w:t>
      </w:r>
    </w:p>
    <w:p w:rsidR="006C20A8" w:rsidRDefault="006C20A8" w:rsidP="008D6137">
      <w:pPr>
        <w:spacing w:after="0" w:line="400" w:lineRule="exact"/>
        <w:ind w:firstLineChars="200" w:firstLine="440"/>
        <w:rPr>
          <w:rFonts w:ascii="宋体"/>
          <w:lang w:eastAsia="zh-CN"/>
        </w:rPr>
      </w:pPr>
      <w:r w:rsidRPr="000011E6">
        <w:rPr>
          <w:rFonts w:ascii="宋体" w:hAnsi="宋体"/>
          <w:lang w:eastAsia="zh-CN"/>
        </w:rPr>
        <w:t>3</w:t>
      </w:r>
      <w:r w:rsidRPr="000011E6">
        <w:rPr>
          <w:rFonts w:ascii="宋体" w:hAnsi="宋体" w:hint="eastAsia"/>
          <w:lang w:eastAsia="zh-CN"/>
        </w:rPr>
        <w:t>．利用微观经济学精品课程网站。</w:t>
      </w:r>
      <w:r w:rsidRPr="000011E6">
        <w:rPr>
          <w:rFonts w:ascii="宋体" w:hAnsi="宋体"/>
          <w:lang w:eastAsia="zh-CN"/>
        </w:rPr>
        <w:t xml:space="preserve">                          </w:t>
      </w:r>
    </w:p>
    <w:p w:rsidR="006C20A8" w:rsidRDefault="006C20A8" w:rsidP="008D6137">
      <w:pPr>
        <w:spacing w:after="0" w:line="400" w:lineRule="exact"/>
        <w:ind w:firstLineChars="200" w:firstLine="440"/>
        <w:rPr>
          <w:rFonts w:ascii="宋体"/>
          <w:lang w:eastAsia="zh-CN"/>
        </w:rPr>
      </w:pPr>
    </w:p>
    <w:p w:rsidR="006C20A8" w:rsidRPr="000011E6" w:rsidRDefault="006C20A8" w:rsidP="008D6137">
      <w:pPr>
        <w:spacing w:after="0" w:line="400" w:lineRule="exact"/>
        <w:ind w:firstLineChars="200" w:firstLine="560"/>
        <w:rPr>
          <w:rFonts w:ascii="宋体" w:cs="宋体"/>
          <w:sz w:val="28"/>
          <w:szCs w:val="28"/>
          <w:lang w:eastAsia="zh-CN"/>
        </w:rPr>
      </w:pPr>
    </w:p>
    <w:p w:rsidR="006C20A8" w:rsidRPr="000011E6" w:rsidRDefault="006C20A8" w:rsidP="007035BF">
      <w:pPr>
        <w:spacing w:after="0" w:line="400" w:lineRule="exact"/>
        <w:jc w:val="right"/>
        <w:rPr>
          <w:rFonts w:ascii="宋体" w:cs="宋体"/>
          <w:szCs w:val="21"/>
          <w:lang w:eastAsia="zh-CN"/>
        </w:rPr>
      </w:pPr>
      <w:r w:rsidRPr="000011E6">
        <w:rPr>
          <w:rFonts w:ascii="宋体" w:hAnsi="宋体" w:cs="宋体"/>
          <w:szCs w:val="21"/>
          <w:lang w:eastAsia="zh-CN"/>
        </w:rPr>
        <w:t xml:space="preserve"> </w:t>
      </w:r>
      <w:r w:rsidRPr="000011E6">
        <w:rPr>
          <w:rFonts w:ascii="宋体" w:hAnsi="宋体" w:cs="宋体" w:hint="eastAsia"/>
          <w:szCs w:val="21"/>
          <w:lang w:eastAsia="zh-CN"/>
        </w:rPr>
        <w:t>执笔人：沈炳珍</w:t>
      </w:r>
    </w:p>
    <w:p w:rsidR="006C20A8" w:rsidRPr="005A2614" w:rsidRDefault="006C20A8" w:rsidP="005A2614">
      <w:pPr>
        <w:pStyle w:val="af6"/>
        <w:spacing w:line="400" w:lineRule="exact"/>
        <w:ind w:right="210" w:firstLine="565"/>
        <w:jc w:val="right"/>
        <w:rPr>
          <w:rFonts w:ascii="宋体" w:hAnsi="宋体" w:cs="宋体"/>
          <w:kern w:val="0"/>
          <w:sz w:val="22"/>
          <w:szCs w:val="21"/>
        </w:rPr>
      </w:pPr>
      <w:r w:rsidRPr="005A2614">
        <w:rPr>
          <w:rFonts w:ascii="宋体" w:hAnsi="宋体" w:cs="宋体" w:hint="eastAsia"/>
          <w:kern w:val="0"/>
          <w:sz w:val="22"/>
          <w:szCs w:val="21"/>
        </w:rPr>
        <w:t>审核人：黄洁</w:t>
      </w:r>
    </w:p>
    <w:p w:rsidR="006C20A8" w:rsidRPr="007035BF" w:rsidRDefault="006C20A8" w:rsidP="007035BF">
      <w:pPr>
        <w:spacing w:after="0" w:line="400" w:lineRule="exact"/>
        <w:jc w:val="center"/>
        <w:rPr>
          <w:rStyle w:val="2Char"/>
          <w:color w:val="auto"/>
          <w:sz w:val="32"/>
          <w:szCs w:val="32"/>
          <w:lang w:eastAsia="zh-CN"/>
        </w:rPr>
      </w:pPr>
      <w:r w:rsidRPr="000011E6">
        <w:rPr>
          <w:rFonts w:ascii="宋体"/>
          <w:szCs w:val="21"/>
          <w:lang w:eastAsia="zh-CN"/>
        </w:rPr>
        <w:br w:type="page"/>
      </w:r>
      <w:bookmarkStart w:id="23" w:name="_Toc479264416"/>
      <w:bookmarkStart w:id="24" w:name="_Toc479264464"/>
      <w:bookmarkStart w:id="25" w:name="_Toc479588352"/>
      <w:r w:rsidRPr="007035BF">
        <w:rPr>
          <w:rStyle w:val="2Char"/>
          <w:rFonts w:hint="eastAsia"/>
          <w:color w:val="auto"/>
          <w:sz w:val="32"/>
          <w:szCs w:val="32"/>
          <w:lang w:eastAsia="zh-CN"/>
        </w:rPr>
        <w:lastRenderedPageBreak/>
        <w:t>《微观经济学（中级）》课程教学大纲</w:t>
      </w:r>
      <w:bookmarkEnd w:id="23"/>
      <w:bookmarkEnd w:id="24"/>
      <w:bookmarkEnd w:id="25"/>
    </w:p>
    <w:tbl>
      <w:tblPr>
        <w:tblpPr w:leftFromText="180" w:rightFromText="180" w:vertAnchor="text" w:horzAnchor="margin" w:tblpXSpec="center" w:tblpY="1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78"/>
        <w:gridCol w:w="1260"/>
        <w:gridCol w:w="1261"/>
        <w:gridCol w:w="1441"/>
        <w:gridCol w:w="1440"/>
        <w:gridCol w:w="1008"/>
      </w:tblGrid>
      <w:tr w:rsidR="006C20A8" w:rsidRPr="005267E9" w:rsidTr="00DB6CF6">
        <w:trPr>
          <w:trHeight w:val="330"/>
        </w:trPr>
        <w:tc>
          <w:tcPr>
            <w:tcW w:w="2878" w:type="dxa"/>
            <w:vAlign w:val="center"/>
          </w:tcPr>
          <w:p w:rsidR="006C20A8" w:rsidRPr="005267E9" w:rsidRDefault="006C20A8" w:rsidP="007035BF">
            <w:pPr>
              <w:spacing w:after="0" w:line="400" w:lineRule="exact"/>
              <w:jc w:val="center"/>
              <w:rPr>
                <w:rFonts w:ascii="宋体"/>
                <w:b/>
              </w:rPr>
            </w:pPr>
            <w:r w:rsidRPr="005267E9">
              <w:rPr>
                <w:rFonts w:ascii="宋体" w:hAnsi="宋体" w:hint="eastAsia"/>
                <w:b/>
              </w:rPr>
              <w:t>课程英文名</w:t>
            </w:r>
          </w:p>
        </w:tc>
        <w:tc>
          <w:tcPr>
            <w:tcW w:w="6410" w:type="dxa"/>
            <w:gridSpan w:val="5"/>
            <w:vAlign w:val="center"/>
          </w:tcPr>
          <w:p w:rsidR="006C20A8" w:rsidRPr="005267E9" w:rsidRDefault="006C20A8" w:rsidP="007035BF">
            <w:pPr>
              <w:spacing w:after="0" w:line="400" w:lineRule="exact"/>
              <w:rPr>
                <w:rFonts w:ascii="宋体"/>
                <w:b/>
                <w:szCs w:val="21"/>
              </w:rPr>
            </w:pPr>
            <w:r w:rsidRPr="005267E9">
              <w:rPr>
                <w:rFonts w:ascii="宋体" w:hAnsi="宋体"/>
                <w:b/>
              </w:rPr>
              <w:t>Intermediate Microeconomics</w:t>
            </w:r>
          </w:p>
        </w:tc>
      </w:tr>
      <w:tr w:rsidR="006C20A8" w:rsidRPr="005267E9" w:rsidTr="00DB6CF6">
        <w:trPr>
          <w:trHeight w:val="330"/>
        </w:trPr>
        <w:tc>
          <w:tcPr>
            <w:tcW w:w="2878" w:type="dxa"/>
            <w:vAlign w:val="center"/>
          </w:tcPr>
          <w:p w:rsidR="006C20A8" w:rsidRPr="005267E9" w:rsidRDefault="006C20A8" w:rsidP="007035BF">
            <w:pPr>
              <w:spacing w:after="0" w:line="400" w:lineRule="exact"/>
              <w:jc w:val="center"/>
              <w:rPr>
                <w:rFonts w:ascii="宋体"/>
                <w:b/>
              </w:rPr>
            </w:pPr>
            <w:r w:rsidRPr="005267E9">
              <w:rPr>
                <w:rFonts w:ascii="宋体" w:hAnsi="宋体" w:hint="eastAsia"/>
                <w:b/>
              </w:rPr>
              <w:t>课程编号</w:t>
            </w:r>
          </w:p>
        </w:tc>
        <w:tc>
          <w:tcPr>
            <w:tcW w:w="1260" w:type="dxa"/>
            <w:vAlign w:val="center"/>
          </w:tcPr>
          <w:p w:rsidR="006C20A8" w:rsidRPr="005267E9" w:rsidRDefault="006C20A8" w:rsidP="007035BF">
            <w:pPr>
              <w:spacing w:after="0" w:line="400" w:lineRule="exact"/>
              <w:rPr>
                <w:rFonts w:ascii="宋体" w:hAnsi="宋体"/>
                <w:b/>
              </w:rPr>
            </w:pPr>
            <w:r w:rsidRPr="005267E9">
              <w:rPr>
                <w:rFonts w:ascii="宋体" w:hAnsi="宋体"/>
                <w:b/>
              </w:rPr>
              <w:t>A2202980</w:t>
            </w:r>
          </w:p>
        </w:tc>
        <w:tc>
          <w:tcPr>
            <w:tcW w:w="1261" w:type="dxa"/>
            <w:vAlign w:val="center"/>
          </w:tcPr>
          <w:p w:rsidR="006C20A8" w:rsidRPr="005267E9" w:rsidRDefault="006C20A8" w:rsidP="007035BF">
            <w:pPr>
              <w:spacing w:after="0" w:line="400" w:lineRule="exact"/>
              <w:rPr>
                <w:rFonts w:ascii="宋体"/>
                <w:b/>
              </w:rPr>
            </w:pPr>
            <w:r w:rsidRPr="005267E9">
              <w:rPr>
                <w:rFonts w:ascii="宋体" w:hAnsi="宋体" w:hint="eastAsia"/>
                <w:b/>
              </w:rPr>
              <w:t>课程类别</w:t>
            </w:r>
          </w:p>
        </w:tc>
        <w:tc>
          <w:tcPr>
            <w:tcW w:w="1441" w:type="dxa"/>
            <w:vAlign w:val="center"/>
          </w:tcPr>
          <w:p w:rsidR="006C20A8" w:rsidRPr="005267E9" w:rsidRDefault="006C20A8" w:rsidP="007035BF">
            <w:pPr>
              <w:spacing w:after="0" w:line="400" w:lineRule="exact"/>
              <w:rPr>
                <w:rFonts w:ascii="宋体"/>
                <w:b/>
              </w:rPr>
            </w:pPr>
            <w:r w:rsidRPr="005267E9">
              <w:rPr>
                <w:rFonts w:ascii="宋体" w:hAnsi="宋体" w:hint="eastAsia"/>
                <w:b/>
              </w:rPr>
              <w:t>专业基础课</w:t>
            </w:r>
          </w:p>
        </w:tc>
        <w:tc>
          <w:tcPr>
            <w:tcW w:w="1440" w:type="dxa"/>
            <w:vAlign w:val="center"/>
          </w:tcPr>
          <w:p w:rsidR="006C20A8" w:rsidRPr="005267E9" w:rsidRDefault="006C20A8" w:rsidP="007035BF">
            <w:pPr>
              <w:spacing w:after="0" w:line="400" w:lineRule="exact"/>
              <w:rPr>
                <w:rFonts w:ascii="宋体"/>
                <w:b/>
              </w:rPr>
            </w:pPr>
            <w:r w:rsidRPr="005267E9">
              <w:rPr>
                <w:rFonts w:ascii="宋体" w:hAnsi="宋体" w:hint="eastAsia"/>
                <w:b/>
              </w:rPr>
              <w:t>课程性质</w:t>
            </w:r>
          </w:p>
        </w:tc>
        <w:tc>
          <w:tcPr>
            <w:tcW w:w="1008" w:type="dxa"/>
            <w:vAlign w:val="center"/>
          </w:tcPr>
          <w:p w:rsidR="006C20A8" w:rsidRPr="005267E9" w:rsidRDefault="006C20A8" w:rsidP="007035BF">
            <w:pPr>
              <w:spacing w:after="0" w:line="400" w:lineRule="exact"/>
              <w:rPr>
                <w:rFonts w:ascii="宋体"/>
                <w:b/>
              </w:rPr>
            </w:pPr>
            <w:r w:rsidRPr="005267E9">
              <w:rPr>
                <w:rFonts w:ascii="宋体" w:hAnsi="宋体" w:hint="eastAsia"/>
                <w:b/>
              </w:rPr>
              <w:t>必修</w:t>
            </w:r>
          </w:p>
        </w:tc>
      </w:tr>
      <w:tr w:rsidR="006C20A8" w:rsidRPr="005267E9" w:rsidTr="00DB6CF6">
        <w:trPr>
          <w:trHeight w:val="330"/>
        </w:trPr>
        <w:tc>
          <w:tcPr>
            <w:tcW w:w="2878" w:type="dxa"/>
            <w:vAlign w:val="center"/>
          </w:tcPr>
          <w:p w:rsidR="006C20A8" w:rsidRPr="005267E9" w:rsidRDefault="006C20A8" w:rsidP="007035BF">
            <w:pPr>
              <w:spacing w:after="0" w:line="400" w:lineRule="exact"/>
              <w:jc w:val="center"/>
              <w:rPr>
                <w:rFonts w:ascii="宋体"/>
                <w:b/>
              </w:rPr>
            </w:pPr>
            <w:r w:rsidRPr="005267E9">
              <w:rPr>
                <w:rFonts w:ascii="宋体" w:hAnsi="宋体" w:hint="eastAsia"/>
                <w:b/>
              </w:rPr>
              <w:t>学</w:t>
            </w:r>
            <w:r w:rsidRPr="005267E9">
              <w:rPr>
                <w:rFonts w:ascii="宋体" w:hAnsi="宋体"/>
                <w:b/>
              </w:rPr>
              <w:t xml:space="preserve">    </w:t>
            </w:r>
            <w:r w:rsidRPr="005267E9">
              <w:rPr>
                <w:rFonts w:ascii="宋体" w:hAnsi="宋体" w:hint="eastAsia"/>
                <w:b/>
              </w:rPr>
              <w:t>分</w:t>
            </w:r>
          </w:p>
        </w:tc>
        <w:tc>
          <w:tcPr>
            <w:tcW w:w="2521" w:type="dxa"/>
            <w:gridSpan w:val="2"/>
            <w:vAlign w:val="center"/>
          </w:tcPr>
          <w:p w:rsidR="006C20A8" w:rsidRPr="005267E9" w:rsidRDefault="006C20A8" w:rsidP="007035BF">
            <w:pPr>
              <w:spacing w:after="0" w:line="400" w:lineRule="exact"/>
              <w:rPr>
                <w:rFonts w:ascii="宋体" w:hAnsi="宋体"/>
                <w:b/>
              </w:rPr>
            </w:pPr>
            <w:r w:rsidRPr="005267E9">
              <w:rPr>
                <w:rFonts w:ascii="宋体" w:hAnsi="宋体"/>
                <w:b/>
              </w:rPr>
              <w:t>4</w:t>
            </w:r>
          </w:p>
        </w:tc>
        <w:tc>
          <w:tcPr>
            <w:tcW w:w="1441" w:type="dxa"/>
            <w:vAlign w:val="center"/>
          </w:tcPr>
          <w:p w:rsidR="006C20A8" w:rsidRPr="005267E9" w:rsidRDefault="006C20A8" w:rsidP="007035BF">
            <w:pPr>
              <w:spacing w:after="0" w:line="400" w:lineRule="exact"/>
              <w:rPr>
                <w:rFonts w:ascii="宋体"/>
                <w:b/>
              </w:rPr>
            </w:pPr>
            <w:r w:rsidRPr="005267E9">
              <w:rPr>
                <w:rFonts w:ascii="宋体" w:hAnsi="宋体" w:hint="eastAsia"/>
                <w:b/>
              </w:rPr>
              <w:t>总学时数</w:t>
            </w:r>
          </w:p>
        </w:tc>
        <w:tc>
          <w:tcPr>
            <w:tcW w:w="2448" w:type="dxa"/>
            <w:gridSpan w:val="2"/>
            <w:vAlign w:val="center"/>
          </w:tcPr>
          <w:p w:rsidR="006C20A8" w:rsidRPr="005267E9" w:rsidRDefault="006C20A8" w:rsidP="007035BF">
            <w:pPr>
              <w:spacing w:after="0" w:line="400" w:lineRule="exact"/>
              <w:rPr>
                <w:rFonts w:ascii="宋体" w:hAnsi="宋体"/>
                <w:b/>
              </w:rPr>
            </w:pPr>
            <w:r w:rsidRPr="005267E9">
              <w:rPr>
                <w:rFonts w:ascii="宋体" w:hAnsi="宋体"/>
                <w:b/>
              </w:rPr>
              <w:t>64</w:t>
            </w:r>
          </w:p>
        </w:tc>
      </w:tr>
      <w:tr w:rsidR="006C20A8" w:rsidRPr="005267E9" w:rsidTr="00DB6CF6">
        <w:trPr>
          <w:trHeight w:val="330"/>
        </w:trPr>
        <w:tc>
          <w:tcPr>
            <w:tcW w:w="2878" w:type="dxa"/>
            <w:vAlign w:val="center"/>
          </w:tcPr>
          <w:p w:rsidR="006C20A8" w:rsidRPr="005267E9" w:rsidRDefault="006C20A8" w:rsidP="007035BF">
            <w:pPr>
              <w:spacing w:after="0" w:line="400" w:lineRule="exact"/>
              <w:jc w:val="center"/>
              <w:rPr>
                <w:rFonts w:ascii="宋体"/>
                <w:b/>
              </w:rPr>
            </w:pPr>
            <w:r w:rsidRPr="005267E9">
              <w:rPr>
                <w:rFonts w:ascii="宋体" w:hAnsi="宋体" w:hint="eastAsia"/>
                <w:b/>
              </w:rPr>
              <w:t>开课学院</w:t>
            </w:r>
          </w:p>
        </w:tc>
        <w:tc>
          <w:tcPr>
            <w:tcW w:w="2521" w:type="dxa"/>
            <w:gridSpan w:val="2"/>
            <w:vAlign w:val="center"/>
          </w:tcPr>
          <w:p w:rsidR="006C20A8" w:rsidRPr="005267E9" w:rsidRDefault="006C20A8" w:rsidP="007035BF">
            <w:pPr>
              <w:spacing w:after="0" w:line="400" w:lineRule="exact"/>
              <w:rPr>
                <w:rFonts w:ascii="宋体"/>
                <w:b/>
                <w:szCs w:val="21"/>
              </w:rPr>
            </w:pPr>
            <w:r w:rsidRPr="005267E9">
              <w:rPr>
                <w:rFonts w:ascii="宋体" w:hAnsi="宋体" w:hint="eastAsia"/>
                <w:b/>
                <w:bCs/>
                <w:szCs w:val="21"/>
              </w:rPr>
              <w:t>经济学院</w:t>
            </w:r>
          </w:p>
        </w:tc>
        <w:tc>
          <w:tcPr>
            <w:tcW w:w="1441" w:type="dxa"/>
            <w:vAlign w:val="center"/>
          </w:tcPr>
          <w:p w:rsidR="006C20A8" w:rsidRPr="005267E9" w:rsidRDefault="006C20A8" w:rsidP="007035BF">
            <w:pPr>
              <w:spacing w:after="0" w:line="400" w:lineRule="exact"/>
              <w:rPr>
                <w:rFonts w:ascii="宋体"/>
                <w:b/>
              </w:rPr>
            </w:pPr>
            <w:r w:rsidRPr="005267E9">
              <w:rPr>
                <w:rFonts w:ascii="宋体" w:hAnsi="宋体" w:hint="eastAsia"/>
                <w:b/>
              </w:rPr>
              <w:t>开课教研室</w:t>
            </w:r>
          </w:p>
        </w:tc>
        <w:tc>
          <w:tcPr>
            <w:tcW w:w="2448" w:type="dxa"/>
            <w:gridSpan w:val="2"/>
            <w:vAlign w:val="center"/>
          </w:tcPr>
          <w:p w:rsidR="006C20A8" w:rsidRPr="005267E9" w:rsidRDefault="006C20A8" w:rsidP="007035BF">
            <w:pPr>
              <w:spacing w:after="0" w:line="400" w:lineRule="exact"/>
              <w:rPr>
                <w:rFonts w:ascii="宋体"/>
                <w:b/>
              </w:rPr>
            </w:pPr>
            <w:r w:rsidRPr="005267E9">
              <w:rPr>
                <w:rFonts w:ascii="宋体" w:hAnsi="宋体" w:hint="eastAsia"/>
                <w:b/>
              </w:rPr>
              <w:t>经济学</w:t>
            </w:r>
          </w:p>
        </w:tc>
      </w:tr>
      <w:tr w:rsidR="006C20A8" w:rsidRPr="005267E9" w:rsidTr="00DB6CF6">
        <w:trPr>
          <w:trHeight w:val="330"/>
        </w:trPr>
        <w:tc>
          <w:tcPr>
            <w:tcW w:w="2878" w:type="dxa"/>
            <w:vAlign w:val="center"/>
          </w:tcPr>
          <w:p w:rsidR="006C20A8" w:rsidRPr="005267E9" w:rsidRDefault="006C20A8" w:rsidP="007035BF">
            <w:pPr>
              <w:spacing w:after="0" w:line="400" w:lineRule="exact"/>
              <w:jc w:val="center"/>
              <w:rPr>
                <w:rFonts w:ascii="宋体"/>
                <w:b/>
              </w:rPr>
            </w:pPr>
            <w:r w:rsidRPr="005267E9">
              <w:rPr>
                <w:rFonts w:ascii="宋体" w:hAnsi="宋体" w:hint="eastAsia"/>
                <w:b/>
              </w:rPr>
              <w:t>面向专业</w:t>
            </w:r>
          </w:p>
        </w:tc>
        <w:tc>
          <w:tcPr>
            <w:tcW w:w="2521" w:type="dxa"/>
            <w:gridSpan w:val="2"/>
            <w:vAlign w:val="center"/>
          </w:tcPr>
          <w:p w:rsidR="006C20A8" w:rsidRPr="005267E9" w:rsidRDefault="006C20A8" w:rsidP="007035BF">
            <w:pPr>
              <w:spacing w:after="0" w:line="400" w:lineRule="exact"/>
              <w:rPr>
                <w:rFonts w:ascii="宋体"/>
                <w:b/>
              </w:rPr>
            </w:pPr>
            <w:r w:rsidRPr="005267E9">
              <w:rPr>
                <w:rFonts w:ascii="宋体" w:hAnsi="宋体" w:hint="eastAsia"/>
                <w:b/>
              </w:rPr>
              <w:t>经济学</w:t>
            </w:r>
          </w:p>
        </w:tc>
        <w:tc>
          <w:tcPr>
            <w:tcW w:w="1441" w:type="dxa"/>
            <w:vAlign w:val="center"/>
          </w:tcPr>
          <w:p w:rsidR="006C20A8" w:rsidRPr="005267E9" w:rsidRDefault="006C20A8" w:rsidP="007035BF">
            <w:pPr>
              <w:spacing w:after="0" w:line="400" w:lineRule="exact"/>
              <w:rPr>
                <w:rFonts w:ascii="宋体"/>
                <w:b/>
              </w:rPr>
            </w:pPr>
            <w:r w:rsidRPr="005267E9">
              <w:rPr>
                <w:rFonts w:ascii="宋体" w:hAnsi="宋体" w:hint="eastAsia"/>
                <w:b/>
              </w:rPr>
              <w:t>开课学期</w:t>
            </w:r>
          </w:p>
        </w:tc>
        <w:tc>
          <w:tcPr>
            <w:tcW w:w="2448" w:type="dxa"/>
            <w:gridSpan w:val="2"/>
            <w:vAlign w:val="center"/>
          </w:tcPr>
          <w:p w:rsidR="006C20A8" w:rsidRPr="005267E9" w:rsidRDefault="006C20A8" w:rsidP="007035BF">
            <w:pPr>
              <w:spacing w:after="0" w:line="400" w:lineRule="exact"/>
              <w:rPr>
                <w:rFonts w:ascii="宋体" w:hAnsi="宋体"/>
              </w:rPr>
            </w:pPr>
            <w:r w:rsidRPr="005267E9">
              <w:rPr>
                <w:rFonts w:ascii="宋体" w:hAnsi="宋体"/>
              </w:rPr>
              <w:t>3</w:t>
            </w:r>
          </w:p>
        </w:tc>
      </w:tr>
      <w:tr w:rsidR="006C20A8" w:rsidRPr="005267E9" w:rsidTr="00DB6CF6">
        <w:trPr>
          <w:trHeight w:val="330"/>
        </w:trPr>
        <w:tc>
          <w:tcPr>
            <w:tcW w:w="2878" w:type="dxa"/>
            <w:vAlign w:val="center"/>
          </w:tcPr>
          <w:p w:rsidR="006C20A8" w:rsidRPr="005267E9" w:rsidRDefault="006C20A8" w:rsidP="007035BF">
            <w:pPr>
              <w:spacing w:after="0" w:line="400" w:lineRule="exact"/>
              <w:jc w:val="center"/>
              <w:rPr>
                <w:rFonts w:ascii="宋体"/>
                <w:b/>
                <w:lang w:eastAsia="zh-CN"/>
              </w:rPr>
            </w:pPr>
            <w:r w:rsidRPr="005267E9">
              <w:rPr>
                <w:rFonts w:ascii="宋体" w:hAnsi="宋体" w:hint="eastAsia"/>
                <w:b/>
                <w:lang w:eastAsia="zh-CN"/>
              </w:rPr>
              <w:t>完成实现课程与毕业要求对应关系表中的能力要求</w:t>
            </w:r>
          </w:p>
        </w:tc>
        <w:tc>
          <w:tcPr>
            <w:tcW w:w="6410" w:type="dxa"/>
            <w:gridSpan w:val="5"/>
            <w:vAlign w:val="center"/>
          </w:tcPr>
          <w:p w:rsidR="006C20A8" w:rsidRPr="005267E9" w:rsidRDefault="006C20A8" w:rsidP="007035BF">
            <w:pPr>
              <w:spacing w:after="0" w:line="400" w:lineRule="exact"/>
              <w:rPr>
                <w:rFonts w:ascii="宋体"/>
                <w:b/>
                <w:lang w:eastAsia="zh-CN"/>
              </w:rPr>
            </w:pPr>
            <w:r w:rsidRPr="005267E9">
              <w:rPr>
                <w:rFonts w:ascii="宋体" w:hAnsi="宋体" w:hint="eastAsia"/>
                <w:lang w:eastAsia="zh-CN"/>
              </w:rPr>
              <w:t>经济学思维、经济学分析能力和表达能力、经济预测与规划能力、外语能力与国际化视野</w:t>
            </w:r>
          </w:p>
        </w:tc>
      </w:tr>
    </w:tbl>
    <w:p w:rsidR="006C20A8" w:rsidRPr="000011E6" w:rsidRDefault="006C20A8" w:rsidP="007035BF">
      <w:pPr>
        <w:spacing w:after="0" w:line="400" w:lineRule="exact"/>
        <w:rPr>
          <w:rFonts w:ascii="宋体"/>
          <w:b/>
          <w:bCs/>
          <w:sz w:val="24"/>
          <w:lang w:eastAsia="zh-CN"/>
        </w:rPr>
      </w:pPr>
      <w:r w:rsidRPr="000011E6">
        <w:rPr>
          <w:rFonts w:ascii="宋体" w:hAnsi="宋体"/>
          <w:b/>
          <w:bCs/>
          <w:szCs w:val="28"/>
          <w:lang w:eastAsia="zh-CN"/>
        </w:rPr>
        <w:t xml:space="preserve"> </w:t>
      </w:r>
      <w:r w:rsidRPr="000011E6">
        <w:rPr>
          <w:rFonts w:ascii="宋体" w:hAnsi="宋体" w:hint="eastAsia"/>
          <w:b/>
          <w:bCs/>
          <w:sz w:val="24"/>
          <w:lang w:eastAsia="zh-CN"/>
        </w:rPr>
        <w:t>一、课程目标与教学任务</w:t>
      </w:r>
    </w:p>
    <w:p w:rsidR="006C20A8" w:rsidRPr="000011E6" w:rsidRDefault="006C20A8" w:rsidP="008D6137">
      <w:pPr>
        <w:pStyle w:val="af5"/>
        <w:spacing w:line="400" w:lineRule="exact"/>
        <w:ind w:firstLineChars="200" w:firstLine="420"/>
        <w:jc w:val="left"/>
        <w:rPr>
          <w:rFonts w:hAnsi="宋体" w:cs="Times New Roman"/>
        </w:rPr>
      </w:pPr>
      <w:r w:rsidRPr="000011E6">
        <w:rPr>
          <w:rFonts w:hAnsi="宋体" w:cs="Times New Roman" w:hint="eastAsia"/>
        </w:rPr>
        <w:t>中级微观经济学课程主要讲解不确定性下的消费者选择行为、跨期选择行为，不完全市场中的厂商行为，以及市场失灵和政府失灵。</w:t>
      </w:r>
    </w:p>
    <w:p w:rsidR="006C20A8" w:rsidRPr="000011E6" w:rsidRDefault="006C20A8" w:rsidP="008D6137">
      <w:pPr>
        <w:pStyle w:val="af5"/>
        <w:spacing w:line="400" w:lineRule="exact"/>
        <w:ind w:firstLineChars="200" w:firstLine="420"/>
        <w:jc w:val="left"/>
        <w:rPr>
          <w:rFonts w:hAnsi="宋体" w:cs="Times New Roman"/>
          <w:color w:val="FF0000"/>
        </w:rPr>
      </w:pPr>
      <w:r w:rsidRPr="000011E6">
        <w:rPr>
          <w:rFonts w:hAnsi="宋体" w:cs="Times New Roman" w:hint="eastAsia"/>
        </w:rPr>
        <w:t>力图使学生全面、系统地把握微观经济理论的框架体系；深刻理解市场机制在资源配置中的作用。充分认识市场失灵与政府失灵，及其公共福利与公共政策意义。</w:t>
      </w:r>
      <w:r w:rsidRPr="000011E6">
        <w:rPr>
          <w:rFonts w:hAnsi="宋体" w:cs="Arial" w:hint="eastAsia"/>
          <w:color w:val="333333"/>
          <w:sz w:val="20"/>
          <w:szCs w:val="20"/>
        </w:rPr>
        <w:t>把握</w:t>
      </w:r>
      <w:r w:rsidRPr="000011E6">
        <w:rPr>
          <w:rStyle w:val="a7"/>
          <w:rFonts w:hAnsi="宋体" w:cs="Arial" w:hint="eastAsia"/>
          <w:color w:val="000000"/>
          <w:sz w:val="20"/>
          <w:szCs w:val="20"/>
        </w:rPr>
        <w:t>经济学</w:t>
      </w:r>
      <w:r w:rsidRPr="000011E6">
        <w:rPr>
          <w:rFonts w:hAnsi="宋体" w:cs="Arial" w:hint="eastAsia"/>
          <w:color w:val="333333"/>
          <w:sz w:val="20"/>
          <w:szCs w:val="20"/>
        </w:rPr>
        <w:t>的主流和前沿。</w:t>
      </w:r>
      <w:r w:rsidRPr="000011E6">
        <w:rPr>
          <w:rFonts w:hAnsi="宋体" w:cs="Times New Roman" w:hint="eastAsia"/>
        </w:rPr>
        <w:t>学会如何用所学到的理论分析工具，解释和分析现实中的经济问题。</w:t>
      </w:r>
    </w:p>
    <w:p w:rsidR="006C20A8" w:rsidRPr="000011E6" w:rsidRDefault="006C20A8" w:rsidP="008D6137">
      <w:pPr>
        <w:pStyle w:val="af5"/>
        <w:spacing w:line="400" w:lineRule="exact"/>
        <w:ind w:firstLineChars="200" w:firstLine="420"/>
        <w:jc w:val="left"/>
        <w:rPr>
          <w:rFonts w:hAnsi="宋体" w:cs="Times New Roman"/>
        </w:rPr>
      </w:pPr>
      <w:r w:rsidRPr="000011E6">
        <w:rPr>
          <w:rFonts w:hAnsi="宋体" w:cs="Times New Roman" w:hint="eastAsia"/>
        </w:rPr>
        <w:t>本课程的主要任务是培养学生：</w:t>
      </w:r>
    </w:p>
    <w:p w:rsidR="006C20A8" w:rsidRPr="000011E6" w:rsidRDefault="006C20A8" w:rsidP="007035BF">
      <w:pPr>
        <w:pStyle w:val="af5"/>
        <w:spacing w:line="400" w:lineRule="exact"/>
        <w:ind w:left="420"/>
        <w:jc w:val="left"/>
        <w:rPr>
          <w:rFonts w:hAnsi="宋体" w:cs="Times New Roman"/>
        </w:rPr>
      </w:pPr>
      <w:r w:rsidRPr="000011E6">
        <w:rPr>
          <w:rFonts w:hAnsi="宋体" w:cs="Times New Roman" w:hint="eastAsia"/>
        </w:rPr>
        <w:t>（</w:t>
      </w:r>
      <w:r w:rsidRPr="000011E6">
        <w:rPr>
          <w:rFonts w:hAnsi="宋体" w:cs="Times New Roman"/>
        </w:rPr>
        <w:t>1</w:t>
      </w:r>
      <w:r w:rsidRPr="000011E6">
        <w:rPr>
          <w:rFonts w:hAnsi="宋体" w:cs="Times New Roman" w:hint="eastAsia"/>
        </w:rPr>
        <w:t>）全面、系统地把握微观经济理论的框架体系；深刻理解市场机制在资源配置中的作用。</w:t>
      </w:r>
    </w:p>
    <w:p w:rsidR="006C20A8" w:rsidRPr="000011E6" w:rsidRDefault="006C20A8" w:rsidP="007035BF">
      <w:pPr>
        <w:pStyle w:val="af5"/>
        <w:spacing w:line="400" w:lineRule="exact"/>
        <w:ind w:left="420"/>
        <w:jc w:val="left"/>
        <w:rPr>
          <w:rFonts w:hAnsi="宋体" w:cs="Times New Roman"/>
        </w:rPr>
      </w:pPr>
      <w:r w:rsidRPr="000011E6">
        <w:rPr>
          <w:rFonts w:hAnsi="宋体" w:cs="Times New Roman" w:hint="eastAsia"/>
        </w:rPr>
        <w:t>（</w:t>
      </w:r>
      <w:r w:rsidRPr="000011E6">
        <w:rPr>
          <w:rFonts w:hAnsi="宋体" w:cs="Times New Roman"/>
        </w:rPr>
        <w:t>2</w:t>
      </w:r>
      <w:r w:rsidRPr="000011E6">
        <w:rPr>
          <w:rFonts w:hAnsi="宋体" w:cs="Times New Roman" w:hint="eastAsia"/>
        </w:rPr>
        <w:t>）充分认识市场失灵与政府失灵，及其公共福利与公共政策意义。</w:t>
      </w:r>
    </w:p>
    <w:p w:rsidR="006C20A8" w:rsidRPr="000011E6" w:rsidRDefault="006C20A8" w:rsidP="007035BF">
      <w:pPr>
        <w:pStyle w:val="af5"/>
        <w:spacing w:line="400" w:lineRule="exact"/>
        <w:ind w:left="420"/>
        <w:jc w:val="left"/>
        <w:rPr>
          <w:rFonts w:hAnsi="宋体" w:cs="Times New Roman"/>
        </w:rPr>
      </w:pPr>
      <w:r w:rsidRPr="000011E6">
        <w:rPr>
          <w:rFonts w:hAnsi="宋体" w:cs="Arial" w:hint="eastAsia"/>
          <w:sz w:val="20"/>
          <w:szCs w:val="20"/>
        </w:rPr>
        <w:t>（</w:t>
      </w:r>
      <w:r w:rsidRPr="000011E6">
        <w:rPr>
          <w:rFonts w:hAnsi="宋体" w:cs="Arial"/>
          <w:sz w:val="20"/>
          <w:szCs w:val="20"/>
        </w:rPr>
        <w:t>3</w:t>
      </w:r>
      <w:r w:rsidRPr="000011E6">
        <w:rPr>
          <w:rFonts w:hAnsi="宋体" w:cs="Arial" w:hint="eastAsia"/>
          <w:sz w:val="20"/>
          <w:szCs w:val="20"/>
        </w:rPr>
        <w:t>）把握</w:t>
      </w:r>
      <w:r w:rsidRPr="000011E6">
        <w:rPr>
          <w:rStyle w:val="a7"/>
          <w:rFonts w:hAnsi="宋体" w:cs="Arial" w:hint="eastAsia"/>
          <w:sz w:val="20"/>
          <w:szCs w:val="20"/>
        </w:rPr>
        <w:t>经济学</w:t>
      </w:r>
      <w:r w:rsidRPr="000011E6">
        <w:rPr>
          <w:rFonts w:hAnsi="宋体" w:cs="Arial" w:hint="eastAsia"/>
          <w:sz w:val="20"/>
          <w:szCs w:val="20"/>
        </w:rPr>
        <w:t>的主流和前沿。</w:t>
      </w:r>
    </w:p>
    <w:p w:rsidR="006C20A8" w:rsidRPr="000011E6" w:rsidRDefault="006C20A8" w:rsidP="007035BF">
      <w:pPr>
        <w:pStyle w:val="af5"/>
        <w:spacing w:line="400" w:lineRule="exact"/>
        <w:ind w:left="420"/>
        <w:jc w:val="left"/>
        <w:rPr>
          <w:rFonts w:hAnsi="宋体" w:cs="Times New Roman"/>
        </w:rPr>
      </w:pPr>
      <w:r w:rsidRPr="000011E6">
        <w:rPr>
          <w:rFonts w:hAnsi="宋体" w:cs="Times New Roman" w:hint="eastAsia"/>
        </w:rPr>
        <w:t>（</w:t>
      </w:r>
      <w:r w:rsidRPr="000011E6">
        <w:rPr>
          <w:rFonts w:hAnsi="宋体" w:cs="Times New Roman"/>
        </w:rPr>
        <w:t>4</w:t>
      </w:r>
      <w:r w:rsidRPr="000011E6">
        <w:rPr>
          <w:rFonts w:hAnsi="宋体" w:cs="Times New Roman" w:hint="eastAsia"/>
        </w:rPr>
        <w:t>）学会如何用所学到的理论分析工具，解释和分析现实中的经济问题。</w:t>
      </w:r>
    </w:p>
    <w:p w:rsidR="006C20A8" w:rsidRPr="000011E6" w:rsidRDefault="006C20A8" w:rsidP="007035BF">
      <w:pPr>
        <w:pStyle w:val="af5"/>
        <w:spacing w:line="400" w:lineRule="exact"/>
        <w:ind w:left="420"/>
        <w:jc w:val="left"/>
        <w:rPr>
          <w:rFonts w:hAnsi="宋体" w:cs="Times New Roman"/>
        </w:rPr>
      </w:pPr>
    </w:p>
    <w:p w:rsidR="006C20A8" w:rsidRPr="000011E6" w:rsidRDefault="006C20A8" w:rsidP="007035BF">
      <w:pPr>
        <w:spacing w:after="0" w:line="400" w:lineRule="exact"/>
        <w:rPr>
          <w:rFonts w:ascii="宋体"/>
          <w:b/>
          <w:bCs/>
          <w:sz w:val="24"/>
          <w:lang w:eastAsia="zh-CN"/>
        </w:rPr>
      </w:pPr>
      <w:r w:rsidRPr="000011E6">
        <w:rPr>
          <w:rFonts w:ascii="宋体" w:hAnsi="宋体" w:hint="eastAsia"/>
          <w:b/>
          <w:bCs/>
          <w:sz w:val="24"/>
          <w:lang w:eastAsia="zh-CN"/>
        </w:rPr>
        <w:t>二、课程内容与基本要求</w:t>
      </w:r>
    </w:p>
    <w:p w:rsidR="006C20A8" w:rsidRPr="000011E6" w:rsidRDefault="006C20A8" w:rsidP="008D6137">
      <w:pPr>
        <w:spacing w:after="0" w:line="400" w:lineRule="exact"/>
        <w:ind w:firstLineChars="200" w:firstLine="442"/>
        <w:rPr>
          <w:rFonts w:ascii="宋体"/>
          <w:b/>
          <w:lang w:eastAsia="zh-CN"/>
        </w:rPr>
      </w:pPr>
      <w:r w:rsidRPr="000011E6">
        <w:rPr>
          <w:rFonts w:ascii="宋体" w:hAnsi="宋体"/>
          <w:b/>
          <w:lang w:eastAsia="zh-CN"/>
        </w:rPr>
        <w:t>1</w:t>
      </w:r>
      <w:r w:rsidRPr="000011E6">
        <w:rPr>
          <w:rFonts w:ascii="宋体" w:hAnsi="宋体" w:hint="eastAsia"/>
          <w:b/>
          <w:lang w:eastAsia="zh-CN"/>
        </w:rPr>
        <w:t>导论</w:t>
      </w:r>
    </w:p>
    <w:p w:rsidR="006C20A8" w:rsidRPr="000011E6" w:rsidRDefault="006C20A8" w:rsidP="008D6137">
      <w:pPr>
        <w:spacing w:after="0" w:line="400" w:lineRule="exact"/>
        <w:ind w:firstLineChars="200" w:firstLine="440"/>
        <w:rPr>
          <w:rFonts w:ascii="宋体"/>
          <w:szCs w:val="21"/>
          <w:lang w:eastAsia="zh-CN"/>
        </w:rPr>
      </w:pPr>
      <w:r w:rsidRPr="000011E6">
        <w:rPr>
          <w:rFonts w:ascii="宋体" w:hAnsi="宋体" w:hint="eastAsia"/>
          <w:szCs w:val="21"/>
          <w:lang w:eastAsia="zh-CN"/>
        </w:rPr>
        <w:t>○基本要求</w:t>
      </w:r>
    </w:p>
    <w:p w:rsidR="006C20A8" w:rsidRPr="000011E6" w:rsidRDefault="006C20A8" w:rsidP="008D6137">
      <w:pPr>
        <w:spacing w:after="0" w:line="400" w:lineRule="exact"/>
        <w:ind w:firstLineChars="200" w:firstLine="440"/>
        <w:rPr>
          <w:rFonts w:ascii="宋体"/>
          <w:szCs w:val="21"/>
          <w:lang w:eastAsia="zh-CN"/>
        </w:rPr>
      </w:pPr>
      <w:r w:rsidRPr="000011E6">
        <w:rPr>
          <w:rFonts w:ascii="宋体" w:hAnsi="宋体" w:hint="eastAsia"/>
          <w:szCs w:val="21"/>
          <w:lang w:eastAsia="zh-CN"/>
        </w:rPr>
        <w:t>理解微观经济学的研究对象和研究方法，熟悉微观经济学的逻辑框架，了解中级微观经济学的主要内容。</w:t>
      </w:r>
    </w:p>
    <w:p w:rsidR="006C20A8" w:rsidRPr="000011E6" w:rsidRDefault="006C20A8" w:rsidP="008D6137">
      <w:pPr>
        <w:spacing w:after="0" w:line="400" w:lineRule="exact"/>
        <w:ind w:firstLineChars="200" w:firstLine="440"/>
        <w:rPr>
          <w:rFonts w:ascii="宋体"/>
          <w:szCs w:val="21"/>
          <w:lang w:eastAsia="zh-CN"/>
        </w:rPr>
      </w:pPr>
      <w:r w:rsidRPr="000011E6">
        <w:rPr>
          <w:rFonts w:ascii="宋体" w:hAnsi="宋体" w:hint="eastAsia"/>
          <w:szCs w:val="21"/>
          <w:lang w:eastAsia="zh-CN"/>
        </w:rPr>
        <w:t>○教学内容</w:t>
      </w:r>
    </w:p>
    <w:p w:rsidR="006C20A8" w:rsidRPr="000011E6" w:rsidRDefault="006C20A8" w:rsidP="008D6137">
      <w:pPr>
        <w:spacing w:after="0" w:line="400" w:lineRule="exact"/>
        <w:ind w:firstLineChars="200" w:firstLine="440"/>
        <w:rPr>
          <w:rFonts w:ascii="宋体"/>
          <w:szCs w:val="21"/>
          <w:lang w:eastAsia="zh-CN"/>
        </w:rPr>
      </w:pPr>
      <w:r w:rsidRPr="000011E6">
        <w:rPr>
          <w:rFonts w:ascii="宋体" w:hAnsi="宋体" w:hint="eastAsia"/>
          <w:szCs w:val="21"/>
          <w:lang w:eastAsia="zh-CN"/>
        </w:rPr>
        <w:t>市场模型介绍，最优化原理和均衡原理运用，市场均衡和有效性评价，举例说明比较静态分析法。回顾总结初级微观经济学的内容体系，进而介绍微观经济学的逻辑层系和框架，并勾勒出中级微观经济学的主要内容。</w:t>
      </w:r>
    </w:p>
    <w:p w:rsidR="006C20A8" w:rsidRPr="000011E6" w:rsidRDefault="006C20A8" w:rsidP="008D6137">
      <w:pPr>
        <w:spacing w:after="0" w:line="400" w:lineRule="exact"/>
        <w:ind w:firstLineChars="200" w:firstLine="442"/>
        <w:rPr>
          <w:rFonts w:ascii="宋体"/>
          <w:b/>
          <w:lang w:eastAsia="zh-CN"/>
        </w:rPr>
      </w:pPr>
      <w:r w:rsidRPr="000011E6">
        <w:rPr>
          <w:rFonts w:ascii="宋体" w:hAnsi="宋体"/>
          <w:b/>
          <w:lang w:eastAsia="zh-CN"/>
        </w:rPr>
        <w:t>2</w:t>
      </w:r>
      <w:r w:rsidRPr="000011E6">
        <w:rPr>
          <w:rFonts w:ascii="宋体" w:hAnsi="宋体" w:hint="eastAsia"/>
          <w:b/>
          <w:lang w:eastAsia="zh-CN"/>
        </w:rPr>
        <w:t>预算约束、偏好与效用</w:t>
      </w:r>
    </w:p>
    <w:p w:rsidR="006C20A8" w:rsidRPr="000011E6" w:rsidRDefault="006C20A8" w:rsidP="008D6137">
      <w:pPr>
        <w:spacing w:after="0" w:line="400" w:lineRule="exact"/>
        <w:ind w:firstLineChars="200" w:firstLine="440"/>
        <w:rPr>
          <w:rFonts w:ascii="宋体"/>
          <w:szCs w:val="21"/>
          <w:lang w:eastAsia="zh-CN"/>
        </w:rPr>
      </w:pPr>
      <w:r w:rsidRPr="000011E6">
        <w:rPr>
          <w:rFonts w:ascii="宋体" w:hAnsi="宋体" w:hint="eastAsia"/>
          <w:szCs w:val="21"/>
          <w:lang w:eastAsia="zh-CN"/>
        </w:rPr>
        <w:t>○基本要求</w:t>
      </w:r>
    </w:p>
    <w:p w:rsidR="006C20A8" w:rsidRPr="000011E6" w:rsidRDefault="006C20A8" w:rsidP="008D6137">
      <w:pPr>
        <w:spacing w:after="0" w:line="400" w:lineRule="exact"/>
        <w:ind w:firstLineChars="200" w:firstLine="440"/>
        <w:rPr>
          <w:rFonts w:ascii="宋体"/>
          <w:szCs w:val="21"/>
          <w:lang w:eastAsia="zh-CN"/>
        </w:rPr>
      </w:pPr>
      <w:r w:rsidRPr="000011E6">
        <w:rPr>
          <w:rFonts w:ascii="宋体" w:hAnsi="宋体" w:hint="eastAsia"/>
          <w:szCs w:val="21"/>
          <w:lang w:eastAsia="zh-CN"/>
        </w:rPr>
        <w:t>刻画消费者的选择空间，理解预算集的变化意味着什么。理解偏好、效用、无差异曲线和效用函数的概念，了解边际替代率的经济含义。</w:t>
      </w:r>
    </w:p>
    <w:p w:rsidR="006C20A8" w:rsidRPr="000011E6" w:rsidRDefault="006C20A8" w:rsidP="008D6137">
      <w:pPr>
        <w:spacing w:after="0" w:line="400" w:lineRule="exact"/>
        <w:ind w:firstLineChars="200" w:firstLine="440"/>
        <w:rPr>
          <w:rFonts w:ascii="宋体"/>
          <w:szCs w:val="21"/>
          <w:lang w:eastAsia="zh-CN"/>
        </w:rPr>
      </w:pPr>
      <w:r w:rsidRPr="000011E6">
        <w:rPr>
          <w:rFonts w:ascii="宋体" w:hAnsi="宋体" w:hint="eastAsia"/>
          <w:szCs w:val="21"/>
          <w:lang w:eastAsia="zh-CN"/>
        </w:rPr>
        <w:lastRenderedPageBreak/>
        <w:t>○教学内容</w:t>
      </w:r>
    </w:p>
    <w:p w:rsidR="006C20A8" w:rsidRPr="000011E6" w:rsidRDefault="006C20A8" w:rsidP="008D6137">
      <w:pPr>
        <w:spacing w:after="0" w:line="400" w:lineRule="exact"/>
        <w:ind w:firstLineChars="200" w:firstLine="440"/>
        <w:rPr>
          <w:rFonts w:ascii="宋体"/>
          <w:szCs w:val="21"/>
          <w:lang w:eastAsia="zh-CN"/>
        </w:rPr>
      </w:pPr>
      <w:r w:rsidRPr="000011E6">
        <w:rPr>
          <w:rFonts w:ascii="宋体" w:hAnsi="宋体" w:hint="eastAsia"/>
          <w:szCs w:val="21"/>
          <w:lang w:eastAsia="zh-CN"/>
        </w:rPr>
        <w:t>介绍预算集，税收、补贴等对预算集的影响；介绍偏好、效用、无差异曲线、效用函数、边际替代率和边际效用的概念，以及边际替代率递减和边际效用递减规律。介绍特殊的偏好。</w:t>
      </w:r>
    </w:p>
    <w:p w:rsidR="006C20A8" w:rsidRPr="000011E6" w:rsidRDefault="006C20A8" w:rsidP="008D6137">
      <w:pPr>
        <w:spacing w:after="0" w:line="400" w:lineRule="exact"/>
        <w:ind w:firstLineChars="200" w:firstLine="442"/>
        <w:rPr>
          <w:rFonts w:ascii="宋体"/>
          <w:b/>
          <w:lang w:eastAsia="zh-CN"/>
        </w:rPr>
      </w:pPr>
      <w:r w:rsidRPr="000011E6">
        <w:rPr>
          <w:rFonts w:ascii="宋体" w:hAnsi="宋体"/>
          <w:b/>
          <w:lang w:eastAsia="zh-CN"/>
        </w:rPr>
        <w:t xml:space="preserve">3 </w:t>
      </w:r>
      <w:r w:rsidRPr="000011E6">
        <w:rPr>
          <w:rFonts w:ascii="宋体" w:hAnsi="宋体" w:hint="eastAsia"/>
          <w:b/>
          <w:lang w:eastAsia="zh-CN"/>
        </w:rPr>
        <w:t>选择与需求、显示偏好</w:t>
      </w:r>
    </w:p>
    <w:p w:rsidR="006C20A8" w:rsidRPr="000011E6" w:rsidRDefault="006C20A8" w:rsidP="008D6137">
      <w:pPr>
        <w:spacing w:after="0" w:line="400" w:lineRule="exact"/>
        <w:ind w:firstLineChars="200" w:firstLine="440"/>
        <w:rPr>
          <w:rFonts w:ascii="宋体"/>
          <w:szCs w:val="21"/>
          <w:lang w:eastAsia="zh-CN"/>
        </w:rPr>
      </w:pPr>
      <w:r w:rsidRPr="000011E6">
        <w:rPr>
          <w:rFonts w:ascii="宋体" w:hAnsi="宋体" w:hint="eastAsia"/>
          <w:szCs w:val="21"/>
          <w:lang w:eastAsia="zh-CN"/>
        </w:rPr>
        <w:t>○基本要求</w:t>
      </w:r>
    </w:p>
    <w:p w:rsidR="006C20A8" w:rsidRPr="000011E6" w:rsidRDefault="006C20A8" w:rsidP="008D6137">
      <w:pPr>
        <w:spacing w:after="0" w:line="400" w:lineRule="exact"/>
        <w:ind w:firstLineChars="200" w:firstLine="440"/>
        <w:rPr>
          <w:rFonts w:ascii="宋体"/>
          <w:szCs w:val="21"/>
          <w:lang w:eastAsia="zh-CN"/>
        </w:rPr>
      </w:pPr>
      <w:r w:rsidRPr="000011E6">
        <w:rPr>
          <w:rFonts w:ascii="宋体" w:hAnsi="宋体" w:hint="eastAsia"/>
          <w:szCs w:val="21"/>
          <w:lang w:eastAsia="zh-CN"/>
        </w:rPr>
        <w:t>通过本章的学习，要求理解最优选择、收入提供曲线、恩格尔曲线、价格提供曲线、需求曲线和反需求曲线的概念与关系，理解最优选择（边际替代率条件）的经济含义，理解显示偏好原理。</w:t>
      </w:r>
    </w:p>
    <w:p w:rsidR="006C20A8" w:rsidRPr="000011E6" w:rsidRDefault="006C20A8" w:rsidP="008D6137">
      <w:pPr>
        <w:spacing w:after="0" w:line="400" w:lineRule="exact"/>
        <w:ind w:firstLineChars="200" w:firstLine="440"/>
        <w:rPr>
          <w:rFonts w:ascii="宋体"/>
          <w:szCs w:val="21"/>
          <w:lang w:eastAsia="zh-CN"/>
        </w:rPr>
      </w:pPr>
      <w:r w:rsidRPr="000011E6">
        <w:rPr>
          <w:rFonts w:ascii="宋体" w:hAnsi="宋体" w:hint="eastAsia"/>
          <w:szCs w:val="21"/>
          <w:lang w:eastAsia="zh-CN"/>
        </w:rPr>
        <w:t>○教学内容</w:t>
      </w:r>
    </w:p>
    <w:p w:rsidR="006C20A8" w:rsidRPr="000011E6" w:rsidRDefault="006C20A8" w:rsidP="008D6137">
      <w:pPr>
        <w:spacing w:after="0" w:line="400" w:lineRule="exact"/>
        <w:ind w:firstLineChars="200" w:firstLine="440"/>
        <w:rPr>
          <w:rFonts w:ascii="宋体"/>
          <w:szCs w:val="21"/>
          <w:lang w:eastAsia="zh-CN"/>
        </w:rPr>
      </w:pPr>
      <w:r w:rsidRPr="000011E6">
        <w:rPr>
          <w:rFonts w:ascii="宋体" w:hAnsi="宋体" w:hint="eastAsia"/>
          <w:szCs w:val="21"/>
          <w:lang w:eastAsia="zh-CN"/>
        </w:rPr>
        <w:t>介绍最优选择的条件，讲授收入提供曲线、恩格尔曲线、价格提供曲线、需求曲线和反需求曲线的概念与关系；解释什么是显示偏好。</w:t>
      </w:r>
    </w:p>
    <w:p w:rsidR="006C20A8" w:rsidRPr="000011E6" w:rsidRDefault="006C20A8" w:rsidP="008D6137">
      <w:pPr>
        <w:spacing w:after="0" w:line="400" w:lineRule="exact"/>
        <w:ind w:firstLineChars="200" w:firstLine="442"/>
        <w:rPr>
          <w:rFonts w:ascii="宋体"/>
          <w:b/>
          <w:lang w:eastAsia="zh-CN"/>
        </w:rPr>
      </w:pPr>
      <w:r w:rsidRPr="000011E6">
        <w:rPr>
          <w:rFonts w:ascii="宋体" w:hAnsi="宋体"/>
          <w:b/>
          <w:lang w:eastAsia="zh-CN"/>
        </w:rPr>
        <w:t>4</w:t>
      </w:r>
      <w:r w:rsidRPr="000011E6">
        <w:rPr>
          <w:rFonts w:ascii="宋体" w:hAnsi="宋体" w:hint="eastAsia"/>
          <w:b/>
          <w:lang w:eastAsia="zh-CN"/>
        </w:rPr>
        <w:t>斯勒茨基方程及其应用</w:t>
      </w:r>
    </w:p>
    <w:p w:rsidR="006C20A8" w:rsidRPr="000011E6" w:rsidRDefault="006C20A8" w:rsidP="008D6137">
      <w:pPr>
        <w:spacing w:after="0" w:line="400" w:lineRule="exact"/>
        <w:ind w:firstLineChars="200" w:firstLine="440"/>
        <w:rPr>
          <w:rFonts w:ascii="宋体"/>
          <w:szCs w:val="21"/>
          <w:lang w:eastAsia="zh-CN"/>
        </w:rPr>
      </w:pPr>
      <w:r w:rsidRPr="000011E6">
        <w:rPr>
          <w:rFonts w:ascii="宋体" w:hAnsi="宋体" w:hint="eastAsia"/>
          <w:szCs w:val="21"/>
          <w:lang w:eastAsia="zh-CN"/>
        </w:rPr>
        <w:t>○基本要求</w:t>
      </w:r>
    </w:p>
    <w:p w:rsidR="006C20A8" w:rsidRPr="000011E6" w:rsidRDefault="006C20A8" w:rsidP="008D6137">
      <w:pPr>
        <w:spacing w:after="0" w:line="400" w:lineRule="exact"/>
        <w:ind w:firstLineChars="200" w:firstLine="440"/>
        <w:rPr>
          <w:rFonts w:ascii="宋体"/>
          <w:szCs w:val="21"/>
          <w:lang w:eastAsia="zh-CN"/>
        </w:rPr>
      </w:pPr>
      <w:r w:rsidRPr="000011E6">
        <w:rPr>
          <w:rFonts w:ascii="宋体" w:hAnsi="宋体" w:hint="eastAsia"/>
          <w:szCs w:val="21"/>
          <w:lang w:eastAsia="zh-CN"/>
        </w:rPr>
        <w:t>通过本章的学习，要求理解</w:t>
      </w:r>
      <w:r w:rsidRPr="000011E6">
        <w:rPr>
          <w:rFonts w:ascii="宋体" w:hAnsi="宋体" w:hint="eastAsia"/>
          <w:lang w:eastAsia="zh-CN"/>
        </w:rPr>
        <w:t>斯勒茨基</w:t>
      </w:r>
      <w:r w:rsidRPr="000011E6">
        <w:rPr>
          <w:rFonts w:ascii="宋体" w:hAnsi="宋体" w:hint="eastAsia"/>
          <w:szCs w:val="21"/>
          <w:lang w:eastAsia="zh-CN"/>
        </w:rPr>
        <w:t>替代效应（补偿），掌握修正的</w:t>
      </w:r>
      <w:r w:rsidRPr="000011E6">
        <w:rPr>
          <w:rFonts w:ascii="宋体" w:hAnsi="宋体" w:hint="eastAsia"/>
          <w:lang w:eastAsia="zh-CN"/>
        </w:rPr>
        <w:t>斯勒茨基方程及其应用。</w:t>
      </w:r>
    </w:p>
    <w:p w:rsidR="006C20A8" w:rsidRPr="000011E6" w:rsidRDefault="006C20A8" w:rsidP="008D6137">
      <w:pPr>
        <w:spacing w:after="0" w:line="400" w:lineRule="exact"/>
        <w:ind w:firstLineChars="200" w:firstLine="440"/>
        <w:rPr>
          <w:rFonts w:ascii="宋体"/>
          <w:szCs w:val="21"/>
          <w:lang w:eastAsia="zh-CN"/>
        </w:rPr>
      </w:pPr>
      <w:r w:rsidRPr="000011E6">
        <w:rPr>
          <w:rFonts w:ascii="宋体" w:hAnsi="宋体" w:hint="eastAsia"/>
          <w:szCs w:val="21"/>
          <w:lang w:eastAsia="zh-CN"/>
        </w:rPr>
        <w:t>○教学内容</w:t>
      </w:r>
    </w:p>
    <w:p w:rsidR="006C20A8" w:rsidRPr="000011E6" w:rsidRDefault="006C20A8" w:rsidP="008D6137">
      <w:pPr>
        <w:spacing w:after="0" w:line="400" w:lineRule="exact"/>
        <w:ind w:firstLineChars="200" w:firstLine="440"/>
        <w:rPr>
          <w:rFonts w:ascii="宋体"/>
          <w:lang w:eastAsia="zh-CN"/>
        </w:rPr>
      </w:pPr>
      <w:r w:rsidRPr="000011E6">
        <w:rPr>
          <w:rFonts w:ascii="宋体" w:hAnsi="宋体" w:hint="eastAsia"/>
          <w:szCs w:val="21"/>
          <w:lang w:eastAsia="zh-CN"/>
        </w:rPr>
        <w:t>介绍</w:t>
      </w:r>
      <w:r w:rsidRPr="000011E6">
        <w:rPr>
          <w:rFonts w:ascii="宋体" w:hAnsi="宋体" w:hint="eastAsia"/>
          <w:lang w:eastAsia="zh-CN"/>
        </w:rPr>
        <w:t>斯勒茨基</w:t>
      </w:r>
      <w:r w:rsidRPr="000011E6">
        <w:rPr>
          <w:rFonts w:ascii="宋体" w:hAnsi="宋体" w:hint="eastAsia"/>
          <w:szCs w:val="21"/>
          <w:lang w:eastAsia="zh-CN"/>
        </w:rPr>
        <w:t>替代效应和收入效应，</w:t>
      </w:r>
      <w:r w:rsidRPr="000011E6">
        <w:rPr>
          <w:rFonts w:ascii="宋体" w:hAnsi="宋体" w:hint="eastAsia"/>
          <w:lang w:eastAsia="zh-CN"/>
        </w:rPr>
        <w:t>斯勒茨基方程的推导和应用，需求法则。</w:t>
      </w:r>
      <w:r w:rsidRPr="000011E6">
        <w:rPr>
          <w:rFonts w:ascii="宋体" w:hAnsi="宋体" w:hint="eastAsia"/>
          <w:szCs w:val="21"/>
          <w:lang w:eastAsia="zh-CN"/>
        </w:rPr>
        <w:t>介绍净需求与总需求、预算约束与禀赋，以及修正的</w:t>
      </w:r>
      <w:r w:rsidRPr="000011E6">
        <w:rPr>
          <w:rFonts w:ascii="宋体" w:hAnsi="宋体" w:hint="eastAsia"/>
          <w:lang w:eastAsia="zh-CN"/>
        </w:rPr>
        <w:t>斯勒茨基方程和劳动供给的比较静态分析。</w:t>
      </w:r>
    </w:p>
    <w:p w:rsidR="006C20A8" w:rsidRPr="000011E6" w:rsidRDefault="006C20A8" w:rsidP="008D6137">
      <w:pPr>
        <w:spacing w:after="0" w:line="400" w:lineRule="exact"/>
        <w:ind w:firstLineChars="200" w:firstLine="442"/>
        <w:rPr>
          <w:rFonts w:ascii="宋体"/>
          <w:b/>
          <w:lang w:eastAsia="zh-CN"/>
        </w:rPr>
      </w:pPr>
      <w:r w:rsidRPr="000011E6">
        <w:rPr>
          <w:rFonts w:ascii="宋体" w:hAnsi="宋体"/>
          <w:b/>
          <w:lang w:eastAsia="zh-CN"/>
        </w:rPr>
        <w:t>5</w:t>
      </w:r>
      <w:r w:rsidRPr="000011E6">
        <w:rPr>
          <w:rFonts w:ascii="宋体" w:hAnsi="宋体" w:hint="eastAsia"/>
          <w:b/>
          <w:lang w:eastAsia="zh-CN"/>
        </w:rPr>
        <w:t>跨期选择、不确定性与资产市场</w:t>
      </w:r>
    </w:p>
    <w:p w:rsidR="006C20A8" w:rsidRPr="000011E6" w:rsidRDefault="006C20A8" w:rsidP="008D6137">
      <w:pPr>
        <w:spacing w:after="0" w:line="400" w:lineRule="exact"/>
        <w:ind w:firstLineChars="200" w:firstLine="440"/>
        <w:rPr>
          <w:rFonts w:ascii="宋体"/>
          <w:szCs w:val="21"/>
          <w:lang w:eastAsia="zh-CN"/>
        </w:rPr>
      </w:pPr>
      <w:r w:rsidRPr="000011E6">
        <w:rPr>
          <w:rFonts w:ascii="宋体" w:hAnsi="宋体" w:hint="eastAsia"/>
          <w:szCs w:val="21"/>
          <w:lang w:eastAsia="zh-CN"/>
        </w:rPr>
        <w:t>○基本要求</w:t>
      </w:r>
    </w:p>
    <w:p w:rsidR="006C20A8" w:rsidRPr="000011E6" w:rsidRDefault="006C20A8" w:rsidP="008D6137">
      <w:pPr>
        <w:spacing w:after="0" w:line="400" w:lineRule="exact"/>
        <w:ind w:firstLineChars="200" w:firstLine="440"/>
        <w:rPr>
          <w:rFonts w:ascii="宋体"/>
          <w:szCs w:val="21"/>
          <w:lang w:eastAsia="zh-CN"/>
        </w:rPr>
      </w:pPr>
      <w:r w:rsidRPr="000011E6">
        <w:rPr>
          <w:rFonts w:ascii="宋体" w:hAnsi="宋体" w:hint="eastAsia"/>
          <w:szCs w:val="21"/>
          <w:lang w:eastAsia="zh-CN"/>
        </w:rPr>
        <w:t>通过本章的学习，要求理解预算约束与跨时期消费的关系，掌握</w:t>
      </w:r>
      <w:r w:rsidRPr="000011E6">
        <w:rPr>
          <w:rFonts w:ascii="宋体" w:hAnsi="宋体" w:hint="eastAsia"/>
          <w:lang w:eastAsia="zh-CN"/>
        </w:rPr>
        <w:t>斯勒茨基方程分析</w:t>
      </w:r>
      <w:r w:rsidRPr="000011E6">
        <w:rPr>
          <w:rFonts w:ascii="宋体" w:hAnsi="宋体" w:hint="eastAsia"/>
          <w:szCs w:val="21"/>
          <w:lang w:eastAsia="zh-CN"/>
        </w:rPr>
        <w:t>跨时期选择。要求理解不确定性下人们选择行为的特殊性，期望效用理论与行为经济学的发展。</w:t>
      </w:r>
    </w:p>
    <w:p w:rsidR="006C20A8" w:rsidRPr="000011E6" w:rsidRDefault="006C20A8" w:rsidP="008D6137">
      <w:pPr>
        <w:spacing w:after="0" w:line="400" w:lineRule="exact"/>
        <w:ind w:firstLineChars="200" w:firstLine="440"/>
        <w:rPr>
          <w:rFonts w:ascii="宋体"/>
          <w:szCs w:val="21"/>
          <w:lang w:eastAsia="zh-CN"/>
        </w:rPr>
      </w:pPr>
      <w:r w:rsidRPr="000011E6">
        <w:rPr>
          <w:rFonts w:ascii="宋体" w:hAnsi="宋体" w:hint="eastAsia"/>
          <w:szCs w:val="21"/>
          <w:lang w:eastAsia="zh-CN"/>
        </w:rPr>
        <w:t>○教学内容</w:t>
      </w:r>
    </w:p>
    <w:p w:rsidR="006C20A8" w:rsidRPr="000011E6" w:rsidRDefault="006C20A8" w:rsidP="008D6137">
      <w:pPr>
        <w:spacing w:after="0" w:line="400" w:lineRule="exact"/>
        <w:ind w:firstLineChars="200" w:firstLine="440"/>
        <w:rPr>
          <w:rFonts w:ascii="宋体"/>
          <w:szCs w:val="21"/>
          <w:lang w:eastAsia="zh-CN"/>
        </w:rPr>
      </w:pPr>
      <w:r w:rsidRPr="000011E6">
        <w:rPr>
          <w:rFonts w:ascii="宋体" w:hAnsi="宋体" w:hint="eastAsia"/>
          <w:szCs w:val="21"/>
          <w:lang w:eastAsia="zh-CN"/>
        </w:rPr>
        <w:t>介绍预算约束与跨时期消费的关系，讲解</w:t>
      </w:r>
      <w:r w:rsidRPr="000011E6">
        <w:rPr>
          <w:rFonts w:ascii="宋体" w:hAnsi="宋体" w:hint="eastAsia"/>
          <w:lang w:eastAsia="zh-CN"/>
        </w:rPr>
        <w:t>斯勒茨基方程分析</w:t>
      </w:r>
      <w:r w:rsidRPr="000011E6">
        <w:rPr>
          <w:rFonts w:ascii="宋体" w:hAnsi="宋体" w:hint="eastAsia"/>
          <w:szCs w:val="21"/>
          <w:lang w:eastAsia="zh-CN"/>
        </w:rPr>
        <w:t>跨时期选择，以及无风险套利的均衡条件。介绍效用函数、概率和期望效用之间的关系、不同的风险态度类型、风险厌恶与资产多样化的关系、期望效用理论的局限与行为经济学的发展。</w:t>
      </w:r>
    </w:p>
    <w:p w:rsidR="006C20A8" w:rsidRPr="000011E6" w:rsidRDefault="006C20A8" w:rsidP="008D6137">
      <w:pPr>
        <w:spacing w:after="0" w:line="400" w:lineRule="exact"/>
        <w:ind w:firstLineChars="200" w:firstLine="442"/>
        <w:rPr>
          <w:rFonts w:ascii="宋体"/>
          <w:b/>
          <w:lang w:eastAsia="zh-CN"/>
        </w:rPr>
      </w:pPr>
      <w:r w:rsidRPr="000011E6">
        <w:rPr>
          <w:rFonts w:ascii="宋体" w:hAnsi="宋体"/>
          <w:b/>
          <w:lang w:eastAsia="zh-CN"/>
        </w:rPr>
        <w:t>6</w:t>
      </w:r>
      <w:r w:rsidRPr="000011E6">
        <w:rPr>
          <w:rFonts w:ascii="宋体" w:hAnsi="宋体" w:hint="eastAsia"/>
          <w:b/>
          <w:lang w:eastAsia="zh-CN"/>
        </w:rPr>
        <w:t>拍卖</w:t>
      </w:r>
    </w:p>
    <w:p w:rsidR="006C20A8" w:rsidRPr="000011E6" w:rsidRDefault="006C20A8" w:rsidP="008D6137">
      <w:pPr>
        <w:spacing w:after="0" w:line="400" w:lineRule="exact"/>
        <w:ind w:firstLineChars="200" w:firstLine="440"/>
        <w:rPr>
          <w:rFonts w:ascii="宋体"/>
          <w:szCs w:val="21"/>
          <w:lang w:eastAsia="zh-CN"/>
        </w:rPr>
      </w:pPr>
      <w:r w:rsidRPr="000011E6">
        <w:rPr>
          <w:rFonts w:ascii="宋体" w:hAnsi="宋体" w:hint="eastAsia"/>
          <w:szCs w:val="21"/>
          <w:lang w:eastAsia="zh-CN"/>
        </w:rPr>
        <w:t>○基本要求</w:t>
      </w:r>
    </w:p>
    <w:p w:rsidR="006C20A8" w:rsidRPr="000011E6" w:rsidRDefault="006C20A8" w:rsidP="008D6137">
      <w:pPr>
        <w:spacing w:after="0" w:line="400" w:lineRule="exact"/>
        <w:ind w:firstLineChars="200" w:firstLine="440"/>
        <w:rPr>
          <w:rFonts w:ascii="宋体"/>
          <w:szCs w:val="21"/>
          <w:lang w:eastAsia="zh-CN"/>
        </w:rPr>
      </w:pPr>
      <w:r w:rsidRPr="000011E6">
        <w:rPr>
          <w:rFonts w:ascii="宋体" w:hAnsi="宋体" w:hint="eastAsia"/>
          <w:szCs w:val="21"/>
          <w:lang w:eastAsia="zh-CN"/>
        </w:rPr>
        <w:t>理解拍卖的类型及其不同的原理；拍卖机制的设计规则；拍卖中存在的问题，以及胜者诅咒。</w:t>
      </w:r>
    </w:p>
    <w:p w:rsidR="006C20A8" w:rsidRPr="000011E6" w:rsidRDefault="006C20A8" w:rsidP="008D6137">
      <w:pPr>
        <w:spacing w:after="0" w:line="400" w:lineRule="exact"/>
        <w:ind w:firstLineChars="200" w:firstLine="440"/>
        <w:rPr>
          <w:rFonts w:ascii="宋体"/>
          <w:szCs w:val="21"/>
          <w:lang w:eastAsia="zh-CN"/>
        </w:rPr>
      </w:pPr>
      <w:r w:rsidRPr="000011E6">
        <w:rPr>
          <w:rFonts w:ascii="宋体" w:hAnsi="宋体" w:hint="eastAsia"/>
          <w:szCs w:val="21"/>
          <w:lang w:eastAsia="zh-CN"/>
        </w:rPr>
        <w:t>○教学内容</w:t>
      </w:r>
    </w:p>
    <w:p w:rsidR="006C20A8" w:rsidRPr="000011E6" w:rsidRDefault="006C20A8" w:rsidP="008D6137">
      <w:pPr>
        <w:spacing w:after="0" w:line="400" w:lineRule="exact"/>
        <w:ind w:firstLineChars="200" w:firstLine="440"/>
        <w:rPr>
          <w:rFonts w:ascii="宋体"/>
          <w:szCs w:val="21"/>
          <w:lang w:eastAsia="zh-CN"/>
        </w:rPr>
      </w:pPr>
      <w:r w:rsidRPr="000011E6">
        <w:rPr>
          <w:rFonts w:ascii="宋体" w:hAnsi="宋体" w:hint="eastAsia"/>
          <w:szCs w:val="21"/>
          <w:lang w:eastAsia="zh-CN"/>
        </w:rPr>
        <w:lastRenderedPageBreak/>
        <w:t>拍卖分类，竞价规则，拍卖机制设计的不同规则，拍卖中存在的问题，胜者诅咒。</w:t>
      </w:r>
    </w:p>
    <w:p w:rsidR="006C20A8" w:rsidRPr="000011E6" w:rsidRDefault="006C20A8" w:rsidP="008D6137">
      <w:pPr>
        <w:spacing w:after="0" w:line="400" w:lineRule="exact"/>
        <w:ind w:firstLineChars="200" w:firstLine="442"/>
        <w:rPr>
          <w:rFonts w:ascii="宋体"/>
          <w:b/>
          <w:lang w:eastAsia="zh-CN"/>
        </w:rPr>
      </w:pPr>
      <w:r w:rsidRPr="000011E6">
        <w:rPr>
          <w:rFonts w:ascii="宋体" w:hAnsi="宋体"/>
          <w:b/>
          <w:lang w:eastAsia="zh-CN"/>
        </w:rPr>
        <w:t>7</w:t>
      </w:r>
      <w:r w:rsidRPr="000011E6">
        <w:rPr>
          <w:rFonts w:ascii="宋体" w:hAnsi="宋体" w:hint="eastAsia"/>
          <w:b/>
          <w:lang w:eastAsia="zh-CN"/>
        </w:rPr>
        <w:t>厂商供给与行业供给</w:t>
      </w:r>
    </w:p>
    <w:p w:rsidR="006C20A8" w:rsidRPr="000011E6" w:rsidRDefault="006C20A8" w:rsidP="008D6137">
      <w:pPr>
        <w:spacing w:after="0" w:line="400" w:lineRule="exact"/>
        <w:ind w:firstLineChars="200" w:firstLine="440"/>
        <w:rPr>
          <w:rFonts w:ascii="宋体"/>
          <w:szCs w:val="21"/>
          <w:lang w:eastAsia="zh-CN"/>
        </w:rPr>
      </w:pPr>
      <w:r w:rsidRPr="000011E6">
        <w:rPr>
          <w:rFonts w:ascii="宋体" w:hAnsi="宋体" w:hint="eastAsia"/>
          <w:szCs w:val="21"/>
          <w:lang w:eastAsia="zh-CN"/>
        </w:rPr>
        <w:t>○基本要求</w:t>
      </w:r>
    </w:p>
    <w:p w:rsidR="006C20A8" w:rsidRPr="000011E6" w:rsidRDefault="006C20A8" w:rsidP="008D6137">
      <w:pPr>
        <w:spacing w:after="0" w:line="400" w:lineRule="exact"/>
        <w:ind w:firstLineChars="200" w:firstLine="440"/>
        <w:rPr>
          <w:rFonts w:ascii="宋体" w:cs="宋体"/>
          <w:b/>
          <w:bCs/>
          <w:szCs w:val="21"/>
          <w:lang w:eastAsia="zh-CN"/>
        </w:rPr>
      </w:pPr>
      <w:r w:rsidRPr="000011E6">
        <w:rPr>
          <w:rFonts w:ascii="宋体" w:hAnsi="宋体" w:hint="eastAsia"/>
          <w:szCs w:val="21"/>
          <w:lang w:eastAsia="zh-CN"/>
        </w:rPr>
        <w:t>进一步理解技术约束、成本约束、市场约束条件下的厂商供给和行业供给。</w:t>
      </w:r>
    </w:p>
    <w:p w:rsidR="006C20A8" w:rsidRPr="000011E6" w:rsidRDefault="006C20A8" w:rsidP="008D6137">
      <w:pPr>
        <w:spacing w:after="0" w:line="400" w:lineRule="exact"/>
        <w:ind w:firstLineChars="200" w:firstLine="440"/>
        <w:rPr>
          <w:rFonts w:ascii="宋体"/>
          <w:szCs w:val="21"/>
          <w:lang w:eastAsia="zh-CN"/>
        </w:rPr>
      </w:pPr>
      <w:r w:rsidRPr="000011E6">
        <w:rPr>
          <w:rFonts w:ascii="宋体" w:hAnsi="宋体" w:hint="eastAsia"/>
          <w:szCs w:val="21"/>
          <w:lang w:eastAsia="zh-CN"/>
        </w:rPr>
        <w:t>○教学内容</w:t>
      </w:r>
    </w:p>
    <w:p w:rsidR="006C20A8" w:rsidRPr="000011E6" w:rsidRDefault="006C20A8" w:rsidP="008D6137">
      <w:pPr>
        <w:spacing w:after="0" w:line="400" w:lineRule="exact"/>
        <w:ind w:firstLineChars="200" w:firstLine="440"/>
        <w:rPr>
          <w:rFonts w:ascii="宋体" w:cs="宋体"/>
          <w:b/>
          <w:bCs/>
          <w:szCs w:val="21"/>
          <w:lang w:eastAsia="zh-CN"/>
        </w:rPr>
      </w:pPr>
      <w:r w:rsidRPr="000011E6">
        <w:rPr>
          <w:rFonts w:ascii="宋体" w:hAnsi="宋体" w:hint="eastAsia"/>
          <w:szCs w:val="21"/>
          <w:lang w:eastAsia="zh-CN"/>
        </w:rPr>
        <w:t>介绍特殊的技术约束，准不变成本与沉没成本等；简要回顾完全竞争市场的厂商供给和行业供给；详细讲解零利润的含义、经济租、租金率与价格、租金政治学。</w:t>
      </w:r>
    </w:p>
    <w:p w:rsidR="006C20A8" w:rsidRPr="000011E6" w:rsidRDefault="006C20A8" w:rsidP="008D6137">
      <w:pPr>
        <w:spacing w:after="0" w:line="400" w:lineRule="exact"/>
        <w:ind w:firstLineChars="200" w:firstLine="442"/>
        <w:rPr>
          <w:rFonts w:ascii="宋体"/>
          <w:b/>
          <w:lang w:eastAsia="zh-CN"/>
        </w:rPr>
      </w:pPr>
      <w:r w:rsidRPr="000011E6">
        <w:rPr>
          <w:rFonts w:ascii="宋体" w:hAnsi="宋体" w:cs="宋体"/>
          <w:b/>
          <w:bCs/>
          <w:szCs w:val="21"/>
          <w:lang w:eastAsia="zh-CN"/>
        </w:rPr>
        <w:t>8</w:t>
      </w:r>
      <w:r w:rsidRPr="000011E6">
        <w:rPr>
          <w:rFonts w:ascii="宋体" w:hAnsi="宋体" w:cs="宋体" w:hint="eastAsia"/>
          <w:b/>
          <w:bCs/>
          <w:szCs w:val="21"/>
          <w:lang w:eastAsia="zh-CN"/>
        </w:rPr>
        <w:t>完全垄断市场</w:t>
      </w:r>
    </w:p>
    <w:p w:rsidR="006C20A8" w:rsidRPr="000011E6" w:rsidRDefault="006C20A8" w:rsidP="008D6137">
      <w:pPr>
        <w:spacing w:after="0" w:line="400" w:lineRule="exact"/>
        <w:ind w:firstLineChars="200" w:firstLine="440"/>
        <w:rPr>
          <w:rFonts w:ascii="宋体"/>
          <w:szCs w:val="21"/>
          <w:lang w:eastAsia="zh-CN"/>
        </w:rPr>
      </w:pPr>
      <w:r w:rsidRPr="000011E6">
        <w:rPr>
          <w:rFonts w:ascii="宋体" w:hAnsi="宋体" w:hint="eastAsia"/>
          <w:szCs w:val="21"/>
          <w:lang w:eastAsia="zh-CN"/>
        </w:rPr>
        <w:t>○基本要求</w:t>
      </w:r>
    </w:p>
    <w:p w:rsidR="006C20A8" w:rsidRPr="000011E6" w:rsidRDefault="006C20A8" w:rsidP="008D6137">
      <w:pPr>
        <w:spacing w:after="0" w:line="400" w:lineRule="exact"/>
        <w:ind w:firstLineChars="200" w:firstLine="440"/>
        <w:rPr>
          <w:rFonts w:ascii="宋体" w:cs="宋体"/>
          <w:szCs w:val="21"/>
          <w:lang w:eastAsia="zh-CN"/>
        </w:rPr>
      </w:pPr>
      <w:r w:rsidRPr="000011E6">
        <w:rPr>
          <w:rFonts w:ascii="宋体" w:hAnsi="宋体" w:cs="宋体" w:hint="eastAsia"/>
          <w:szCs w:val="21"/>
          <w:lang w:eastAsia="zh-CN"/>
        </w:rPr>
        <w:t>理解垄断形成的原因，掌握垄断市场的均衡和价格歧视，了解政府对垄断进行管制的措施。</w:t>
      </w:r>
    </w:p>
    <w:p w:rsidR="006C20A8" w:rsidRPr="000011E6" w:rsidRDefault="006C20A8" w:rsidP="008D6137">
      <w:pPr>
        <w:spacing w:after="0" w:line="400" w:lineRule="exact"/>
        <w:ind w:firstLineChars="200" w:firstLine="440"/>
        <w:rPr>
          <w:rFonts w:ascii="宋体"/>
          <w:szCs w:val="21"/>
          <w:lang w:eastAsia="zh-CN"/>
        </w:rPr>
      </w:pPr>
      <w:r w:rsidRPr="000011E6">
        <w:rPr>
          <w:rFonts w:ascii="宋体" w:hAnsi="宋体" w:hint="eastAsia"/>
          <w:szCs w:val="21"/>
          <w:lang w:eastAsia="zh-CN"/>
        </w:rPr>
        <w:t>○教学内容</w:t>
      </w:r>
    </w:p>
    <w:p w:rsidR="006C20A8" w:rsidRPr="000011E6" w:rsidRDefault="006C20A8" w:rsidP="008D6137">
      <w:pPr>
        <w:spacing w:after="0" w:line="400" w:lineRule="exact"/>
        <w:ind w:firstLineChars="200" w:firstLine="440"/>
        <w:rPr>
          <w:rFonts w:ascii="宋体" w:cs="宋体"/>
          <w:szCs w:val="21"/>
          <w:lang w:eastAsia="zh-CN"/>
        </w:rPr>
      </w:pPr>
      <w:r w:rsidRPr="000011E6">
        <w:rPr>
          <w:rFonts w:ascii="宋体" w:hAnsi="宋体" w:cs="宋体" w:hint="eastAsia"/>
          <w:szCs w:val="21"/>
          <w:lang w:eastAsia="zh-CN"/>
        </w:rPr>
        <w:t>完全垄断及其成因；完全垄断厂商的短期均衡；完全垄断厂商的长期均衡；完全垄断厂商的价格歧视、搭售、两部收费；完全垄断厂商的福利损失与政府管制。</w:t>
      </w:r>
    </w:p>
    <w:p w:rsidR="006C20A8" w:rsidRPr="000011E6" w:rsidRDefault="006C20A8" w:rsidP="008D6137">
      <w:pPr>
        <w:spacing w:after="0" w:line="400" w:lineRule="exact"/>
        <w:ind w:firstLineChars="200" w:firstLine="442"/>
        <w:rPr>
          <w:rFonts w:ascii="宋体"/>
          <w:b/>
          <w:lang w:eastAsia="zh-CN"/>
        </w:rPr>
      </w:pPr>
      <w:r w:rsidRPr="000011E6">
        <w:rPr>
          <w:rFonts w:ascii="宋体" w:hAnsi="宋体" w:cs="宋体"/>
          <w:b/>
          <w:bCs/>
          <w:szCs w:val="21"/>
          <w:lang w:eastAsia="zh-CN"/>
        </w:rPr>
        <w:t>9</w:t>
      </w:r>
      <w:r w:rsidRPr="000011E6">
        <w:rPr>
          <w:rFonts w:ascii="宋体" w:hAnsi="宋体" w:cs="宋体" w:hint="eastAsia"/>
          <w:b/>
          <w:bCs/>
          <w:szCs w:val="21"/>
          <w:lang w:eastAsia="zh-CN"/>
        </w:rPr>
        <w:t>垄断竞争市场</w:t>
      </w:r>
    </w:p>
    <w:p w:rsidR="006C20A8" w:rsidRPr="000011E6" w:rsidRDefault="006C20A8" w:rsidP="008D6137">
      <w:pPr>
        <w:spacing w:after="0" w:line="400" w:lineRule="exact"/>
        <w:ind w:firstLineChars="200" w:firstLine="440"/>
        <w:rPr>
          <w:rFonts w:ascii="宋体"/>
          <w:szCs w:val="21"/>
          <w:lang w:eastAsia="zh-CN"/>
        </w:rPr>
      </w:pPr>
      <w:r w:rsidRPr="000011E6">
        <w:rPr>
          <w:rFonts w:ascii="宋体" w:hAnsi="宋体" w:hint="eastAsia"/>
          <w:szCs w:val="21"/>
          <w:lang w:eastAsia="zh-CN"/>
        </w:rPr>
        <w:t>○基本要求</w:t>
      </w:r>
    </w:p>
    <w:p w:rsidR="006C20A8" w:rsidRPr="000011E6" w:rsidRDefault="006C20A8" w:rsidP="008D6137">
      <w:pPr>
        <w:spacing w:after="0" w:line="400" w:lineRule="exact"/>
        <w:ind w:firstLineChars="200" w:firstLine="440"/>
        <w:rPr>
          <w:rFonts w:ascii="宋体" w:cs="宋体"/>
          <w:szCs w:val="21"/>
          <w:lang w:eastAsia="zh-CN"/>
        </w:rPr>
      </w:pPr>
      <w:r w:rsidRPr="000011E6">
        <w:rPr>
          <w:rFonts w:ascii="宋体" w:hAnsi="宋体" w:cs="宋体" w:hint="eastAsia"/>
          <w:szCs w:val="21"/>
          <w:lang w:eastAsia="zh-CN"/>
        </w:rPr>
        <w:t>理解不完全竞争市场的特点，掌握产品差异化的区位模型。</w:t>
      </w:r>
    </w:p>
    <w:p w:rsidR="006C20A8" w:rsidRPr="000011E6" w:rsidRDefault="006C20A8" w:rsidP="008D6137">
      <w:pPr>
        <w:spacing w:after="0" w:line="400" w:lineRule="exact"/>
        <w:ind w:firstLineChars="200" w:firstLine="440"/>
        <w:rPr>
          <w:rFonts w:ascii="宋体"/>
          <w:szCs w:val="21"/>
          <w:lang w:eastAsia="zh-CN"/>
        </w:rPr>
      </w:pPr>
      <w:r w:rsidRPr="000011E6">
        <w:rPr>
          <w:rFonts w:ascii="宋体" w:hAnsi="宋体" w:hint="eastAsia"/>
          <w:szCs w:val="21"/>
          <w:lang w:eastAsia="zh-CN"/>
        </w:rPr>
        <w:t>○教学内容</w:t>
      </w:r>
    </w:p>
    <w:p w:rsidR="006C20A8" w:rsidRPr="000011E6" w:rsidRDefault="006C20A8" w:rsidP="008D6137">
      <w:pPr>
        <w:spacing w:after="0" w:line="400" w:lineRule="exact"/>
        <w:ind w:firstLineChars="200" w:firstLine="440"/>
        <w:rPr>
          <w:rFonts w:ascii="宋体" w:cs="宋体"/>
          <w:szCs w:val="21"/>
          <w:lang w:eastAsia="zh-CN"/>
        </w:rPr>
      </w:pPr>
      <w:r w:rsidRPr="000011E6">
        <w:rPr>
          <w:rFonts w:ascii="宋体" w:hAnsi="宋体" w:cs="宋体" w:hint="eastAsia"/>
          <w:szCs w:val="21"/>
          <w:lang w:eastAsia="zh-CN"/>
        </w:rPr>
        <w:t>垄断竞争市场的特点、垄断竞争厂商面临的需求曲线、垄断竞争厂商的短期均衡、垄断竞争厂商的长期均衡、产品差异化的区位模型。</w:t>
      </w:r>
    </w:p>
    <w:p w:rsidR="006C20A8" w:rsidRPr="000011E6" w:rsidRDefault="006C20A8" w:rsidP="008D6137">
      <w:pPr>
        <w:spacing w:after="0" w:line="400" w:lineRule="exact"/>
        <w:ind w:firstLineChars="196" w:firstLine="433"/>
        <w:rPr>
          <w:rFonts w:ascii="宋体" w:cs="宋体"/>
          <w:b/>
          <w:szCs w:val="21"/>
          <w:lang w:eastAsia="zh-CN"/>
        </w:rPr>
      </w:pPr>
      <w:r w:rsidRPr="000011E6">
        <w:rPr>
          <w:rFonts w:ascii="宋体" w:hAnsi="宋体" w:cs="宋体"/>
          <w:b/>
          <w:szCs w:val="21"/>
          <w:lang w:eastAsia="zh-CN"/>
        </w:rPr>
        <w:t xml:space="preserve">10 </w:t>
      </w:r>
      <w:r w:rsidRPr="000011E6">
        <w:rPr>
          <w:rFonts w:ascii="宋体" w:hAnsi="宋体" w:cs="宋体" w:hint="eastAsia"/>
          <w:b/>
          <w:szCs w:val="21"/>
          <w:lang w:eastAsia="zh-CN"/>
        </w:rPr>
        <w:t>博弈论及其应用</w:t>
      </w:r>
    </w:p>
    <w:p w:rsidR="006C20A8" w:rsidRPr="000011E6" w:rsidRDefault="006C20A8" w:rsidP="008D6137">
      <w:pPr>
        <w:spacing w:after="0" w:line="400" w:lineRule="exact"/>
        <w:ind w:firstLineChars="200" w:firstLine="440"/>
        <w:rPr>
          <w:rFonts w:ascii="宋体"/>
          <w:szCs w:val="21"/>
          <w:lang w:eastAsia="zh-CN"/>
        </w:rPr>
      </w:pPr>
      <w:r w:rsidRPr="000011E6">
        <w:rPr>
          <w:rFonts w:ascii="宋体" w:hAnsi="宋体" w:hint="eastAsia"/>
          <w:szCs w:val="21"/>
          <w:lang w:eastAsia="zh-CN"/>
        </w:rPr>
        <w:t>○基本要求</w:t>
      </w:r>
    </w:p>
    <w:p w:rsidR="006C20A8" w:rsidRPr="000011E6" w:rsidRDefault="006C20A8" w:rsidP="008D6137">
      <w:pPr>
        <w:spacing w:after="0" w:line="400" w:lineRule="exact"/>
        <w:ind w:firstLineChars="200" w:firstLine="440"/>
        <w:rPr>
          <w:rFonts w:ascii="宋体"/>
          <w:szCs w:val="21"/>
          <w:lang w:eastAsia="zh-CN"/>
        </w:rPr>
      </w:pPr>
      <w:r w:rsidRPr="000011E6">
        <w:rPr>
          <w:rFonts w:ascii="宋体" w:hAnsi="宋体" w:cs="宋体" w:hint="eastAsia"/>
          <w:szCs w:val="21"/>
          <w:lang w:eastAsia="zh-CN"/>
        </w:rPr>
        <w:t>掌握博弈论的基本知识，理解上策均衡和纳什均衡、混合策略、重复博弈、序贯博弈，威胁、承诺与可信性等概念。</w:t>
      </w:r>
    </w:p>
    <w:p w:rsidR="006C20A8" w:rsidRPr="000011E6" w:rsidRDefault="006C20A8" w:rsidP="008D6137">
      <w:pPr>
        <w:spacing w:after="0" w:line="400" w:lineRule="exact"/>
        <w:ind w:firstLineChars="200" w:firstLine="440"/>
        <w:rPr>
          <w:rFonts w:ascii="宋体"/>
          <w:szCs w:val="21"/>
          <w:lang w:eastAsia="zh-CN"/>
        </w:rPr>
      </w:pPr>
      <w:r w:rsidRPr="000011E6">
        <w:rPr>
          <w:rFonts w:ascii="宋体" w:hAnsi="宋体" w:hint="eastAsia"/>
          <w:szCs w:val="21"/>
          <w:lang w:eastAsia="zh-CN"/>
        </w:rPr>
        <w:t>○教学内容</w:t>
      </w:r>
    </w:p>
    <w:p w:rsidR="006C20A8" w:rsidRPr="000011E6" w:rsidRDefault="006C20A8" w:rsidP="008D6137">
      <w:pPr>
        <w:spacing w:after="0" w:line="400" w:lineRule="exact"/>
        <w:ind w:firstLineChars="196" w:firstLine="431"/>
        <w:rPr>
          <w:rFonts w:ascii="宋体" w:cs="宋体"/>
          <w:szCs w:val="21"/>
          <w:lang w:eastAsia="zh-CN"/>
        </w:rPr>
      </w:pPr>
      <w:r w:rsidRPr="000011E6">
        <w:rPr>
          <w:rFonts w:ascii="宋体" w:hAnsi="宋体" w:cs="宋体" w:hint="eastAsia"/>
          <w:szCs w:val="21"/>
          <w:lang w:eastAsia="zh-CN"/>
        </w:rPr>
        <w:t>博弈的构成要素，上策均衡与纳什均衡，最优反应，混合策略，重复博弈，序贯博弈，威胁、承诺与可信性等。</w:t>
      </w:r>
    </w:p>
    <w:p w:rsidR="006C20A8" w:rsidRPr="000011E6" w:rsidRDefault="006C20A8" w:rsidP="008D6137">
      <w:pPr>
        <w:spacing w:after="0" w:line="400" w:lineRule="exact"/>
        <w:ind w:firstLineChars="196" w:firstLine="433"/>
        <w:rPr>
          <w:rFonts w:ascii="宋体" w:cs="宋体"/>
          <w:b/>
          <w:szCs w:val="21"/>
          <w:lang w:eastAsia="zh-CN"/>
        </w:rPr>
      </w:pPr>
      <w:r w:rsidRPr="000011E6">
        <w:rPr>
          <w:rFonts w:ascii="宋体" w:hAnsi="宋体" w:cs="宋体"/>
          <w:b/>
          <w:szCs w:val="21"/>
          <w:lang w:eastAsia="zh-CN"/>
        </w:rPr>
        <w:t>11</w:t>
      </w:r>
      <w:r w:rsidRPr="000011E6">
        <w:rPr>
          <w:rFonts w:ascii="宋体" w:hAnsi="宋体" w:cs="宋体" w:hint="eastAsia"/>
          <w:b/>
          <w:szCs w:val="21"/>
          <w:lang w:eastAsia="zh-CN"/>
        </w:rPr>
        <w:t>寡头垄断市场</w:t>
      </w:r>
    </w:p>
    <w:p w:rsidR="006C20A8" w:rsidRPr="000011E6" w:rsidRDefault="006C20A8" w:rsidP="008D6137">
      <w:pPr>
        <w:spacing w:after="0" w:line="400" w:lineRule="exact"/>
        <w:ind w:firstLineChars="200" w:firstLine="440"/>
        <w:rPr>
          <w:rFonts w:ascii="宋体"/>
          <w:szCs w:val="21"/>
          <w:lang w:eastAsia="zh-CN"/>
        </w:rPr>
      </w:pPr>
      <w:r w:rsidRPr="000011E6">
        <w:rPr>
          <w:rFonts w:ascii="宋体" w:hAnsi="宋体" w:hint="eastAsia"/>
          <w:szCs w:val="21"/>
          <w:lang w:eastAsia="zh-CN"/>
        </w:rPr>
        <w:t>○基本要求</w:t>
      </w:r>
    </w:p>
    <w:p w:rsidR="006C20A8" w:rsidRPr="000011E6" w:rsidRDefault="006C20A8" w:rsidP="008D6137">
      <w:pPr>
        <w:spacing w:after="0" w:line="400" w:lineRule="exact"/>
        <w:ind w:firstLineChars="200" w:firstLine="440"/>
        <w:rPr>
          <w:rFonts w:ascii="宋体" w:cs="宋体"/>
          <w:szCs w:val="21"/>
          <w:lang w:eastAsia="zh-CN"/>
        </w:rPr>
      </w:pPr>
      <w:r w:rsidRPr="000011E6">
        <w:rPr>
          <w:rFonts w:ascii="宋体" w:hAnsi="宋体" w:cs="宋体" w:hint="eastAsia"/>
          <w:szCs w:val="21"/>
          <w:lang w:eastAsia="zh-CN"/>
        </w:rPr>
        <w:t>了解寡头垄断市场特征及其理论，能运用最优反应曲线求解寡头垄断市场的均衡，不同均衡解的比较。</w:t>
      </w:r>
    </w:p>
    <w:p w:rsidR="006C20A8" w:rsidRPr="000011E6" w:rsidRDefault="006C20A8" w:rsidP="008D6137">
      <w:pPr>
        <w:spacing w:after="0" w:line="400" w:lineRule="exact"/>
        <w:ind w:firstLineChars="200" w:firstLine="440"/>
        <w:rPr>
          <w:rFonts w:ascii="宋体"/>
          <w:szCs w:val="21"/>
          <w:lang w:eastAsia="zh-CN"/>
        </w:rPr>
      </w:pPr>
      <w:r w:rsidRPr="000011E6">
        <w:rPr>
          <w:rFonts w:ascii="宋体" w:hAnsi="宋体" w:hint="eastAsia"/>
          <w:szCs w:val="21"/>
          <w:lang w:eastAsia="zh-CN"/>
        </w:rPr>
        <w:t>○教学内容</w:t>
      </w:r>
    </w:p>
    <w:p w:rsidR="006C20A8" w:rsidRPr="000011E6" w:rsidRDefault="006C20A8" w:rsidP="008D6137">
      <w:pPr>
        <w:spacing w:after="0" w:line="400" w:lineRule="exact"/>
        <w:ind w:firstLineChars="200" w:firstLine="440"/>
        <w:rPr>
          <w:rFonts w:ascii="宋体" w:cs="宋体"/>
          <w:szCs w:val="21"/>
          <w:lang w:eastAsia="zh-CN"/>
        </w:rPr>
      </w:pPr>
      <w:r w:rsidRPr="000011E6">
        <w:rPr>
          <w:rFonts w:ascii="宋体" w:hAnsi="宋体" w:cs="宋体" w:hint="eastAsia"/>
          <w:szCs w:val="21"/>
          <w:lang w:eastAsia="zh-CN"/>
        </w:rPr>
        <w:t>寡头垄断市场的特点、古诺模型、斯塔克博格模型、伯川德模型、价格领导模型、斯威齐模型、串谋与卡特尔。</w:t>
      </w:r>
    </w:p>
    <w:p w:rsidR="006C20A8" w:rsidRPr="000011E6" w:rsidRDefault="006C20A8" w:rsidP="008D6137">
      <w:pPr>
        <w:spacing w:after="0" w:line="400" w:lineRule="exact"/>
        <w:ind w:firstLineChars="200" w:firstLine="442"/>
        <w:rPr>
          <w:rFonts w:ascii="宋体"/>
          <w:b/>
          <w:lang w:eastAsia="zh-CN"/>
        </w:rPr>
      </w:pPr>
      <w:r w:rsidRPr="000011E6">
        <w:rPr>
          <w:rFonts w:ascii="宋体" w:hAnsi="宋体"/>
          <w:b/>
          <w:lang w:eastAsia="zh-CN"/>
        </w:rPr>
        <w:lastRenderedPageBreak/>
        <w:t>12</w:t>
      </w:r>
      <w:r w:rsidRPr="000011E6">
        <w:rPr>
          <w:rFonts w:ascii="宋体" w:hAnsi="宋体" w:hint="eastAsia"/>
          <w:b/>
          <w:lang w:eastAsia="zh-CN"/>
        </w:rPr>
        <w:t>交换、生产与福利</w:t>
      </w:r>
    </w:p>
    <w:p w:rsidR="006C20A8" w:rsidRPr="000011E6" w:rsidRDefault="006C20A8" w:rsidP="008D6137">
      <w:pPr>
        <w:spacing w:after="0" w:line="400" w:lineRule="exact"/>
        <w:ind w:firstLineChars="200" w:firstLine="440"/>
        <w:rPr>
          <w:rFonts w:ascii="宋体"/>
          <w:szCs w:val="21"/>
          <w:lang w:eastAsia="zh-CN"/>
        </w:rPr>
      </w:pPr>
      <w:r w:rsidRPr="000011E6">
        <w:rPr>
          <w:rFonts w:ascii="宋体" w:hAnsi="宋体" w:hint="eastAsia"/>
          <w:szCs w:val="21"/>
          <w:lang w:eastAsia="zh-CN"/>
        </w:rPr>
        <w:t>○基本要求</w:t>
      </w:r>
    </w:p>
    <w:p w:rsidR="006C20A8" w:rsidRPr="000011E6" w:rsidRDefault="006C20A8" w:rsidP="008D6137">
      <w:pPr>
        <w:spacing w:after="0" w:line="400" w:lineRule="exact"/>
        <w:ind w:firstLineChars="200" w:firstLine="440"/>
        <w:rPr>
          <w:rFonts w:ascii="宋体"/>
          <w:szCs w:val="21"/>
          <w:lang w:eastAsia="zh-CN"/>
        </w:rPr>
      </w:pPr>
      <w:r w:rsidRPr="000011E6">
        <w:rPr>
          <w:rFonts w:ascii="宋体" w:hAnsi="宋体" w:hint="eastAsia"/>
          <w:szCs w:val="21"/>
          <w:lang w:eastAsia="zh-CN"/>
        </w:rPr>
        <w:t>通过本章的学习，要求掌握“埃奇沃斯盒”分析法和瓦尔拉斯法则，理解帕累托效率与均衡、</w:t>
      </w:r>
      <w:r w:rsidRPr="000011E6">
        <w:rPr>
          <w:rFonts w:ascii="宋体" w:hAnsi="宋体" w:hint="eastAsia"/>
          <w:lang w:eastAsia="zh-CN"/>
        </w:rPr>
        <w:t>交换与生产的</w:t>
      </w:r>
      <w:r w:rsidRPr="000011E6">
        <w:rPr>
          <w:rFonts w:ascii="宋体" w:hAnsi="宋体" w:hint="eastAsia"/>
          <w:szCs w:val="21"/>
          <w:lang w:eastAsia="zh-CN"/>
        </w:rPr>
        <w:t>福利经济学第一、第二定理。理解个人福利函数、社会福利函数、福利最大化和公平的概念与关系。</w:t>
      </w:r>
    </w:p>
    <w:p w:rsidR="006C20A8" w:rsidRPr="000011E6" w:rsidRDefault="006C20A8" w:rsidP="008D6137">
      <w:pPr>
        <w:spacing w:after="0" w:line="400" w:lineRule="exact"/>
        <w:ind w:firstLineChars="200" w:firstLine="440"/>
        <w:rPr>
          <w:rFonts w:ascii="宋体"/>
          <w:szCs w:val="21"/>
          <w:lang w:eastAsia="zh-CN"/>
        </w:rPr>
      </w:pPr>
      <w:r w:rsidRPr="000011E6">
        <w:rPr>
          <w:rFonts w:ascii="宋体" w:hAnsi="宋体" w:hint="eastAsia"/>
          <w:szCs w:val="21"/>
          <w:lang w:eastAsia="zh-CN"/>
        </w:rPr>
        <w:t>○教学内容</w:t>
      </w:r>
    </w:p>
    <w:p w:rsidR="006C20A8" w:rsidRPr="000011E6" w:rsidRDefault="006C20A8" w:rsidP="008D6137">
      <w:pPr>
        <w:spacing w:after="0" w:line="400" w:lineRule="exact"/>
        <w:ind w:firstLineChars="200" w:firstLine="440"/>
        <w:rPr>
          <w:rFonts w:ascii="宋体"/>
          <w:szCs w:val="21"/>
          <w:lang w:eastAsia="zh-CN"/>
        </w:rPr>
      </w:pPr>
      <w:r w:rsidRPr="000011E6">
        <w:rPr>
          <w:rFonts w:ascii="宋体" w:hAnsi="宋体" w:hint="eastAsia"/>
          <w:szCs w:val="21"/>
          <w:lang w:eastAsia="zh-CN"/>
        </w:rPr>
        <w:t>讲授“埃奇沃斯盒”分析法和瓦尔拉斯法则，</w:t>
      </w:r>
      <w:r w:rsidRPr="000011E6">
        <w:rPr>
          <w:rFonts w:ascii="宋体" w:hAnsi="宋体" w:hint="eastAsia"/>
          <w:lang w:eastAsia="zh-CN"/>
        </w:rPr>
        <w:t>交换与生产的</w:t>
      </w:r>
      <w:r w:rsidRPr="000011E6">
        <w:rPr>
          <w:rFonts w:ascii="宋体" w:hAnsi="宋体" w:hint="eastAsia"/>
          <w:szCs w:val="21"/>
          <w:lang w:eastAsia="zh-CN"/>
        </w:rPr>
        <w:t>福利经济学第一、二定理、帕累托效率与均衡。讲授个人福利函数、社会福利函数；福利最大化，以及公平的含义。</w:t>
      </w:r>
    </w:p>
    <w:p w:rsidR="006C20A8" w:rsidRPr="000011E6" w:rsidRDefault="006C20A8" w:rsidP="008D6137">
      <w:pPr>
        <w:spacing w:after="0" w:line="400" w:lineRule="exact"/>
        <w:ind w:firstLineChars="200" w:firstLine="442"/>
        <w:rPr>
          <w:rFonts w:ascii="宋体"/>
          <w:b/>
          <w:lang w:eastAsia="zh-CN"/>
        </w:rPr>
      </w:pPr>
      <w:r w:rsidRPr="000011E6">
        <w:rPr>
          <w:rFonts w:ascii="宋体" w:hAnsi="宋体"/>
          <w:b/>
          <w:lang w:eastAsia="zh-CN"/>
        </w:rPr>
        <w:t>13</w:t>
      </w:r>
      <w:r w:rsidRPr="000011E6">
        <w:rPr>
          <w:rFonts w:ascii="宋体" w:hAnsi="宋体" w:hint="eastAsia"/>
          <w:b/>
          <w:lang w:eastAsia="zh-CN"/>
        </w:rPr>
        <w:t>外部效应</w:t>
      </w:r>
    </w:p>
    <w:p w:rsidR="006C20A8" w:rsidRPr="000011E6" w:rsidRDefault="006C20A8" w:rsidP="008D6137">
      <w:pPr>
        <w:spacing w:after="0" w:line="400" w:lineRule="exact"/>
        <w:ind w:firstLineChars="200" w:firstLine="440"/>
        <w:rPr>
          <w:rFonts w:ascii="宋体"/>
          <w:szCs w:val="21"/>
          <w:lang w:eastAsia="zh-CN"/>
        </w:rPr>
      </w:pPr>
      <w:r w:rsidRPr="000011E6">
        <w:rPr>
          <w:rFonts w:ascii="宋体" w:hAnsi="宋体" w:hint="eastAsia"/>
          <w:szCs w:val="21"/>
          <w:lang w:eastAsia="zh-CN"/>
        </w:rPr>
        <w:t>○基本要求</w:t>
      </w:r>
    </w:p>
    <w:p w:rsidR="006C20A8" w:rsidRPr="000011E6" w:rsidRDefault="006C20A8" w:rsidP="008D6137">
      <w:pPr>
        <w:spacing w:after="0" w:line="400" w:lineRule="exact"/>
        <w:ind w:firstLineChars="200" w:firstLine="440"/>
        <w:rPr>
          <w:rFonts w:ascii="宋体"/>
          <w:lang w:eastAsia="zh-CN"/>
        </w:rPr>
      </w:pPr>
      <w:r w:rsidRPr="000011E6">
        <w:rPr>
          <w:rFonts w:ascii="宋体" w:hAnsi="宋体" w:hint="eastAsia"/>
          <w:szCs w:val="21"/>
          <w:lang w:eastAsia="zh-CN"/>
        </w:rPr>
        <w:t>通过本章的学习，要求理解</w:t>
      </w:r>
      <w:r w:rsidRPr="000011E6">
        <w:rPr>
          <w:rFonts w:ascii="宋体" w:hAnsi="宋体" w:hint="eastAsia"/>
          <w:lang w:eastAsia="zh-CN"/>
        </w:rPr>
        <w:t>外部效应概念，以及外部效应内部化的各种机制。</w:t>
      </w:r>
    </w:p>
    <w:p w:rsidR="006C20A8" w:rsidRPr="000011E6" w:rsidRDefault="006C20A8" w:rsidP="008D6137">
      <w:pPr>
        <w:spacing w:after="0" w:line="400" w:lineRule="exact"/>
        <w:ind w:firstLineChars="200" w:firstLine="440"/>
        <w:rPr>
          <w:rFonts w:ascii="宋体"/>
          <w:szCs w:val="21"/>
          <w:lang w:eastAsia="zh-CN"/>
        </w:rPr>
      </w:pPr>
      <w:r w:rsidRPr="000011E6">
        <w:rPr>
          <w:rFonts w:ascii="宋体" w:hAnsi="宋体" w:hint="eastAsia"/>
          <w:szCs w:val="21"/>
          <w:lang w:eastAsia="zh-CN"/>
        </w:rPr>
        <w:t>○教学内容</w:t>
      </w:r>
    </w:p>
    <w:p w:rsidR="006C20A8" w:rsidRPr="000011E6" w:rsidRDefault="006C20A8" w:rsidP="008D6137">
      <w:pPr>
        <w:spacing w:after="0" w:line="400" w:lineRule="exact"/>
        <w:ind w:firstLineChars="200" w:firstLine="440"/>
        <w:rPr>
          <w:rFonts w:ascii="宋体"/>
          <w:szCs w:val="21"/>
          <w:lang w:eastAsia="zh-CN"/>
        </w:rPr>
      </w:pPr>
      <w:r w:rsidRPr="000011E6">
        <w:rPr>
          <w:rFonts w:ascii="宋体" w:hAnsi="宋体" w:hint="eastAsia"/>
          <w:szCs w:val="21"/>
          <w:lang w:eastAsia="zh-CN"/>
        </w:rPr>
        <w:t>讲解社会成本与私人成本、外部效应、公地悲剧、科斯定理与产权安排、</w:t>
      </w:r>
      <w:r w:rsidRPr="000011E6">
        <w:rPr>
          <w:rFonts w:ascii="宋体" w:hAnsi="宋体" w:hint="eastAsia"/>
          <w:lang w:eastAsia="zh-CN"/>
        </w:rPr>
        <w:t>碳排放交易。</w:t>
      </w:r>
    </w:p>
    <w:p w:rsidR="006C20A8" w:rsidRPr="000011E6" w:rsidRDefault="006C20A8" w:rsidP="008D6137">
      <w:pPr>
        <w:spacing w:after="0" w:line="400" w:lineRule="exact"/>
        <w:ind w:firstLineChars="200" w:firstLine="442"/>
        <w:rPr>
          <w:rFonts w:ascii="宋体"/>
          <w:b/>
          <w:lang w:eastAsia="zh-CN"/>
        </w:rPr>
      </w:pPr>
      <w:r w:rsidRPr="000011E6">
        <w:rPr>
          <w:rFonts w:ascii="宋体" w:hAnsi="宋体"/>
          <w:b/>
          <w:lang w:eastAsia="zh-CN"/>
        </w:rPr>
        <w:t>14</w:t>
      </w:r>
      <w:r w:rsidRPr="000011E6">
        <w:rPr>
          <w:rFonts w:ascii="宋体" w:hAnsi="宋体" w:hint="eastAsia"/>
          <w:b/>
          <w:lang w:eastAsia="zh-CN"/>
        </w:rPr>
        <w:t>公共产品</w:t>
      </w:r>
    </w:p>
    <w:p w:rsidR="006C20A8" w:rsidRPr="000011E6" w:rsidRDefault="006C20A8" w:rsidP="008D6137">
      <w:pPr>
        <w:spacing w:after="0" w:line="400" w:lineRule="exact"/>
        <w:ind w:firstLineChars="200" w:firstLine="440"/>
        <w:rPr>
          <w:rFonts w:ascii="宋体"/>
          <w:szCs w:val="21"/>
          <w:lang w:eastAsia="zh-CN"/>
        </w:rPr>
      </w:pPr>
      <w:r w:rsidRPr="000011E6">
        <w:rPr>
          <w:rFonts w:ascii="宋体" w:hAnsi="宋体" w:hint="eastAsia"/>
          <w:szCs w:val="21"/>
          <w:lang w:eastAsia="zh-CN"/>
        </w:rPr>
        <w:t>○基本要求</w:t>
      </w:r>
    </w:p>
    <w:p w:rsidR="006C20A8" w:rsidRPr="000011E6" w:rsidRDefault="006C20A8" w:rsidP="008D6137">
      <w:pPr>
        <w:spacing w:after="0" w:line="400" w:lineRule="exact"/>
        <w:ind w:firstLineChars="200" w:firstLine="440"/>
        <w:rPr>
          <w:rFonts w:ascii="宋体"/>
          <w:szCs w:val="21"/>
          <w:lang w:eastAsia="zh-CN"/>
        </w:rPr>
      </w:pPr>
      <w:r w:rsidRPr="000011E6">
        <w:rPr>
          <w:rFonts w:ascii="宋体" w:hAnsi="宋体" w:hint="eastAsia"/>
          <w:szCs w:val="21"/>
          <w:lang w:eastAsia="zh-CN"/>
        </w:rPr>
        <w:t>通过本章的学习，要求理解</w:t>
      </w:r>
      <w:r w:rsidRPr="000011E6">
        <w:rPr>
          <w:rFonts w:ascii="宋体" w:hAnsi="宋体" w:hint="eastAsia"/>
          <w:lang w:eastAsia="zh-CN"/>
        </w:rPr>
        <w:t>公共产品的特殊性，以及搭便车、投票悖论、克拉克税等概念。</w:t>
      </w:r>
    </w:p>
    <w:p w:rsidR="006C20A8" w:rsidRPr="000011E6" w:rsidRDefault="006C20A8" w:rsidP="008D6137">
      <w:pPr>
        <w:spacing w:after="0" w:line="400" w:lineRule="exact"/>
        <w:ind w:firstLineChars="200" w:firstLine="440"/>
        <w:rPr>
          <w:rFonts w:ascii="宋体"/>
          <w:szCs w:val="21"/>
          <w:lang w:eastAsia="zh-CN"/>
        </w:rPr>
      </w:pPr>
      <w:r w:rsidRPr="000011E6">
        <w:rPr>
          <w:rFonts w:ascii="宋体" w:hAnsi="宋体" w:hint="eastAsia"/>
          <w:szCs w:val="21"/>
          <w:lang w:eastAsia="zh-CN"/>
        </w:rPr>
        <w:t>○教学内容</w:t>
      </w:r>
    </w:p>
    <w:p w:rsidR="006C20A8" w:rsidRPr="000011E6" w:rsidRDefault="006C20A8" w:rsidP="008D6137">
      <w:pPr>
        <w:spacing w:after="0" w:line="400" w:lineRule="exact"/>
        <w:ind w:firstLineChars="200" w:firstLine="440"/>
        <w:rPr>
          <w:rFonts w:ascii="宋体"/>
          <w:lang w:eastAsia="zh-CN"/>
        </w:rPr>
      </w:pPr>
      <w:r w:rsidRPr="000011E6">
        <w:rPr>
          <w:rFonts w:ascii="宋体" w:hAnsi="宋体" w:hint="eastAsia"/>
          <w:szCs w:val="21"/>
          <w:lang w:eastAsia="zh-CN"/>
        </w:rPr>
        <w:t>讲授</w:t>
      </w:r>
      <w:r w:rsidRPr="000011E6">
        <w:rPr>
          <w:rFonts w:ascii="宋体" w:hAnsi="宋体" w:hint="eastAsia"/>
          <w:lang w:eastAsia="zh-CN"/>
        </w:rPr>
        <w:t>公共产品、搭便车、投票悖论、克拉克税等相关知识，以及集体决策的逻辑与悖论。</w:t>
      </w:r>
    </w:p>
    <w:p w:rsidR="006C20A8" w:rsidRPr="000011E6" w:rsidRDefault="006C20A8" w:rsidP="008D6137">
      <w:pPr>
        <w:spacing w:after="0" w:line="400" w:lineRule="exact"/>
        <w:ind w:firstLineChars="200" w:firstLine="442"/>
        <w:rPr>
          <w:rFonts w:ascii="宋体"/>
          <w:b/>
          <w:lang w:eastAsia="zh-CN"/>
        </w:rPr>
      </w:pPr>
      <w:r w:rsidRPr="000011E6">
        <w:rPr>
          <w:rFonts w:ascii="宋体" w:hAnsi="宋体"/>
          <w:b/>
          <w:lang w:eastAsia="zh-CN"/>
        </w:rPr>
        <w:t>15</w:t>
      </w:r>
      <w:r w:rsidRPr="000011E6">
        <w:rPr>
          <w:rFonts w:ascii="宋体" w:hAnsi="宋体" w:hint="eastAsia"/>
          <w:b/>
          <w:lang w:eastAsia="zh-CN"/>
        </w:rPr>
        <w:t>不对称信息</w:t>
      </w:r>
    </w:p>
    <w:p w:rsidR="006C20A8" w:rsidRPr="000011E6" w:rsidRDefault="006C20A8" w:rsidP="008D6137">
      <w:pPr>
        <w:spacing w:after="0" w:line="400" w:lineRule="exact"/>
        <w:ind w:firstLineChars="200" w:firstLine="440"/>
        <w:rPr>
          <w:rFonts w:ascii="宋体"/>
          <w:szCs w:val="21"/>
          <w:lang w:eastAsia="zh-CN"/>
        </w:rPr>
      </w:pPr>
      <w:r w:rsidRPr="000011E6">
        <w:rPr>
          <w:rFonts w:ascii="宋体" w:hAnsi="宋体" w:hint="eastAsia"/>
          <w:szCs w:val="21"/>
          <w:lang w:eastAsia="zh-CN"/>
        </w:rPr>
        <w:t>○基本要求</w:t>
      </w:r>
    </w:p>
    <w:p w:rsidR="006C20A8" w:rsidRPr="000011E6" w:rsidRDefault="006C20A8" w:rsidP="008D6137">
      <w:pPr>
        <w:spacing w:after="0" w:line="400" w:lineRule="exact"/>
        <w:ind w:firstLineChars="200" w:firstLine="440"/>
        <w:rPr>
          <w:rFonts w:ascii="宋体"/>
          <w:szCs w:val="21"/>
          <w:lang w:eastAsia="zh-CN"/>
        </w:rPr>
      </w:pPr>
      <w:r w:rsidRPr="000011E6">
        <w:rPr>
          <w:rFonts w:ascii="宋体" w:hAnsi="宋体" w:hint="eastAsia"/>
          <w:szCs w:val="21"/>
          <w:lang w:eastAsia="zh-CN"/>
        </w:rPr>
        <w:t>通过本章的学习，要求理解</w:t>
      </w:r>
      <w:r w:rsidRPr="000011E6">
        <w:rPr>
          <w:rFonts w:ascii="宋体" w:hAnsi="宋体" w:hint="eastAsia"/>
          <w:lang w:eastAsia="zh-CN"/>
        </w:rPr>
        <w:t>不对称信息、逆向选择、道德风险等概念，了解信息甄别机制和发信号机制，理解委托代理问题及其制度安排。</w:t>
      </w:r>
    </w:p>
    <w:p w:rsidR="006C20A8" w:rsidRPr="000011E6" w:rsidRDefault="006C20A8" w:rsidP="008D6137">
      <w:pPr>
        <w:spacing w:after="0" w:line="400" w:lineRule="exact"/>
        <w:ind w:firstLineChars="200" w:firstLine="440"/>
        <w:rPr>
          <w:rFonts w:ascii="宋体"/>
          <w:szCs w:val="21"/>
          <w:lang w:eastAsia="zh-CN"/>
        </w:rPr>
      </w:pPr>
      <w:r w:rsidRPr="000011E6">
        <w:rPr>
          <w:rFonts w:ascii="宋体" w:hAnsi="宋体" w:hint="eastAsia"/>
          <w:szCs w:val="21"/>
          <w:lang w:eastAsia="zh-CN"/>
        </w:rPr>
        <w:t>○教学内容</w:t>
      </w:r>
    </w:p>
    <w:p w:rsidR="006C20A8" w:rsidRPr="000011E6" w:rsidRDefault="006C20A8" w:rsidP="008D6137">
      <w:pPr>
        <w:adjustRightInd w:val="0"/>
        <w:snapToGrid w:val="0"/>
        <w:spacing w:after="0" w:line="400" w:lineRule="exact"/>
        <w:ind w:firstLineChars="200" w:firstLine="440"/>
        <w:rPr>
          <w:rFonts w:ascii="宋体"/>
          <w:lang w:eastAsia="zh-CN"/>
        </w:rPr>
      </w:pPr>
      <w:r w:rsidRPr="000011E6">
        <w:rPr>
          <w:rFonts w:ascii="宋体" w:hAnsi="宋体" w:hint="eastAsia"/>
          <w:szCs w:val="21"/>
          <w:lang w:eastAsia="zh-CN"/>
        </w:rPr>
        <w:t>讲授</w:t>
      </w:r>
      <w:r w:rsidRPr="000011E6">
        <w:rPr>
          <w:rFonts w:ascii="宋体" w:hAnsi="宋体" w:hint="eastAsia"/>
          <w:lang w:eastAsia="zh-CN"/>
        </w:rPr>
        <w:t>不对称信息、逆向选择、道德风险等概念，通过案例分析信息甄别机制和发信号机制，介绍委托代理问题及其制度安排。</w:t>
      </w:r>
    </w:p>
    <w:p w:rsidR="006C20A8" w:rsidRPr="000011E6" w:rsidRDefault="006C20A8" w:rsidP="007035BF">
      <w:pPr>
        <w:spacing w:after="0" w:line="400" w:lineRule="exact"/>
        <w:rPr>
          <w:rFonts w:ascii="宋体"/>
          <w:b/>
          <w:bCs/>
          <w:sz w:val="24"/>
          <w:lang w:eastAsia="zh-CN"/>
        </w:rPr>
      </w:pPr>
      <w:r w:rsidRPr="000011E6">
        <w:rPr>
          <w:rFonts w:ascii="宋体" w:hAnsi="宋体" w:hint="eastAsia"/>
          <w:b/>
          <w:bCs/>
          <w:sz w:val="24"/>
          <w:lang w:eastAsia="zh-CN"/>
        </w:rPr>
        <w:t>三、实践环节及基本要求</w:t>
      </w:r>
    </w:p>
    <w:p w:rsidR="006C20A8" w:rsidRPr="000011E6" w:rsidRDefault="006C20A8" w:rsidP="008D6137">
      <w:pPr>
        <w:pStyle w:val="af5"/>
        <w:spacing w:line="400" w:lineRule="exact"/>
        <w:ind w:firstLineChars="200" w:firstLine="420"/>
        <w:rPr>
          <w:rFonts w:hAnsi="宋体" w:cs="Times New Roman"/>
        </w:rPr>
      </w:pPr>
      <w:r w:rsidRPr="000011E6">
        <w:rPr>
          <w:rFonts w:hAnsi="宋体" w:cs="Times New Roman"/>
        </w:rPr>
        <w:t>1.</w:t>
      </w:r>
      <w:r w:rsidRPr="000011E6">
        <w:rPr>
          <w:rFonts w:hAnsi="宋体" w:cs="Times New Roman" w:hint="eastAsia"/>
        </w:rPr>
        <w:t>微观经济学习题讲解</w:t>
      </w:r>
    </w:p>
    <w:p w:rsidR="006C20A8" w:rsidRPr="000011E6" w:rsidRDefault="006C20A8" w:rsidP="008D6137">
      <w:pPr>
        <w:pStyle w:val="af5"/>
        <w:spacing w:line="400" w:lineRule="exact"/>
        <w:ind w:firstLineChars="200" w:firstLine="420"/>
        <w:rPr>
          <w:rFonts w:hAnsi="宋体" w:cs="Times New Roman"/>
        </w:rPr>
      </w:pPr>
      <w:r w:rsidRPr="000011E6">
        <w:rPr>
          <w:rFonts w:hAnsi="宋体" w:cs="Times New Roman"/>
        </w:rPr>
        <w:t>2.</w:t>
      </w:r>
      <w:r w:rsidRPr="000011E6">
        <w:rPr>
          <w:rFonts w:hAnsi="宋体" w:cs="Times New Roman" w:hint="eastAsia"/>
        </w:rPr>
        <w:t>相关文献的阅读</w:t>
      </w:r>
    </w:p>
    <w:p w:rsidR="006C20A8" w:rsidRPr="000011E6" w:rsidRDefault="006C20A8" w:rsidP="008D6137">
      <w:pPr>
        <w:pStyle w:val="af5"/>
        <w:spacing w:line="400" w:lineRule="exact"/>
        <w:ind w:firstLineChars="200" w:firstLine="420"/>
        <w:rPr>
          <w:rFonts w:hAnsi="宋体" w:cs="Times New Roman"/>
        </w:rPr>
      </w:pPr>
    </w:p>
    <w:p w:rsidR="006C20A8" w:rsidRPr="000011E6" w:rsidRDefault="006C20A8" w:rsidP="007035BF">
      <w:pPr>
        <w:spacing w:after="0" w:line="400" w:lineRule="exact"/>
        <w:rPr>
          <w:rFonts w:ascii="宋体"/>
          <w:b/>
          <w:bCs/>
          <w:sz w:val="24"/>
          <w:lang w:eastAsia="zh-CN"/>
        </w:rPr>
      </w:pPr>
      <w:r w:rsidRPr="000011E6">
        <w:rPr>
          <w:rFonts w:ascii="宋体" w:hAnsi="宋体" w:hint="eastAsia"/>
          <w:b/>
          <w:bCs/>
          <w:sz w:val="24"/>
          <w:lang w:eastAsia="zh-CN"/>
        </w:rPr>
        <w:t>四、与各课程的联系</w:t>
      </w:r>
    </w:p>
    <w:p w:rsidR="006C20A8" w:rsidRPr="000011E6" w:rsidRDefault="006C20A8" w:rsidP="008D6137">
      <w:pPr>
        <w:pStyle w:val="af5"/>
        <w:spacing w:line="400" w:lineRule="exact"/>
        <w:ind w:leftChars="45" w:left="99" w:firstLineChars="200" w:firstLine="422"/>
        <w:rPr>
          <w:rFonts w:hAnsi="宋体" w:cs="Times New Roman"/>
        </w:rPr>
      </w:pPr>
      <w:r w:rsidRPr="000011E6">
        <w:rPr>
          <w:rFonts w:hAnsi="宋体" w:cs="Times New Roman" w:hint="eastAsia"/>
          <w:b/>
          <w:bCs/>
        </w:rPr>
        <w:lastRenderedPageBreak/>
        <w:t>先修课程：</w:t>
      </w:r>
      <w:r w:rsidRPr="000011E6">
        <w:rPr>
          <w:rFonts w:hAnsi="宋体" w:cs="Times New Roman" w:hint="eastAsia"/>
        </w:rPr>
        <w:t>高等数学、线性代数、概率论与数理统计、初级微观经济学；</w:t>
      </w:r>
      <w:r w:rsidRPr="000011E6">
        <w:rPr>
          <w:rFonts w:hAnsi="宋体" w:cs="Times New Roman" w:hint="eastAsia"/>
          <w:b/>
        </w:rPr>
        <w:t>后续课程：</w:t>
      </w:r>
      <w:r w:rsidRPr="000011E6">
        <w:rPr>
          <w:rFonts w:hAnsi="宋体" w:cs="Times New Roman" w:hint="eastAsia"/>
        </w:rPr>
        <w:t>数理经济学；产业经济学，制度经济学等。</w:t>
      </w:r>
    </w:p>
    <w:p w:rsidR="006C20A8" w:rsidRPr="000011E6" w:rsidRDefault="006C20A8" w:rsidP="007035BF">
      <w:pPr>
        <w:pStyle w:val="af5"/>
        <w:spacing w:line="400" w:lineRule="exact"/>
        <w:rPr>
          <w:rFonts w:hAnsi="宋体"/>
          <w:b/>
          <w:bCs/>
          <w:sz w:val="24"/>
        </w:rPr>
      </w:pPr>
    </w:p>
    <w:p w:rsidR="006C20A8" w:rsidRPr="000011E6" w:rsidRDefault="006C20A8" w:rsidP="007035BF">
      <w:pPr>
        <w:pStyle w:val="af5"/>
        <w:spacing w:line="400" w:lineRule="exact"/>
        <w:rPr>
          <w:rFonts w:hAnsi="宋体"/>
          <w:b/>
          <w:bCs/>
          <w:sz w:val="24"/>
        </w:rPr>
      </w:pPr>
      <w:r w:rsidRPr="000011E6">
        <w:rPr>
          <w:rFonts w:hAnsi="宋体" w:hint="eastAsia"/>
          <w:b/>
          <w:bCs/>
          <w:sz w:val="24"/>
        </w:rPr>
        <w:t>五、教学组织</w:t>
      </w:r>
    </w:p>
    <w:p w:rsidR="006C20A8" w:rsidRPr="000011E6" w:rsidRDefault="006C20A8" w:rsidP="008D6137">
      <w:pPr>
        <w:pStyle w:val="af5"/>
        <w:spacing w:line="400" w:lineRule="exact"/>
        <w:ind w:firstLineChars="200" w:firstLine="420"/>
        <w:rPr>
          <w:rFonts w:hAnsi="宋体" w:cs="Times New Roman"/>
          <w:b/>
          <w:bCs/>
          <w:sz w:val="24"/>
          <w:szCs w:val="24"/>
        </w:rPr>
      </w:pPr>
      <w:r w:rsidRPr="000011E6">
        <w:rPr>
          <w:rFonts w:hAnsi="宋体" w:cs="Times New Roman" w:hint="eastAsia"/>
        </w:rPr>
        <w:t>以课堂教学为主，并辅之以阅读与练习</w:t>
      </w:r>
      <w:r w:rsidRPr="000011E6">
        <w:rPr>
          <w:rFonts w:hAnsi="宋体" w:hint="eastAsia"/>
          <w:bCs/>
          <w:sz w:val="24"/>
          <w:szCs w:val="24"/>
        </w:rPr>
        <w:t>。</w:t>
      </w:r>
    </w:p>
    <w:p w:rsidR="006C20A8" w:rsidRPr="000011E6" w:rsidRDefault="006C20A8" w:rsidP="007035BF">
      <w:pPr>
        <w:spacing w:after="0" w:line="400" w:lineRule="exact"/>
        <w:rPr>
          <w:rFonts w:ascii="宋体"/>
          <w:b/>
          <w:bCs/>
          <w:sz w:val="24"/>
          <w:lang w:eastAsia="zh-CN"/>
        </w:rPr>
      </w:pPr>
    </w:p>
    <w:p w:rsidR="006C20A8" w:rsidRPr="000011E6" w:rsidRDefault="006C20A8" w:rsidP="007035BF">
      <w:pPr>
        <w:spacing w:after="0" w:line="400" w:lineRule="exact"/>
        <w:rPr>
          <w:rFonts w:ascii="宋体"/>
          <w:b/>
          <w:bCs/>
          <w:sz w:val="24"/>
          <w:lang w:eastAsia="zh-CN"/>
        </w:rPr>
      </w:pPr>
      <w:r w:rsidRPr="000011E6">
        <w:rPr>
          <w:rFonts w:ascii="宋体" w:hAnsi="宋体" w:hint="eastAsia"/>
          <w:b/>
          <w:bCs/>
          <w:sz w:val="24"/>
          <w:lang w:eastAsia="zh-CN"/>
        </w:rPr>
        <w:t>六、学时分配</w:t>
      </w:r>
    </w:p>
    <w:p w:rsidR="006C20A8" w:rsidRPr="000011E6" w:rsidRDefault="006C20A8" w:rsidP="007035BF">
      <w:pPr>
        <w:pStyle w:val="af5"/>
        <w:spacing w:line="400" w:lineRule="exact"/>
        <w:rPr>
          <w:rFonts w:hAnsi="宋体" w:cs="Times New Roman"/>
          <w:b/>
          <w:bCs/>
          <w:szCs w:val="28"/>
        </w:rPr>
      </w:pPr>
      <w:r w:rsidRPr="000011E6">
        <w:rPr>
          <w:rFonts w:hAnsi="宋体" w:cs="Times New Roman" w:hint="eastAsia"/>
        </w:rPr>
        <w:t>总学时</w:t>
      </w:r>
      <w:r w:rsidRPr="000011E6">
        <w:rPr>
          <w:rFonts w:hAnsi="宋体" w:cs="Times New Roman"/>
        </w:rPr>
        <w:t>64</w:t>
      </w:r>
      <w:r w:rsidRPr="000011E6">
        <w:rPr>
          <w:rFonts w:hAnsi="宋体" w:cs="Times New Roman" w:hint="eastAsia"/>
        </w:rPr>
        <w:t>学时，其中讲课</w:t>
      </w:r>
      <w:r w:rsidRPr="000011E6">
        <w:rPr>
          <w:rFonts w:hAnsi="宋体" w:cs="Times New Roman"/>
        </w:rPr>
        <w:t>64</w:t>
      </w:r>
      <w:r w:rsidRPr="000011E6">
        <w:rPr>
          <w:rFonts w:hAnsi="宋体" w:cs="Times New Roman" w:hint="eastAsia"/>
        </w:rPr>
        <w:t>学时，自学</w:t>
      </w:r>
      <w:r w:rsidRPr="000011E6">
        <w:rPr>
          <w:rFonts w:hAnsi="宋体" w:cs="Times New Roman"/>
        </w:rPr>
        <w:t>64</w:t>
      </w:r>
      <w:r w:rsidRPr="000011E6">
        <w:rPr>
          <w:rFonts w:hAnsi="宋体" w:cs="Times New Roman" w:hint="eastAsia"/>
        </w:rPr>
        <w:t>学时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217"/>
        <w:gridCol w:w="471"/>
        <w:gridCol w:w="472"/>
        <w:gridCol w:w="472"/>
        <w:gridCol w:w="471"/>
        <w:gridCol w:w="472"/>
        <w:gridCol w:w="472"/>
        <w:gridCol w:w="472"/>
      </w:tblGrid>
      <w:tr w:rsidR="006C20A8" w:rsidRPr="005267E9" w:rsidTr="00DB6CF6">
        <w:trPr>
          <w:jc w:val="center"/>
        </w:trPr>
        <w:tc>
          <w:tcPr>
            <w:tcW w:w="5217" w:type="dxa"/>
            <w:vAlign w:val="center"/>
          </w:tcPr>
          <w:p w:rsidR="006C20A8" w:rsidRPr="005267E9" w:rsidRDefault="006C20A8" w:rsidP="007035BF">
            <w:pPr>
              <w:spacing w:after="0" w:line="400" w:lineRule="exact"/>
              <w:jc w:val="center"/>
              <w:rPr>
                <w:rFonts w:ascii="宋体"/>
              </w:rPr>
            </w:pPr>
            <w:r w:rsidRPr="005267E9">
              <w:rPr>
                <w:rFonts w:ascii="宋体" w:hAnsi="宋体" w:hint="eastAsia"/>
              </w:rPr>
              <w:t>教</w:t>
            </w:r>
            <w:r w:rsidRPr="005267E9">
              <w:rPr>
                <w:rFonts w:ascii="宋体" w:hAnsi="宋体"/>
              </w:rPr>
              <w:t xml:space="preserve">  </w:t>
            </w:r>
            <w:r w:rsidRPr="005267E9">
              <w:rPr>
                <w:rFonts w:ascii="宋体" w:hAnsi="宋体" w:hint="eastAsia"/>
              </w:rPr>
              <w:t>学</w:t>
            </w:r>
            <w:r w:rsidRPr="005267E9">
              <w:rPr>
                <w:rFonts w:ascii="宋体" w:hAnsi="宋体"/>
              </w:rPr>
              <w:t xml:space="preserve">  </w:t>
            </w:r>
            <w:r w:rsidRPr="005267E9">
              <w:rPr>
                <w:rFonts w:ascii="宋体" w:hAnsi="宋体" w:hint="eastAsia"/>
              </w:rPr>
              <w:t>内</w:t>
            </w:r>
            <w:r w:rsidRPr="005267E9">
              <w:rPr>
                <w:rFonts w:ascii="宋体" w:hAnsi="宋体"/>
              </w:rPr>
              <w:t xml:space="preserve">  </w:t>
            </w:r>
            <w:r w:rsidRPr="005267E9">
              <w:rPr>
                <w:rFonts w:ascii="宋体" w:hAnsi="宋体" w:hint="eastAsia"/>
              </w:rPr>
              <w:t>容</w:t>
            </w:r>
          </w:p>
        </w:tc>
        <w:tc>
          <w:tcPr>
            <w:tcW w:w="471" w:type="dxa"/>
          </w:tcPr>
          <w:p w:rsidR="006C20A8" w:rsidRPr="005267E9" w:rsidRDefault="006C20A8" w:rsidP="007035BF">
            <w:pPr>
              <w:spacing w:after="0" w:line="400" w:lineRule="exact"/>
              <w:rPr>
                <w:rFonts w:ascii="宋体"/>
              </w:rPr>
            </w:pPr>
            <w:r w:rsidRPr="005267E9">
              <w:rPr>
                <w:rFonts w:ascii="宋体" w:hAnsi="宋体" w:hint="eastAsia"/>
              </w:rPr>
              <w:t>讲课时数</w:t>
            </w:r>
          </w:p>
        </w:tc>
        <w:tc>
          <w:tcPr>
            <w:tcW w:w="472" w:type="dxa"/>
          </w:tcPr>
          <w:p w:rsidR="006C20A8" w:rsidRPr="005267E9" w:rsidRDefault="006C20A8" w:rsidP="007035BF">
            <w:pPr>
              <w:spacing w:after="0" w:line="400" w:lineRule="exact"/>
              <w:rPr>
                <w:rFonts w:ascii="宋体"/>
              </w:rPr>
            </w:pPr>
            <w:r w:rsidRPr="005267E9">
              <w:rPr>
                <w:rFonts w:ascii="宋体" w:hAnsi="宋体" w:hint="eastAsia"/>
              </w:rPr>
              <w:t>实验时数</w:t>
            </w:r>
          </w:p>
        </w:tc>
        <w:tc>
          <w:tcPr>
            <w:tcW w:w="472" w:type="dxa"/>
          </w:tcPr>
          <w:p w:rsidR="006C20A8" w:rsidRPr="005267E9" w:rsidRDefault="006C20A8" w:rsidP="007035BF">
            <w:pPr>
              <w:spacing w:after="0" w:line="400" w:lineRule="exact"/>
              <w:rPr>
                <w:rFonts w:ascii="宋体"/>
              </w:rPr>
            </w:pPr>
            <w:r w:rsidRPr="005267E9">
              <w:rPr>
                <w:rFonts w:ascii="宋体" w:hAnsi="宋体" w:hint="eastAsia"/>
              </w:rPr>
              <w:t>实践学时</w:t>
            </w:r>
          </w:p>
        </w:tc>
        <w:tc>
          <w:tcPr>
            <w:tcW w:w="471" w:type="dxa"/>
          </w:tcPr>
          <w:p w:rsidR="006C20A8" w:rsidRPr="005267E9" w:rsidRDefault="006C20A8" w:rsidP="007035BF">
            <w:pPr>
              <w:spacing w:after="0" w:line="400" w:lineRule="exact"/>
              <w:rPr>
                <w:rFonts w:ascii="宋体"/>
              </w:rPr>
            </w:pPr>
            <w:r w:rsidRPr="005267E9">
              <w:rPr>
                <w:rFonts w:ascii="宋体" w:hAnsi="宋体" w:hint="eastAsia"/>
              </w:rPr>
              <w:t>上机时数</w:t>
            </w:r>
          </w:p>
        </w:tc>
        <w:tc>
          <w:tcPr>
            <w:tcW w:w="472" w:type="dxa"/>
          </w:tcPr>
          <w:p w:rsidR="006C20A8" w:rsidRPr="005267E9" w:rsidRDefault="006C20A8" w:rsidP="007035BF">
            <w:pPr>
              <w:spacing w:after="0" w:line="400" w:lineRule="exact"/>
              <w:rPr>
                <w:rFonts w:ascii="宋体"/>
              </w:rPr>
            </w:pPr>
            <w:r w:rsidRPr="005267E9">
              <w:rPr>
                <w:rFonts w:ascii="宋体" w:hAnsi="宋体" w:hint="eastAsia"/>
              </w:rPr>
              <w:t>自学时数</w:t>
            </w:r>
          </w:p>
        </w:tc>
        <w:tc>
          <w:tcPr>
            <w:tcW w:w="472" w:type="dxa"/>
          </w:tcPr>
          <w:p w:rsidR="006C20A8" w:rsidRPr="005267E9" w:rsidRDefault="006C20A8" w:rsidP="007035BF">
            <w:pPr>
              <w:spacing w:after="0" w:line="400" w:lineRule="exact"/>
              <w:rPr>
                <w:rFonts w:ascii="宋体"/>
              </w:rPr>
            </w:pPr>
            <w:r w:rsidRPr="005267E9">
              <w:rPr>
                <w:rFonts w:ascii="宋体" w:hAnsi="宋体" w:hint="eastAsia"/>
              </w:rPr>
              <w:t>习题课</w:t>
            </w:r>
          </w:p>
        </w:tc>
        <w:tc>
          <w:tcPr>
            <w:tcW w:w="472" w:type="dxa"/>
          </w:tcPr>
          <w:p w:rsidR="006C20A8" w:rsidRPr="005267E9" w:rsidRDefault="006C20A8" w:rsidP="007035BF">
            <w:pPr>
              <w:spacing w:after="0" w:line="400" w:lineRule="exact"/>
              <w:rPr>
                <w:rFonts w:ascii="宋体"/>
              </w:rPr>
            </w:pPr>
            <w:r w:rsidRPr="005267E9">
              <w:rPr>
                <w:rFonts w:ascii="宋体" w:hAnsi="宋体" w:hint="eastAsia"/>
              </w:rPr>
              <w:t>讨论时数</w:t>
            </w:r>
          </w:p>
        </w:tc>
      </w:tr>
      <w:tr w:rsidR="006C20A8" w:rsidRPr="005267E9" w:rsidTr="00DB6CF6">
        <w:trPr>
          <w:trHeight w:val="435"/>
          <w:jc w:val="center"/>
        </w:trPr>
        <w:tc>
          <w:tcPr>
            <w:tcW w:w="5217" w:type="dxa"/>
          </w:tcPr>
          <w:p w:rsidR="006C20A8" w:rsidRPr="005267E9" w:rsidRDefault="006C20A8" w:rsidP="007035BF">
            <w:pPr>
              <w:spacing w:after="0" w:line="400" w:lineRule="exact"/>
              <w:rPr>
                <w:rFonts w:ascii="宋体"/>
                <w:szCs w:val="21"/>
              </w:rPr>
            </w:pPr>
            <w:r w:rsidRPr="005267E9">
              <w:rPr>
                <w:rFonts w:ascii="宋体" w:hAnsi="宋体" w:hint="eastAsia"/>
              </w:rPr>
              <w:t>市场</w:t>
            </w:r>
          </w:p>
        </w:tc>
        <w:tc>
          <w:tcPr>
            <w:tcW w:w="471" w:type="dxa"/>
          </w:tcPr>
          <w:p w:rsidR="006C20A8" w:rsidRPr="005267E9" w:rsidRDefault="006C20A8" w:rsidP="007035BF">
            <w:pPr>
              <w:spacing w:after="0" w:line="400" w:lineRule="exact"/>
              <w:rPr>
                <w:rFonts w:ascii="宋体" w:hAnsi="宋体"/>
              </w:rPr>
            </w:pPr>
            <w:r w:rsidRPr="005267E9">
              <w:rPr>
                <w:rFonts w:ascii="宋体" w:hAnsi="宋体"/>
              </w:rPr>
              <w:t>2</w:t>
            </w:r>
          </w:p>
        </w:tc>
        <w:tc>
          <w:tcPr>
            <w:tcW w:w="472"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c>
          <w:tcPr>
            <w:tcW w:w="471"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r w:rsidRPr="005267E9">
              <w:rPr>
                <w:rFonts w:ascii="宋体" w:hAnsi="宋体"/>
              </w:rPr>
              <w:t>2</w:t>
            </w:r>
          </w:p>
        </w:tc>
        <w:tc>
          <w:tcPr>
            <w:tcW w:w="472"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r>
      <w:tr w:rsidR="006C20A8" w:rsidRPr="005267E9" w:rsidTr="00DB6CF6">
        <w:trPr>
          <w:trHeight w:val="435"/>
          <w:jc w:val="center"/>
        </w:trPr>
        <w:tc>
          <w:tcPr>
            <w:tcW w:w="5217" w:type="dxa"/>
          </w:tcPr>
          <w:p w:rsidR="006C20A8" w:rsidRPr="000011E6" w:rsidRDefault="006C20A8" w:rsidP="007035BF">
            <w:pPr>
              <w:pStyle w:val="af5"/>
              <w:spacing w:line="400" w:lineRule="exact"/>
              <w:jc w:val="left"/>
              <w:rPr>
                <w:rFonts w:hAnsi="宋体"/>
                <w:color w:val="000000"/>
              </w:rPr>
            </w:pPr>
            <w:r w:rsidRPr="000011E6">
              <w:rPr>
                <w:rFonts w:hAnsi="宋体" w:hint="eastAsia"/>
              </w:rPr>
              <w:t>预算约束</w:t>
            </w:r>
            <w:r w:rsidRPr="000011E6">
              <w:rPr>
                <w:rFonts w:hAnsi="宋体" w:cs="Times New Roman" w:hint="eastAsia"/>
              </w:rPr>
              <w:t>、</w:t>
            </w:r>
            <w:r w:rsidRPr="000011E6">
              <w:rPr>
                <w:rFonts w:hAnsi="宋体" w:hint="eastAsia"/>
              </w:rPr>
              <w:t>偏好与效用</w:t>
            </w:r>
            <w:r w:rsidRPr="000011E6">
              <w:rPr>
                <w:rFonts w:hAnsi="宋体" w:cs="Times New Roman"/>
              </w:rPr>
              <w:t xml:space="preserve">  </w:t>
            </w:r>
          </w:p>
        </w:tc>
        <w:tc>
          <w:tcPr>
            <w:tcW w:w="471" w:type="dxa"/>
          </w:tcPr>
          <w:p w:rsidR="006C20A8" w:rsidRPr="005267E9" w:rsidRDefault="006C20A8" w:rsidP="007035BF">
            <w:pPr>
              <w:spacing w:after="0" w:line="400" w:lineRule="exact"/>
              <w:rPr>
                <w:rFonts w:ascii="宋体" w:hAnsi="宋体"/>
              </w:rPr>
            </w:pPr>
            <w:r w:rsidRPr="005267E9">
              <w:rPr>
                <w:rFonts w:ascii="宋体" w:hAnsi="宋体"/>
              </w:rPr>
              <w:t>4</w:t>
            </w:r>
          </w:p>
        </w:tc>
        <w:tc>
          <w:tcPr>
            <w:tcW w:w="472"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c>
          <w:tcPr>
            <w:tcW w:w="471"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r w:rsidRPr="005267E9">
              <w:rPr>
                <w:rFonts w:ascii="宋体" w:hAnsi="宋体"/>
              </w:rPr>
              <w:t>4</w:t>
            </w:r>
          </w:p>
        </w:tc>
        <w:tc>
          <w:tcPr>
            <w:tcW w:w="472"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r>
      <w:tr w:rsidR="006C20A8" w:rsidRPr="005267E9" w:rsidTr="00DB6CF6">
        <w:trPr>
          <w:trHeight w:val="435"/>
          <w:jc w:val="center"/>
        </w:trPr>
        <w:tc>
          <w:tcPr>
            <w:tcW w:w="5217" w:type="dxa"/>
          </w:tcPr>
          <w:p w:rsidR="006C20A8" w:rsidRPr="005267E9" w:rsidRDefault="006C20A8" w:rsidP="007035BF">
            <w:pPr>
              <w:spacing w:after="0" w:line="400" w:lineRule="exact"/>
              <w:rPr>
                <w:rFonts w:ascii="宋体"/>
                <w:color w:val="000000"/>
                <w:szCs w:val="21"/>
                <w:lang w:eastAsia="zh-CN"/>
              </w:rPr>
            </w:pPr>
            <w:r w:rsidRPr="005267E9">
              <w:rPr>
                <w:rFonts w:ascii="宋体" w:hAnsi="宋体" w:hint="eastAsia"/>
                <w:lang w:eastAsia="zh-CN"/>
              </w:rPr>
              <w:t>选择与需求</w:t>
            </w:r>
            <w:r w:rsidRPr="005267E9">
              <w:rPr>
                <w:rFonts w:ascii="宋体" w:hAnsi="宋体"/>
                <w:lang w:eastAsia="zh-CN"/>
              </w:rPr>
              <w:t xml:space="preserve"> </w:t>
            </w:r>
            <w:r w:rsidRPr="005267E9">
              <w:rPr>
                <w:rFonts w:ascii="宋体" w:hAnsi="宋体" w:hint="eastAsia"/>
                <w:lang w:eastAsia="zh-CN"/>
              </w:rPr>
              <w:t>、显示偏好</w:t>
            </w:r>
          </w:p>
        </w:tc>
        <w:tc>
          <w:tcPr>
            <w:tcW w:w="471" w:type="dxa"/>
          </w:tcPr>
          <w:p w:rsidR="006C20A8" w:rsidRPr="005267E9" w:rsidRDefault="006C20A8" w:rsidP="007035BF">
            <w:pPr>
              <w:spacing w:after="0" w:line="400" w:lineRule="exact"/>
              <w:rPr>
                <w:rFonts w:ascii="宋体" w:hAnsi="宋体"/>
              </w:rPr>
            </w:pPr>
            <w:r w:rsidRPr="005267E9">
              <w:rPr>
                <w:rFonts w:ascii="宋体" w:hAnsi="宋体"/>
              </w:rPr>
              <w:t>4</w:t>
            </w:r>
          </w:p>
        </w:tc>
        <w:tc>
          <w:tcPr>
            <w:tcW w:w="472"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c>
          <w:tcPr>
            <w:tcW w:w="471"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r w:rsidRPr="005267E9">
              <w:rPr>
                <w:rFonts w:ascii="宋体" w:hAnsi="宋体"/>
              </w:rPr>
              <w:t>4</w:t>
            </w:r>
          </w:p>
        </w:tc>
        <w:tc>
          <w:tcPr>
            <w:tcW w:w="472"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r>
      <w:tr w:rsidR="006C20A8" w:rsidRPr="005267E9" w:rsidTr="00DB6CF6">
        <w:trPr>
          <w:trHeight w:val="435"/>
          <w:jc w:val="center"/>
        </w:trPr>
        <w:tc>
          <w:tcPr>
            <w:tcW w:w="5217" w:type="dxa"/>
          </w:tcPr>
          <w:p w:rsidR="006C20A8" w:rsidRPr="005267E9" w:rsidRDefault="006C20A8" w:rsidP="007035BF">
            <w:pPr>
              <w:spacing w:after="0" w:line="400" w:lineRule="exact"/>
              <w:rPr>
                <w:rFonts w:ascii="宋体"/>
                <w:lang w:eastAsia="zh-CN"/>
              </w:rPr>
            </w:pPr>
            <w:r w:rsidRPr="005267E9">
              <w:rPr>
                <w:rFonts w:ascii="宋体" w:hAnsi="宋体" w:hint="eastAsia"/>
                <w:lang w:eastAsia="zh-CN"/>
              </w:rPr>
              <w:t>斯勒茨基方程及其应用</w:t>
            </w:r>
          </w:p>
        </w:tc>
        <w:tc>
          <w:tcPr>
            <w:tcW w:w="471" w:type="dxa"/>
          </w:tcPr>
          <w:p w:rsidR="006C20A8" w:rsidRPr="005267E9" w:rsidRDefault="006C20A8" w:rsidP="007035BF">
            <w:pPr>
              <w:spacing w:after="0" w:line="400" w:lineRule="exact"/>
              <w:rPr>
                <w:rFonts w:ascii="宋体" w:hAnsi="宋体"/>
              </w:rPr>
            </w:pPr>
            <w:r w:rsidRPr="005267E9">
              <w:rPr>
                <w:rFonts w:ascii="宋体" w:hAnsi="宋体"/>
              </w:rPr>
              <w:t>6</w:t>
            </w:r>
          </w:p>
        </w:tc>
        <w:tc>
          <w:tcPr>
            <w:tcW w:w="472"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c>
          <w:tcPr>
            <w:tcW w:w="471"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r w:rsidRPr="005267E9">
              <w:rPr>
                <w:rFonts w:ascii="宋体" w:hAnsi="宋体"/>
              </w:rPr>
              <w:t>6</w:t>
            </w:r>
          </w:p>
        </w:tc>
        <w:tc>
          <w:tcPr>
            <w:tcW w:w="472"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r>
      <w:tr w:rsidR="006C20A8" w:rsidRPr="005267E9" w:rsidTr="00DB6CF6">
        <w:trPr>
          <w:trHeight w:val="435"/>
          <w:jc w:val="center"/>
        </w:trPr>
        <w:tc>
          <w:tcPr>
            <w:tcW w:w="5217" w:type="dxa"/>
          </w:tcPr>
          <w:p w:rsidR="006C20A8" w:rsidRPr="005267E9" w:rsidRDefault="006C20A8" w:rsidP="007035BF">
            <w:pPr>
              <w:spacing w:after="0" w:line="400" w:lineRule="exact"/>
              <w:rPr>
                <w:rFonts w:ascii="宋体"/>
                <w:lang w:eastAsia="zh-CN"/>
              </w:rPr>
            </w:pPr>
            <w:r w:rsidRPr="005267E9">
              <w:rPr>
                <w:rFonts w:ascii="宋体" w:hAnsi="宋体" w:hint="eastAsia"/>
                <w:lang w:eastAsia="zh-CN"/>
              </w:rPr>
              <w:t>跨期选择、不确定性与资产市场</w:t>
            </w:r>
          </w:p>
        </w:tc>
        <w:tc>
          <w:tcPr>
            <w:tcW w:w="471" w:type="dxa"/>
          </w:tcPr>
          <w:p w:rsidR="006C20A8" w:rsidRPr="005267E9" w:rsidRDefault="006C20A8" w:rsidP="007035BF">
            <w:pPr>
              <w:spacing w:after="0" w:line="400" w:lineRule="exact"/>
              <w:rPr>
                <w:rFonts w:ascii="宋体" w:hAnsi="宋体"/>
              </w:rPr>
            </w:pPr>
            <w:r w:rsidRPr="005267E9">
              <w:rPr>
                <w:rFonts w:ascii="宋体" w:hAnsi="宋体"/>
              </w:rPr>
              <w:t>6</w:t>
            </w:r>
          </w:p>
        </w:tc>
        <w:tc>
          <w:tcPr>
            <w:tcW w:w="472"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c>
          <w:tcPr>
            <w:tcW w:w="471"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r w:rsidRPr="005267E9">
              <w:rPr>
                <w:rFonts w:ascii="宋体" w:hAnsi="宋体"/>
              </w:rPr>
              <w:t>6</w:t>
            </w:r>
          </w:p>
        </w:tc>
        <w:tc>
          <w:tcPr>
            <w:tcW w:w="472"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r>
      <w:tr w:rsidR="006C20A8" w:rsidRPr="005267E9" w:rsidTr="00DB6CF6">
        <w:trPr>
          <w:trHeight w:val="435"/>
          <w:jc w:val="center"/>
        </w:trPr>
        <w:tc>
          <w:tcPr>
            <w:tcW w:w="5217" w:type="dxa"/>
          </w:tcPr>
          <w:p w:rsidR="006C20A8" w:rsidRPr="005267E9" w:rsidRDefault="006C20A8" w:rsidP="007035BF">
            <w:pPr>
              <w:spacing w:after="0" w:line="400" w:lineRule="exact"/>
              <w:rPr>
                <w:rFonts w:ascii="宋体"/>
              </w:rPr>
            </w:pPr>
            <w:r w:rsidRPr="005267E9">
              <w:rPr>
                <w:rFonts w:ascii="宋体" w:hAnsi="宋体" w:hint="eastAsia"/>
              </w:rPr>
              <w:t>拍卖</w:t>
            </w:r>
          </w:p>
        </w:tc>
        <w:tc>
          <w:tcPr>
            <w:tcW w:w="471" w:type="dxa"/>
          </w:tcPr>
          <w:p w:rsidR="006C20A8" w:rsidRPr="005267E9" w:rsidRDefault="006C20A8" w:rsidP="007035BF">
            <w:pPr>
              <w:spacing w:after="0" w:line="400" w:lineRule="exact"/>
              <w:rPr>
                <w:rFonts w:ascii="宋体" w:hAnsi="宋体"/>
              </w:rPr>
            </w:pPr>
            <w:r w:rsidRPr="005267E9">
              <w:rPr>
                <w:rFonts w:ascii="宋体" w:hAnsi="宋体"/>
              </w:rPr>
              <w:t>2</w:t>
            </w:r>
          </w:p>
        </w:tc>
        <w:tc>
          <w:tcPr>
            <w:tcW w:w="472"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c>
          <w:tcPr>
            <w:tcW w:w="471"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r w:rsidRPr="005267E9">
              <w:rPr>
                <w:rFonts w:ascii="宋体" w:hAnsi="宋体"/>
              </w:rPr>
              <w:t>2</w:t>
            </w:r>
          </w:p>
        </w:tc>
        <w:tc>
          <w:tcPr>
            <w:tcW w:w="472"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r>
      <w:tr w:rsidR="006C20A8" w:rsidRPr="005267E9" w:rsidTr="00DB6CF6">
        <w:trPr>
          <w:trHeight w:val="435"/>
          <w:jc w:val="center"/>
        </w:trPr>
        <w:tc>
          <w:tcPr>
            <w:tcW w:w="5217" w:type="dxa"/>
          </w:tcPr>
          <w:p w:rsidR="006C20A8" w:rsidRPr="005267E9" w:rsidRDefault="006C20A8" w:rsidP="007035BF">
            <w:pPr>
              <w:spacing w:after="0" w:line="400" w:lineRule="exact"/>
              <w:rPr>
                <w:rFonts w:ascii="宋体"/>
              </w:rPr>
            </w:pPr>
            <w:r w:rsidRPr="005267E9">
              <w:rPr>
                <w:rFonts w:ascii="宋体" w:hAnsi="宋体" w:hint="eastAsia"/>
              </w:rPr>
              <w:t>厂商供给与行业供给</w:t>
            </w:r>
          </w:p>
        </w:tc>
        <w:tc>
          <w:tcPr>
            <w:tcW w:w="471" w:type="dxa"/>
          </w:tcPr>
          <w:p w:rsidR="006C20A8" w:rsidRPr="005267E9" w:rsidRDefault="006C20A8" w:rsidP="007035BF">
            <w:pPr>
              <w:spacing w:after="0" w:line="400" w:lineRule="exact"/>
              <w:rPr>
                <w:rFonts w:ascii="宋体" w:hAnsi="宋体"/>
              </w:rPr>
            </w:pPr>
            <w:r w:rsidRPr="005267E9">
              <w:rPr>
                <w:rFonts w:ascii="宋体" w:hAnsi="宋体"/>
              </w:rPr>
              <w:t>3</w:t>
            </w:r>
          </w:p>
        </w:tc>
        <w:tc>
          <w:tcPr>
            <w:tcW w:w="472"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c>
          <w:tcPr>
            <w:tcW w:w="471"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r w:rsidRPr="005267E9">
              <w:rPr>
                <w:rFonts w:ascii="宋体" w:hAnsi="宋体"/>
              </w:rPr>
              <w:t>3</w:t>
            </w:r>
          </w:p>
        </w:tc>
        <w:tc>
          <w:tcPr>
            <w:tcW w:w="472"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r>
      <w:tr w:rsidR="006C20A8" w:rsidRPr="005267E9" w:rsidTr="00DB6CF6">
        <w:trPr>
          <w:trHeight w:val="435"/>
          <w:jc w:val="center"/>
        </w:trPr>
        <w:tc>
          <w:tcPr>
            <w:tcW w:w="5217" w:type="dxa"/>
          </w:tcPr>
          <w:p w:rsidR="006C20A8" w:rsidRPr="005267E9" w:rsidRDefault="006C20A8" w:rsidP="007035BF">
            <w:pPr>
              <w:spacing w:after="0" w:line="400" w:lineRule="exact"/>
              <w:rPr>
                <w:rFonts w:ascii="宋体"/>
              </w:rPr>
            </w:pPr>
            <w:r w:rsidRPr="005267E9">
              <w:rPr>
                <w:rFonts w:ascii="宋体" w:hAnsi="宋体" w:hint="eastAsia"/>
              </w:rPr>
              <w:t>完全垄断市场</w:t>
            </w:r>
          </w:p>
        </w:tc>
        <w:tc>
          <w:tcPr>
            <w:tcW w:w="471" w:type="dxa"/>
          </w:tcPr>
          <w:p w:rsidR="006C20A8" w:rsidRPr="005267E9" w:rsidRDefault="006C20A8" w:rsidP="007035BF">
            <w:pPr>
              <w:spacing w:after="0" w:line="400" w:lineRule="exact"/>
              <w:rPr>
                <w:rFonts w:ascii="宋体" w:hAnsi="宋体"/>
              </w:rPr>
            </w:pPr>
            <w:r w:rsidRPr="005267E9">
              <w:rPr>
                <w:rFonts w:ascii="宋体" w:hAnsi="宋体"/>
              </w:rPr>
              <w:t>6</w:t>
            </w:r>
          </w:p>
        </w:tc>
        <w:tc>
          <w:tcPr>
            <w:tcW w:w="472"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c>
          <w:tcPr>
            <w:tcW w:w="471"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r w:rsidRPr="005267E9">
              <w:rPr>
                <w:rFonts w:ascii="宋体" w:hAnsi="宋体"/>
              </w:rPr>
              <w:t>6</w:t>
            </w:r>
          </w:p>
        </w:tc>
        <w:tc>
          <w:tcPr>
            <w:tcW w:w="472"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r>
      <w:tr w:rsidR="006C20A8" w:rsidRPr="005267E9" w:rsidTr="00DB6CF6">
        <w:trPr>
          <w:trHeight w:val="435"/>
          <w:jc w:val="center"/>
        </w:trPr>
        <w:tc>
          <w:tcPr>
            <w:tcW w:w="5217" w:type="dxa"/>
          </w:tcPr>
          <w:p w:rsidR="006C20A8" w:rsidRPr="005267E9" w:rsidRDefault="006C20A8" w:rsidP="007035BF">
            <w:pPr>
              <w:spacing w:after="0" w:line="400" w:lineRule="exact"/>
              <w:rPr>
                <w:rFonts w:ascii="宋体"/>
              </w:rPr>
            </w:pPr>
            <w:r w:rsidRPr="005267E9">
              <w:rPr>
                <w:rFonts w:ascii="宋体" w:hAnsi="宋体" w:cs="宋体" w:hint="eastAsia"/>
                <w:b/>
                <w:bCs/>
                <w:szCs w:val="21"/>
              </w:rPr>
              <w:t>垄</w:t>
            </w:r>
            <w:r w:rsidRPr="005267E9">
              <w:rPr>
                <w:rFonts w:ascii="宋体" w:hAnsi="宋体" w:hint="eastAsia"/>
              </w:rPr>
              <w:t>断竞争市场</w:t>
            </w:r>
          </w:p>
        </w:tc>
        <w:tc>
          <w:tcPr>
            <w:tcW w:w="471" w:type="dxa"/>
          </w:tcPr>
          <w:p w:rsidR="006C20A8" w:rsidRPr="005267E9" w:rsidRDefault="006C20A8" w:rsidP="007035BF">
            <w:pPr>
              <w:spacing w:after="0" w:line="400" w:lineRule="exact"/>
              <w:rPr>
                <w:rFonts w:ascii="宋体" w:hAnsi="宋体"/>
              </w:rPr>
            </w:pPr>
            <w:r w:rsidRPr="005267E9">
              <w:rPr>
                <w:rFonts w:ascii="宋体" w:hAnsi="宋体"/>
              </w:rPr>
              <w:t>3</w:t>
            </w:r>
          </w:p>
        </w:tc>
        <w:tc>
          <w:tcPr>
            <w:tcW w:w="472"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c>
          <w:tcPr>
            <w:tcW w:w="471"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r w:rsidRPr="005267E9">
              <w:rPr>
                <w:rFonts w:ascii="宋体" w:hAnsi="宋体"/>
              </w:rPr>
              <w:t>3</w:t>
            </w:r>
          </w:p>
        </w:tc>
        <w:tc>
          <w:tcPr>
            <w:tcW w:w="472"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r>
      <w:tr w:rsidR="006C20A8" w:rsidRPr="005267E9" w:rsidTr="00DB6CF6">
        <w:trPr>
          <w:trHeight w:val="435"/>
          <w:jc w:val="center"/>
        </w:trPr>
        <w:tc>
          <w:tcPr>
            <w:tcW w:w="5217" w:type="dxa"/>
          </w:tcPr>
          <w:p w:rsidR="006C20A8" w:rsidRPr="005267E9" w:rsidRDefault="006C20A8" w:rsidP="007035BF">
            <w:pPr>
              <w:spacing w:after="0" w:line="400" w:lineRule="exact"/>
              <w:rPr>
                <w:rFonts w:ascii="宋体"/>
              </w:rPr>
            </w:pPr>
            <w:r w:rsidRPr="005267E9">
              <w:rPr>
                <w:rFonts w:ascii="宋体" w:hAnsi="宋体" w:hint="eastAsia"/>
              </w:rPr>
              <w:t>博弈论及其应用</w:t>
            </w:r>
          </w:p>
        </w:tc>
        <w:tc>
          <w:tcPr>
            <w:tcW w:w="471" w:type="dxa"/>
          </w:tcPr>
          <w:p w:rsidR="006C20A8" w:rsidRPr="005267E9" w:rsidRDefault="006C20A8" w:rsidP="007035BF">
            <w:pPr>
              <w:spacing w:after="0" w:line="400" w:lineRule="exact"/>
              <w:rPr>
                <w:rFonts w:ascii="宋体" w:hAnsi="宋体"/>
              </w:rPr>
            </w:pPr>
            <w:r w:rsidRPr="005267E9">
              <w:rPr>
                <w:rFonts w:ascii="宋体" w:hAnsi="宋体"/>
              </w:rPr>
              <w:t>4</w:t>
            </w:r>
          </w:p>
        </w:tc>
        <w:tc>
          <w:tcPr>
            <w:tcW w:w="472"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c>
          <w:tcPr>
            <w:tcW w:w="471"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r w:rsidRPr="005267E9">
              <w:rPr>
                <w:rFonts w:ascii="宋体" w:hAnsi="宋体"/>
              </w:rPr>
              <w:t>4</w:t>
            </w:r>
          </w:p>
        </w:tc>
        <w:tc>
          <w:tcPr>
            <w:tcW w:w="472"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r>
      <w:tr w:rsidR="006C20A8" w:rsidRPr="005267E9" w:rsidTr="00DB6CF6">
        <w:trPr>
          <w:trHeight w:val="435"/>
          <w:jc w:val="center"/>
        </w:trPr>
        <w:tc>
          <w:tcPr>
            <w:tcW w:w="5217" w:type="dxa"/>
          </w:tcPr>
          <w:p w:rsidR="006C20A8" w:rsidRPr="005267E9" w:rsidRDefault="006C20A8" w:rsidP="007035BF">
            <w:pPr>
              <w:spacing w:after="0" w:line="400" w:lineRule="exact"/>
              <w:rPr>
                <w:rFonts w:ascii="宋体"/>
              </w:rPr>
            </w:pPr>
            <w:r w:rsidRPr="005267E9">
              <w:rPr>
                <w:rFonts w:ascii="宋体" w:hAnsi="宋体" w:hint="eastAsia"/>
              </w:rPr>
              <w:t>寡头垄断市场</w:t>
            </w:r>
          </w:p>
        </w:tc>
        <w:tc>
          <w:tcPr>
            <w:tcW w:w="471" w:type="dxa"/>
          </w:tcPr>
          <w:p w:rsidR="006C20A8" w:rsidRPr="005267E9" w:rsidRDefault="006C20A8" w:rsidP="007035BF">
            <w:pPr>
              <w:spacing w:after="0" w:line="400" w:lineRule="exact"/>
              <w:rPr>
                <w:rFonts w:ascii="宋体" w:hAnsi="宋体"/>
              </w:rPr>
            </w:pPr>
            <w:r w:rsidRPr="005267E9">
              <w:rPr>
                <w:rFonts w:ascii="宋体" w:hAnsi="宋体"/>
              </w:rPr>
              <w:t>6</w:t>
            </w:r>
          </w:p>
        </w:tc>
        <w:tc>
          <w:tcPr>
            <w:tcW w:w="472"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c>
          <w:tcPr>
            <w:tcW w:w="471"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r w:rsidRPr="005267E9">
              <w:rPr>
                <w:rFonts w:ascii="宋体" w:hAnsi="宋体"/>
              </w:rPr>
              <w:t>6</w:t>
            </w:r>
          </w:p>
        </w:tc>
        <w:tc>
          <w:tcPr>
            <w:tcW w:w="472"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r>
      <w:tr w:rsidR="006C20A8" w:rsidRPr="005267E9" w:rsidTr="00DB6CF6">
        <w:trPr>
          <w:trHeight w:val="435"/>
          <w:jc w:val="center"/>
        </w:trPr>
        <w:tc>
          <w:tcPr>
            <w:tcW w:w="5217" w:type="dxa"/>
          </w:tcPr>
          <w:p w:rsidR="006C20A8" w:rsidRPr="005267E9" w:rsidRDefault="006C20A8" w:rsidP="007035BF">
            <w:pPr>
              <w:spacing w:after="0" w:line="400" w:lineRule="exact"/>
              <w:rPr>
                <w:rFonts w:ascii="宋体"/>
              </w:rPr>
            </w:pPr>
            <w:r w:rsidRPr="005267E9">
              <w:rPr>
                <w:rFonts w:ascii="宋体" w:hAnsi="宋体" w:hint="eastAsia"/>
              </w:rPr>
              <w:t>交换、生产与福利</w:t>
            </w:r>
          </w:p>
        </w:tc>
        <w:tc>
          <w:tcPr>
            <w:tcW w:w="471" w:type="dxa"/>
          </w:tcPr>
          <w:p w:rsidR="006C20A8" w:rsidRPr="005267E9" w:rsidRDefault="006C20A8" w:rsidP="007035BF">
            <w:pPr>
              <w:spacing w:after="0" w:line="400" w:lineRule="exact"/>
              <w:rPr>
                <w:rFonts w:ascii="宋体" w:hAnsi="宋体"/>
              </w:rPr>
            </w:pPr>
            <w:r w:rsidRPr="005267E9">
              <w:rPr>
                <w:rFonts w:ascii="宋体" w:hAnsi="宋体"/>
              </w:rPr>
              <w:t>6</w:t>
            </w:r>
          </w:p>
        </w:tc>
        <w:tc>
          <w:tcPr>
            <w:tcW w:w="472"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c>
          <w:tcPr>
            <w:tcW w:w="471"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r w:rsidRPr="005267E9">
              <w:rPr>
                <w:rFonts w:ascii="宋体" w:hAnsi="宋体"/>
              </w:rPr>
              <w:t>6</w:t>
            </w:r>
          </w:p>
        </w:tc>
        <w:tc>
          <w:tcPr>
            <w:tcW w:w="472"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r>
      <w:tr w:rsidR="006C20A8" w:rsidRPr="005267E9" w:rsidTr="00DB6CF6">
        <w:trPr>
          <w:trHeight w:val="435"/>
          <w:jc w:val="center"/>
        </w:trPr>
        <w:tc>
          <w:tcPr>
            <w:tcW w:w="5217" w:type="dxa"/>
          </w:tcPr>
          <w:p w:rsidR="006C20A8" w:rsidRPr="005267E9" w:rsidRDefault="006C20A8" w:rsidP="007035BF">
            <w:pPr>
              <w:spacing w:after="0" w:line="400" w:lineRule="exact"/>
              <w:rPr>
                <w:rFonts w:ascii="宋体"/>
              </w:rPr>
            </w:pPr>
            <w:r w:rsidRPr="005267E9">
              <w:rPr>
                <w:rFonts w:ascii="宋体" w:hAnsi="宋体" w:hint="eastAsia"/>
              </w:rPr>
              <w:t>外部效应</w:t>
            </w:r>
          </w:p>
        </w:tc>
        <w:tc>
          <w:tcPr>
            <w:tcW w:w="471" w:type="dxa"/>
          </w:tcPr>
          <w:p w:rsidR="006C20A8" w:rsidRPr="005267E9" w:rsidRDefault="006C20A8" w:rsidP="007035BF">
            <w:pPr>
              <w:spacing w:after="0" w:line="400" w:lineRule="exact"/>
              <w:rPr>
                <w:rFonts w:ascii="宋体" w:hAnsi="宋体"/>
              </w:rPr>
            </w:pPr>
            <w:r w:rsidRPr="005267E9">
              <w:rPr>
                <w:rFonts w:ascii="宋体" w:hAnsi="宋体"/>
              </w:rPr>
              <w:t>4</w:t>
            </w:r>
          </w:p>
        </w:tc>
        <w:tc>
          <w:tcPr>
            <w:tcW w:w="472"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c>
          <w:tcPr>
            <w:tcW w:w="471"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r w:rsidRPr="005267E9">
              <w:rPr>
                <w:rFonts w:ascii="宋体" w:hAnsi="宋体"/>
              </w:rPr>
              <w:t>4</w:t>
            </w:r>
          </w:p>
        </w:tc>
        <w:tc>
          <w:tcPr>
            <w:tcW w:w="472"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r>
      <w:tr w:rsidR="006C20A8" w:rsidRPr="005267E9" w:rsidTr="00DB6CF6">
        <w:trPr>
          <w:trHeight w:val="435"/>
          <w:jc w:val="center"/>
        </w:trPr>
        <w:tc>
          <w:tcPr>
            <w:tcW w:w="5217" w:type="dxa"/>
          </w:tcPr>
          <w:p w:rsidR="006C20A8" w:rsidRPr="005267E9" w:rsidRDefault="006C20A8" w:rsidP="007035BF">
            <w:pPr>
              <w:spacing w:after="0" w:line="400" w:lineRule="exact"/>
              <w:rPr>
                <w:rFonts w:ascii="宋体"/>
              </w:rPr>
            </w:pPr>
            <w:r w:rsidRPr="005267E9">
              <w:rPr>
                <w:rFonts w:ascii="宋体" w:hAnsi="宋体" w:hint="eastAsia"/>
              </w:rPr>
              <w:t>公共产品</w:t>
            </w:r>
          </w:p>
        </w:tc>
        <w:tc>
          <w:tcPr>
            <w:tcW w:w="471" w:type="dxa"/>
          </w:tcPr>
          <w:p w:rsidR="006C20A8" w:rsidRPr="005267E9" w:rsidRDefault="006C20A8" w:rsidP="007035BF">
            <w:pPr>
              <w:spacing w:after="0" w:line="400" w:lineRule="exact"/>
              <w:rPr>
                <w:rFonts w:ascii="宋体" w:hAnsi="宋体"/>
              </w:rPr>
            </w:pPr>
            <w:r w:rsidRPr="005267E9">
              <w:rPr>
                <w:rFonts w:ascii="宋体" w:hAnsi="宋体"/>
              </w:rPr>
              <w:t>4</w:t>
            </w:r>
          </w:p>
        </w:tc>
        <w:tc>
          <w:tcPr>
            <w:tcW w:w="472"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c>
          <w:tcPr>
            <w:tcW w:w="471"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r w:rsidRPr="005267E9">
              <w:rPr>
                <w:rFonts w:ascii="宋体" w:hAnsi="宋体"/>
              </w:rPr>
              <w:t>4</w:t>
            </w:r>
          </w:p>
        </w:tc>
        <w:tc>
          <w:tcPr>
            <w:tcW w:w="472"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r>
      <w:tr w:rsidR="006C20A8" w:rsidRPr="005267E9" w:rsidTr="00DB6CF6">
        <w:trPr>
          <w:trHeight w:val="435"/>
          <w:jc w:val="center"/>
        </w:trPr>
        <w:tc>
          <w:tcPr>
            <w:tcW w:w="5217" w:type="dxa"/>
          </w:tcPr>
          <w:p w:rsidR="006C20A8" w:rsidRPr="005267E9" w:rsidRDefault="006C20A8" w:rsidP="007035BF">
            <w:pPr>
              <w:spacing w:after="0" w:line="400" w:lineRule="exact"/>
              <w:rPr>
                <w:rFonts w:ascii="宋体"/>
              </w:rPr>
            </w:pPr>
            <w:r w:rsidRPr="005267E9">
              <w:rPr>
                <w:rFonts w:ascii="宋体" w:hAnsi="宋体" w:hint="eastAsia"/>
              </w:rPr>
              <w:t>不对称信息</w:t>
            </w:r>
          </w:p>
        </w:tc>
        <w:tc>
          <w:tcPr>
            <w:tcW w:w="471" w:type="dxa"/>
          </w:tcPr>
          <w:p w:rsidR="006C20A8" w:rsidRPr="005267E9" w:rsidRDefault="006C20A8" w:rsidP="007035BF">
            <w:pPr>
              <w:spacing w:after="0" w:line="400" w:lineRule="exact"/>
              <w:rPr>
                <w:rFonts w:ascii="宋体" w:hAnsi="宋体"/>
              </w:rPr>
            </w:pPr>
            <w:r w:rsidRPr="005267E9">
              <w:rPr>
                <w:rFonts w:ascii="宋体" w:hAnsi="宋体"/>
              </w:rPr>
              <w:t>4</w:t>
            </w:r>
          </w:p>
        </w:tc>
        <w:tc>
          <w:tcPr>
            <w:tcW w:w="472"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c>
          <w:tcPr>
            <w:tcW w:w="471"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r w:rsidRPr="005267E9">
              <w:rPr>
                <w:rFonts w:ascii="宋体" w:hAnsi="宋体"/>
              </w:rPr>
              <w:t>4</w:t>
            </w:r>
          </w:p>
        </w:tc>
        <w:tc>
          <w:tcPr>
            <w:tcW w:w="472"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r>
      <w:tr w:rsidR="006C20A8" w:rsidRPr="005267E9" w:rsidTr="00DB6CF6">
        <w:trPr>
          <w:trHeight w:val="435"/>
          <w:jc w:val="center"/>
        </w:trPr>
        <w:tc>
          <w:tcPr>
            <w:tcW w:w="5217" w:type="dxa"/>
            <w:vAlign w:val="center"/>
          </w:tcPr>
          <w:p w:rsidR="006C20A8" w:rsidRPr="005267E9" w:rsidRDefault="006C20A8" w:rsidP="007035BF">
            <w:pPr>
              <w:spacing w:after="0" w:line="400" w:lineRule="exact"/>
              <w:jc w:val="center"/>
              <w:rPr>
                <w:rFonts w:ascii="宋体"/>
              </w:rPr>
            </w:pPr>
            <w:r w:rsidRPr="005267E9">
              <w:rPr>
                <w:rFonts w:ascii="宋体" w:hAnsi="宋体" w:hint="eastAsia"/>
              </w:rPr>
              <w:t>合</w:t>
            </w:r>
            <w:r w:rsidRPr="005267E9">
              <w:rPr>
                <w:rFonts w:ascii="宋体" w:hAnsi="宋体"/>
              </w:rPr>
              <w:t xml:space="preserve">            </w:t>
            </w:r>
            <w:r w:rsidRPr="005267E9">
              <w:rPr>
                <w:rFonts w:ascii="宋体" w:hAnsi="宋体" w:hint="eastAsia"/>
              </w:rPr>
              <w:t>计</w:t>
            </w:r>
          </w:p>
        </w:tc>
        <w:tc>
          <w:tcPr>
            <w:tcW w:w="471" w:type="dxa"/>
          </w:tcPr>
          <w:p w:rsidR="006C20A8" w:rsidRPr="005267E9" w:rsidRDefault="006C20A8" w:rsidP="007035BF">
            <w:pPr>
              <w:spacing w:after="0" w:line="400" w:lineRule="exact"/>
              <w:rPr>
                <w:rFonts w:ascii="宋体" w:hAnsi="宋体"/>
              </w:rPr>
            </w:pPr>
            <w:r w:rsidRPr="005267E9">
              <w:rPr>
                <w:rFonts w:ascii="宋体" w:hAnsi="宋体"/>
              </w:rPr>
              <w:t>64</w:t>
            </w:r>
          </w:p>
        </w:tc>
        <w:tc>
          <w:tcPr>
            <w:tcW w:w="472"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c>
          <w:tcPr>
            <w:tcW w:w="471"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r w:rsidRPr="005267E9">
              <w:rPr>
                <w:rFonts w:ascii="宋体" w:hAnsi="宋体"/>
              </w:rPr>
              <w:t>64</w:t>
            </w:r>
          </w:p>
        </w:tc>
        <w:tc>
          <w:tcPr>
            <w:tcW w:w="472"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r>
      <w:tr w:rsidR="006C20A8" w:rsidRPr="005267E9" w:rsidTr="00DB6CF6">
        <w:trPr>
          <w:cantSplit/>
          <w:trHeight w:val="435"/>
          <w:jc w:val="center"/>
        </w:trPr>
        <w:tc>
          <w:tcPr>
            <w:tcW w:w="5217" w:type="dxa"/>
            <w:vAlign w:val="center"/>
          </w:tcPr>
          <w:p w:rsidR="006C20A8" w:rsidRPr="005267E9" w:rsidRDefault="006C20A8" w:rsidP="007035BF">
            <w:pPr>
              <w:spacing w:after="0" w:line="400" w:lineRule="exact"/>
              <w:jc w:val="center"/>
              <w:rPr>
                <w:rFonts w:ascii="宋体"/>
              </w:rPr>
            </w:pPr>
            <w:r w:rsidRPr="005267E9">
              <w:rPr>
                <w:rFonts w:ascii="宋体" w:hAnsi="宋体" w:hint="eastAsia"/>
              </w:rPr>
              <w:t>总</w:t>
            </w:r>
            <w:r w:rsidRPr="005267E9">
              <w:rPr>
                <w:rFonts w:ascii="宋体" w:hAnsi="宋体"/>
              </w:rPr>
              <w:t xml:space="preserve">            </w:t>
            </w:r>
            <w:r w:rsidRPr="005267E9">
              <w:rPr>
                <w:rFonts w:ascii="宋体" w:hAnsi="宋体" w:hint="eastAsia"/>
              </w:rPr>
              <w:t>计</w:t>
            </w:r>
          </w:p>
        </w:tc>
        <w:tc>
          <w:tcPr>
            <w:tcW w:w="3302" w:type="dxa"/>
            <w:gridSpan w:val="7"/>
          </w:tcPr>
          <w:p w:rsidR="006C20A8" w:rsidRPr="005267E9" w:rsidRDefault="006C20A8" w:rsidP="007035BF">
            <w:pPr>
              <w:spacing w:after="0" w:line="400" w:lineRule="exact"/>
              <w:jc w:val="center"/>
              <w:rPr>
                <w:rFonts w:ascii="宋体" w:hAnsi="宋体"/>
              </w:rPr>
            </w:pPr>
            <w:r w:rsidRPr="005267E9">
              <w:rPr>
                <w:rFonts w:ascii="宋体" w:hAnsi="宋体"/>
              </w:rPr>
              <w:t>128</w:t>
            </w:r>
          </w:p>
        </w:tc>
      </w:tr>
    </w:tbl>
    <w:p w:rsidR="006C20A8" w:rsidRPr="000011E6" w:rsidRDefault="006C20A8" w:rsidP="007035BF">
      <w:pPr>
        <w:pStyle w:val="af5"/>
        <w:spacing w:line="400" w:lineRule="exact"/>
        <w:rPr>
          <w:rFonts w:hAnsi="宋体" w:cs="Times New Roman"/>
          <w:b/>
          <w:bCs/>
          <w:sz w:val="24"/>
          <w:szCs w:val="24"/>
        </w:rPr>
      </w:pPr>
    </w:p>
    <w:p w:rsidR="006C20A8" w:rsidRPr="000011E6" w:rsidRDefault="006C20A8" w:rsidP="007035BF">
      <w:pPr>
        <w:pStyle w:val="af5"/>
        <w:spacing w:line="400" w:lineRule="exact"/>
        <w:rPr>
          <w:rFonts w:hAnsi="宋体" w:cs="Times New Roman"/>
          <w:b/>
          <w:bCs/>
          <w:sz w:val="24"/>
          <w:szCs w:val="24"/>
        </w:rPr>
      </w:pPr>
      <w:r w:rsidRPr="000011E6">
        <w:rPr>
          <w:rFonts w:hAnsi="宋体" w:cs="Times New Roman" w:hint="eastAsia"/>
          <w:b/>
          <w:bCs/>
          <w:sz w:val="24"/>
          <w:szCs w:val="24"/>
        </w:rPr>
        <w:t>七、考核方式</w:t>
      </w:r>
    </w:p>
    <w:p w:rsidR="006C20A8" w:rsidRPr="000011E6" w:rsidRDefault="006C20A8" w:rsidP="008D6137">
      <w:pPr>
        <w:spacing w:after="0" w:line="400" w:lineRule="exact"/>
        <w:ind w:firstLineChars="200" w:firstLine="440"/>
        <w:rPr>
          <w:rFonts w:ascii="宋体"/>
          <w:szCs w:val="21"/>
          <w:lang w:eastAsia="zh-CN"/>
        </w:rPr>
      </w:pPr>
      <w:r w:rsidRPr="000011E6">
        <w:rPr>
          <w:rFonts w:ascii="宋体" w:hAnsi="宋体" w:hint="eastAsia"/>
          <w:szCs w:val="21"/>
          <w:lang w:eastAsia="zh-CN"/>
        </w:rPr>
        <w:lastRenderedPageBreak/>
        <w:t>在教学计划中该课程列为考试课，</w:t>
      </w:r>
      <w:r w:rsidRPr="000011E6">
        <w:rPr>
          <w:rFonts w:ascii="宋体" w:hAnsi="宋体" w:hint="eastAsia"/>
          <w:color w:val="000000"/>
          <w:lang w:eastAsia="zh-CN"/>
        </w:rPr>
        <w:t>考试方式闭卷</w:t>
      </w:r>
      <w:r w:rsidRPr="000011E6">
        <w:rPr>
          <w:rFonts w:ascii="宋体" w:hAnsi="宋体" w:hint="eastAsia"/>
          <w:szCs w:val="21"/>
          <w:lang w:eastAsia="zh-CN"/>
        </w:rPr>
        <w:t>；主要考核基本原理、基本概念和基本方法的掌握。辅之以平时作业与术语竞赛等形成性评价。</w:t>
      </w:r>
    </w:p>
    <w:p w:rsidR="006C20A8" w:rsidRPr="000011E6" w:rsidRDefault="006C20A8" w:rsidP="007035BF">
      <w:pPr>
        <w:pStyle w:val="af5"/>
        <w:spacing w:line="400" w:lineRule="exact"/>
        <w:rPr>
          <w:rFonts w:hAnsi="宋体" w:cs="Times New Roman"/>
          <w:b/>
          <w:bCs/>
          <w:sz w:val="24"/>
          <w:szCs w:val="24"/>
        </w:rPr>
      </w:pPr>
    </w:p>
    <w:p w:rsidR="006C20A8" w:rsidRPr="000011E6" w:rsidRDefault="006C20A8" w:rsidP="007035BF">
      <w:pPr>
        <w:pStyle w:val="af5"/>
        <w:spacing w:line="400" w:lineRule="exact"/>
        <w:rPr>
          <w:rFonts w:hAnsi="宋体" w:cs="Times New Roman"/>
          <w:b/>
          <w:bCs/>
          <w:sz w:val="24"/>
          <w:szCs w:val="24"/>
        </w:rPr>
      </w:pPr>
      <w:r w:rsidRPr="000011E6">
        <w:rPr>
          <w:rFonts w:hAnsi="宋体" w:cs="Times New Roman" w:hint="eastAsia"/>
          <w:b/>
          <w:bCs/>
          <w:sz w:val="24"/>
          <w:szCs w:val="24"/>
        </w:rPr>
        <w:t>八、教材与参考书</w:t>
      </w:r>
    </w:p>
    <w:p w:rsidR="006C20A8" w:rsidRPr="000011E6" w:rsidRDefault="006C20A8" w:rsidP="008D6137">
      <w:pPr>
        <w:pStyle w:val="af5"/>
        <w:spacing w:line="400" w:lineRule="exact"/>
        <w:ind w:leftChars="200" w:left="440"/>
        <w:jc w:val="left"/>
        <w:rPr>
          <w:rFonts w:hAnsi="宋体" w:cs="Times New Roman"/>
        </w:rPr>
      </w:pPr>
      <w:r w:rsidRPr="000011E6">
        <w:rPr>
          <w:rFonts w:hAnsi="宋体" w:cs="Times New Roman"/>
        </w:rPr>
        <w:t>1</w:t>
      </w:r>
      <w:r w:rsidRPr="000011E6">
        <w:rPr>
          <w:rFonts w:hAnsi="宋体" w:cs="Times New Roman" w:hint="eastAsia"/>
        </w:rPr>
        <w:t>．微观经济学，范里安，上海三联书店，第八版，</w:t>
      </w:r>
      <w:r w:rsidRPr="000011E6">
        <w:rPr>
          <w:rFonts w:hAnsi="宋体" w:cs="Times New Roman"/>
        </w:rPr>
        <w:t>2009</w:t>
      </w:r>
      <w:r w:rsidRPr="000011E6">
        <w:rPr>
          <w:rFonts w:hAnsi="宋体" w:cs="Times New Roman" w:hint="eastAsia"/>
        </w:rPr>
        <w:t>。</w:t>
      </w:r>
    </w:p>
    <w:p w:rsidR="006C20A8" w:rsidRPr="000011E6" w:rsidRDefault="006C20A8" w:rsidP="007035BF">
      <w:pPr>
        <w:pStyle w:val="af5"/>
        <w:spacing w:line="400" w:lineRule="exact"/>
        <w:jc w:val="left"/>
        <w:rPr>
          <w:rFonts w:hAnsi="宋体" w:cs="Times New Roman"/>
        </w:rPr>
      </w:pPr>
      <w:r w:rsidRPr="000011E6">
        <w:rPr>
          <w:rFonts w:hAnsi="宋体" w:cs="Times New Roman"/>
        </w:rPr>
        <w:t xml:space="preserve">    2</w:t>
      </w:r>
      <w:r w:rsidRPr="000011E6">
        <w:rPr>
          <w:rFonts w:hAnsi="宋体" w:cs="Times New Roman" w:hint="eastAsia"/>
        </w:rPr>
        <w:t>．微观经济学，</w:t>
      </w:r>
      <w:r w:rsidRPr="000011E6">
        <w:rPr>
          <w:rFonts w:hAnsi="宋体" w:hint="eastAsia"/>
        </w:rPr>
        <w:t>平狄克</w:t>
      </w:r>
      <w:r w:rsidRPr="000011E6">
        <w:rPr>
          <w:rFonts w:hAnsi="宋体" w:cs="Times New Roman" w:hint="eastAsia"/>
        </w:rPr>
        <w:t>，中国人民大学出版社，第四版，</w:t>
      </w:r>
      <w:r w:rsidRPr="000011E6">
        <w:rPr>
          <w:rFonts w:hAnsi="宋体" w:cs="Times New Roman"/>
        </w:rPr>
        <w:t>2009</w:t>
      </w:r>
      <w:r w:rsidRPr="000011E6">
        <w:rPr>
          <w:rFonts w:hAnsi="宋体" w:cs="Times New Roman" w:hint="eastAsia"/>
        </w:rPr>
        <w:t>。</w:t>
      </w:r>
    </w:p>
    <w:p w:rsidR="006C20A8" w:rsidRPr="000011E6" w:rsidRDefault="006C20A8" w:rsidP="007035BF">
      <w:pPr>
        <w:pStyle w:val="af5"/>
        <w:spacing w:line="400" w:lineRule="exact"/>
        <w:ind w:firstLine="420"/>
        <w:jc w:val="left"/>
        <w:rPr>
          <w:rFonts w:hAnsi="宋体" w:cs="Times New Roman"/>
        </w:rPr>
      </w:pPr>
      <w:r w:rsidRPr="000011E6">
        <w:rPr>
          <w:rFonts w:hAnsi="宋体" w:cs="Times New Roman"/>
        </w:rPr>
        <w:t>3</w:t>
      </w:r>
      <w:r w:rsidRPr="000011E6">
        <w:rPr>
          <w:rFonts w:hAnsi="宋体" w:cs="Times New Roman" w:hint="eastAsia"/>
        </w:rPr>
        <w:t>．微观经济理论，尼尔克森，北京大学出版社，第九版，</w:t>
      </w:r>
      <w:r w:rsidRPr="000011E6">
        <w:rPr>
          <w:rFonts w:hAnsi="宋体" w:cs="Times New Roman"/>
        </w:rPr>
        <w:t>2009</w:t>
      </w:r>
      <w:r w:rsidRPr="000011E6">
        <w:rPr>
          <w:rFonts w:hAnsi="宋体" w:cs="Times New Roman" w:hint="eastAsia"/>
        </w:rPr>
        <w:t>。</w:t>
      </w:r>
    </w:p>
    <w:p w:rsidR="006C20A8" w:rsidRPr="000011E6" w:rsidRDefault="006C20A8" w:rsidP="007035BF">
      <w:pPr>
        <w:pStyle w:val="af5"/>
        <w:spacing w:line="400" w:lineRule="exact"/>
        <w:rPr>
          <w:rFonts w:hAnsi="宋体" w:cs="Times New Roman"/>
          <w:b/>
          <w:bCs/>
          <w:sz w:val="24"/>
          <w:szCs w:val="24"/>
        </w:rPr>
      </w:pPr>
    </w:p>
    <w:p w:rsidR="006C20A8" w:rsidRPr="000011E6" w:rsidRDefault="006C20A8" w:rsidP="007035BF">
      <w:pPr>
        <w:pStyle w:val="af5"/>
        <w:spacing w:line="400" w:lineRule="exact"/>
        <w:rPr>
          <w:rFonts w:hAnsi="宋体" w:cs="Times New Roman"/>
          <w:b/>
          <w:bCs/>
          <w:sz w:val="24"/>
          <w:szCs w:val="24"/>
        </w:rPr>
      </w:pPr>
      <w:r w:rsidRPr="000011E6">
        <w:rPr>
          <w:rFonts w:hAnsi="宋体" w:cs="Times New Roman" w:hint="eastAsia"/>
          <w:b/>
          <w:bCs/>
          <w:sz w:val="24"/>
          <w:szCs w:val="24"/>
        </w:rPr>
        <w:t>九、说明</w:t>
      </w:r>
    </w:p>
    <w:p w:rsidR="006C20A8" w:rsidRPr="000011E6" w:rsidRDefault="006C20A8" w:rsidP="007035BF">
      <w:pPr>
        <w:pStyle w:val="af5"/>
        <w:spacing w:line="400" w:lineRule="exact"/>
        <w:jc w:val="left"/>
        <w:rPr>
          <w:rFonts w:hAnsi="宋体" w:cs="Times New Roman"/>
        </w:rPr>
      </w:pPr>
      <w:r w:rsidRPr="000011E6">
        <w:rPr>
          <w:rFonts w:hAnsi="宋体" w:cs="Times New Roman"/>
        </w:rPr>
        <w:t xml:space="preserve">    1</w:t>
      </w:r>
      <w:r w:rsidRPr="000011E6">
        <w:rPr>
          <w:rFonts w:hAnsi="宋体" w:cs="Times New Roman" w:hint="eastAsia"/>
        </w:rPr>
        <w:t>．本课程要求理论教学的课内外学时比为</w:t>
      </w:r>
      <w:r w:rsidRPr="000011E6">
        <w:rPr>
          <w:rFonts w:hAnsi="宋体" w:cs="Times New Roman"/>
        </w:rPr>
        <w:t>1</w:t>
      </w:r>
      <w:r w:rsidRPr="000011E6">
        <w:rPr>
          <w:rFonts w:hAnsi="宋体" w:cs="Times New Roman" w:hint="eastAsia"/>
        </w:rPr>
        <w:t>：</w:t>
      </w:r>
      <w:r w:rsidRPr="000011E6">
        <w:rPr>
          <w:rFonts w:hAnsi="宋体" w:cs="Times New Roman"/>
        </w:rPr>
        <w:t>1</w:t>
      </w:r>
      <w:r w:rsidRPr="000011E6">
        <w:rPr>
          <w:rFonts w:hAnsi="宋体" w:cs="Times New Roman" w:hint="eastAsia"/>
        </w:rPr>
        <w:t>。</w:t>
      </w:r>
    </w:p>
    <w:p w:rsidR="006C20A8" w:rsidRPr="000011E6" w:rsidRDefault="006C20A8" w:rsidP="007035BF">
      <w:pPr>
        <w:pStyle w:val="af5"/>
        <w:spacing w:line="400" w:lineRule="exact"/>
        <w:jc w:val="left"/>
        <w:rPr>
          <w:rFonts w:hAnsi="宋体" w:cs="Times New Roman"/>
        </w:rPr>
      </w:pPr>
      <w:r w:rsidRPr="000011E6">
        <w:rPr>
          <w:rFonts w:hAnsi="宋体" w:cs="Times New Roman"/>
        </w:rPr>
        <w:t xml:space="preserve">    2</w:t>
      </w:r>
      <w:r w:rsidRPr="000011E6">
        <w:rPr>
          <w:rFonts w:hAnsi="宋体" w:cs="Times New Roman" w:hint="eastAsia"/>
        </w:rPr>
        <w:t>．本课程结束后应进行考试。</w:t>
      </w:r>
    </w:p>
    <w:p w:rsidR="006C20A8" w:rsidRDefault="006C20A8" w:rsidP="007035BF">
      <w:pPr>
        <w:pStyle w:val="af5"/>
        <w:spacing w:line="400" w:lineRule="exact"/>
        <w:ind w:firstLine="405"/>
        <w:jc w:val="left"/>
        <w:rPr>
          <w:rFonts w:hAnsi="宋体" w:cs="Times New Roman"/>
        </w:rPr>
      </w:pPr>
      <w:r w:rsidRPr="000011E6">
        <w:rPr>
          <w:rFonts w:hAnsi="宋体" w:cs="Times New Roman"/>
        </w:rPr>
        <w:t>3</w:t>
      </w:r>
      <w:r w:rsidRPr="000011E6">
        <w:rPr>
          <w:rFonts w:hAnsi="宋体" w:cs="Times New Roman" w:hint="eastAsia"/>
        </w:rPr>
        <w:t>．本课程某些内容采用电化教学手段。</w:t>
      </w:r>
    </w:p>
    <w:p w:rsidR="006C20A8" w:rsidRDefault="006C20A8" w:rsidP="007035BF">
      <w:pPr>
        <w:pStyle w:val="af5"/>
        <w:spacing w:line="400" w:lineRule="exact"/>
        <w:ind w:firstLine="405"/>
        <w:jc w:val="left"/>
        <w:rPr>
          <w:rFonts w:hAnsi="宋体" w:cs="Times New Roman"/>
        </w:rPr>
      </w:pPr>
    </w:p>
    <w:p w:rsidR="006C20A8" w:rsidRPr="00F44B30" w:rsidRDefault="006C20A8" w:rsidP="007035BF">
      <w:pPr>
        <w:pStyle w:val="af5"/>
        <w:spacing w:line="400" w:lineRule="exact"/>
        <w:ind w:firstLine="405"/>
        <w:jc w:val="left"/>
        <w:rPr>
          <w:rFonts w:hAnsi="宋体" w:cs="Times New Roman"/>
        </w:rPr>
      </w:pPr>
    </w:p>
    <w:p w:rsidR="006C20A8" w:rsidRPr="000011E6" w:rsidRDefault="006C20A8" w:rsidP="005A2614">
      <w:pPr>
        <w:spacing w:after="0" w:line="400" w:lineRule="exact"/>
        <w:rPr>
          <w:rFonts w:ascii="宋体" w:cs="宋体"/>
          <w:szCs w:val="21"/>
          <w:lang w:eastAsia="zh-CN"/>
        </w:rPr>
      </w:pPr>
      <w:r w:rsidRPr="000011E6">
        <w:rPr>
          <w:rFonts w:ascii="宋体" w:hAnsi="宋体"/>
          <w:lang w:eastAsia="zh-CN"/>
        </w:rPr>
        <w:t xml:space="preserve">                                 </w:t>
      </w:r>
      <w:r w:rsidR="005A2614">
        <w:rPr>
          <w:rFonts w:ascii="宋体" w:hAnsi="宋体"/>
          <w:lang w:eastAsia="zh-CN"/>
        </w:rPr>
        <w:t xml:space="preserve">                         </w:t>
      </w:r>
      <w:r w:rsidRPr="000011E6">
        <w:rPr>
          <w:rFonts w:ascii="宋体" w:hAnsi="宋体"/>
          <w:lang w:eastAsia="zh-CN"/>
        </w:rPr>
        <w:t xml:space="preserve"> </w:t>
      </w:r>
      <w:r w:rsidRPr="000011E6">
        <w:rPr>
          <w:rFonts w:ascii="宋体" w:hAnsi="宋体" w:cs="宋体"/>
          <w:szCs w:val="21"/>
          <w:lang w:eastAsia="zh-CN"/>
        </w:rPr>
        <w:t xml:space="preserve"> </w:t>
      </w:r>
      <w:r w:rsidRPr="000011E6">
        <w:rPr>
          <w:rFonts w:ascii="宋体" w:hAnsi="宋体" w:cs="宋体" w:hint="eastAsia"/>
          <w:szCs w:val="21"/>
          <w:lang w:eastAsia="zh-CN"/>
        </w:rPr>
        <w:t>执笔人：沈炳珍</w:t>
      </w:r>
    </w:p>
    <w:p w:rsidR="006C20A8" w:rsidRPr="000011E6" w:rsidRDefault="006C20A8" w:rsidP="005A2614">
      <w:pPr>
        <w:pStyle w:val="af6"/>
        <w:spacing w:line="400" w:lineRule="exact"/>
        <w:ind w:leftChars="191" w:left="420" w:right="210" w:firstLineChars="2957" w:firstLine="6210"/>
        <w:jc w:val="left"/>
        <w:rPr>
          <w:rFonts w:ascii="宋体"/>
          <w:szCs w:val="21"/>
        </w:rPr>
      </w:pPr>
      <w:r w:rsidRPr="000011E6">
        <w:rPr>
          <w:rFonts w:ascii="宋体" w:hAnsi="宋体" w:hint="eastAsia"/>
          <w:szCs w:val="21"/>
        </w:rPr>
        <w:t>审核人：黄洁</w:t>
      </w:r>
    </w:p>
    <w:p w:rsidR="006C20A8" w:rsidRPr="000011E6" w:rsidRDefault="006C20A8" w:rsidP="007035BF">
      <w:pPr>
        <w:autoSpaceDE w:val="0"/>
        <w:autoSpaceDN w:val="0"/>
        <w:adjustRightInd w:val="0"/>
        <w:spacing w:after="0" w:line="400" w:lineRule="exact"/>
        <w:jc w:val="center"/>
        <w:rPr>
          <w:rFonts w:ascii="宋体"/>
          <w:szCs w:val="21"/>
          <w:lang w:eastAsia="zh-CN"/>
        </w:rPr>
      </w:pPr>
    </w:p>
    <w:p w:rsidR="006C20A8" w:rsidRPr="000011E6" w:rsidRDefault="006C20A8" w:rsidP="008D6137">
      <w:pPr>
        <w:pStyle w:val="af6"/>
        <w:spacing w:line="400" w:lineRule="exact"/>
        <w:ind w:right="630"/>
        <w:rPr>
          <w:rFonts w:ascii="宋体"/>
          <w:szCs w:val="21"/>
        </w:rPr>
      </w:pPr>
    </w:p>
    <w:p w:rsidR="006C20A8" w:rsidRPr="000011E6" w:rsidRDefault="006C20A8" w:rsidP="007035BF">
      <w:pPr>
        <w:spacing w:after="0" w:line="400" w:lineRule="exact"/>
        <w:jc w:val="right"/>
        <w:rPr>
          <w:rFonts w:ascii="宋体" w:cs="宋体"/>
          <w:szCs w:val="21"/>
          <w:lang w:eastAsia="zh-CN"/>
        </w:rPr>
      </w:pPr>
    </w:p>
    <w:p w:rsidR="006C20A8" w:rsidRPr="000011E6" w:rsidRDefault="006C20A8" w:rsidP="007035BF">
      <w:pPr>
        <w:spacing w:after="0" w:line="400" w:lineRule="exact"/>
        <w:rPr>
          <w:rFonts w:ascii="宋体"/>
          <w:lang w:eastAsia="zh-CN"/>
        </w:rPr>
      </w:pPr>
      <w:r w:rsidRPr="000011E6">
        <w:rPr>
          <w:rFonts w:ascii="宋体" w:hAnsi="宋体"/>
          <w:lang w:eastAsia="zh-CN"/>
        </w:rPr>
        <w:t xml:space="preserve"> </w:t>
      </w:r>
    </w:p>
    <w:p w:rsidR="006C20A8" w:rsidRPr="000011E6" w:rsidRDefault="006C20A8" w:rsidP="007035BF">
      <w:pPr>
        <w:spacing w:after="0" w:line="400" w:lineRule="exact"/>
        <w:rPr>
          <w:lang w:eastAsia="zh-CN"/>
        </w:rPr>
      </w:pPr>
    </w:p>
    <w:p w:rsidR="006C20A8" w:rsidRPr="007035BF" w:rsidRDefault="006C20A8" w:rsidP="007035BF">
      <w:pPr>
        <w:spacing w:after="0" w:line="400" w:lineRule="exact"/>
        <w:jc w:val="center"/>
        <w:rPr>
          <w:rFonts w:eastAsia="黑体"/>
          <w:bCs/>
          <w:lang w:eastAsia="zh-CN"/>
        </w:rPr>
      </w:pPr>
      <w:r w:rsidRPr="000011E6">
        <w:rPr>
          <w:lang w:eastAsia="zh-CN"/>
        </w:rPr>
        <w:br w:type="page"/>
      </w:r>
      <w:bookmarkStart w:id="26" w:name="_Toc479588353"/>
      <w:r w:rsidRPr="007035BF">
        <w:rPr>
          <w:rStyle w:val="2Char"/>
          <w:rFonts w:hint="eastAsia"/>
          <w:bCs w:val="0"/>
          <w:color w:val="auto"/>
          <w:sz w:val="32"/>
          <w:szCs w:val="32"/>
          <w:lang w:eastAsia="zh-CN"/>
        </w:rPr>
        <w:lastRenderedPageBreak/>
        <w:t>《初级</w:t>
      </w:r>
      <w:r w:rsidRPr="007035BF">
        <w:rPr>
          <w:rStyle w:val="2Char"/>
          <w:rFonts w:hint="eastAsia"/>
          <w:color w:val="auto"/>
          <w:sz w:val="32"/>
          <w:szCs w:val="32"/>
          <w:lang w:eastAsia="zh-CN"/>
        </w:rPr>
        <w:t>宏观经济学</w:t>
      </w:r>
      <w:r w:rsidRPr="007035BF">
        <w:rPr>
          <w:rStyle w:val="2Char"/>
          <w:rFonts w:hint="eastAsia"/>
          <w:bCs w:val="0"/>
          <w:color w:val="auto"/>
          <w:sz w:val="32"/>
          <w:szCs w:val="32"/>
          <w:lang w:eastAsia="zh-CN"/>
        </w:rPr>
        <w:t>》课程教学大纲</w:t>
      </w:r>
      <w:bookmarkEnd w:id="26"/>
    </w:p>
    <w:tbl>
      <w:tblPr>
        <w:tblpPr w:leftFromText="180" w:rightFromText="180" w:vertAnchor="text" w:horzAnchor="margin" w:tblpXSpec="center" w:tblpY="152"/>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78"/>
        <w:gridCol w:w="1260"/>
        <w:gridCol w:w="1261"/>
        <w:gridCol w:w="1441"/>
        <w:gridCol w:w="1440"/>
        <w:gridCol w:w="1008"/>
      </w:tblGrid>
      <w:tr w:rsidR="006C20A8" w:rsidRPr="005267E9" w:rsidTr="00B31E2D">
        <w:trPr>
          <w:trHeight w:val="330"/>
        </w:trPr>
        <w:tc>
          <w:tcPr>
            <w:tcW w:w="2878" w:type="dxa"/>
            <w:vAlign w:val="center"/>
          </w:tcPr>
          <w:p w:rsidR="006C20A8" w:rsidRPr="005267E9" w:rsidRDefault="006C20A8" w:rsidP="007035BF">
            <w:pPr>
              <w:spacing w:after="0" w:line="400" w:lineRule="exact"/>
              <w:jc w:val="center"/>
              <w:rPr>
                <w:b/>
              </w:rPr>
            </w:pPr>
            <w:r w:rsidRPr="005267E9">
              <w:rPr>
                <w:rFonts w:hint="eastAsia"/>
                <w:b/>
              </w:rPr>
              <w:t>课程英文名</w:t>
            </w:r>
          </w:p>
        </w:tc>
        <w:tc>
          <w:tcPr>
            <w:tcW w:w="6410" w:type="dxa"/>
            <w:gridSpan w:val="5"/>
            <w:vAlign w:val="center"/>
          </w:tcPr>
          <w:p w:rsidR="006C20A8" w:rsidRPr="005267E9" w:rsidRDefault="006C20A8" w:rsidP="007035BF">
            <w:pPr>
              <w:spacing w:after="0" w:line="400" w:lineRule="exact"/>
              <w:rPr>
                <w:b/>
              </w:rPr>
            </w:pPr>
            <w:r w:rsidRPr="005267E9">
              <w:rPr>
                <w:b/>
                <w:sz w:val="24"/>
              </w:rPr>
              <w:t>Macroconomics</w:t>
            </w:r>
          </w:p>
        </w:tc>
      </w:tr>
      <w:tr w:rsidR="006C20A8" w:rsidRPr="005267E9" w:rsidTr="00B31E2D">
        <w:trPr>
          <w:trHeight w:val="330"/>
        </w:trPr>
        <w:tc>
          <w:tcPr>
            <w:tcW w:w="2878" w:type="dxa"/>
            <w:vAlign w:val="center"/>
          </w:tcPr>
          <w:p w:rsidR="006C20A8" w:rsidRPr="005267E9" w:rsidRDefault="006C20A8" w:rsidP="007035BF">
            <w:pPr>
              <w:spacing w:after="0" w:line="400" w:lineRule="exact"/>
              <w:jc w:val="center"/>
              <w:rPr>
                <w:b/>
              </w:rPr>
            </w:pPr>
            <w:r w:rsidRPr="005267E9">
              <w:rPr>
                <w:rFonts w:hint="eastAsia"/>
                <w:b/>
              </w:rPr>
              <w:t>课程编号</w:t>
            </w:r>
          </w:p>
        </w:tc>
        <w:tc>
          <w:tcPr>
            <w:tcW w:w="1260" w:type="dxa"/>
            <w:vAlign w:val="center"/>
          </w:tcPr>
          <w:p w:rsidR="006C20A8" w:rsidRPr="005267E9" w:rsidRDefault="006C20A8" w:rsidP="007035BF">
            <w:pPr>
              <w:spacing w:after="0" w:line="400" w:lineRule="exact"/>
              <w:rPr>
                <w:b/>
              </w:rPr>
            </w:pPr>
            <w:r w:rsidRPr="005267E9">
              <w:rPr>
                <w:b/>
                <w:sz w:val="24"/>
              </w:rPr>
              <w:t>A0202</w:t>
            </w:r>
            <w:r w:rsidRPr="005267E9">
              <w:rPr>
                <w:b/>
                <w:sz w:val="24"/>
                <w:lang w:eastAsia="zh-CN"/>
              </w:rPr>
              <w:t>95</w:t>
            </w:r>
            <w:r w:rsidRPr="005267E9">
              <w:rPr>
                <w:b/>
                <w:sz w:val="24"/>
              </w:rPr>
              <w:t>0</w:t>
            </w:r>
          </w:p>
        </w:tc>
        <w:tc>
          <w:tcPr>
            <w:tcW w:w="1261" w:type="dxa"/>
            <w:vAlign w:val="center"/>
          </w:tcPr>
          <w:p w:rsidR="006C20A8" w:rsidRPr="005267E9" w:rsidRDefault="006C20A8" w:rsidP="007035BF">
            <w:pPr>
              <w:spacing w:after="0" w:line="400" w:lineRule="exact"/>
              <w:rPr>
                <w:b/>
              </w:rPr>
            </w:pPr>
            <w:r w:rsidRPr="005267E9">
              <w:rPr>
                <w:rFonts w:hint="eastAsia"/>
                <w:b/>
              </w:rPr>
              <w:t>课程类别</w:t>
            </w:r>
          </w:p>
        </w:tc>
        <w:tc>
          <w:tcPr>
            <w:tcW w:w="1441" w:type="dxa"/>
            <w:vAlign w:val="center"/>
          </w:tcPr>
          <w:p w:rsidR="006C20A8" w:rsidRPr="005267E9" w:rsidRDefault="006C20A8" w:rsidP="007035BF">
            <w:pPr>
              <w:spacing w:after="0" w:line="400" w:lineRule="exact"/>
              <w:rPr>
                <w:b/>
              </w:rPr>
            </w:pPr>
            <w:r w:rsidRPr="005267E9">
              <w:rPr>
                <w:rFonts w:hint="eastAsia"/>
                <w:b/>
              </w:rPr>
              <w:t>专业课</w:t>
            </w:r>
          </w:p>
        </w:tc>
        <w:tc>
          <w:tcPr>
            <w:tcW w:w="1440" w:type="dxa"/>
            <w:vAlign w:val="center"/>
          </w:tcPr>
          <w:p w:rsidR="006C20A8" w:rsidRPr="005267E9" w:rsidRDefault="006C20A8" w:rsidP="007035BF">
            <w:pPr>
              <w:spacing w:after="0" w:line="400" w:lineRule="exact"/>
              <w:rPr>
                <w:b/>
              </w:rPr>
            </w:pPr>
            <w:r w:rsidRPr="005267E9">
              <w:rPr>
                <w:rFonts w:hint="eastAsia"/>
                <w:b/>
              </w:rPr>
              <w:t>课程性质</w:t>
            </w:r>
          </w:p>
        </w:tc>
        <w:tc>
          <w:tcPr>
            <w:tcW w:w="1008" w:type="dxa"/>
            <w:vAlign w:val="center"/>
          </w:tcPr>
          <w:p w:rsidR="006C20A8" w:rsidRPr="005267E9" w:rsidRDefault="006C20A8" w:rsidP="007035BF">
            <w:pPr>
              <w:spacing w:after="0" w:line="400" w:lineRule="exact"/>
              <w:rPr>
                <w:b/>
              </w:rPr>
            </w:pPr>
            <w:r w:rsidRPr="005267E9">
              <w:rPr>
                <w:rFonts w:hint="eastAsia"/>
                <w:b/>
              </w:rPr>
              <w:t>必修</w:t>
            </w:r>
          </w:p>
        </w:tc>
      </w:tr>
      <w:tr w:rsidR="006C20A8" w:rsidRPr="005267E9" w:rsidTr="00B31E2D">
        <w:trPr>
          <w:trHeight w:val="330"/>
        </w:trPr>
        <w:tc>
          <w:tcPr>
            <w:tcW w:w="2878" w:type="dxa"/>
            <w:vAlign w:val="center"/>
          </w:tcPr>
          <w:p w:rsidR="006C20A8" w:rsidRPr="005267E9" w:rsidRDefault="006C20A8" w:rsidP="007035BF">
            <w:pPr>
              <w:spacing w:after="0" w:line="400" w:lineRule="exact"/>
              <w:jc w:val="center"/>
              <w:rPr>
                <w:b/>
              </w:rPr>
            </w:pPr>
            <w:r w:rsidRPr="005267E9">
              <w:rPr>
                <w:rFonts w:hint="eastAsia"/>
                <w:b/>
              </w:rPr>
              <w:t>学</w:t>
            </w:r>
            <w:r w:rsidRPr="005267E9">
              <w:rPr>
                <w:b/>
              </w:rPr>
              <w:t xml:space="preserve">    </w:t>
            </w:r>
            <w:r w:rsidRPr="005267E9">
              <w:rPr>
                <w:rFonts w:hint="eastAsia"/>
                <w:b/>
              </w:rPr>
              <w:t>分</w:t>
            </w:r>
          </w:p>
        </w:tc>
        <w:tc>
          <w:tcPr>
            <w:tcW w:w="2521" w:type="dxa"/>
            <w:gridSpan w:val="2"/>
            <w:vAlign w:val="center"/>
          </w:tcPr>
          <w:p w:rsidR="006C20A8" w:rsidRPr="005267E9" w:rsidRDefault="006C20A8" w:rsidP="007035BF">
            <w:pPr>
              <w:spacing w:after="0" w:line="400" w:lineRule="exact"/>
              <w:rPr>
                <w:b/>
                <w:lang w:eastAsia="zh-CN"/>
              </w:rPr>
            </w:pPr>
            <w:r w:rsidRPr="005267E9">
              <w:rPr>
                <w:b/>
                <w:lang w:eastAsia="zh-CN"/>
              </w:rPr>
              <w:t>3</w:t>
            </w:r>
          </w:p>
        </w:tc>
        <w:tc>
          <w:tcPr>
            <w:tcW w:w="1441" w:type="dxa"/>
            <w:vAlign w:val="center"/>
          </w:tcPr>
          <w:p w:rsidR="006C20A8" w:rsidRPr="005267E9" w:rsidRDefault="006C20A8" w:rsidP="007035BF">
            <w:pPr>
              <w:spacing w:after="0" w:line="400" w:lineRule="exact"/>
              <w:rPr>
                <w:b/>
              </w:rPr>
            </w:pPr>
            <w:r w:rsidRPr="005267E9">
              <w:rPr>
                <w:rFonts w:hint="eastAsia"/>
                <w:b/>
              </w:rPr>
              <w:t>总学时数</w:t>
            </w:r>
          </w:p>
        </w:tc>
        <w:tc>
          <w:tcPr>
            <w:tcW w:w="2448" w:type="dxa"/>
            <w:gridSpan w:val="2"/>
            <w:vAlign w:val="center"/>
          </w:tcPr>
          <w:p w:rsidR="006C20A8" w:rsidRPr="005267E9" w:rsidRDefault="006C20A8" w:rsidP="007035BF">
            <w:pPr>
              <w:spacing w:after="0" w:line="400" w:lineRule="exact"/>
              <w:rPr>
                <w:b/>
                <w:lang w:eastAsia="zh-CN"/>
              </w:rPr>
            </w:pPr>
            <w:r w:rsidRPr="005267E9">
              <w:rPr>
                <w:b/>
                <w:lang w:eastAsia="zh-CN"/>
              </w:rPr>
              <w:t>48</w:t>
            </w:r>
          </w:p>
        </w:tc>
      </w:tr>
      <w:tr w:rsidR="006C20A8" w:rsidRPr="005267E9" w:rsidTr="00B31E2D">
        <w:trPr>
          <w:trHeight w:val="330"/>
        </w:trPr>
        <w:tc>
          <w:tcPr>
            <w:tcW w:w="2878" w:type="dxa"/>
            <w:vAlign w:val="center"/>
          </w:tcPr>
          <w:p w:rsidR="006C20A8" w:rsidRPr="005267E9" w:rsidRDefault="006C20A8" w:rsidP="007035BF">
            <w:pPr>
              <w:spacing w:after="0" w:line="400" w:lineRule="exact"/>
              <w:jc w:val="center"/>
              <w:rPr>
                <w:b/>
              </w:rPr>
            </w:pPr>
            <w:r w:rsidRPr="005267E9">
              <w:rPr>
                <w:rFonts w:hint="eastAsia"/>
                <w:b/>
              </w:rPr>
              <w:t>开课学院</w:t>
            </w:r>
          </w:p>
        </w:tc>
        <w:tc>
          <w:tcPr>
            <w:tcW w:w="2521" w:type="dxa"/>
            <w:gridSpan w:val="2"/>
            <w:vAlign w:val="center"/>
          </w:tcPr>
          <w:p w:rsidR="006C20A8" w:rsidRPr="005267E9" w:rsidRDefault="006C20A8" w:rsidP="007035BF">
            <w:pPr>
              <w:spacing w:after="0" w:line="400" w:lineRule="exact"/>
              <w:rPr>
                <w:b/>
              </w:rPr>
            </w:pPr>
            <w:r w:rsidRPr="005267E9">
              <w:rPr>
                <w:rFonts w:hint="eastAsia"/>
                <w:b/>
              </w:rPr>
              <w:t>经济学院</w:t>
            </w:r>
          </w:p>
        </w:tc>
        <w:tc>
          <w:tcPr>
            <w:tcW w:w="1441" w:type="dxa"/>
            <w:vAlign w:val="center"/>
          </w:tcPr>
          <w:p w:rsidR="006C20A8" w:rsidRPr="005267E9" w:rsidRDefault="006C20A8" w:rsidP="007035BF">
            <w:pPr>
              <w:spacing w:after="0" w:line="400" w:lineRule="exact"/>
              <w:rPr>
                <w:b/>
              </w:rPr>
            </w:pPr>
            <w:r w:rsidRPr="005267E9">
              <w:rPr>
                <w:rFonts w:hint="eastAsia"/>
                <w:b/>
              </w:rPr>
              <w:t>开课教研室</w:t>
            </w:r>
          </w:p>
        </w:tc>
        <w:tc>
          <w:tcPr>
            <w:tcW w:w="2448" w:type="dxa"/>
            <w:gridSpan w:val="2"/>
            <w:vAlign w:val="center"/>
          </w:tcPr>
          <w:p w:rsidR="006C20A8" w:rsidRPr="005267E9" w:rsidRDefault="006C20A8" w:rsidP="007035BF">
            <w:pPr>
              <w:spacing w:after="0" w:line="400" w:lineRule="exact"/>
              <w:rPr>
                <w:b/>
              </w:rPr>
            </w:pPr>
            <w:r w:rsidRPr="005267E9">
              <w:rPr>
                <w:rFonts w:hint="eastAsia"/>
                <w:b/>
              </w:rPr>
              <w:t>经济系</w:t>
            </w:r>
          </w:p>
        </w:tc>
      </w:tr>
      <w:tr w:rsidR="006C20A8" w:rsidRPr="005267E9" w:rsidTr="00B31E2D">
        <w:trPr>
          <w:trHeight w:val="330"/>
        </w:trPr>
        <w:tc>
          <w:tcPr>
            <w:tcW w:w="2878" w:type="dxa"/>
            <w:vAlign w:val="center"/>
          </w:tcPr>
          <w:p w:rsidR="006C20A8" w:rsidRPr="005267E9" w:rsidRDefault="006C20A8" w:rsidP="007035BF">
            <w:pPr>
              <w:spacing w:after="0" w:line="400" w:lineRule="exact"/>
              <w:jc w:val="center"/>
              <w:rPr>
                <w:b/>
              </w:rPr>
            </w:pPr>
            <w:r w:rsidRPr="005267E9">
              <w:rPr>
                <w:rFonts w:hint="eastAsia"/>
                <w:b/>
              </w:rPr>
              <w:t>面向专业</w:t>
            </w:r>
          </w:p>
        </w:tc>
        <w:tc>
          <w:tcPr>
            <w:tcW w:w="2521" w:type="dxa"/>
            <w:gridSpan w:val="2"/>
            <w:vAlign w:val="center"/>
          </w:tcPr>
          <w:p w:rsidR="006C20A8" w:rsidRPr="005267E9" w:rsidRDefault="006C20A8" w:rsidP="007035BF">
            <w:pPr>
              <w:spacing w:after="0" w:line="400" w:lineRule="exact"/>
              <w:rPr>
                <w:b/>
              </w:rPr>
            </w:pPr>
            <w:r w:rsidRPr="005267E9">
              <w:rPr>
                <w:rFonts w:hint="eastAsia"/>
                <w:b/>
              </w:rPr>
              <w:t>经济学</w:t>
            </w:r>
          </w:p>
        </w:tc>
        <w:tc>
          <w:tcPr>
            <w:tcW w:w="1441" w:type="dxa"/>
            <w:vAlign w:val="center"/>
          </w:tcPr>
          <w:p w:rsidR="006C20A8" w:rsidRPr="005267E9" w:rsidRDefault="006C20A8" w:rsidP="007035BF">
            <w:pPr>
              <w:spacing w:after="0" w:line="400" w:lineRule="exact"/>
              <w:rPr>
                <w:b/>
              </w:rPr>
            </w:pPr>
            <w:r w:rsidRPr="005267E9">
              <w:rPr>
                <w:rFonts w:hint="eastAsia"/>
                <w:b/>
              </w:rPr>
              <w:t>开课学期</w:t>
            </w:r>
          </w:p>
        </w:tc>
        <w:tc>
          <w:tcPr>
            <w:tcW w:w="2448" w:type="dxa"/>
            <w:gridSpan w:val="2"/>
            <w:vAlign w:val="center"/>
          </w:tcPr>
          <w:p w:rsidR="006C20A8" w:rsidRPr="005267E9" w:rsidRDefault="006C20A8" w:rsidP="007035BF">
            <w:pPr>
              <w:spacing w:after="0" w:line="400" w:lineRule="exact"/>
            </w:pPr>
            <w:r w:rsidRPr="005267E9">
              <w:rPr>
                <w:rFonts w:hint="eastAsia"/>
              </w:rPr>
              <w:t>Ⅱ</w:t>
            </w:r>
          </w:p>
        </w:tc>
      </w:tr>
      <w:tr w:rsidR="006C20A8" w:rsidRPr="005267E9" w:rsidTr="00B31E2D">
        <w:trPr>
          <w:trHeight w:val="330"/>
        </w:trPr>
        <w:tc>
          <w:tcPr>
            <w:tcW w:w="2878" w:type="dxa"/>
            <w:vAlign w:val="center"/>
          </w:tcPr>
          <w:p w:rsidR="006C20A8" w:rsidRPr="005267E9" w:rsidRDefault="006C20A8" w:rsidP="007035BF">
            <w:pPr>
              <w:spacing w:after="0" w:line="400" w:lineRule="exact"/>
              <w:jc w:val="center"/>
              <w:rPr>
                <w:b/>
                <w:lang w:eastAsia="zh-CN"/>
              </w:rPr>
            </w:pPr>
            <w:r w:rsidRPr="005267E9">
              <w:rPr>
                <w:rFonts w:hint="eastAsia"/>
                <w:b/>
                <w:lang w:eastAsia="zh-CN"/>
              </w:rPr>
              <w:t>完成实现课程与毕业要求对应关系表中的能力要求</w:t>
            </w:r>
          </w:p>
        </w:tc>
        <w:tc>
          <w:tcPr>
            <w:tcW w:w="6410" w:type="dxa"/>
            <w:gridSpan w:val="5"/>
            <w:vAlign w:val="center"/>
          </w:tcPr>
          <w:p w:rsidR="006C20A8" w:rsidRPr="005267E9" w:rsidRDefault="006C20A8" w:rsidP="007035BF">
            <w:pPr>
              <w:spacing w:after="0" w:line="400" w:lineRule="exact"/>
              <w:rPr>
                <w:b/>
                <w:lang w:eastAsia="zh-CN"/>
              </w:rPr>
            </w:pPr>
            <w:r w:rsidRPr="005267E9">
              <w:rPr>
                <w:rFonts w:hint="eastAsia"/>
                <w:b/>
                <w:lang w:eastAsia="zh-CN"/>
              </w:rPr>
              <w:t>运用宏观经济学基本原理分析，解释和解决相关经济问题的能力</w:t>
            </w:r>
          </w:p>
        </w:tc>
      </w:tr>
    </w:tbl>
    <w:p w:rsidR="006C20A8" w:rsidRPr="000011E6" w:rsidRDefault="006C20A8" w:rsidP="007035BF">
      <w:pPr>
        <w:spacing w:after="0" w:line="400" w:lineRule="exact"/>
        <w:rPr>
          <w:rFonts w:ascii="宋体"/>
          <w:bCs/>
          <w:sz w:val="18"/>
          <w:szCs w:val="18"/>
          <w:lang w:eastAsia="zh-CN"/>
        </w:rPr>
      </w:pPr>
    </w:p>
    <w:p w:rsidR="006C20A8" w:rsidRPr="000011E6" w:rsidRDefault="006C20A8" w:rsidP="007035BF">
      <w:pPr>
        <w:widowControl w:val="0"/>
        <w:numPr>
          <w:ilvl w:val="0"/>
          <w:numId w:val="79"/>
        </w:numPr>
        <w:spacing w:after="0" w:line="400" w:lineRule="exact"/>
        <w:jc w:val="both"/>
        <w:rPr>
          <w:b/>
          <w:bCs/>
          <w:color w:val="FF0000"/>
          <w:szCs w:val="21"/>
        </w:rPr>
      </w:pPr>
      <w:r w:rsidRPr="000011E6">
        <w:rPr>
          <w:rFonts w:ascii="宋体" w:hAnsi="宋体" w:hint="eastAsia"/>
          <w:b/>
          <w:bCs/>
          <w:sz w:val="24"/>
        </w:rPr>
        <w:t>课程目标与教学任务</w:t>
      </w:r>
    </w:p>
    <w:p w:rsidR="006C20A8" w:rsidRPr="000011E6" w:rsidRDefault="006C20A8" w:rsidP="008D6137">
      <w:pPr>
        <w:snapToGrid w:val="0"/>
        <w:spacing w:after="0" w:line="400" w:lineRule="exact"/>
        <w:ind w:firstLineChars="200" w:firstLine="440"/>
        <w:rPr>
          <w:rFonts w:ascii="宋体"/>
          <w:szCs w:val="21"/>
          <w:lang w:eastAsia="zh-CN"/>
        </w:rPr>
      </w:pPr>
      <w:r w:rsidRPr="000011E6">
        <w:rPr>
          <w:rFonts w:ascii="宋体" w:hAnsi="宋体" w:hint="eastAsia"/>
          <w:szCs w:val="21"/>
          <w:lang w:eastAsia="zh-CN"/>
        </w:rPr>
        <w:t>宏观经济学是高等学校经济学类本科专业的核心课程。</w:t>
      </w:r>
    </w:p>
    <w:p w:rsidR="006C20A8" w:rsidRPr="000011E6" w:rsidRDefault="006C20A8" w:rsidP="008D6137">
      <w:pPr>
        <w:snapToGrid w:val="0"/>
        <w:spacing w:after="0" w:line="400" w:lineRule="exact"/>
        <w:ind w:firstLineChars="200" w:firstLine="440"/>
        <w:rPr>
          <w:rFonts w:ascii="宋体"/>
          <w:szCs w:val="21"/>
          <w:lang w:eastAsia="zh-CN"/>
        </w:rPr>
      </w:pPr>
      <w:r w:rsidRPr="000011E6">
        <w:rPr>
          <w:rFonts w:ascii="宋体" w:hAnsi="宋体" w:hint="eastAsia"/>
          <w:szCs w:val="21"/>
          <w:lang w:eastAsia="zh-CN"/>
        </w:rPr>
        <w:t>本课程主要任务是培养学生</w:t>
      </w:r>
      <w:r w:rsidRPr="000011E6">
        <w:rPr>
          <w:rFonts w:ascii="宋体" w:hAnsi="宋体"/>
          <w:szCs w:val="21"/>
          <w:lang w:eastAsia="zh-CN"/>
        </w:rPr>
        <w:t>:</w:t>
      </w:r>
    </w:p>
    <w:p w:rsidR="006C20A8" w:rsidRPr="000011E6" w:rsidRDefault="006C20A8" w:rsidP="007035BF">
      <w:pPr>
        <w:snapToGrid w:val="0"/>
        <w:spacing w:after="0" w:line="400" w:lineRule="exact"/>
        <w:ind w:firstLine="420"/>
        <w:rPr>
          <w:rFonts w:ascii="宋体"/>
          <w:szCs w:val="21"/>
          <w:lang w:eastAsia="zh-CN"/>
        </w:rPr>
      </w:pPr>
      <w:r w:rsidRPr="000011E6">
        <w:rPr>
          <w:rFonts w:hint="eastAsia"/>
          <w:szCs w:val="21"/>
          <w:lang w:eastAsia="zh-CN"/>
        </w:rPr>
        <w:t>宏观经济学是经济类、管理类本科专业的基础课程、核心课程。通过学习，让学生理解和掌握现代宏观经济学的最基本概念，了解这一学科的基本构架和分析逻辑；能够运用宏观经济学原理观察、分析和解释现实生活中比较简单和典型的宏观经济现象和问题；为今后进一步学习经济学及其相关课程提供必要的知识和能力准备。</w:t>
      </w:r>
    </w:p>
    <w:p w:rsidR="006C20A8" w:rsidRPr="000011E6" w:rsidRDefault="006C20A8" w:rsidP="007035BF">
      <w:pPr>
        <w:snapToGrid w:val="0"/>
        <w:spacing w:after="0" w:line="400" w:lineRule="exact"/>
        <w:ind w:firstLine="420"/>
        <w:rPr>
          <w:rFonts w:ascii="宋体"/>
          <w:szCs w:val="21"/>
          <w:lang w:eastAsia="zh-CN"/>
        </w:rPr>
      </w:pPr>
    </w:p>
    <w:p w:rsidR="006C20A8" w:rsidRPr="000011E6" w:rsidRDefault="006C20A8" w:rsidP="007035BF">
      <w:pPr>
        <w:widowControl w:val="0"/>
        <w:numPr>
          <w:ilvl w:val="0"/>
          <w:numId w:val="79"/>
        </w:numPr>
        <w:spacing w:after="0" w:line="400" w:lineRule="exact"/>
        <w:jc w:val="both"/>
        <w:rPr>
          <w:rFonts w:ascii="宋体"/>
          <w:b/>
          <w:bCs/>
          <w:sz w:val="24"/>
        </w:rPr>
      </w:pPr>
      <w:r w:rsidRPr="000011E6">
        <w:rPr>
          <w:rFonts w:ascii="宋体" w:hAnsi="宋体" w:hint="eastAsia"/>
          <w:b/>
          <w:bCs/>
          <w:sz w:val="24"/>
        </w:rPr>
        <w:t>课程内容与基本要求</w:t>
      </w:r>
    </w:p>
    <w:p w:rsidR="006C20A8" w:rsidRPr="000011E6" w:rsidRDefault="006C20A8" w:rsidP="008D6137">
      <w:pPr>
        <w:spacing w:after="0" w:line="400" w:lineRule="exact"/>
        <w:ind w:firstLineChars="200" w:firstLine="440"/>
        <w:rPr>
          <w:rFonts w:ascii="宋体"/>
          <w:bCs/>
          <w:szCs w:val="21"/>
          <w:lang w:eastAsia="zh-CN"/>
        </w:rPr>
      </w:pPr>
      <w:r w:rsidRPr="000011E6">
        <w:rPr>
          <w:rFonts w:ascii="宋体" w:hAnsi="宋体" w:hint="eastAsia"/>
          <w:bCs/>
          <w:szCs w:val="21"/>
          <w:lang w:eastAsia="zh-CN"/>
        </w:rPr>
        <w:t>课程基本内容和基本要求：</w:t>
      </w:r>
    </w:p>
    <w:p w:rsidR="006C20A8" w:rsidRPr="000011E6" w:rsidRDefault="006C20A8" w:rsidP="007035BF">
      <w:pPr>
        <w:spacing w:after="0" w:line="400" w:lineRule="exact"/>
        <w:rPr>
          <w:lang w:eastAsia="zh-CN"/>
        </w:rPr>
      </w:pPr>
      <w:r w:rsidRPr="000011E6">
        <w:rPr>
          <w:rFonts w:hint="eastAsia"/>
          <w:lang w:eastAsia="zh-CN"/>
        </w:rPr>
        <w:t>第一章</w:t>
      </w:r>
      <w:r w:rsidRPr="000011E6">
        <w:rPr>
          <w:lang w:eastAsia="zh-CN"/>
        </w:rPr>
        <w:t xml:space="preserve"> </w:t>
      </w:r>
      <w:r w:rsidRPr="000011E6">
        <w:rPr>
          <w:rFonts w:hint="eastAsia"/>
          <w:lang w:eastAsia="zh-CN"/>
        </w:rPr>
        <w:t>思考宏观经济学</w:t>
      </w:r>
    </w:p>
    <w:p w:rsidR="006C20A8" w:rsidRPr="000011E6" w:rsidRDefault="006C20A8" w:rsidP="007035BF">
      <w:pPr>
        <w:spacing w:after="0" w:line="400" w:lineRule="exact"/>
        <w:rPr>
          <w:lang w:eastAsia="zh-CN"/>
        </w:rPr>
      </w:pPr>
      <w:r w:rsidRPr="000011E6">
        <w:rPr>
          <w:lang w:eastAsia="zh-CN"/>
        </w:rPr>
        <w:t>1</w:t>
      </w:r>
      <w:r w:rsidRPr="000011E6">
        <w:rPr>
          <w:rFonts w:hint="eastAsia"/>
          <w:lang w:eastAsia="zh-CN"/>
        </w:rPr>
        <w:t>历史上的产出、失业和价格</w:t>
      </w:r>
    </w:p>
    <w:p w:rsidR="006C20A8" w:rsidRPr="000011E6" w:rsidRDefault="006C20A8" w:rsidP="007035BF">
      <w:pPr>
        <w:spacing w:after="0" w:line="400" w:lineRule="exact"/>
        <w:rPr>
          <w:lang w:eastAsia="zh-CN"/>
        </w:rPr>
      </w:pPr>
      <w:r w:rsidRPr="000011E6">
        <w:rPr>
          <w:lang w:eastAsia="zh-CN"/>
        </w:rPr>
        <w:t>2</w:t>
      </w:r>
      <w:r w:rsidRPr="000011E6">
        <w:rPr>
          <w:rFonts w:hint="eastAsia"/>
          <w:lang w:eastAsia="zh-CN"/>
        </w:rPr>
        <w:t>经济模型</w:t>
      </w:r>
    </w:p>
    <w:p w:rsidR="006C20A8" w:rsidRPr="000011E6" w:rsidRDefault="006C20A8" w:rsidP="007035BF">
      <w:pPr>
        <w:spacing w:after="0" w:line="400" w:lineRule="exact"/>
        <w:rPr>
          <w:lang w:eastAsia="zh-CN"/>
        </w:rPr>
      </w:pPr>
      <w:r w:rsidRPr="000011E6">
        <w:rPr>
          <w:rFonts w:hint="eastAsia"/>
          <w:lang w:eastAsia="zh-CN"/>
        </w:rPr>
        <w:t>第二章</w:t>
      </w:r>
      <w:r w:rsidRPr="000011E6">
        <w:rPr>
          <w:lang w:eastAsia="zh-CN"/>
        </w:rPr>
        <w:t xml:space="preserve"> </w:t>
      </w:r>
      <w:r w:rsidRPr="000011E6">
        <w:rPr>
          <w:rFonts w:hint="eastAsia"/>
          <w:lang w:eastAsia="zh-CN"/>
        </w:rPr>
        <w:t>国民收入核算：国内生产总值和物价水平</w:t>
      </w:r>
    </w:p>
    <w:p w:rsidR="006C20A8" w:rsidRPr="000011E6" w:rsidRDefault="006C20A8" w:rsidP="007035BF">
      <w:pPr>
        <w:spacing w:after="0" w:line="400" w:lineRule="exact"/>
        <w:rPr>
          <w:lang w:eastAsia="zh-CN"/>
        </w:rPr>
      </w:pPr>
      <w:r w:rsidRPr="000011E6">
        <w:rPr>
          <w:lang w:eastAsia="zh-CN"/>
        </w:rPr>
        <w:t>1</w:t>
      </w:r>
      <w:r w:rsidRPr="000011E6">
        <w:rPr>
          <w:rFonts w:hint="eastAsia"/>
          <w:lang w:eastAsia="zh-CN"/>
        </w:rPr>
        <w:t>名义</w:t>
      </w:r>
      <w:r w:rsidRPr="000011E6">
        <w:rPr>
          <w:lang w:eastAsia="zh-CN"/>
        </w:rPr>
        <w:t>GDP</w:t>
      </w:r>
      <w:r w:rsidRPr="000011E6">
        <w:rPr>
          <w:rFonts w:hint="eastAsia"/>
          <w:lang w:eastAsia="zh-CN"/>
        </w:rPr>
        <w:t>和实际</w:t>
      </w:r>
      <w:r w:rsidRPr="000011E6">
        <w:rPr>
          <w:lang w:eastAsia="zh-CN"/>
        </w:rPr>
        <w:t>GDP</w:t>
      </w:r>
    </w:p>
    <w:p w:rsidR="006C20A8" w:rsidRPr="000011E6" w:rsidRDefault="006C20A8" w:rsidP="007035BF">
      <w:pPr>
        <w:spacing w:after="0" w:line="400" w:lineRule="exact"/>
        <w:rPr>
          <w:lang w:eastAsia="zh-CN"/>
        </w:rPr>
      </w:pPr>
      <w:r w:rsidRPr="000011E6">
        <w:rPr>
          <w:lang w:eastAsia="zh-CN"/>
        </w:rPr>
        <w:t>2</w:t>
      </w:r>
      <w:r w:rsidRPr="000011E6">
        <w:rPr>
          <w:rFonts w:hint="eastAsia"/>
          <w:lang w:eastAsia="zh-CN"/>
        </w:rPr>
        <w:t>用不同观点看待</w:t>
      </w:r>
      <w:r w:rsidRPr="000011E6">
        <w:rPr>
          <w:lang w:eastAsia="zh-CN"/>
        </w:rPr>
        <w:t>GDP</w:t>
      </w:r>
      <w:r w:rsidRPr="000011E6">
        <w:rPr>
          <w:rFonts w:hint="eastAsia"/>
          <w:lang w:eastAsia="zh-CN"/>
        </w:rPr>
        <w:t>－支出、收入和生产</w:t>
      </w:r>
    </w:p>
    <w:p w:rsidR="006C20A8" w:rsidRPr="000011E6" w:rsidRDefault="006C20A8" w:rsidP="007035BF">
      <w:pPr>
        <w:spacing w:after="0" w:line="400" w:lineRule="exact"/>
        <w:rPr>
          <w:lang w:eastAsia="zh-CN"/>
        </w:rPr>
      </w:pPr>
      <w:r w:rsidRPr="000011E6">
        <w:rPr>
          <w:lang w:eastAsia="zh-CN"/>
        </w:rPr>
        <w:t>3</w:t>
      </w:r>
      <w:r w:rsidRPr="000011E6">
        <w:rPr>
          <w:rFonts w:hint="eastAsia"/>
          <w:lang w:eastAsia="zh-CN"/>
        </w:rPr>
        <w:t>价格</w:t>
      </w:r>
    </w:p>
    <w:p w:rsidR="006C20A8" w:rsidRPr="000011E6" w:rsidRDefault="006C20A8" w:rsidP="007035BF">
      <w:pPr>
        <w:spacing w:after="0" w:line="400" w:lineRule="exact"/>
        <w:rPr>
          <w:lang w:eastAsia="zh-CN"/>
        </w:rPr>
      </w:pPr>
      <w:r w:rsidRPr="000011E6">
        <w:rPr>
          <w:rFonts w:hint="eastAsia"/>
          <w:lang w:eastAsia="zh-CN"/>
        </w:rPr>
        <w:t>第三章</w:t>
      </w:r>
      <w:r w:rsidRPr="000011E6">
        <w:rPr>
          <w:lang w:eastAsia="zh-CN"/>
        </w:rPr>
        <w:t xml:space="preserve"> </w:t>
      </w:r>
      <w:r w:rsidRPr="000011E6">
        <w:rPr>
          <w:rFonts w:hint="eastAsia"/>
          <w:lang w:eastAsia="zh-CN"/>
        </w:rPr>
        <w:t>经济增长导论</w:t>
      </w:r>
    </w:p>
    <w:p w:rsidR="006C20A8" w:rsidRPr="000011E6" w:rsidRDefault="006C20A8" w:rsidP="007035BF">
      <w:pPr>
        <w:spacing w:after="0" w:line="400" w:lineRule="exact"/>
        <w:rPr>
          <w:lang w:eastAsia="zh-CN"/>
        </w:rPr>
      </w:pPr>
      <w:r w:rsidRPr="000011E6">
        <w:rPr>
          <w:lang w:eastAsia="zh-CN"/>
        </w:rPr>
        <w:t>1</w:t>
      </w:r>
      <w:r w:rsidRPr="000011E6">
        <w:rPr>
          <w:rFonts w:hint="eastAsia"/>
          <w:lang w:eastAsia="zh-CN"/>
        </w:rPr>
        <w:t>有关经济增长的事实</w:t>
      </w:r>
    </w:p>
    <w:p w:rsidR="006C20A8" w:rsidRPr="000011E6" w:rsidRDefault="006C20A8" w:rsidP="007035BF">
      <w:pPr>
        <w:spacing w:after="0" w:line="400" w:lineRule="exact"/>
        <w:rPr>
          <w:lang w:eastAsia="zh-CN"/>
        </w:rPr>
      </w:pPr>
      <w:r w:rsidRPr="000011E6">
        <w:rPr>
          <w:lang w:eastAsia="zh-CN"/>
        </w:rPr>
        <w:t>2</w:t>
      </w:r>
      <w:r w:rsidRPr="000011E6">
        <w:rPr>
          <w:rFonts w:hint="eastAsia"/>
          <w:lang w:eastAsia="zh-CN"/>
        </w:rPr>
        <w:t>经济增长理论</w:t>
      </w:r>
    </w:p>
    <w:p w:rsidR="006C20A8" w:rsidRPr="000011E6" w:rsidRDefault="006C20A8" w:rsidP="007035BF">
      <w:pPr>
        <w:spacing w:after="0" w:line="400" w:lineRule="exact"/>
        <w:rPr>
          <w:lang w:eastAsia="zh-CN"/>
        </w:rPr>
      </w:pPr>
      <w:r w:rsidRPr="000011E6">
        <w:rPr>
          <w:rFonts w:hint="eastAsia"/>
          <w:lang w:eastAsia="zh-CN"/>
        </w:rPr>
        <w:t>第四章</w:t>
      </w:r>
      <w:r w:rsidRPr="000011E6">
        <w:rPr>
          <w:lang w:eastAsia="zh-CN"/>
        </w:rPr>
        <w:t xml:space="preserve"> </w:t>
      </w:r>
      <w:r w:rsidRPr="000011E6">
        <w:rPr>
          <w:rFonts w:hint="eastAsia"/>
          <w:lang w:eastAsia="zh-CN"/>
        </w:rPr>
        <w:t>索洛增长模型</w:t>
      </w:r>
    </w:p>
    <w:p w:rsidR="006C20A8" w:rsidRPr="000011E6" w:rsidRDefault="006C20A8" w:rsidP="007035BF">
      <w:pPr>
        <w:spacing w:after="0" w:line="400" w:lineRule="exact"/>
        <w:rPr>
          <w:lang w:eastAsia="zh-CN"/>
        </w:rPr>
      </w:pPr>
      <w:r w:rsidRPr="000011E6">
        <w:rPr>
          <w:lang w:eastAsia="zh-CN"/>
        </w:rPr>
        <w:t>1</w:t>
      </w:r>
      <w:r w:rsidRPr="000011E6">
        <w:rPr>
          <w:rFonts w:hint="eastAsia"/>
          <w:lang w:eastAsia="zh-CN"/>
        </w:rPr>
        <w:t>储蓄率的变化</w:t>
      </w:r>
    </w:p>
    <w:p w:rsidR="006C20A8" w:rsidRPr="000011E6" w:rsidRDefault="006C20A8" w:rsidP="007035BF">
      <w:pPr>
        <w:spacing w:after="0" w:line="400" w:lineRule="exact"/>
        <w:rPr>
          <w:lang w:eastAsia="zh-CN"/>
        </w:rPr>
      </w:pPr>
      <w:r w:rsidRPr="000011E6">
        <w:rPr>
          <w:lang w:eastAsia="zh-CN"/>
        </w:rPr>
        <w:t>2</w:t>
      </w:r>
      <w:r w:rsidRPr="000011E6">
        <w:rPr>
          <w:rFonts w:hint="eastAsia"/>
          <w:lang w:eastAsia="zh-CN"/>
        </w:rPr>
        <w:t>技术水平的变化</w:t>
      </w:r>
    </w:p>
    <w:p w:rsidR="006C20A8" w:rsidRPr="000011E6" w:rsidRDefault="006C20A8" w:rsidP="007035BF">
      <w:pPr>
        <w:spacing w:after="0" w:line="400" w:lineRule="exact"/>
        <w:rPr>
          <w:lang w:eastAsia="zh-CN"/>
        </w:rPr>
      </w:pPr>
      <w:r w:rsidRPr="000011E6">
        <w:rPr>
          <w:lang w:eastAsia="zh-CN"/>
        </w:rPr>
        <w:t>3</w:t>
      </w:r>
      <w:r w:rsidRPr="000011E6">
        <w:rPr>
          <w:rFonts w:hint="eastAsia"/>
          <w:lang w:eastAsia="zh-CN"/>
        </w:rPr>
        <w:t>劳动投入和人口增长率的变化</w:t>
      </w:r>
    </w:p>
    <w:p w:rsidR="006C20A8" w:rsidRPr="000011E6" w:rsidRDefault="006C20A8" w:rsidP="007035BF">
      <w:pPr>
        <w:spacing w:after="0" w:line="400" w:lineRule="exact"/>
        <w:rPr>
          <w:lang w:eastAsia="zh-CN"/>
        </w:rPr>
      </w:pPr>
      <w:r w:rsidRPr="000011E6">
        <w:rPr>
          <w:lang w:eastAsia="zh-CN"/>
        </w:rPr>
        <w:t>4</w:t>
      </w:r>
      <w:r w:rsidRPr="000011E6">
        <w:rPr>
          <w:rFonts w:hint="eastAsia"/>
          <w:lang w:eastAsia="zh-CN"/>
        </w:rPr>
        <w:t>趋同</w:t>
      </w:r>
    </w:p>
    <w:p w:rsidR="006C20A8" w:rsidRPr="000011E6" w:rsidRDefault="006C20A8" w:rsidP="007035BF">
      <w:pPr>
        <w:spacing w:after="0" w:line="400" w:lineRule="exact"/>
        <w:rPr>
          <w:lang w:eastAsia="zh-CN"/>
        </w:rPr>
      </w:pPr>
      <w:r w:rsidRPr="000011E6">
        <w:rPr>
          <w:lang w:eastAsia="zh-CN"/>
        </w:rPr>
        <w:lastRenderedPageBreak/>
        <w:t>5</w:t>
      </w:r>
      <w:r w:rsidRPr="000011E6">
        <w:rPr>
          <w:rFonts w:hint="eastAsia"/>
          <w:lang w:eastAsia="zh-CN"/>
        </w:rPr>
        <w:t>简评索洛模型</w:t>
      </w:r>
    </w:p>
    <w:p w:rsidR="006C20A8" w:rsidRPr="000011E6" w:rsidRDefault="006C20A8" w:rsidP="007035BF">
      <w:pPr>
        <w:spacing w:after="0" w:line="400" w:lineRule="exact"/>
        <w:rPr>
          <w:lang w:eastAsia="zh-CN"/>
        </w:rPr>
      </w:pPr>
      <w:r w:rsidRPr="000011E6">
        <w:rPr>
          <w:rFonts w:hint="eastAsia"/>
          <w:lang w:eastAsia="zh-CN"/>
        </w:rPr>
        <w:t>第五章</w:t>
      </w:r>
      <w:r w:rsidRPr="000011E6">
        <w:rPr>
          <w:lang w:eastAsia="zh-CN"/>
        </w:rPr>
        <w:t xml:space="preserve"> </w:t>
      </w:r>
      <w:r w:rsidRPr="000011E6">
        <w:rPr>
          <w:rFonts w:hint="eastAsia"/>
          <w:lang w:eastAsia="zh-CN"/>
        </w:rPr>
        <w:t>有条件趋同和长期经济增长</w:t>
      </w:r>
    </w:p>
    <w:p w:rsidR="006C20A8" w:rsidRPr="000011E6" w:rsidRDefault="006C20A8" w:rsidP="007035BF">
      <w:pPr>
        <w:spacing w:after="0" w:line="400" w:lineRule="exact"/>
        <w:rPr>
          <w:lang w:eastAsia="zh-CN"/>
        </w:rPr>
      </w:pPr>
      <w:r w:rsidRPr="000011E6">
        <w:rPr>
          <w:lang w:eastAsia="zh-CN"/>
        </w:rPr>
        <w:t>1</w:t>
      </w:r>
      <w:r w:rsidRPr="000011E6">
        <w:rPr>
          <w:rFonts w:hint="eastAsia"/>
          <w:lang w:eastAsia="zh-CN"/>
        </w:rPr>
        <w:t>实践中的有条件趋同</w:t>
      </w:r>
    </w:p>
    <w:p w:rsidR="006C20A8" w:rsidRPr="000011E6" w:rsidRDefault="006C20A8" w:rsidP="007035BF">
      <w:pPr>
        <w:spacing w:after="0" w:line="400" w:lineRule="exact"/>
        <w:rPr>
          <w:lang w:eastAsia="zh-CN"/>
        </w:rPr>
      </w:pPr>
      <w:r w:rsidRPr="000011E6">
        <w:rPr>
          <w:lang w:eastAsia="zh-CN"/>
        </w:rPr>
        <w:t>2</w:t>
      </w:r>
      <w:r w:rsidRPr="000011E6">
        <w:rPr>
          <w:rFonts w:hint="eastAsia"/>
          <w:lang w:eastAsia="zh-CN"/>
        </w:rPr>
        <w:t>长期经济增长</w:t>
      </w:r>
    </w:p>
    <w:p w:rsidR="006C20A8" w:rsidRPr="000011E6" w:rsidRDefault="006C20A8" w:rsidP="007035BF">
      <w:pPr>
        <w:spacing w:after="0" w:line="400" w:lineRule="exact"/>
        <w:rPr>
          <w:lang w:eastAsia="zh-CN"/>
        </w:rPr>
      </w:pPr>
      <w:r w:rsidRPr="000011E6">
        <w:rPr>
          <w:lang w:eastAsia="zh-CN"/>
        </w:rPr>
        <w:t>3</w:t>
      </w:r>
      <w:r w:rsidRPr="000011E6">
        <w:rPr>
          <w:rFonts w:hint="eastAsia"/>
          <w:lang w:eastAsia="zh-CN"/>
        </w:rPr>
        <w:t>关于经济增长我们知道些什么</w:t>
      </w:r>
    </w:p>
    <w:p w:rsidR="006C20A8" w:rsidRPr="000011E6" w:rsidRDefault="006C20A8" w:rsidP="007035BF">
      <w:pPr>
        <w:spacing w:after="0" w:line="400" w:lineRule="exact"/>
        <w:rPr>
          <w:lang w:eastAsia="zh-CN"/>
        </w:rPr>
      </w:pPr>
      <w:r w:rsidRPr="000011E6">
        <w:rPr>
          <w:rFonts w:hint="eastAsia"/>
          <w:lang w:eastAsia="zh-CN"/>
        </w:rPr>
        <w:t>第六章</w:t>
      </w:r>
      <w:r w:rsidRPr="000011E6">
        <w:rPr>
          <w:lang w:eastAsia="zh-CN"/>
        </w:rPr>
        <w:t xml:space="preserve"> </w:t>
      </w:r>
      <w:r w:rsidRPr="000011E6">
        <w:rPr>
          <w:rFonts w:hint="eastAsia"/>
          <w:lang w:eastAsia="zh-CN"/>
        </w:rPr>
        <w:t>市场、价格、供给和需求</w:t>
      </w:r>
    </w:p>
    <w:p w:rsidR="006C20A8" w:rsidRPr="000011E6" w:rsidRDefault="006C20A8" w:rsidP="007035BF">
      <w:pPr>
        <w:spacing w:after="0" w:line="400" w:lineRule="exact"/>
        <w:rPr>
          <w:lang w:eastAsia="zh-CN"/>
        </w:rPr>
      </w:pPr>
      <w:r w:rsidRPr="000011E6">
        <w:rPr>
          <w:lang w:eastAsia="zh-CN"/>
        </w:rPr>
        <w:t>1</w:t>
      </w:r>
      <w:r w:rsidRPr="000011E6">
        <w:rPr>
          <w:rFonts w:hint="eastAsia"/>
          <w:lang w:eastAsia="zh-CN"/>
        </w:rPr>
        <w:t>宏观经济中的市场</w:t>
      </w:r>
    </w:p>
    <w:p w:rsidR="006C20A8" w:rsidRPr="000011E6" w:rsidRDefault="006C20A8" w:rsidP="007035BF">
      <w:pPr>
        <w:spacing w:after="0" w:line="400" w:lineRule="exact"/>
        <w:rPr>
          <w:lang w:eastAsia="zh-CN"/>
        </w:rPr>
      </w:pPr>
      <w:r w:rsidRPr="000011E6">
        <w:rPr>
          <w:lang w:eastAsia="zh-CN"/>
        </w:rPr>
        <w:t>2</w:t>
      </w:r>
      <w:r w:rsidRPr="000011E6">
        <w:rPr>
          <w:rFonts w:hint="eastAsia"/>
          <w:lang w:eastAsia="zh-CN"/>
        </w:rPr>
        <w:t>作为交换中介的货币</w:t>
      </w:r>
    </w:p>
    <w:p w:rsidR="006C20A8" w:rsidRPr="000011E6" w:rsidRDefault="006C20A8" w:rsidP="007035BF">
      <w:pPr>
        <w:spacing w:after="0" w:line="400" w:lineRule="exact"/>
        <w:rPr>
          <w:lang w:eastAsia="zh-CN"/>
        </w:rPr>
      </w:pPr>
      <w:r w:rsidRPr="000011E6">
        <w:rPr>
          <w:lang w:eastAsia="zh-CN"/>
        </w:rPr>
        <w:t>3</w:t>
      </w:r>
      <w:r w:rsidRPr="000011E6">
        <w:rPr>
          <w:rFonts w:hint="eastAsia"/>
          <w:lang w:eastAsia="zh-CN"/>
        </w:rPr>
        <w:t>市场与价格</w:t>
      </w:r>
    </w:p>
    <w:p w:rsidR="006C20A8" w:rsidRPr="000011E6" w:rsidRDefault="006C20A8" w:rsidP="007035BF">
      <w:pPr>
        <w:spacing w:after="0" w:line="400" w:lineRule="exact"/>
        <w:rPr>
          <w:lang w:eastAsia="zh-CN"/>
        </w:rPr>
      </w:pPr>
      <w:r w:rsidRPr="000011E6">
        <w:rPr>
          <w:lang w:eastAsia="zh-CN"/>
        </w:rPr>
        <w:t>4</w:t>
      </w:r>
      <w:r w:rsidRPr="000011E6">
        <w:rPr>
          <w:rFonts w:hint="eastAsia"/>
          <w:lang w:eastAsia="zh-CN"/>
        </w:rPr>
        <w:t>编制预算约束</w:t>
      </w:r>
    </w:p>
    <w:p w:rsidR="006C20A8" w:rsidRPr="000011E6" w:rsidRDefault="006C20A8" w:rsidP="007035BF">
      <w:pPr>
        <w:spacing w:after="0" w:line="400" w:lineRule="exact"/>
        <w:rPr>
          <w:lang w:eastAsia="zh-CN"/>
        </w:rPr>
      </w:pPr>
      <w:r w:rsidRPr="000011E6">
        <w:rPr>
          <w:lang w:eastAsia="zh-CN"/>
        </w:rPr>
        <w:t>5</w:t>
      </w:r>
      <w:r w:rsidRPr="000011E6">
        <w:rPr>
          <w:rFonts w:hint="eastAsia"/>
          <w:lang w:eastAsia="zh-CN"/>
        </w:rPr>
        <w:t>劳动市场和资本服务市场的出清</w:t>
      </w:r>
    </w:p>
    <w:p w:rsidR="006C20A8" w:rsidRPr="000011E6" w:rsidRDefault="006C20A8" w:rsidP="007035BF">
      <w:pPr>
        <w:spacing w:after="0" w:line="400" w:lineRule="exact"/>
        <w:rPr>
          <w:lang w:eastAsia="zh-CN"/>
        </w:rPr>
      </w:pPr>
      <w:r w:rsidRPr="000011E6">
        <w:rPr>
          <w:rFonts w:hint="eastAsia"/>
          <w:lang w:eastAsia="zh-CN"/>
        </w:rPr>
        <w:t>第七章</w:t>
      </w:r>
      <w:r w:rsidRPr="000011E6">
        <w:rPr>
          <w:lang w:eastAsia="zh-CN"/>
        </w:rPr>
        <w:t xml:space="preserve"> </w:t>
      </w:r>
      <w:r w:rsidRPr="000011E6">
        <w:rPr>
          <w:rFonts w:hint="eastAsia"/>
          <w:lang w:eastAsia="zh-CN"/>
        </w:rPr>
        <w:t>消费、储蓄和投资</w:t>
      </w:r>
    </w:p>
    <w:p w:rsidR="006C20A8" w:rsidRPr="000011E6" w:rsidRDefault="006C20A8" w:rsidP="007035BF">
      <w:pPr>
        <w:spacing w:after="0" w:line="400" w:lineRule="exact"/>
        <w:rPr>
          <w:lang w:eastAsia="zh-CN"/>
        </w:rPr>
      </w:pPr>
      <w:r w:rsidRPr="000011E6">
        <w:rPr>
          <w:rFonts w:hint="eastAsia"/>
          <w:lang w:eastAsia="zh-CN"/>
        </w:rPr>
        <w:t>１消费和储蓄</w:t>
      </w:r>
    </w:p>
    <w:p w:rsidR="006C20A8" w:rsidRPr="000011E6" w:rsidRDefault="006C20A8" w:rsidP="007035BF">
      <w:pPr>
        <w:spacing w:after="0" w:line="400" w:lineRule="exact"/>
        <w:rPr>
          <w:lang w:eastAsia="zh-CN"/>
        </w:rPr>
      </w:pPr>
      <w:r w:rsidRPr="000011E6">
        <w:rPr>
          <w:rFonts w:hint="eastAsia"/>
          <w:lang w:eastAsia="zh-CN"/>
        </w:rPr>
        <w:t>２均衡的消费、储蓄和投资</w:t>
      </w:r>
    </w:p>
    <w:p w:rsidR="006C20A8" w:rsidRPr="000011E6" w:rsidRDefault="006C20A8" w:rsidP="007035BF">
      <w:pPr>
        <w:spacing w:after="0" w:line="400" w:lineRule="exact"/>
        <w:rPr>
          <w:lang w:eastAsia="zh-CN"/>
        </w:rPr>
      </w:pPr>
      <w:r w:rsidRPr="000011E6">
        <w:rPr>
          <w:rFonts w:hint="eastAsia"/>
          <w:lang w:eastAsia="zh-CN"/>
        </w:rPr>
        <w:t>第八章</w:t>
      </w:r>
      <w:r w:rsidRPr="000011E6">
        <w:rPr>
          <w:lang w:eastAsia="zh-CN"/>
        </w:rPr>
        <w:t xml:space="preserve"> </w:t>
      </w:r>
      <w:r w:rsidRPr="000011E6">
        <w:rPr>
          <w:rFonts w:hint="eastAsia"/>
          <w:lang w:eastAsia="zh-CN"/>
        </w:rPr>
        <w:t>均衡经济周期模型</w:t>
      </w:r>
    </w:p>
    <w:p w:rsidR="006C20A8" w:rsidRPr="000011E6" w:rsidRDefault="006C20A8" w:rsidP="007035BF">
      <w:pPr>
        <w:spacing w:after="0" w:line="400" w:lineRule="exact"/>
        <w:rPr>
          <w:lang w:eastAsia="zh-CN"/>
        </w:rPr>
      </w:pPr>
      <w:r w:rsidRPr="000011E6">
        <w:rPr>
          <w:rFonts w:hint="eastAsia"/>
          <w:lang w:eastAsia="zh-CN"/>
        </w:rPr>
        <w:t>１实际</w:t>
      </w:r>
      <w:r w:rsidRPr="000011E6">
        <w:rPr>
          <w:lang w:eastAsia="zh-CN"/>
        </w:rPr>
        <w:t>GDP</w:t>
      </w:r>
      <w:r w:rsidRPr="000011E6">
        <w:rPr>
          <w:rFonts w:hint="eastAsia"/>
          <w:lang w:eastAsia="zh-CN"/>
        </w:rPr>
        <w:t>的周期性变化</w:t>
      </w:r>
      <w:r w:rsidRPr="000011E6">
        <w:rPr>
          <w:lang w:eastAsia="zh-CN"/>
        </w:rPr>
        <w:t>—</w:t>
      </w:r>
      <w:r w:rsidRPr="000011E6">
        <w:rPr>
          <w:rFonts w:hint="eastAsia"/>
          <w:lang w:eastAsia="zh-CN"/>
        </w:rPr>
        <w:t>一衰退和景气</w:t>
      </w:r>
    </w:p>
    <w:p w:rsidR="006C20A8" w:rsidRPr="000011E6" w:rsidRDefault="006C20A8" w:rsidP="007035BF">
      <w:pPr>
        <w:spacing w:after="0" w:line="400" w:lineRule="exact"/>
        <w:rPr>
          <w:lang w:eastAsia="zh-CN"/>
        </w:rPr>
      </w:pPr>
      <w:r w:rsidRPr="000011E6">
        <w:rPr>
          <w:rFonts w:hint="eastAsia"/>
          <w:lang w:eastAsia="zh-CN"/>
        </w:rPr>
        <w:t>２均衡经济周期模型</w:t>
      </w:r>
    </w:p>
    <w:p w:rsidR="006C20A8" w:rsidRPr="000011E6" w:rsidRDefault="006C20A8" w:rsidP="007035BF">
      <w:pPr>
        <w:spacing w:after="0" w:line="400" w:lineRule="exact"/>
        <w:rPr>
          <w:lang w:eastAsia="zh-CN"/>
        </w:rPr>
      </w:pPr>
      <w:r w:rsidRPr="000011E6">
        <w:rPr>
          <w:rFonts w:hint="eastAsia"/>
          <w:lang w:eastAsia="zh-CN"/>
        </w:rPr>
        <w:t>３理论与事实的匹配</w:t>
      </w:r>
    </w:p>
    <w:p w:rsidR="006C20A8" w:rsidRPr="000011E6" w:rsidRDefault="006C20A8" w:rsidP="007035BF">
      <w:pPr>
        <w:spacing w:after="0" w:line="400" w:lineRule="exact"/>
        <w:rPr>
          <w:lang w:eastAsia="zh-CN"/>
        </w:rPr>
      </w:pPr>
      <w:r w:rsidRPr="000011E6">
        <w:rPr>
          <w:rFonts w:hint="eastAsia"/>
          <w:lang w:eastAsia="zh-CN"/>
        </w:rPr>
        <w:t>４技术水平的暂时性变化</w:t>
      </w:r>
    </w:p>
    <w:p w:rsidR="006C20A8" w:rsidRPr="000011E6" w:rsidRDefault="006C20A8" w:rsidP="007035BF">
      <w:pPr>
        <w:spacing w:after="0" w:line="400" w:lineRule="exact"/>
        <w:rPr>
          <w:lang w:eastAsia="zh-CN"/>
        </w:rPr>
      </w:pPr>
      <w:r w:rsidRPr="000011E6">
        <w:rPr>
          <w:rFonts w:hint="eastAsia"/>
          <w:lang w:eastAsia="zh-CN"/>
        </w:rPr>
        <w:t>５劳动投入的变化</w:t>
      </w:r>
    </w:p>
    <w:p w:rsidR="006C20A8" w:rsidRPr="000011E6" w:rsidRDefault="006C20A8" w:rsidP="007035BF">
      <w:pPr>
        <w:spacing w:after="0" w:line="400" w:lineRule="exact"/>
        <w:rPr>
          <w:lang w:eastAsia="zh-CN"/>
        </w:rPr>
      </w:pPr>
      <w:r w:rsidRPr="000011E6">
        <w:rPr>
          <w:rFonts w:hint="eastAsia"/>
          <w:lang w:eastAsia="zh-CN"/>
        </w:rPr>
        <w:t>第九章</w:t>
      </w:r>
      <w:r w:rsidRPr="000011E6">
        <w:rPr>
          <w:lang w:eastAsia="zh-CN"/>
        </w:rPr>
        <w:t xml:space="preserve"> </w:t>
      </w:r>
      <w:r w:rsidRPr="000011E6">
        <w:rPr>
          <w:rFonts w:hint="eastAsia"/>
          <w:lang w:eastAsia="zh-CN"/>
        </w:rPr>
        <w:t>资本的利用和失业</w:t>
      </w:r>
    </w:p>
    <w:p w:rsidR="006C20A8" w:rsidRPr="000011E6" w:rsidRDefault="006C20A8" w:rsidP="007035BF">
      <w:pPr>
        <w:spacing w:after="0" w:line="400" w:lineRule="exact"/>
        <w:rPr>
          <w:lang w:eastAsia="zh-CN"/>
        </w:rPr>
      </w:pPr>
      <w:r w:rsidRPr="000011E6">
        <w:rPr>
          <w:rFonts w:hint="eastAsia"/>
          <w:lang w:eastAsia="zh-CN"/>
        </w:rPr>
        <w:t>１资本投入</w:t>
      </w:r>
    </w:p>
    <w:p w:rsidR="006C20A8" w:rsidRPr="000011E6" w:rsidRDefault="006C20A8" w:rsidP="007035BF">
      <w:pPr>
        <w:spacing w:after="0" w:line="400" w:lineRule="exact"/>
        <w:rPr>
          <w:lang w:eastAsia="zh-CN"/>
        </w:rPr>
      </w:pPr>
      <w:r w:rsidRPr="000011E6">
        <w:rPr>
          <w:rFonts w:hint="eastAsia"/>
          <w:lang w:eastAsia="zh-CN"/>
        </w:rPr>
        <w:t>２劳动力、就业和失业</w:t>
      </w:r>
    </w:p>
    <w:p w:rsidR="006C20A8" w:rsidRPr="000011E6" w:rsidRDefault="006C20A8" w:rsidP="007035BF">
      <w:pPr>
        <w:spacing w:after="0" w:line="400" w:lineRule="exact"/>
        <w:rPr>
          <w:lang w:eastAsia="zh-CN"/>
        </w:rPr>
      </w:pPr>
      <w:r w:rsidRPr="000011E6">
        <w:rPr>
          <w:rFonts w:hint="eastAsia"/>
          <w:lang w:eastAsia="zh-CN"/>
        </w:rPr>
        <w:t>第十章</w:t>
      </w:r>
      <w:r w:rsidRPr="000011E6">
        <w:rPr>
          <w:lang w:eastAsia="zh-CN"/>
        </w:rPr>
        <w:t xml:space="preserve"> </w:t>
      </w:r>
      <w:r w:rsidRPr="000011E6">
        <w:rPr>
          <w:rFonts w:hint="eastAsia"/>
          <w:lang w:eastAsia="zh-CN"/>
        </w:rPr>
        <w:t>货币需求和物价水平</w:t>
      </w:r>
    </w:p>
    <w:p w:rsidR="006C20A8" w:rsidRPr="000011E6" w:rsidRDefault="006C20A8" w:rsidP="007035BF">
      <w:pPr>
        <w:spacing w:after="0" w:line="400" w:lineRule="exact"/>
        <w:rPr>
          <w:lang w:eastAsia="zh-CN"/>
        </w:rPr>
      </w:pPr>
      <w:r w:rsidRPr="000011E6">
        <w:rPr>
          <w:rFonts w:hint="eastAsia"/>
          <w:lang w:eastAsia="zh-CN"/>
        </w:rPr>
        <w:t>１货币的概念</w:t>
      </w:r>
    </w:p>
    <w:p w:rsidR="006C20A8" w:rsidRPr="000011E6" w:rsidRDefault="006C20A8" w:rsidP="007035BF">
      <w:pPr>
        <w:spacing w:after="0" w:line="400" w:lineRule="exact"/>
        <w:rPr>
          <w:lang w:eastAsia="zh-CN"/>
        </w:rPr>
      </w:pPr>
      <w:r w:rsidRPr="000011E6">
        <w:rPr>
          <w:rFonts w:hint="eastAsia"/>
          <w:lang w:eastAsia="zh-CN"/>
        </w:rPr>
        <w:t>２货币的需求</w:t>
      </w:r>
    </w:p>
    <w:p w:rsidR="006C20A8" w:rsidRPr="000011E6" w:rsidRDefault="006C20A8" w:rsidP="007035BF">
      <w:pPr>
        <w:spacing w:after="0" w:line="400" w:lineRule="exact"/>
        <w:rPr>
          <w:lang w:eastAsia="zh-CN"/>
        </w:rPr>
      </w:pPr>
      <w:r w:rsidRPr="000011E6">
        <w:rPr>
          <w:rFonts w:hint="eastAsia"/>
          <w:lang w:eastAsia="zh-CN"/>
        </w:rPr>
        <w:t>３物价水平的决定</w:t>
      </w:r>
    </w:p>
    <w:p w:rsidR="006C20A8" w:rsidRPr="000011E6" w:rsidRDefault="006C20A8" w:rsidP="007035BF">
      <w:pPr>
        <w:spacing w:after="0" w:line="400" w:lineRule="exact"/>
        <w:rPr>
          <w:lang w:eastAsia="zh-CN"/>
        </w:rPr>
      </w:pPr>
      <w:r w:rsidRPr="000011E6">
        <w:rPr>
          <w:rFonts w:hint="eastAsia"/>
          <w:lang w:eastAsia="zh-CN"/>
        </w:rPr>
        <w:t>第十一章</w:t>
      </w:r>
      <w:r w:rsidRPr="000011E6">
        <w:rPr>
          <w:lang w:eastAsia="zh-CN"/>
        </w:rPr>
        <w:t xml:space="preserve"> </w:t>
      </w:r>
      <w:r w:rsidRPr="000011E6">
        <w:rPr>
          <w:rFonts w:hint="eastAsia"/>
          <w:lang w:eastAsia="zh-CN"/>
        </w:rPr>
        <w:t>通货膨胀、货币增长和利率</w:t>
      </w:r>
    </w:p>
    <w:p w:rsidR="006C20A8" w:rsidRPr="000011E6" w:rsidRDefault="006C20A8" w:rsidP="007035BF">
      <w:pPr>
        <w:spacing w:after="0" w:line="400" w:lineRule="exact"/>
        <w:rPr>
          <w:lang w:eastAsia="zh-CN"/>
        </w:rPr>
      </w:pPr>
      <w:r w:rsidRPr="000011E6">
        <w:rPr>
          <w:rFonts w:hint="eastAsia"/>
          <w:lang w:eastAsia="zh-CN"/>
        </w:rPr>
        <w:t>１各国通货膨胀与货币增长的数据</w:t>
      </w:r>
    </w:p>
    <w:p w:rsidR="006C20A8" w:rsidRPr="000011E6" w:rsidRDefault="006C20A8" w:rsidP="007035BF">
      <w:pPr>
        <w:spacing w:after="0" w:line="400" w:lineRule="exact"/>
        <w:rPr>
          <w:lang w:eastAsia="zh-CN"/>
        </w:rPr>
      </w:pPr>
      <w:r w:rsidRPr="000011E6">
        <w:rPr>
          <w:rFonts w:hint="eastAsia"/>
          <w:lang w:eastAsia="zh-CN"/>
        </w:rPr>
        <w:t>２通货膨胀与利率</w:t>
      </w:r>
    </w:p>
    <w:p w:rsidR="006C20A8" w:rsidRPr="000011E6" w:rsidRDefault="006C20A8" w:rsidP="007035BF">
      <w:pPr>
        <w:spacing w:after="0" w:line="400" w:lineRule="exact"/>
        <w:rPr>
          <w:lang w:eastAsia="zh-CN"/>
        </w:rPr>
      </w:pPr>
      <w:r w:rsidRPr="000011E6">
        <w:rPr>
          <w:rFonts w:hint="eastAsia"/>
          <w:lang w:eastAsia="zh-CN"/>
        </w:rPr>
        <w:t>３均衡经济周期模型中的通货膨胀</w:t>
      </w:r>
    </w:p>
    <w:p w:rsidR="006C20A8" w:rsidRPr="000011E6" w:rsidRDefault="006C20A8" w:rsidP="007035BF">
      <w:pPr>
        <w:spacing w:after="0" w:line="400" w:lineRule="exact"/>
        <w:rPr>
          <w:lang w:eastAsia="zh-CN"/>
        </w:rPr>
      </w:pPr>
      <w:r w:rsidRPr="000011E6">
        <w:rPr>
          <w:rFonts w:hint="eastAsia"/>
          <w:lang w:eastAsia="zh-CN"/>
        </w:rPr>
        <w:t>第十二章</w:t>
      </w:r>
      <w:r w:rsidRPr="000011E6">
        <w:rPr>
          <w:lang w:eastAsia="zh-CN"/>
        </w:rPr>
        <w:t xml:space="preserve"> </w:t>
      </w:r>
      <w:r w:rsidRPr="000011E6">
        <w:rPr>
          <w:rFonts w:hint="eastAsia"/>
          <w:lang w:eastAsia="zh-CN"/>
        </w:rPr>
        <w:t>政府支出</w:t>
      </w:r>
    </w:p>
    <w:p w:rsidR="006C20A8" w:rsidRPr="000011E6" w:rsidRDefault="006C20A8" w:rsidP="007035BF">
      <w:pPr>
        <w:spacing w:after="0" w:line="400" w:lineRule="exact"/>
        <w:rPr>
          <w:lang w:eastAsia="zh-CN"/>
        </w:rPr>
      </w:pPr>
      <w:r w:rsidRPr="000011E6">
        <w:rPr>
          <w:rFonts w:hint="eastAsia"/>
          <w:lang w:eastAsia="zh-CN"/>
        </w:rPr>
        <w:t>１政府支出的数据</w:t>
      </w:r>
    </w:p>
    <w:p w:rsidR="006C20A8" w:rsidRPr="000011E6" w:rsidRDefault="006C20A8" w:rsidP="007035BF">
      <w:pPr>
        <w:spacing w:after="0" w:line="400" w:lineRule="exact"/>
        <w:rPr>
          <w:lang w:eastAsia="zh-CN"/>
        </w:rPr>
      </w:pPr>
      <w:r w:rsidRPr="000011E6">
        <w:rPr>
          <w:rFonts w:hint="eastAsia"/>
          <w:lang w:eastAsia="zh-CN"/>
        </w:rPr>
        <w:t>２政府的预算约束</w:t>
      </w:r>
    </w:p>
    <w:p w:rsidR="006C20A8" w:rsidRPr="000011E6" w:rsidRDefault="006C20A8" w:rsidP="007035BF">
      <w:pPr>
        <w:spacing w:after="0" w:line="400" w:lineRule="exact"/>
        <w:rPr>
          <w:lang w:eastAsia="zh-CN"/>
        </w:rPr>
      </w:pPr>
      <w:r w:rsidRPr="000011E6">
        <w:rPr>
          <w:rFonts w:hint="eastAsia"/>
          <w:lang w:eastAsia="zh-CN"/>
        </w:rPr>
        <w:lastRenderedPageBreak/>
        <w:t>３公共生产</w:t>
      </w:r>
    </w:p>
    <w:p w:rsidR="006C20A8" w:rsidRPr="000011E6" w:rsidRDefault="006C20A8" w:rsidP="007035BF">
      <w:pPr>
        <w:spacing w:after="0" w:line="400" w:lineRule="exact"/>
        <w:rPr>
          <w:lang w:eastAsia="zh-CN"/>
        </w:rPr>
      </w:pPr>
      <w:r w:rsidRPr="000011E6">
        <w:rPr>
          <w:rFonts w:hint="eastAsia"/>
          <w:lang w:eastAsia="zh-CN"/>
        </w:rPr>
        <w:t>４公共服务</w:t>
      </w:r>
    </w:p>
    <w:p w:rsidR="006C20A8" w:rsidRPr="000011E6" w:rsidRDefault="006C20A8" w:rsidP="007035BF">
      <w:pPr>
        <w:spacing w:after="0" w:line="400" w:lineRule="exact"/>
        <w:rPr>
          <w:lang w:eastAsia="zh-CN"/>
        </w:rPr>
      </w:pPr>
      <w:r w:rsidRPr="000011E6">
        <w:rPr>
          <w:rFonts w:hint="eastAsia"/>
          <w:lang w:eastAsia="zh-CN"/>
        </w:rPr>
        <w:t>５家庭预算约束</w:t>
      </w:r>
    </w:p>
    <w:p w:rsidR="006C20A8" w:rsidRPr="000011E6" w:rsidRDefault="006C20A8" w:rsidP="007035BF">
      <w:pPr>
        <w:spacing w:after="0" w:line="400" w:lineRule="exact"/>
        <w:rPr>
          <w:lang w:eastAsia="zh-CN"/>
        </w:rPr>
      </w:pPr>
      <w:r w:rsidRPr="000011E6">
        <w:rPr>
          <w:rFonts w:hint="eastAsia"/>
          <w:lang w:eastAsia="zh-CN"/>
        </w:rPr>
        <w:t>６政府采购的持久性变化</w:t>
      </w:r>
    </w:p>
    <w:p w:rsidR="006C20A8" w:rsidRPr="000011E6" w:rsidRDefault="006C20A8" w:rsidP="007035BF">
      <w:pPr>
        <w:spacing w:after="0" w:line="400" w:lineRule="exact"/>
        <w:rPr>
          <w:lang w:eastAsia="zh-CN"/>
        </w:rPr>
      </w:pPr>
      <w:r w:rsidRPr="000011E6">
        <w:rPr>
          <w:rFonts w:hint="eastAsia"/>
          <w:lang w:eastAsia="zh-CN"/>
        </w:rPr>
        <w:t>７政府采购的暂时性变化</w:t>
      </w:r>
    </w:p>
    <w:p w:rsidR="006C20A8" w:rsidRPr="000011E6" w:rsidRDefault="006C20A8" w:rsidP="007035BF">
      <w:pPr>
        <w:spacing w:after="0" w:line="400" w:lineRule="exact"/>
        <w:rPr>
          <w:lang w:eastAsia="zh-CN"/>
        </w:rPr>
      </w:pPr>
      <w:r w:rsidRPr="000011E6">
        <w:rPr>
          <w:rFonts w:hint="eastAsia"/>
          <w:lang w:eastAsia="zh-CN"/>
        </w:rPr>
        <w:t>第十三章</w:t>
      </w:r>
      <w:r w:rsidRPr="000011E6">
        <w:rPr>
          <w:lang w:eastAsia="zh-CN"/>
        </w:rPr>
        <w:t xml:space="preserve"> </w:t>
      </w:r>
      <w:r w:rsidRPr="000011E6">
        <w:rPr>
          <w:rFonts w:hint="eastAsia"/>
          <w:lang w:eastAsia="zh-CN"/>
        </w:rPr>
        <w:t>税收</w:t>
      </w:r>
    </w:p>
    <w:p w:rsidR="006C20A8" w:rsidRPr="000011E6" w:rsidRDefault="006C20A8" w:rsidP="007035BF">
      <w:pPr>
        <w:spacing w:after="0" w:line="400" w:lineRule="exact"/>
        <w:rPr>
          <w:lang w:eastAsia="zh-CN"/>
        </w:rPr>
      </w:pPr>
      <w:r w:rsidRPr="000011E6">
        <w:rPr>
          <w:rFonts w:hint="eastAsia"/>
          <w:lang w:eastAsia="zh-CN"/>
        </w:rPr>
        <w:t>１税收的变迁</w:t>
      </w:r>
    </w:p>
    <w:p w:rsidR="006C20A8" w:rsidRPr="000011E6" w:rsidRDefault="006C20A8" w:rsidP="007035BF">
      <w:pPr>
        <w:spacing w:after="0" w:line="400" w:lineRule="exact"/>
        <w:rPr>
          <w:lang w:eastAsia="zh-CN"/>
        </w:rPr>
      </w:pPr>
      <w:r w:rsidRPr="000011E6">
        <w:rPr>
          <w:rFonts w:hint="eastAsia"/>
          <w:lang w:eastAsia="zh-CN"/>
        </w:rPr>
        <w:t>２税收的类型</w:t>
      </w:r>
    </w:p>
    <w:p w:rsidR="006C20A8" w:rsidRPr="000011E6" w:rsidRDefault="006C20A8" w:rsidP="007035BF">
      <w:pPr>
        <w:spacing w:after="0" w:line="400" w:lineRule="exact"/>
        <w:rPr>
          <w:lang w:eastAsia="zh-CN"/>
        </w:rPr>
      </w:pPr>
      <w:r w:rsidRPr="000011E6">
        <w:rPr>
          <w:rFonts w:hint="eastAsia"/>
          <w:lang w:eastAsia="zh-CN"/>
        </w:rPr>
        <w:t>３模型中的税收</w:t>
      </w:r>
    </w:p>
    <w:p w:rsidR="006C20A8" w:rsidRPr="000011E6" w:rsidRDefault="006C20A8" w:rsidP="007035BF">
      <w:pPr>
        <w:spacing w:after="0" w:line="400" w:lineRule="exact"/>
        <w:rPr>
          <w:lang w:eastAsia="zh-CN"/>
        </w:rPr>
      </w:pPr>
      <w:r w:rsidRPr="000011E6">
        <w:rPr>
          <w:rFonts w:hint="eastAsia"/>
          <w:lang w:eastAsia="zh-CN"/>
        </w:rPr>
        <w:t>４增加以劳动所得税融资的政府采购</w:t>
      </w:r>
    </w:p>
    <w:p w:rsidR="006C20A8" w:rsidRPr="000011E6" w:rsidRDefault="006C20A8" w:rsidP="007035BF">
      <w:pPr>
        <w:spacing w:after="0" w:line="400" w:lineRule="exact"/>
        <w:rPr>
          <w:lang w:eastAsia="zh-CN"/>
        </w:rPr>
      </w:pPr>
      <w:r w:rsidRPr="000011E6">
        <w:rPr>
          <w:rFonts w:hint="eastAsia"/>
          <w:lang w:eastAsia="zh-CN"/>
        </w:rPr>
        <w:t>５转移支付</w:t>
      </w:r>
    </w:p>
    <w:p w:rsidR="006C20A8" w:rsidRPr="000011E6" w:rsidRDefault="006C20A8" w:rsidP="007035BF">
      <w:pPr>
        <w:spacing w:after="0" w:line="400" w:lineRule="exact"/>
        <w:rPr>
          <w:lang w:eastAsia="zh-CN"/>
        </w:rPr>
      </w:pPr>
      <w:r w:rsidRPr="000011E6">
        <w:rPr>
          <w:rFonts w:hint="eastAsia"/>
          <w:lang w:eastAsia="zh-CN"/>
        </w:rPr>
        <w:t>第十四章</w:t>
      </w:r>
      <w:r w:rsidRPr="000011E6">
        <w:rPr>
          <w:lang w:eastAsia="zh-CN"/>
        </w:rPr>
        <w:t xml:space="preserve"> </w:t>
      </w:r>
      <w:r w:rsidRPr="000011E6">
        <w:rPr>
          <w:rFonts w:hint="eastAsia"/>
          <w:lang w:eastAsia="zh-CN"/>
        </w:rPr>
        <w:t>公共债务</w:t>
      </w:r>
    </w:p>
    <w:p w:rsidR="006C20A8" w:rsidRPr="000011E6" w:rsidRDefault="006C20A8" w:rsidP="007035BF">
      <w:pPr>
        <w:spacing w:after="0" w:line="400" w:lineRule="exact"/>
        <w:rPr>
          <w:lang w:eastAsia="zh-CN"/>
        </w:rPr>
      </w:pPr>
      <w:r w:rsidRPr="000011E6">
        <w:rPr>
          <w:rFonts w:hint="eastAsia"/>
          <w:lang w:eastAsia="zh-CN"/>
        </w:rPr>
        <w:t>１公债史</w:t>
      </w:r>
    </w:p>
    <w:p w:rsidR="006C20A8" w:rsidRPr="000011E6" w:rsidRDefault="006C20A8" w:rsidP="007035BF">
      <w:pPr>
        <w:spacing w:after="0" w:line="400" w:lineRule="exact"/>
        <w:rPr>
          <w:lang w:eastAsia="zh-CN"/>
        </w:rPr>
      </w:pPr>
      <w:r w:rsidRPr="000011E6">
        <w:rPr>
          <w:rFonts w:hint="eastAsia"/>
          <w:lang w:eastAsia="zh-CN"/>
        </w:rPr>
        <w:t>２政府债券的特点</w:t>
      </w:r>
    </w:p>
    <w:p w:rsidR="006C20A8" w:rsidRPr="000011E6" w:rsidRDefault="006C20A8" w:rsidP="007035BF">
      <w:pPr>
        <w:spacing w:after="0" w:line="400" w:lineRule="exact"/>
        <w:rPr>
          <w:lang w:eastAsia="zh-CN"/>
        </w:rPr>
      </w:pPr>
      <w:r w:rsidRPr="000011E6">
        <w:rPr>
          <w:rFonts w:hint="eastAsia"/>
          <w:lang w:eastAsia="zh-CN"/>
        </w:rPr>
        <w:t>３预算约束与预算赤字</w:t>
      </w:r>
    </w:p>
    <w:p w:rsidR="006C20A8" w:rsidRPr="000011E6" w:rsidRDefault="006C20A8" w:rsidP="007035BF">
      <w:pPr>
        <w:spacing w:after="0" w:line="400" w:lineRule="exact"/>
        <w:rPr>
          <w:lang w:eastAsia="zh-CN"/>
        </w:rPr>
      </w:pPr>
      <w:r w:rsidRPr="000011E6">
        <w:rPr>
          <w:rFonts w:hint="eastAsia"/>
          <w:lang w:eastAsia="zh-CN"/>
        </w:rPr>
        <w:t>４公债与家庭的预算约束</w:t>
      </w:r>
    </w:p>
    <w:p w:rsidR="006C20A8" w:rsidRPr="000011E6" w:rsidRDefault="006C20A8" w:rsidP="007035BF">
      <w:pPr>
        <w:spacing w:after="0" w:line="400" w:lineRule="exact"/>
        <w:rPr>
          <w:lang w:eastAsia="zh-CN"/>
        </w:rPr>
      </w:pPr>
      <w:r w:rsidRPr="000011E6">
        <w:rPr>
          <w:rFonts w:hint="eastAsia"/>
          <w:lang w:eastAsia="zh-CN"/>
        </w:rPr>
        <w:t>５预算赤字的经济效应</w:t>
      </w:r>
    </w:p>
    <w:p w:rsidR="006C20A8" w:rsidRPr="000011E6" w:rsidRDefault="006C20A8" w:rsidP="007035BF">
      <w:pPr>
        <w:spacing w:after="0" w:line="400" w:lineRule="exact"/>
        <w:rPr>
          <w:lang w:eastAsia="zh-CN"/>
        </w:rPr>
      </w:pPr>
      <w:r w:rsidRPr="000011E6">
        <w:rPr>
          <w:rFonts w:hint="eastAsia"/>
          <w:lang w:eastAsia="zh-CN"/>
        </w:rPr>
        <w:t>６社会保险</w:t>
      </w:r>
    </w:p>
    <w:p w:rsidR="006C20A8" w:rsidRPr="000011E6" w:rsidRDefault="006C20A8" w:rsidP="007035BF">
      <w:pPr>
        <w:spacing w:after="0" w:line="400" w:lineRule="exact"/>
        <w:rPr>
          <w:lang w:eastAsia="zh-CN"/>
        </w:rPr>
      </w:pPr>
      <w:r w:rsidRPr="000011E6">
        <w:rPr>
          <w:rFonts w:hint="eastAsia"/>
          <w:lang w:eastAsia="zh-CN"/>
        </w:rPr>
        <w:t>７公开市场业务</w:t>
      </w:r>
    </w:p>
    <w:p w:rsidR="006C20A8" w:rsidRPr="000011E6" w:rsidRDefault="006C20A8" w:rsidP="007035BF">
      <w:pPr>
        <w:spacing w:after="0" w:line="400" w:lineRule="exact"/>
        <w:rPr>
          <w:lang w:eastAsia="zh-CN"/>
        </w:rPr>
      </w:pPr>
      <w:r w:rsidRPr="000011E6">
        <w:rPr>
          <w:rFonts w:hint="eastAsia"/>
          <w:lang w:eastAsia="zh-CN"/>
        </w:rPr>
        <w:t>第十五章</w:t>
      </w:r>
      <w:r w:rsidRPr="000011E6">
        <w:rPr>
          <w:lang w:eastAsia="zh-CN"/>
        </w:rPr>
        <w:t xml:space="preserve"> </w:t>
      </w:r>
      <w:r w:rsidRPr="000011E6">
        <w:rPr>
          <w:rFonts w:hint="eastAsia"/>
          <w:lang w:eastAsia="zh-CN"/>
        </w:rPr>
        <w:t>货币与经济周期</w:t>
      </w:r>
      <w:r w:rsidRPr="000011E6">
        <w:rPr>
          <w:rFonts w:ascii="宋体" w:hAnsi="宋体" w:hint="eastAsia"/>
          <w:lang w:eastAsia="zh-CN"/>
        </w:rPr>
        <w:t>Ⅰ</w:t>
      </w:r>
      <w:r w:rsidRPr="000011E6">
        <w:rPr>
          <w:rFonts w:hint="eastAsia"/>
          <w:lang w:eastAsia="zh-CN"/>
        </w:rPr>
        <w:t>：价格错觉模型</w:t>
      </w:r>
    </w:p>
    <w:p w:rsidR="006C20A8" w:rsidRPr="000011E6" w:rsidRDefault="006C20A8" w:rsidP="007035BF">
      <w:pPr>
        <w:spacing w:after="0" w:line="400" w:lineRule="exact"/>
        <w:rPr>
          <w:lang w:eastAsia="zh-CN"/>
        </w:rPr>
      </w:pPr>
      <w:r w:rsidRPr="000011E6">
        <w:rPr>
          <w:rFonts w:hint="eastAsia"/>
          <w:lang w:eastAsia="zh-CN"/>
        </w:rPr>
        <w:t>１均衡经济周期模型中的货币效应</w:t>
      </w:r>
    </w:p>
    <w:p w:rsidR="006C20A8" w:rsidRPr="000011E6" w:rsidRDefault="006C20A8" w:rsidP="007035BF">
      <w:pPr>
        <w:spacing w:after="0" w:line="400" w:lineRule="exact"/>
        <w:rPr>
          <w:lang w:eastAsia="zh-CN"/>
        </w:rPr>
      </w:pPr>
      <w:r w:rsidRPr="000011E6">
        <w:rPr>
          <w:rFonts w:hint="eastAsia"/>
          <w:lang w:eastAsia="zh-CN"/>
        </w:rPr>
        <w:t>２价格错觉模型</w:t>
      </w:r>
    </w:p>
    <w:p w:rsidR="006C20A8" w:rsidRPr="000011E6" w:rsidRDefault="006C20A8" w:rsidP="007035BF">
      <w:pPr>
        <w:spacing w:after="0" w:line="400" w:lineRule="exact"/>
        <w:rPr>
          <w:lang w:eastAsia="zh-CN"/>
        </w:rPr>
      </w:pPr>
      <w:r w:rsidRPr="000011E6">
        <w:rPr>
          <w:rFonts w:hint="eastAsia"/>
          <w:lang w:eastAsia="zh-CN"/>
        </w:rPr>
        <w:t>３按规则行事与相机抉择</w:t>
      </w:r>
    </w:p>
    <w:p w:rsidR="006C20A8" w:rsidRPr="000011E6" w:rsidRDefault="006C20A8" w:rsidP="007035BF">
      <w:pPr>
        <w:spacing w:after="0" w:line="400" w:lineRule="exact"/>
        <w:rPr>
          <w:lang w:eastAsia="zh-CN"/>
        </w:rPr>
      </w:pPr>
      <w:r w:rsidRPr="000011E6">
        <w:rPr>
          <w:rFonts w:hint="eastAsia"/>
          <w:lang w:eastAsia="zh-CN"/>
        </w:rPr>
        <w:t>第十六章</w:t>
      </w:r>
      <w:r w:rsidRPr="000011E6">
        <w:rPr>
          <w:lang w:eastAsia="zh-CN"/>
        </w:rPr>
        <w:t xml:space="preserve"> </w:t>
      </w:r>
      <w:r w:rsidRPr="000011E6">
        <w:rPr>
          <w:rFonts w:hint="eastAsia"/>
          <w:lang w:eastAsia="zh-CN"/>
        </w:rPr>
        <w:t>货币与经济周期Ⅱ：粘性价格与名义工资率</w:t>
      </w:r>
    </w:p>
    <w:p w:rsidR="006C20A8" w:rsidRPr="000011E6" w:rsidRDefault="006C20A8" w:rsidP="007035BF">
      <w:pPr>
        <w:spacing w:after="0" w:line="400" w:lineRule="exact"/>
        <w:rPr>
          <w:lang w:eastAsia="zh-CN"/>
        </w:rPr>
      </w:pPr>
      <w:r w:rsidRPr="000011E6">
        <w:rPr>
          <w:rFonts w:hint="eastAsia"/>
          <w:lang w:eastAsia="zh-CN"/>
        </w:rPr>
        <w:t>１新凯恩斯模型</w:t>
      </w:r>
    </w:p>
    <w:p w:rsidR="006C20A8" w:rsidRPr="000011E6" w:rsidRDefault="006C20A8" w:rsidP="007035BF">
      <w:pPr>
        <w:spacing w:after="0" w:line="400" w:lineRule="exact"/>
        <w:rPr>
          <w:lang w:eastAsia="zh-CN"/>
        </w:rPr>
      </w:pPr>
      <w:r w:rsidRPr="000011E6">
        <w:rPr>
          <w:rFonts w:hint="eastAsia"/>
          <w:lang w:eastAsia="zh-CN"/>
        </w:rPr>
        <w:t>２货币与名义利率</w:t>
      </w:r>
    </w:p>
    <w:p w:rsidR="006C20A8" w:rsidRPr="000011E6" w:rsidRDefault="006C20A8" w:rsidP="007035BF">
      <w:pPr>
        <w:spacing w:after="0" w:line="400" w:lineRule="exact"/>
        <w:rPr>
          <w:lang w:eastAsia="zh-CN"/>
        </w:rPr>
      </w:pPr>
      <w:r w:rsidRPr="000011E6">
        <w:rPr>
          <w:rFonts w:hint="eastAsia"/>
          <w:lang w:eastAsia="zh-CN"/>
        </w:rPr>
        <w:t>３凯恩斯模型</w:t>
      </w:r>
      <w:r w:rsidRPr="000011E6">
        <w:rPr>
          <w:lang w:eastAsia="zh-CN"/>
        </w:rPr>
        <w:t>——</w:t>
      </w:r>
      <w:r w:rsidRPr="000011E6">
        <w:rPr>
          <w:rFonts w:hint="eastAsia"/>
          <w:lang w:eastAsia="zh-CN"/>
        </w:rPr>
        <w:t>粘性名义工资率</w:t>
      </w:r>
    </w:p>
    <w:p w:rsidR="006C20A8" w:rsidRPr="000011E6" w:rsidRDefault="006C20A8" w:rsidP="007035BF">
      <w:pPr>
        <w:spacing w:after="0" w:line="400" w:lineRule="exact"/>
        <w:rPr>
          <w:lang w:eastAsia="zh-CN"/>
        </w:rPr>
      </w:pPr>
      <w:r w:rsidRPr="000011E6">
        <w:rPr>
          <w:rFonts w:hint="eastAsia"/>
          <w:lang w:eastAsia="zh-CN"/>
        </w:rPr>
        <w:t>４长期合同与粘性名义工资率</w:t>
      </w:r>
    </w:p>
    <w:p w:rsidR="006C20A8" w:rsidRPr="000011E6" w:rsidRDefault="006C20A8" w:rsidP="007035BF">
      <w:pPr>
        <w:spacing w:after="0" w:line="400" w:lineRule="exact"/>
        <w:rPr>
          <w:lang w:eastAsia="zh-CN"/>
        </w:rPr>
      </w:pPr>
      <w:r w:rsidRPr="000011E6">
        <w:rPr>
          <w:rFonts w:hint="eastAsia"/>
          <w:lang w:eastAsia="zh-CN"/>
        </w:rPr>
        <w:t>第十七章</w:t>
      </w:r>
      <w:r w:rsidRPr="000011E6">
        <w:rPr>
          <w:lang w:eastAsia="zh-CN"/>
        </w:rPr>
        <w:t xml:space="preserve"> </w:t>
      </w:r>
      <w:r w:rsidRPr="000011E6">
        <w:rPr>
          <w:rFonts w:hint="eastAsia"/>
          <w:lang w:eastAsia="zh-CN"/>
        </w:rPr>
        <w:t>商品和信贷的世界市场</w:t>
      </w:r>
    </w:p>
    <w:p w:rsidR="006C20A8" w:rsidRPr="000011E6" w:rsidRDefault="006C20A8" w:rsidP="007035BF">
      <w:pPr>
        <w:spacing w:after="0" w:line="400" w:lineRule="exact"/>
        <w:rPr>
          <w:lang w:eastAsia="zh-CN"/>
        </w:rPr>
      </w:pPr>
      <w:r w:rsidRPr="000011E6">
        <w:rPr>
          <w:rFonts w:hint="eastAsia"/>
          <w:lang w:eastAsia="zh-CN"/>
        </w:rPr>
        <w:t>１国际收支的平衡</w:t>
      </w:r>
    </w:p>
    <w:p w:rsidR="006C20A8" w:rsidRPr="000011E6" w:rsidRDefault="006C20A8" w:rsidP="007035BF">
      <w:pPr>
        <w:spacing w:after="0" w:line="400" w:lineRule="exact"/>
        <w:rPr>
          <w:lang w:eastAsia="zh-CN"/>
        </w:rPr>
      </w:pPr>
      <w:r w:rsidRPr="000011E6">
        <w:rPr>
          <w:rFonts w:hint="eastAsia"/>
          <w:lang w:eastAsia="zh-CN"/>
        </w:rPr>
        <w:t>２经常项目差额的变迁</w:t>
      </w:r>
    </w:p>
    <w:p w:rsidR="006C20A8" w:rsidRPr="000011E6" w:rsidRDefault="006C20A8" w:rsidP="007035BF">
      <w:pPr>
        <w:spacing w:after="0" w:line="400" w:lineRule="exact"/>
        <w:rPr>
          <w:lang w:eastAsia="zh-CN"/>
        </w:rPr>
      </w:pPr>
      <w:r w:rsidRPr="000011E6">
        <w:rPr>
          <w:rFonts w:hint="eastAsia"/>
          <w:lang w:eastAsia="zh-CN"/>
        </w:rPr>
        <w:t>３经常项目差额的决定因素</w:t>
      </w:r>
    </w:p>
    <w:p w:rsidR="006C20A8" w:rsidRPr="000011E6" w:rsidRDefault="006C20A8" w:rsidP="007035BF">
      <w:pPr>
        <w:spacing w:after="0" w:line="400" w:lineRule="exact"/>
        <w:rPr>
          <w:lang w:eastAsia="zh-CN"/>
        </w:rPr>
      </w:pPr>
      <w:r w:rsidRPr="000011E6">
        <w:rPr>
          <w:rFonts w:hint="eastAsia"/>
          <w:lang w:eastAsia="zh-CN"/>
        </w:rPr>
        <w:t>４贸易条件</w:t>
      </w:r>
    </w:p>
    <w:p w:rsidR="006C20A8" w:rsidRPr="000011E6" w:rsidRDefault="006C20A8" w:rsidP="007035BF">
      <w:pPr>
        <w:spacing w:after="0" w:line="400" w:lineRule="exact"/>
        <w:rPr>
          <w:lang w:eastAsia="zh-CN"/>
        </w:rPr>
      </w:pPr>
      <w:r w:rsidRPr="000011E6">
        <w:rPr>
          <w:rFonts w:hint="eastAsia"/>
          <w:lang w:eastAsia="zh-CN"/>
        </w:rPr>
        <w:t>５国际贸易量</w:t>
      </w:r>
    </w:p>
    <w:p w:rsidR="006C20A8" w:rsidRPr="000011E6" w:rsidRDefault="006C20A8" w:rsidP="007035BF">
      <w:pPr>
        <w:spacing w:after="0" w:line="400" w:lineRule="exact"/>
        <w:rPr>
          <w:lang w:eastAsia="zh-CN"/>
        </w:rPr>
      </w:pPr>
      <w:r w:rsidRPr="000011E6">
        <w:rPr>
          <w:rFonts w:hint="eastAsia"/>
          <w:lang w:eastAsia="zh-CN"/>
        </w:rPr>
        <w:lastRenderedPageBreak/>
        <w:t>第十八章</w:t>
      </w:r>
      <w:r w:rsidRPr="000011E6">
        <w:rPr>
          <w:lang w:eastAsia="zh-CN"/>
        </w:rPr>
        <w:t xml:space="preserve"> </w:t>
      </w:r>
      <w:r w:rsidRPr="000011E6">
        <w:rPr>
          <w:rFonts w:hint="eastAsia"/>
          <w:lang w:eastAsia="zh-CN"/>
        </w:rPr>
        <w:t>汇率</w:t>
      </w:r>
    </w:p>
    <w:p w:rsidR="006C20A8" w:rsidRPr="000011E6" w:rsidRDefault="006C20A8" w:rsidP="007035BF">
      <w:pPr>
        <w:spacing w:after="0" w:line="400" w:lineRule="exact"/>
        <w:rPr>
          <w:lang w:eastAsia="zh-CN"/>
        </w:rPr>
      </w:pPr>
      <w:r w:rsidRPr="000011E6">
        <w:rPr>
          <w:rFonts w:hint="eastAsia"/>
          <w:lang w:eastAsia="zh-CN"/>
        </w:rPr>
        <w:t>１不同的货币和汇率</w:t>
      </w:r>
    </w:p>
    <w:p w:rsidR="006C20A8" w:rsidRPr="000011E6" w:rsidRDefault="006C20A8" w:rsidP="007035BF">
      <w:pPr>
        <w:spacing w:after="0" w:line="400" w:lineRule="exact"/>
        <w:rPr>
          <w:lang w:eastAsia="zh-CN"/>
        </w:rPr>
      </w:pPr>
      <w:r w:rsidRPr="000011E6">
        <w:rPr>
          <w:rFonts w:hint="eastAsia"/>
          <w:lang w:eastAsia="zh-CN"/>
        </w:rPr>
        <w:t>２购买力平价</w:t>
      </w:r>
    </w:p>
    <w:p w:rsidR="006C20A8" w:rsidRPr="000011E6" w:rsidRDefault="006C20A8" w:rsidP="007035BF">
      <w:pPr>
        <w:spacing w:after="0" w:line="400" w:lineRule="exact"/>
        <w:rPr>
          <w:lang w:eastAsia="zh-CN"/>
        </w:rPr>
      </w:pPr>
      <w:r w:rsidRPr="000011E6">
        <w:rPr>
          <w:rFonts w:hint="eastAsia"/>
          <w:lang w:eastAsia="zh-CN"/>
        </w:rPr>
        <w:t>３利率平价</w:t>
      </w:r>
    </w:p>
    <w:p w:rsidR="006C20A8" w:rsidRPr="000011E6" w:rsidRDefault="006C20A8" w:rsidP="007035BF">
      <w:pPr>
        <w:spacing w:after="0" w:line="400" w:lineRule="exact"/>
        <w:rPr>
          <w:lang w:eastAsia="zh-CN"/>
        </w:rPr>
      </w:pPr>
      <w:r w:rsidRPr="000011E6">
        <w:rPr>
          <w:rFonts w:hint="eastAsia"/>
          <w:lang w:eastAsia="zh-CN"/>
        </w:rPr>
        <w:t>４固定汇率</w:t>
      </w:r>
    </w:p>
    <w:p w:rsidR="006C20A8" w:rsidRPr="000011E6" w:rsidRDefault="006C20A8" w:rsidP="007035BF">
      <w:pPr>
        <w:spacing w:after="0" w:line="400" w:lineRule="exact"/>
        <w:rPr>
          <w:lang w:eastAsia="zh-CN"/>
        </w:rPr>
      </w:pPr>
      <w:r w:rsidRPr="000011E6">
        <w:rPr>
          <w:rFonts w:hint="eastAsia"/>
          <w:lang w:eastAsia="zh-CN"/>
        </w:rPr>
        <w:t>５浮动汇率</w:t>
      </w:r>
    </w:p>
    <w:p w:rsidR="006C20A8" w:rsidRPr="000011E6" w:rsidRDefault="006C20A8" w:rsidP="007035BF">
      <w:pPr>
        <w:spacing w:after="0" w:line="400" w:lineRule="exact"/>
        <w:rPr>
          <w:lang w:eastAsia="zh-CN"/>
        </w:rPr>
      </w:pPr>
      <w:r w:rsidRPr="000011E6">
        <w:rPr>
          <w:rFonts w:hint="eastAsia"/>
          <w:lang w:eastAsia="zh-CN"/>
        </w:rPr>
        <w:t>６固定汇率与浮动汇率：比较</w:t>
      </w:r>
    </w:p>
    <w:p w:rsidR="006C20A8" w:rsidRPr="000011E6" w:rsidRDefault="006C20A8" w:rsidP="007035BF">
      <w:pPr>
        <w:spacing w:after="0" w:line="400" w:lineRule="exact"/>
        <w:rPr>
          <w:rFonts w:ascii="宋体"/>
          <w:lang w:eastAsia="zh-CN"/>
        </w:rPr>
      </w:pPr>
    </w:p>
    <w:p w:rsidR="006C20A8" w:rsidRPr="000011E6" w:rsidRDefault="006C20A8" w:rsidP="007035BF">
      <w:pPr>
        <w:widowControl w:val="0"/>
        <w:numPr>
          <w:ilvl w:val="0"/>
          <w:numId w:val="79"/>
        </w:numPr>
        <w:spacing w:after="0" w:line="400" w:lineRule="exact"/>
        <w:jc w:val="both"/>
        <w:rPr>
          <w:rFonts w:ascii="宋体"/>
          <w:b/>
          <w:bCs/>
          <w:sz w:val="24"/>
        </w:rPr>
      </w:pPr>
      <w:r w:rsidRPr="000011E6">
        <w:rPr>
          <w:rFonts w:ascii="宋体" w:hAnsi="宋体" w:hint="eastAsia"/>
          <w:b/>
          <w:bCs/>
          <w:sz w:val="24"/>
        </w:rPr>
        <w:t>实践环节及基本要求</w:t>
      </w:r>
    </w:p>
    <w:p w:rsidR="006C20A8" w:rsidRPr="000011E6" w:rsidRDefault="006C20A8" w:rsidP="008D6137">
      <w:pPr>
        <w:spacing w:after="0" w:line="400" w:lineRule="exact"/>
        <w:ind w:firstLineChars="200" w:firstLine="440"/>
        <w:rPr>
          <w:rFonts w:ascii="宋体"/>
          <w:lang w:eastAsia="zh-CN"/>
        </w:rPr>
      </w:pPr>
      <w:r w:rsidRPr="000011E6">
        <w:rPr>
          <w:rFonts w:ascii="宋体" w:hAnsi="宋体"/>
          <w:lang w:eastAsia="zh-CN"/>
        </w:rPr>
        <w:t>1</w:t>
      </w:r>
      <w:r w:rsidRPr="000011E6">
        <w:rPr>
          <w:rFonts w:ascii="宋体" w:hAnsi="宋体" w:hint="eastAsia"/>
          <w:lang w:eastAsia="zh-CN"/>
        </w:rPr>
        <w:t>、课堂讨论与案例分析环节：积极参与课堂讨论，自主寻找相关案例，进行分析，提交分析报告；</w:t>
      </w:r>
    </w:p>
    <w:p w:rsidR="006C20A8" w:rsidRPr="000011E6" w:rsidRDefault="006C20A8" w:rsidP="008D6137">
      <w:pPr>
        <w:spacing w:after="0" w:line="400" w:lineRule="exact"/>
        <w:ind w:firstLineChars="200" w:firstLine="440"/>
        <w:rPr>
          <w:rFonts w:ascii="宋体"/>
          <w:lang w:eastAsia="zh-CN"/>
        </w:rPr>
      </w:pPr>
      <w:r w:rsidRPr="000011E6">
        <w:rPr>
          <w:rFonts w:ascii="宋体" w:hAnsi="宋体"/>
          <w:lang w:eastAsia="zh-CN"/>
        </w:rPr>
        <w:t>2</w:t>
      </w:r>
      <w:r w:rsidRPr="000011E6">
        <w:rPr>
          <w:rFonts w:ascii="宋体" w:hAnsi="宋体" w:hint="eastAsia"/>
          <w:lang w:eastAsia="zh-CN"/>
        </w:rPr>
        <w:t>、结合学习内容完成练习。</w:t>
      </w:r>
    </w:p>
    <w:p w:rsidR="006C20A8" w:rsidRPr="000011E6" w:rsidRDefault="006C20A8" w:rsidP="007035BF">
      <w:pPr>
        <w:adjustRightInd w:val="0"/>
        <w:snapToGrid w:val="0"/>
        <w:spacing w:after="0" w:line="400" w:lineRule="exact"/>
        <w:ind w:firstLine="420"/>
        <w:rPr>
          <w:rFonts w:ascii="宋体"/>
          <w:szCs w:val="28"/>
          <w:lang w:eastAsia="zh-CN"/>
        </w:rPr>
      </w:pPr>
    </w:p>
    <w:p w:rsidR="006C20A8" w:rsidRPr="000011E6" w:rsidRDefault="006C20A8" w:rsidP="007035BF">
      <w:pPr>
        <w:widowControl w:val="0"/>
        <w:numPr>
          <w:ilvl w:val="0"/>
          <w:numId w:val="79"/>
        </w:numPr>
        <w:spacing w:after="0" w:line="400" w:lineRule="exact"/>
        <w:jc w:val="both"/>
        <w:rPr>
          <w:rFonts w:ascii="宋体"/>
          <w:b/>
          <w:bCs/>
          <w:sz w:val="24"/>
        </w:rPr>
      </w:pPr>
      <w:r w:rsidRPr="000011E6">
        <w:rPr>
          <w:rFonts w:ascii="宋体" w:hAnsi="宋体" w:hint="eastAsia"/>
          <w:b/>
          <w:bCs/>
          <w:sz w:val="24"/>
        </w:rPr>
        <w:t>与其它课程的联系</w:t>
      </w:r>
    </w:p>
    <w:p w:rsidR="006C20A8" w:rsidRPr="000011E6" w:rsidRDefault="006C20A8" w:rsidP="007035BF">
      <w:pPr>
        <w:spacing w:after="0" w:line="400" w:lineRule="exact"/>
        <w:rPr>
          <w:rFonts w:ascii="楷体_GB2312"/>
          <w:lang w:eastAsia="zh-CN"/>
        </w:rPr>
      </w:pPr>
      <w:r w:rsidRPr="000011E6">
        <w:rPr>
          <w:rFonts w:ascii="宋体" w:hAnsi="宋体" w:hint="eastAsia"/>
          <w:bCs/>
          <w:szCs w:val="21"/>
          <w:lang w:eastAsia="zh-CN"/>
        </w:rPr>
        <w:t>先修课程：高等数学、微观经济学</w:t>
      </w:r>
    </w:p>
    <w:p w:rsidR="006C20A8" w:rsidRPr="000011E6" w:rsidRDefault="006C20A8" w:rsidP="008D6137">
      <w:pPr>
        <w:adjustRightInd w:val="0"/>
        <w:snapToGrid w:val="0"/>
        <w:spacing w:after="0" w:line="400" w:lineRule="exact"/>
        <w:ind w:leftChars="171" w:left="376"/>
        <w:rPr>
          <w:rFonts w:ascii="宋体" w:cs="宋体"/>
          <w:szCs w:val="21"/>
          <w:lang w:eastAsia="zh-CN"/>
        </w:rPr>
      </w:pPr>
    </w:p>
    <w:p w:rsidR="006C20A8" w:rsidRPr="000011E6" w:rsidRDefault="006C20A8" w:rsidP="007035BF">
      <w:pPr>
        <w:widowControl w:val="0"/>
        <w:numPr>
          <w:ilvl w:val="0"/>
          <w:numId w:val="79"/>
        </w:numPr>
        <w:spacing w:after="0" w:line="400" w:lineRule="exact"/>
        <w:jc w:val="both"/>
        <w:rPr>
          <w:rFonts w:ascii="宋体"/>
          <w:b/>
          <w:bCs/>
          <w:sz w:val="24"/>
        </w:rPr>
      </w:pPr>
      <w:r w:rsidRPr="000011E6">
        <w:rPr>
          <w:rFonts w:ascii="宋体" w:hAnsi="宋体" w:hint="eastAsia"/>
          <w:b/>
          <w:bCs/>
          <w:sz w:val="24"/>
        </w:rPr>
        <w:t>教学组织</w:t>
      </w:r>
    </w:p>
    <w:p w:rsidR="006C20A8" w:rsidRPr="000011E6" w:rsidRDefault="006C20A8" w:rsidP="007035BF">
      <w:pPr>
        <w:adjustRightInd w:val="0"/>
        <w:snapToGrid w:val="0"/>
        <w:spacing w:after="0" w:line="400" w:lineRule="exact"/>
        <w:ind w:left="450"/>
        <w:rPr>
          <w:rFonts w:ascii="宋体"/>
          <w:bCs/>
          <w:szCs w:val="21"/>
        </w:rPr>
      </w:pPr>
      <w:r w:rsidRPr="000011E6">
        <w:rPr>
          <w:rFonts w:ascii="宋体" w:hAnsi="宋体"/>
          <w:bCs/>
          <w:szCs w:val="21"/>
        </w:rPr>
        <w:t>1.</w:t>
      </w:r>
      <w:r w:rsidRPr="000011E6">
        <w:rPr>
          <w:rFonts w:ascii="宋体" w:hAnsi="宋体" w:hint="eastAsia"/>
          <w:bCs/>
          <w:szCs w:val="21"/>
        </w:rPr>
        <w:t>课堂理论讲解</w:t>
      </w:r>
    </w:p>
    <w:p w:rsidR="006C20A8" w:rsidRPr="000011E6" w:rsidRDefault="006C20A8" w:rsidP="007035BF">
      <w:pPr>
        <w:adjustRightInd w:val="0"/>
        <w:snapToGrid w:val="0"/>
        <w:spacing w:after="0" w:line="400" w:lineRule="exact"/>
        <w:ind w:left="450"/>
        <w:rPr>
          <w:rFonts w:ascii="宋体"/>
          <w:bCs/>
          <w:szCs w:val="21"/>
        </w:rPr>
      </w:pPr>
      <w:r w:rsidRPr="000011E6">
        <w:rPr>
          <w:rFonts w:ascii="宋体" w:hAnsi="宋体"/>
          <w:bCs/>
          <w:szCs w:val="21"/>
        </w:rPr>
        <w:t>2.</w:t>
      </w:r>
      <w:r w:rsidRPr="000011E6">
        <w:rPr>
          <w:rFonts w:ascii="宋体" w:hAnsi="宋体" w:hint="eastAsia"/>
          <w:bCs/>
          <w:szCs w:val="21"/>
        </w:rPr>
        <w:t>经典习题讲解</w:t>
      </w:r>
    </w:p>
    <w:p w:rsidR="006C20A8" w:rsidRPr="000011E6" w:rsidRDefault="006C20A8" w:rsidP="007035BF">
      <w:pPr>
        <w:adjustRightInd w:val="0"/>
        <w:snapToGrid w:val="0"/>
        <w:spacing w:after="0" w:line="400" w:lineRule="exact"/>
        <w:ind w:firstLine="420"/>
        <w:rPr>
          <w:rFonts w:ascii="宋体"/>
        </w:rPr>
      </w:pPr>
    </w:p>
    <w:p w:rsidR="006C20A8" w:rsidRPr="007035BF" w:rsidRDefault="006C20A8" w:rsidP="007035BF">
      <w:pPr>
        <w:widowControl w:val="0"/>
        <w:numPr>
          <w:ilvl w:val="0"/>
          <w:numId w:val="79"/>
        </w:numPr>
        <w:spacing w:after="0" w:line="400" w:lineRule="exact"/>
        <w:jc w:val="both"/>
      </w:pPr>
      <w:r w:rsidRPr="000011E6">
        <w:rPr>
          <w:rFonts w:ascii="宋体" w:hAnsi="宋体" w:hint="eastAsia"/>
          <w:b/>
          <w:bCs/>
          <w:sz w:val="24"/>
        </w:rPr>
        <w:t>学时分配</w:t>
      </w:r>
    </w:p>
    <w:p w:rsidR="006C20A8" w:rsidRDefault="006C20A8" w:rsidP="007035BF">
      <w:pPr>
        <w:widowControl w:val="0"/>
        <w:spacing w:after="0" w:line="400" w:lineRule="exact"/>
        <w:jc w:val="both"/>
      </w:pPr>
    </w:p>
    <w:tbl>
      <w:tblPr>
        <w:tblW w:w="8027" w:type="dxa"/>
        <w:jc w:val="center"/>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980"/>
        <w:gridCol w:w="727"/>
        <w:gridCol w:w="720"/>
        <w:gridCol w:w="720"/>
        <w:gridCol w:w="720"/>
        <w:gridCol w:w="720"/>
        <w:gridCol w:w="720"/>
        <w:gridCol w:w="720"/>
      </w:tblGrid>
      <w:tr w:rsidR="006C20A8" w:rsidRPr="005267E9" w:rsidTr="00B31E2D">
        <w:trPr>
          <w:jc w:val="center"/>
        </w:trPr>
        <w:tc>
          <w:tcPr>
            <w:tcW w:w="2980" w:type="dxa"/>
            <w:vAlign w:val="center"/>
          </w:tcPr>
          <w:p w:rsidR="006C20A8" w:rsidRPr="005267E9" w:rsidRDefault="006C20A8" w:rsidP="007035BF">
            <w:pPr>
              <w:spacing w:after="0" w:line="400" w:lineRule="exact"/>
              <w:jc w:val="center"/>
            </w:pPr>
            <w:r w:rsidRPr="005267E9">
              <w:rPr>
                <w:rFonts w:hint="eastAsia"/>
              </w:rPr>
              <w:t>教</w:t>
            </w:r>
            <w:r w:rsidRPr="005267E9">
              <w:t xml:space="preserve">  </w:t>
            </w:r>
            <w:r w:rsidRPr="005267E9">
              <w:rPr>
                <w:rFonts w:hint="eastAsia"/>
              </w:rPr>
              <w:t>学</w:t>
            </w:r>
            <w:r w:rsidRPr="005267E9">
              <w:t xml:space="preserve">  </w:t>
            </w:r>
            <w:r w:rsidRPr="005267E9">
              <w:rPr>
                <w:rFonts w:hint="eastAsia"/>
              </w:rPr>
              <w:t>内</w:t>
            </w:r>
            <w:r w:rsidRPr="005267E9">
              <w:t xml:space="preserve">  </w:t>
            </w:r>
            <w:r w:rsidRPr="005267E9">
              <w:rPr>
                <w:rFonts w:hint="eastAsia"/>
              </w:rPr>
              <w:t>容</w:t>
            </w:r>
          </w:p>
        </w:tc>
        <w:tc>
          <w:tcPr>
            <w:tcW w:w="727" w:type="dxa"/>
          </w:tcPr>
          <w:p w:rsidR="006C20A8" w:rsidRPr="005267E9" w:rsidRDefault="006C20A8" w:rsidP="007035BF">
            <w:pPr>
              <w:spacing w:after="0" w:line="400" w:lineRule="exact"/>
            </w:pPr>
            <w:r w:rsidRPr="005267E9">
              <w:rPr>
                <w:rFonts w:hint="eastAsia"/>
              </w:rPr>
              <w:t>讲课时数</w:t>
            </w:r>
          </w:p>
        </w:tc>
        <w:tc>
          <w:tcPr>
            <w:tcW w:w="720" w:type="dxa"/>
          </w:tcPr>
          <w:p w:rsidR="006C20A8" w:rsidRPr="005267E9" w:rsidRDefault="006C20A8" w:rsidP="007035BF">
            <w:pPr>
              <w:spacing w:after="0" w:line="400" w:lineRule="exact"/>
            </w:pPr>
            <w:r w:rsidRPr="005267E9">
              <w:rPr>
                <w:rFonts w:hint="eastAsia"/>
              </w:rPr>
              <w:t>实验时数</w:t>
            </w:r>
          </w:p>
        </w:tc>
        <w:tc>
          <w:tcPr>
            <w:tcW w:w="720" w:type="dxa"/>
          </w:tcPr>
          <w:p w:rsidR="006C20A8" w:rsidRPr="005267E9" w:rsidRDefault="006C20A8" w:rsidP="007035BF">
            <w:pPr>
              <w:spacing w:after="0" w:line="400" w:lineRule="exact"/>
            </w:pPr>
            <w:r w:rsidRPr="005267E9">
              <w:rPr>
                <w:rFonts w:hint="eastAsia"/>
              </w:rPr>
              <w:t>实践学时</w:t>
            </w:r>
          </w:p>
        </w:tc>
        <w:tc>
          <w:tcPr>
            <w:tcW w:w="720" w:type="dxa"/>
          </w:tcPr>
          <w:p w:rsidR="006C20A8" w:rsidRPr="005267E9" w:rsidRDefault="006C20A8" w:rsidP="007035BF">
            <w:pPr>
              <w:spacing w:after="0" w:line="400" w:lineRule="exact"/>
            </w:pPr>
            <w:r w:rsidRPr="005267E9">
              <w:rPr>
                <w:rFonts w:hint="eastAsia"/>
              </w:rPr>
              <w:t>上机时数</w:t>
            </w:r>
          </w:p>
        </w:tc>
        <w:tc>
          <w:tcPr>
            <w:tcW w:w="720" w:type="dxa"/>
          </w:tcPr>
          <w:p w:rsidR="006C20A8" w:rsidRPr="005267E9" w:rsidRDefault="006C20A8" w:rsidP="007035BF">
            <w:pPr>
              <w:spacing w:after="0" w:line="400" w:lineRule="exact"/>
            </w:pPr>
            <w:r w:rsidRPr="005267E9">
              <w:rPr>
                <w:rFonts w:hint="eastAsia"/>
              </w:rPr>
              <w:t>自学时数</w:t>
            </w:r>
          </w:p>
        </w:tc>
        <w:tc>
          <w:tcPr>
            <w:tcW w:w="720" w:type="dxa"/>
          </w:tcPr>
          <w:p w:rsidR="006C20A8" w:rsidRPr="005267E9" w:rsidRDefault="006C20A8" w:rsidP="007035BF">
            <w:pPr>
              <w:spacing w:after="0" w:line="400" w:lineRule="exact"/>
            </w:pPr>
            <w:r w:rsidRPr="005267E9">
              <w:rPr>
                <w:rFonts w:hint="eastAsia"/>
              </w:rPr>
              <w:t>习题课</w:t>
            </w:r>
          </w:p>
        </w:tc>
        <w:tc>
          <w:tcPr>
            <w:tcW w:w="720" w:type="dxa"/>
          </w:tcPr>
          <w:p w:rsidR="006C20A8" w:rsidRPr="005267E9" w:rsidRDefault="006C20A8" w:rsidP="007035BF">
            <w:pPr>
              <w:spacing w:after="0" w:line="400" w:lineRule="exact"/>
            </w:pPr>
            <w:r w:rsidRPr="005267E9">
              <w:rPr>
                <w:rFonts w:hint="eastAsia"/>
              </w:rPr>
              <w:t>讨论时数</w:t>
            </w:r>
          </w:p>
        </w:tc>
      </w:tr>
      <w:tr w:rsidR="006C20A8" w:rsidRPr="005267E9" w:rsidTr="00B31E2D">
        <w:trPr>
          <w:trHeight w:val="435"/>
          <w:jc w:val="center"/>
        </w:trPr>
        <w:tc>
          <w:tcPr>
            <w:tcW w:w="2980" w:type="dxa"/>
          </w:tcPr>
          <w:p w:rsidR="006C20A8" w:rsidRPr="005267E9" w:rsidRDefault="006C20A8" w:rsidP="007035BF">
            <w:pPr>
              <w:spacing w:after="0" w:line="400" w:lineRule="exact"/>
              <w:rPr>
                <w:rFonts w:ascii="宋体"/>
                <w:bCs/>
                <w:szCs w:val="21"/>
              </w:rPr>
            </w:pPr>
            <w:r w:rsidRPr="005267E9">
              <w:rPr>
                <w:rFonts w:hint="eastAsia"/>
              </w:rPr>
              <w:t>思考宏观经济学</w:t>
            </w:r>
          </w:p>
        </w:tc>
        <w:tc>
          <w:tcPr>
            <w:tcW w:w="727" w:type="dxa"/>
          </w:tcPr>
          <w:p w:rsidR="006C20A8" w:rsidRPr="005267E9" w:rsidRDefault="006C20A8" w:rsidP="007035BF">
            <w:pPr>
              <w:spacing w:after="0" w:line="400" w:lineRule="exact"/>
            </w:pPr>
            <w:r w:rsidRPr="005267E9">
              <w:t>2</w:t>
            </w:r>
          </w:p>
        </w:tc>
        <w:tc>
          <w:tcPr>
            <w:tcW w:w="720" w:type="dxa"/>
          </w:tcPr>
          <w:p w:rsidR="006C20A8" w:rsidRPr="005267E9" w:rsidRDefault="006C20A8" w:rsidP="007035BF">
            <w:pPr>
              <w:spacing w:after="0" w:line="400" w:lineRule="exact"/>
            </w:pPr>
          </w:p>
        </w:tc>
        <w:tc>
          <w:tcPr>
            <w:tcW w:w="720" w:type="dxa"/>
          </w:tcPr>
          <w:p w:rsidR="006C20A8" w:rsidRPr="005267E9" w:rsidRDefault="006C20A8" w:rsidP="007035BF">
            <w:pPr>
              <w:spacing w:after="0" w:line="400" w:lineRule="exact"/>
            </w:pPr>
          </w:p>
        </w:tc>
        <w:tc>
          <w:tcPr>
            <w:tcW w:w="720" w:type="dxa"/>
          </w:tcPr>
          <w:p w:rsidR="006C20A8" w:rsidRPr="005267E9" w:rsidRDefault="006C20A8" w:rsidP="007035BF">
            <w:pPr>
              <w:spacing w:after="0" w:line="400" w:lineRule="exact"/>
            </w:pPr>
          </w:p>
        </w:tc>
        <w:tc>
          <w:tcPr>
            <w:tcW w:w="720" w:type="dxa"/>
          </w:tcPr>
          <w:p w:rsidR="006C20A8" w:rsidRPr="005267E9" w:rsidRDefault="006C20A8" w:rsidP="007035BF">
            <w:pPr>
              <w:spacing w:after="0" w:line="400" w:lineRule="exact"/>
            </w:pPr>
          </w:p>
        </w:tc>
        <w:tc>
          <w:tcPr>
            <w:tcW w:w="720" w:type="dxa"/>
          </w:tcPr>
          <w:p w:rsidR="006C20A8" w:rsidRPr="005267E9" w:rsidRDefault="006C20A8" w:rsidP="007035BF">
            <w:pPr>
              <w:spacing w:after="0" w:line="400" w:lineRule="exact"/>
            </w:pPr>
          </w:p>
        </w:tc>
        <w:tc>
          <w:tcPr>
            <w:tcW w:w="720" w:type="dxa"/>
          </w:tcPr>
          <w:p w:rsidR="006C20A8" w:rsidRPr="005267E9" w:rsidRDefault="006C20A8" w:rsidP="007035BF">
            <w:pPr>
              <w:spacing w:after="0" w:line="400" w:lineRule="exact"/>
            </w:pPr>
          </w:p>
        </w:tc>
      </w:tr>
      <w:tr w:rsidR="006C20A8" w:rsidRPr="005267E9" w:rsidTr="00B31E2D">
        <w:trPr>
          <w:trHeight w:val="435"/>
          <w:jc w:val="center"/>
        </w:trPr>
        <w:tc>
          <w:tcPr>
            <w:tcW w:w="2980" w:type="dxa"/>
          </w:tcPr>
          <w:p w:rsidR="006C20A8" w:rsidRPr="005267E9" w:rsidRDefault="006C20A8" w:rsidP="007035BF">
            <w:pPr>
              <w:spacing w:after="0" w:line="400" w:lineRule="exact"/>
              <w:rPr>
                <w:rFonts w:ascii="宋体"/>
                <w:bCs/>
                <w:szCs w:val="21"/>
              </w:rPr>
            </w:pPr>
            <w:r w:rsidRPr="005267E9">
              <w:rPr>
                <w:rFonts w:hint="eastAsia"/>
              </w:rPr>
              <w:t>国民收入核算</w:t>
            </w:r>
          </w:p>
        </w:tc>
        <w:tc>
          <w:tcPr>
            <w:tcW w:w="727" w:type="dxa"/>
          </w:tcPr>
          <w:p w:rsidR="006C20A8" w:rsidRPr="005267E9" w:rsidRDefault="006C20A8" w:rsidP="007035BF">
            <w:pPr>
              <w:spacing w:after="0" w:line="400" w:lineRule="exact"/>
            </w:pPr>
            <w:r w:rsidRPr="005267E9">
              <w:t>2</w:t>
            </w:r>
          </w:p>
        </w:tc>
        <w:tc>
          <w:tcPr>
            <w:tcW w:w="720" w:type="dxa"/>
          </w:tcPr>
          <w:p w:rsidR="006C20A8" w:rsidRPr="005267E9" w:rsidRDefault="006C20A8" w:rsidP="007035BF">
            <w:pPr>
              <w:spacing w:after="0" w:line="400" w:lineRule="exact"/>
            </w:pPr>
          </w:p>
        </w:tc>
        <w:tc>
          <w:tcPr>
            <w:tcW w:w="720" w:type="dxa"/>
          </w:tcPr>
          <w:p w:rsidR="006C20A8" w:rsidRPr="005267E9" w:rsidRDefault="006C20A8" w:rsidP="007035BF">
            <w:pPr>
              <w:spacing w:after="0" w:line="400" w:lineRule="exact"/>
            </w:pPr>
          </w:p>
        </w:tc>
        <w:tc>
          <w:tcPr>
            <w:tcW w:w="720" w:type="dxa"/>
          </w:tcPr>
          <w:p w:rsidR="006C20A8" w:rsidRPr="005267E9" w:rsidRDefault="006C20A8" w:rsidP="007035BF">
            <w:pPr>
              <w:spacing w:after="0" w:line="400" w:lineRule="exact"/>
            </w:pPr>
          </w:p>
        </w:tc>
        <w:tc>
          <w:tcPr>
            <w:tcW w:w="720" w:type="dxa"/>
          </w:tcPr>
          <w:p w:rsidR="006C20A8" w:rsidRPr="005267E9" w:rsidRDefault="006C20A8" w:rsidP="007035BF">
            <w:pPr>
              <w:spacing w:after="0" w:line="400" w:lineRule="exact"/>
            </w:pPr>
          </w:p>
        </w:tc>
        <w:tc>
          <w:tcPr>
            <w:tcW w:w="720" w:type="dxa"/>
          </w:tcPr>
          <w:p w:rsidR="006C20A8" w:rsidRPr="005267E9" w:rsidRDefault="006C20A8" w:rsidP="007035BF">
            <w:pPr>
              <w:spacing w:after="0" w:line="400" w:lineRule="exact"/>
            </w:pPr>
          </w:p>
        </w:tc>
        <w:tc>
          <w:tcPr>
            <w:tcW w:w="720" w:type="dxa"/>
          </w:tcPr>
          <w:p w:rsidR="006C20A8" w:rsidRPr="005267E9" w:rsidRDefault="006C20A8" w:rsidP="007035BF">
            <w:pPr>
              <w:spacing w:after="0" w:line="400" w:lineRule="exact"/>
            </w:pPr>
          </w:p>
        </w:tc>
      </w:tr>
      <w:tr w:rsidR="006C20A8" w:rsidRPr="005267E9" w:rsidTr="00B31E2D">
        <w:trPr>
          <w:trHeight w:val="435"/>
          <w:jc w:val="center"/>
        </w:trPr>
        <w:tc>
          <w:tcPr>
            <w:tcW w:w="2980" w:type="dxa"/>
          </w:tcPr>
          <w:p w:rsidR="006C20A8" w:rsidRPr="005267E9" w:rsidRDefault="006C20A8" w:rsidP="007035BF">
            <w:pPr>
              <w:spacing w:after="0" w:line="400" w:lineRule="exact"/>
              <w:rPr>
                <w:rFonts w:ascii="宋体"/>
                <w:bCs/>
                <w:szCs w:val="21"/>
              </w:rPr>
            </w:pPr>
            <w:r w:rsidRPr="005267E9">
              <w:rPr>
                <w:rFonts w:hint="eastAsia"/>
              </w:rPr>
              <w:t>经济增长导论</w:t>
            </w:r>
          </w:p>
        </w:tc>
        <w:tc>
          <w:tcPr>
            <w:tcW w:w="727" w:type="dxa"/>
          </w:tcPr>
          <w:p w:rsidR="006C20A8" w:rsidRPr="005267E9" w:rsidRDefault="006C20A8" w:rsidP="007035BF">
            <w:pPr>
              <w:spacing w:after="0" w:line="400" w:lineRule="exact"/>
            </w:pPr>
            <w:r w:rsidRPr="005267E9">
              <w:t>2</w:t>
            </w:r>
          </w:p>
        </w:tc>
        <w:tc>
          <w:tcPr>
            <w:tcW w:w="720" w:type="dxa"/>
          </w:tcPr>
          <w:p w:rsidR="006C20A8" w:rsidRPr="005267E9" w:rsidRDefault="006C20A8" w:rsidP="007035BF">
            <w:pPr>
              <w:spacing w:after="0" w:line="400" w:lineRule="exact"/>
            </w:pPr>
          </w:p>
        </w:tc>
        <w:tc>
          <w:tcPr>
            <w:tcW w:w="720" w:type="dxa"/>
          </w:tcPr>
          <w:p w:rsidR="006C20A8" w:rsidRPr="005267E9" w:rsidRDefault="006C20A8" w:rsidP="007035BF">
            <w:pPr>
              <w:spacing w:after="0" w:line="400" w:lineRule="exact"/>
            </w:pPr>
          </w:p>
        </w:tc>
        <w:tc>
          <w:tcPr>
            <w:tcW w:w="720" w:type="dxa"/>
          </w:tcPr>
          <w:p w:rsidR="006C20A8" w:rsidRPr="005267E9" w:rsidRDefault="006C20A8" w:rsidP="007035BF">
            <w:pPr>
              <w:spacing w:after="0" w:line="400" w:lineRule="exact"/>
            </w:pPr>
          </w:p>
        </w:tc>
        <w:tc>
          <w:tcPr>
            <w:tcW w:w="720" w:type="dxa"/>
          </w:tcPr>
          <w:p w:rsidR="006C20A8" w:rsidRPr="005267E9" w:rsidRDefault="006C20A8" w:rsidP="007035BF">
            <w:pPr>
              <w:spacing w:after="0" w:line="400" w:lineRule="exact"/>
            </w:pPr>
          </w:p>
        </w:tc>
        <w:tc>
          <w:tcPr>
            <w:tcW w:w="720" w:type="dxa"/>
          </w:tcPr>
          <w:p w:rsidR="006C20A8" w:rsidRPr="005267E9" w:rsidRDefault="006C20A8" w:rsidP="007035BF">
            <w:pPr>
              <w:spacing w:after="0" w:line="400" w:lineRule="exact"/>
            </w:pPr>
          </w:p>
        </w:tc>
        <w:tc>
          <w:tcPr>
            <w:tcW w:w="720" w:type="dxa"/>
          </w:tcPr>
          <w:p w:rsidR="006C20A8" w:rsidRPr="005267E9" w:rsidRDefault="006C20A8" w:rsidP="007035BF">
            <w:pPr>
              <w:spacing w:after="0" w:line="400" w:lineRule="exact"/>
            </w:pPr>
          </w:p>
        </w:tc>
      </w:tr>
      <w:tr w:rsidR="006C20A8" w:rsidRPr="005267E9" w:rsidTr="00B31E2D">
        <w:trPr>
          <w:trHeight w:val="435"/>
          <w:jc w:val="center"/>
        </w:trPr>
        <w:tc>
          <w:tcPr>
            <w:tcW w:w="2980" w:type="dxa"/>
          </w:tcPr>
          <w:p w:rsidR="006C20A8" w:rsidRPr="005267E9" w:rsidRDefault="006C20A8" w:rsidP="007035BF">
            <w:pPr>
              <w:spacing w:after="0" w:line="400" w:lineRule="exact"/>
              <w:rPr>
                <w:rFonts w:ascii="宋体"/>
                <w:bCs/>
                <w:szCs w:val="21"/>
              </w:rPr>
            </w:pPr>
            <w:r w:rsidRPr="005267E9">
              <w:rPr>
                <w:rFonts w:hint="eastAsia"/>
              </w:rPr>
              <w:t>索洛增长模型</w:t>
            </w:r>
          </w:p>
        </w:tc>
        <w:tc>
          <w:tcPr>
            <w:tcW w:w="727" w:type="dxa"/>
          </w:tcPr>
          <w:p w:rsidR="006C20A8" w:rsidRPr="005267E9" w:rsidRDefault="006C20A8" w:rsidP="007035BF">
            <w:pPr>
              <w:spacing w:after="0" w:line="400" w:lineRule="exact"/>
            </w:pPr>
            <w:r w:rsidRPr="005267E9">
              <w:t>4</w:t>
            </w:r>
          </w:p>
        </w:tc>
        <w:tc>
          <w:tcPr>
            <w:tcW w:w="720" w:type="dxa"/>
          </w:tcPr>
          <w:p w:rsidR="006C20A8" w:rsidRPr="005267E9" w:rsidRDefault="006C20A8" w:rsidP="007035BF">
            <w:pPr>
              <w:spacing w:after="0" w:line="400" w:lineRule="exact"/>
            </w:pPr>
          </w:p>
        </w:tc>
        <w:tc>
          <w:tcPr>
            <w:tcW w:w="720" w:type="dxa"/>
          </w:tcPr>
          <w:p w:rsidR="006C20A8" w:rsidRPr="005267E9" w:rsidRDefault="006C20A8" w:rsidP="007035BF">
            <w:pPr>
              <w:spacing w:after="0" w:line="400" w:lineRule="exact"/>
            </w:pPr>
          </w:p>
        </w:tc>
        <w:tc>
          <w:tcPr>
            <w:tcW w:w="720" w:type="dxa"/>
          </w:tcPr>
          <w:p w:rsidR="006C20A8" w:rsidRPr="005267E9" w:rsidRDefault="006C20A8" w:rsidP="007035BF">
            <w:pPr>
              <w:spacing w:after="0" w:line="400" w:lineRule="exact"/>
            </w:pPr>
          </w:p>
        </w:tc>
        <w:tc>
          <w:tcPr>
            <w:tcW w:w="720" w:type="dxa"/>
          </w:tcPr>
          <w:p w:rsidR="006C20A8" w:rsidRPr="005267E9" w:rsidRDefault="006C20A8" w:rsidP="007035BF">
            <w:pPr>
              <w:spacing w:after="0" w:line="400" w:lineRule="exact"/>
            </w:pPr>
          </w:p>
        </w:tc>
        <w:tc>
          <w:tcPr>
            <w:tcW w:w="720" w:type="dxa"/>
          </w:tcPr>
          <w:p w:rsidR="006C20A8" w:rsidRPr="005267E9" w:rsidRDefault="006C20A8" w:rsidP="007035BF">
            <w:pPr>
              <w:spacing w:after="0" w:line="400" w:lineRule="exact"/>
            </w:pPr>
          </w:p>
        </w:tc>
        <w:tc>
          <w:tcPr>
            <w:tcW w:w="720" w:type="dxa"/>
          </w:tcPr>
          <w:p w:rsidR="006C20A8" w:rsidRPr="005267E9" w:rsidRDefault="006C20A8" w:rsidP="007035BF">
            <w:pPr>
              <w:spacing w:after="0" w:line="400" w:lineRule="exact"/>
            </w:pPr>
          </w:p>
        </w:tc>
      </w:tr>
      <w:tr w:rsidR="006C20A8" w:rsidRPr="005267E9" w:rsidTr="00B31E2D">
        <w:trPr>
          <w:trHeight w:val="435"/>
          <w:jc w:val="center"/>
        </w:trPr>
        <w:tc>
          <w:tcPr>
            <w:tcW w:w="2980" w:type="dxa"/>
          </w:tcPr>
          <w:p w:rsidR="006C20A8" w:rsidRPr="005267E9" w:rsidRDefault="006C20A8" w:rsidP="007035BF">
            <w:pPr>
              <w:spacing w:after="0" w:line="400" w:lineRule="exact"/>
              <w:rPr>
                <w:lang w:eastAsia="zh-CN"/>
              </w:rPr>
            </w:pPr>
            <w:r w:rsidRPr="005267E9">
              <w:rPr>
                <w:rFonts w:hint="eastAsia"/>
                <w:lang w:eastAsia="zh-CN"/>
              </w:rPr>
              <w:t>有条件趋同和长期经济增长</w:t>
            </w:r>
          </w:p>
        </w:tc>
        <w:tc>
          <w:tcPr>
            <w:tcW w:w="727" w:type="dxa"/>
          </w:tcPr>
          <w:p w:rsidR="006C20A8" w:rsidRPr="005267E9" w:rsidRDefault="006C20A8" w:rsidP="007035BF">
            <w:pPr>
              <w:spacing w:after="0" w:line="400" w:lineRule="exact"/>
            </w:pPr>
            <w:r w:rsidRPr="005267E9">
              <w:t>2</w:t>
            </w:r>
          </w:p>
        </w:tc>
        <w:tc>
          <w:tcPr>
            <w:tcW w:w="720" w:type="dxa"/>
          </w:tcPr>
          <w:p w:rsidR="006C20A8" w:rsidRPr="005267E9" w:rsidRDefault="006C20A8" w:rsidP="007035BF">
            <w:pPr>
              <w:spacing w:after="0" w:line="400" w:lineRule="exact"/>
            </w:pPr>
          </w:p>
        </w:tc>
        <w:tc>
          <w:tcPr>
            <w:tcW w:w="720" w:type="dxa"/>
          </w:tcPr>
          <w:p w:rsidR="006C20A8" w:rsidRPr="005267E9" w:rsidRDefault="006C20A8" w:rsidP="007035BF">
            <w:pPr>
              <w:spacing w:after="0" w:line="400" w:lineRule="exact"/>
            </w:pPr>
          </w:p>
        </w:tc>
        <w:tc>
          <w:tcPr>
            <w:tcW w:w="720" w:type="dxa"/>
          </w:tcPr>
          <w:p w:rsidR="006C20A8" w:rsidRPr="005267E9" w:rsidRDefault="006C20A8" w:rsidP="007035BF">
            <w:pPr>
              <w:spacing w:after="0" w:line="400" w:lineRule="exact"/>
            </w:pPr>
          </w:p>
        </w:tc>
        <w:tc>
          <w:tcPr>
            <w:tcW w:w="720" w:type="dxa"/>
          </w:tcPr>
          <w:p w:rsidR="006C20A8" w:rsidRPr="005267E9" w:rsidRDefault="006C20A8" w:rsidP="007035BF">
            <w:pPr>
              <w:spacing w:after="0" w:line="400" w:lineRule="exact"/>
            </w:pPr>
          </w:p>
        </w:tc>
        <w:tc>
          <w:tcPr>
            <w:tcW w:w="720" w:type="dxa"/>
          </w:tcPr>
          <w:p w:rsidR="006C20A8" w:rsidRPr="005267E9" w:rsidRDefault="006C20A8" w:rsidP="007035BF">
            <w:pPr>
              <w:spacing w:after="0" w:line="400" w:lineRule="exact"/>
            </w:pPr>
            <w:r w:rsidRPr="005267E9">
              <w:t>2</w:t>
            </w:r>
          </w:p>
        </w:tc>
        <w:tc>
          <w:tcPr>
            <w:tcW w:w="720" w:type="dxa"/>
          </w:tcPr>
          <w:p w:rsidR="006C20A8" w:rsidRPr="005267E9" w:rsidRDefault="006C20A8" w:rsidP="007035BF">
            <w:pPr>
              <w:spacing w:after="0" w:line="400" w:lineRule="exact"/>
            </w:pPr>
          </w:p>
        </w:tc>
      </w:tr>
      <w:tr w:rsidR="006C20A8" w:rsidRPr="005267E9" w:rsidTr="00B31E2D">
        <w:trPr>
          <w:trHeight w:val="435"/>
          <w:jc w:val="center"/>
        </w:trPr>
        <w:tc>
          <w:tcPr>
            <w:tcW w:w="2980" w:type="dxa"/>
          </w:tcPr>
          <w:p w:rsidR="006C20A8" w:rsidRPr="005267E9" w:rsidRDefault="006C20A8" w:rsidP="007035BF">
            <w:pPr>
              <w:spacing w:after="0" w:line="400" w:lineRule="exact"/>
              <w:rPr>
                <w:rFonts w:ascii="宋体"/>
                <w:bCs/>
                <w:szCs w:val="21"/>
                <w:lang w:eastAsia="zh-CN"/>
              </w:rPr>
            </w:pPr>
            <w:r w:rsidRPr="005267E9">
              <w:rPr>
                <w:rFonts w:hint="eastAsia"/>
                <w:lang w:eastAsia="zh-CN"/>
              </w:rPr>
              <w:t>市场、价格、供给和需求</w:t>
            </w:r>
          </w:p>
        </w:tc>
        <w:tc>
          <w:tcPr>
            <w:tcW w:w="727" w:type="dxa"/>
          </w:tcPr>
          <w:p w:rsidR="006C20A8" w:rsidRPr="005267E9" w:rsidRDefault="006C20A8" w:rsidP="007035BF">
            <w:pPr>
              <w:spacing w:after="0" w:line="400" w:lineRule="exact"/>
            </w:pPr>
            <w:r w:rsidRPr="005267E9">
              <w:t>2</w:t>
            </w:r>
          </w:p>
        </w:tc>
        <w:tc>
          <w:tcPr>
            <w:tcW w:w="720" w:type="dxa"/>
          </w:tcPr>
          <w:p w:rsidR="006C20A8" w:rsidRPr="005267E9" w:rsidRDefault="006C20A8" w:rsidP="007035BF">
            <w:pPr>
              <w:spacing w:after="0" w:line="400" w:lineRule="exact"/>
            </w:pPr>
          </w:p>
        </w:tc>
        <w:tc>
          <w:tcPr>
            <w:tcW w:w="720" w:type="dxa"/>
          </w:tcPr>
          <w:p w:rsidR="006C20A8" w:rsidRPr="005267E9" w:rsidRDefault="006C20A8" w:rsidP="007035BF">
            <w:pPr>
              <w:spacing w:after="0" w:line="400" w:lineRule="exact"/>
            </w:pPr>
          </w:p>
        </w:tc>
        <w:tc>
          <w:tcPr>
            <w:tcW w:w="720" w:type="dxa"/>
          </w:tcPr>
          <w:p w:rsidR="006C20A8" w:rsidRPr="005267E9" w:rsidRDefault="006C20A8" w:rsidP="007035BF">
            <w:pPr>
              <w:spacing w:after="0" w:line="400" w:lineRule="exact"/>
            </w:pPr>
          </w:p>
        </w:tc>
        <w:tc>
          <w:tcPr>
            <w:tcW w:w="720" w:type="dxa"/>
          </w:tcPr>
          <w:p w:rsidR="006C20A8" w:rsidRPr="005267E9" w:rsidRDefault="006C20A8" w:rsidP="007035BF">
            <w:pPr>
              <w:spacing w:after="0" w:line="400" w:lineRule="exact"/>
            </w:pPr>
          </w:p>
        </w:tc>
        <w:tc>
          <w:tcPr>
            <w:tcW w:w="720" w:type="dxa"/>
          </w:tcPr>
          <w:p w:rsidR="006C20A8" w:rsidRPr="005267E9" w:rsidRDefault="006C20A8" w:rsidP="007035BF">
            <w:pPr>
              <w:spacing w:after="0" w:line="400" w:lineRule="exact"/>
            </w:pPr>
          </w:p>
        </w:tc>
        <w:tc>
          <w:tcPr>
            <w:tcW w:w="720" w:type="dxa"/>
          </w:tcPr>
          <w:p w:rsidR="006C20A8" w:rsidRPr="005267E9" w:rsidRDefault="006C20A8" w:rsidP="007035BF">
            <w:pPr>
              <w:spacing w:after="0" w:line="400" w:lineRule="exact"/>
            </w:pPr>
          </w:p>
        </w:tc>
      </w:tr>
      <w:tr w:rsidR="006C20A8" w:rsidRPr="005267E9" w:rsidTr="00B31E2D">
        <w:trPr>
          <w:trHeight w:val="435"/>
          <w:jc w:val="center"/>
        </w:trPr>
        <w:tc>
          <w:tcPr>
            <w:tcW w:w="2980" w:type="dxa"/>
          </w:tcPr>
          <w:p w:rsidR="006C20A8" w:rsidRPr="005267E9" w:rsidRDefault="006C20A8" w:rsidP="007035BF">
            <w:pPr>
              <w:spacing w:after="0" w:line="400" w:lineRule="exact"/>
            </w:pPr>
            <w:r w:rsidRPr="005267E9">
              <w:rPr>
                <w:rFonts w:hint="eastAsia"/>
              </w:rPr>
              <w:t>消费、储蓄和投资</w:t>
            </w:r>
          </w:p>
        </w:tc>
        <w:tc>
          <w:tcPr>
            <w:tcW w:w="727" w:type="dxa"/>
          </w:tcPr>
          <w:p w:rsidR="006C20A8" w:rsidRPr="005267E9" w:rsidRDefault="006C20A8" w:rsidP="007035BF">
            <w:pPr>
              <w:spacing w:after="0" w:line="400" w:lineRule="exact"/>
            </w:pPr>
            <w:r w:rsidRPr="005267E9">
              <w:t>2</w:t>
            </w:r>
          </w:p>
        </w:tc>
        <w:tc>
          <w:tcPr>
            <w:tcW w:w="720" w:type="dxa"/>
          </w:tcPr>
          <w:p w:rsidR="006C20A8" w:rsidRPr="005267E9" w:rsidRDefault="006C20A8" w:rsidP="007035BF">
            <w:pPr>
              <w:spacing w:after="0" w:line="400" w:lineRule="exact"/>
            </w:pPr>
          </w:p>
        </w:tc>
        <w:tc>
          <w:tcPr>
            <w:tcW w:w="720" w:type="dxa"/>
          </w:tcPr>
          <w:p w:rsidR="006C20A8" w:rsidRPr="005267E9" w:rsidRDefault="006C20A8" w:rsidP="007035BF">
            <w:pPr>
              <w:spacing w:after="0" w:line="400" w:lineRule="exact"/>
            </w:pPr>
          </w:p>
        </w:tc>
        <w:tc>
          <w:tcPr>
            <w:tcW w:w="720" w:type="dxa"/>
          </w:tcPr>
          <w:p w:rsidR="006C20A8" w:rsidRPr="005267E9" w:rsidRDefault="006C20A8" w:rsidP="007035BF">
            <w:pPr>
              <w:spacing w:after="0" w:line="400" w:lineRule="exact"/>
            </w:pPr>
          </w:p>
        </w:tc>
        <w:tc>
          <w:tcPr>
            <w:tcW w:w="720" w:type="dxa"/>
          </w:tcPr>
          <w:p w:rsidR="006C20A8" w:rsidRPr="005267E9" w:rsidRDefault="006C20A8" w:rsidP="007035BF">
            <w:pPr>
              <w:spacing w:after="0" w:line="400" w:lineRule="exact"/>
            </w:pPr>
          </w:p>
        </w:tc>
        <w:tc>
          <w:tcPr>
            <w:tcW w:w="720" w:type="dxa"/>
          </w:tcPr>
          <w:p w:rsidR="006C20A8" w:rsidRPr="005267E9" w:rsidRDefault="006C20A8" w:rsidP="007035BF">
            <w:pPr>
              <w:spacing w:after="0" w:line="400" w:lineRule="exact"/>
            </w:pPr>
          </w:p>
        </w:tc>
        <w:tc>
          <w:tcPr>
            <w:tcW w:w="720" w:type="dxa"/>
          </w:tcPr>
          <w:p w:rsidR="006C20A8" w:rsidRPr="005267E9" w:rsidRDefault="006C20A8" w:rsidP="007035BF">
            <w:pPr>
              <w:spacing w:after="0" w:line="400" w:lineRule="exact"/>
            </w:pPr>
          </w:p>
        </w:tc>
      </w:tr>
      <w:tr w:rsidR="006C20A8" w:rsidRPr="005267E9" w:rsidTr="00B31E2D">
        <w:trPr>
          <w:trHeight w:val="435"/>
          <w:jc w:val="center"/>
        </w:trPr>
        <w:tc>
          <w:tcPr>
            <w:tcW w:w="2980" w:type="dxa"/>
          </w:tcPr>
          <w:p w:rsidR="006C20A8" w:rsidRPr="005267E9" w:rsidRDefault="006C20A8" w:rsidP="007035BF">
            <w:pPr>
              <w:spacing w:after="0" w:line="400" w:lineRule="exact"/>
            </w:pPr>
            <w:r w:rsidRPr="005267E9">
              <w:rPr>
                <w:rFonts w:hint="eastAsia"/>
              </w:rPr>
              <w:t>均衡经济周期模型</w:t>
            </w:r>
          </w:p>
        </w:tc>
        <w:tc>
          <w:tcPr>
            <w:tcW w:w="727" w:type="dxa"/>
          </w:tcPr>
          <w:p w:rsidR="006C20A8" w:rsidRPr="005267E9" w:rsidRDefault="006C20A8" w:rsidP="007035BF">
            <w:pPr>
              <w:spacing w:after="0" w:line="400" w:lineRule="exact"/>
            </w:pPr>
            <w:r w:rsidRPr="005267E9">
              <w:t>4</w:t>
            </w:r>
          </w:p>
        </w:tc>
        <w:tc>
          <w:tcPr>
            <w:tcW w:w="720" w:type="dxa"/>
          </w:tcPr>
          <w:p w:rsidR="006C20A8" w:rsidRPr="005267E9" w:rsidRDefault="006C20A8" w:rsidP="007035BF">
            <w:pPr>
              <w:spacing w:after="0" w:line="400" w:lineRule="exact"/>
            </w:pPr>
          </w:p>
        </w:tc>
        <w:tc>
          <w:tcPr>
            <w:tcW w:w="720" w:type="dxa"/>
          </w:tcPr>
          <w:p w:rsidR="006C20A8" w:rsidRPr="005267E9" w:rsidRDefault="006C20A8" w:rsidP="007035BF">
            <w:pPr>
              <w:spacing w:after="0" w:line="400" w:lineRule="exact"/>
            </w:pPr>
          </w:p>
        </w:tc>
        <w:tc>
          <w:tcPr>
            <w:tcW w:w="720" w:type="dxa"/>
          </w:tcPr>
          <w:p w:rsidR="006C20A8" w:rsidRPr="005267E9" w:rsidRDefault="006C20A8" w:rsidP="007035BF">
            <w:pPr>
              <w:spacing w:after="0" w:line="400" w:lineRule="exact"/>
            </w:pPr>
          </w:p>
        </w:tc>
        <w:tc>
          <w:tcPr>
            <w:tcW w:w="720" w:type="dxa"/>
          </w:tcPr>
          <w:p w:rsidR="006C20A8" w:rsidRPr="005267E9" w:rsidRDefault="006C20A8" w:rsidP="007035BF">
            <w:pPr>
              <w:spacing w:after="0" w:line="400" w:lineRule="exact"/>
            </w:pPr>
          </w:p>
        </w:tc>
        <w:tc>
          <w:tcPr>
            <w:tcW w:w="720" w:type="dxa"/>
          </w:tcPr>
          <w:p w:rsidR="006C20A8" w:rsidRPr="005267E9" w:rsidRDefault="006C20A8" w:rsidP="007035BF">
            <w:pPr>
              <w:spacing w:after="0" w:line="400" w:lineRule="exact"/>
            </w:pPr>
            <w:r w:rsidRPr="005267E9">
              <w:t>2</w:t>
            </w:r>
          </w:p>
        </w:tc>
        <w:tc>
          <w:tcPr>
            <w:tcW w:w="720" w:type="dxa"/>
          </w:tcPr>
          <w:p w:rsidR="006C20A8" w:rsidRPr="005267E9" w:rsidRDefault="006C20A8" w:rsidP="007035BF">
            <w:pPr>
              <w:spacing w:after="0" w:line="400" w:lineRule="exact"/>
            </w:pPr>
          </w:p>
        </w:tc>
      </w:tr>
      <w:tr w:rsidR="006C20A8" w:rsidRPr="005267E9" w:rsidTr="00B31E2D">
        <w:trPr>
          <w:trHeight w:val="435"/>
          <w:jc w:val="center"/>
        </w:trPr>
        <w:tc>
          <w:tcPr>
            <w:tcW w:w="2980" w:type="dxa"/>
          </w:tcPr>
          <w:p w:rsidR="006C20A8" w:rsidRPr="005267E9" w:rsidRDefault="006C20A8" w:rsidP="007035BF">
            <w:pPr>
              <w:spacing w:after="0" w:line="400" w:lineRule="exact"/>
              <w:rPr>
                <w:rFonts w:ascii="宋体"/>
                <w:bCs/>
                <w:szCs w:val="21"/>
              </w:rPr>
            </w:pPr>
            <w:r w:rsidRPr="005267E9">
              <w:rPr>
                <w:rFonts w:hint="eastAsia"/>
              </w:rPr>
              <w:t>资本的利用和失业</w:t>
            </w:r>
          </w:p>
        </w:tc>
        <w:tc>
          <w:tcPr>
            <w:tcW w:w="727" w:type="dxa"/>
          </w:tcPr>
          <w:p w:rsidR="006C20A8" w:rsidRPr="005267E9" w:rsidRDefault="006C20A8" w:rsidP="007035BF">
            <w:pPr>
              <w:spacing w:after="0" w:line="400" w:lineRule="exact"/>
            </w:pPr>
            <w:r w:rsidRPr="005267E9">
              <w:t>4</w:t>
            </w:r>
          </w:p>
        </w:tc>
        <w:tc>
          <w:tcPr>
            <w:tcW w:w="720" w:type="dxa"/>
          </w:tcPr>
          <w:p w:rsidR="006C20A8" w:rsidRPr="005267E9" w:rsidRDefault="006C20A8" w:rsidP="007035BF">
            <w:pPr>
              <w:spacing w:after="0" w:line="400" w:lineRule="exact"/>
            </w:pPr>
          </w:p>
        </w:tc>
        <w:tc>
          <w:tcPr>
            <w:tcW w:w="720" w:type="dxa"/>
          </w:tcPr>
          <w:p w:rsidR="006C20A8" w:rsidRPr="005267E9" w:rsidRDefault="006C20A8" w:rsidP="007035BF">
            <w:pPr>
              <w:spacing w:after="0" w:line="400" w:lineRule="exact"/>
            </w:pPr>
          </w:p>
        </w:tc>
        <w:tc>
          <w:tcPr>
            <w:tcW w:w="720" w:type="dxa"/>
          </w:tcPr>
          <w:p w:rsidR="006C20A8" w:rsidRPr="005267E9" w:rsidRDefault="006C20A8" w:rsidP="007035BF">
            <w:pPr>
              <w:spacing w:after="0" w:line="400" w:lineRule="exact"/>
            </w:pPr>
          </w:p>
        </w:tc>
        <w:tc>
          <w:tcPr>
            <w:tcW w:w="720" w:type="dxa"/>
          </w:tcPr>
          <w:p w:rsidR="006C20A8" w:rsidRPr="005267E9" w:rsidRDefault="006C20A8" w:rsidP="007035BF">
            <w:pPr>
              <w:spacing w:after="0" w:line="400" w:lineRule="exact"/>
            </w:pPr>
          </w:p>
        </w:tc>
        <w:tc>
          <w:tcPr>
            <w:tcW w:w="720" w:type="dxa"/>
          </w:tcPr>
          <w:p w:rsidR="006C20A8" w:rsidRPr="005267E9" w:rsidRDefault="006C20A8" w:rsidP="007035BF">
            <w:pPr>
              <w:spacing w:after="0" w:line="400" w:lineRule="exact"/>
            </w:pPr>
          </w:p>
        </w:tc>
        <w:tc>
          <w:tcPr>
            <w:tcW w:w="720" w:type="dxa"/>
          </w:tcPr>
          <w:p w:rsidR="006C20A8" w:rsidRPr="005267E9" w:rsidRDefault="006C20A8" w:rsidP="007035BF">
            <w:pPr>
              <w:spacing w:after="0" w:line="400" w:lineRule="exact"/>
            </w:pPr>
          </w:p>
        </w:tc>
      </w:tr>
      <w:tr w:rsidR="006C20A8" w:rsidRPr="005267E9" w:rsidTr="00B31E2D">
        <w:trPr>
          <w:trHeight w:val="435"/>
          <w:jc w:val="center"/>
        </w:trPr>
        <w:tc>
          <w:tcPr>
            <w:tcW w:w="2980" w:type="dxa"/>
          </w:tcPr>
          <w:p w:rsidR="006C20A8" w:rsidRPr="005267E9" w:rsidRDefault="006C20A8" w:rsidP="007035BF">
            <w:pPr>
              <w:spacing w:after="0" w:line="400" w:lineRule="exact"/>
            </w:pPr>
            <w:r w:rsidRPr="005267E9">
              <w:rPr>
                <w:rFonts w:hint="eastAsia"/>
              </w:rPr>
              <w:lastRenderedPageBreak/>
              <w:t>货币需求和物价水平</w:t>
            </w:r>
          </w:p>
        </w:tc>
        <w:tc>
          <w:tcPr>
            <w:tcW w:w="727" w:type="dxa"/>
          </w:tcPr>
          <w:p w:rsidR="006C20A8" w:rsidRPr="005267E9" w:rsidRDefault="006C20A8" w:rsidP="007035BF">
            <w:pPr>
              <w:spacing w:after="0" w:line="400" w:lineRule="exact"/>
            </w:pPr>
            <w:r w:rsidRPr="005267E9">
              <w:t>2</w:t>
            </w:r>
          </w:p>
        </w:tc>
        <w:tc>
          <w:tcPr>
            <w:tcW w:w="720" w:type="dxa"/>
          </w:tcPr>
          <w:p w:rsidR="006C20A8" w:rsidRPr="005267E9" w:rsidRDefault="006C20A8" w:rsidP="007035BF">
            <w:pPr>
              <w:spacing w:after="0" w:line="400" w:lineRule="exact"/>
            </w:pPr>
          </w:p>
        </w:tc>
        <w:tc>
          <w:tcPr>
            <w:tcW w:w="720" w:type="dxa"/>
          </w:tcPr>
          <w:p w:rsidR="006C20A8" w:rsidRPr="005267E9" w:rsidRDefault="006C20A8" w:rsidP="007035BF">
            <w:pPr>
              <w:spacing w:after="0" w:line="400" w:lineRule="exact"/>
            </w:pPr>
          </w:p>
        </w:tc>
        <w:tc>
          <w:tcPr>
            <w:tcW w:w="720" w:type="dxa"/>
          </w:tcPr>
          <w:p w:rsidR="006C20A8" w:rsidRPr="005267E9" w:rsidRDefault="006C20A8" w:rsidP="007035BF">
            <w:pPr>
              <w:spacing w:after="0" w:line="400" w:lineRule="exact"/>
            </w:pPr>
          </w:p>
        </w:tc>
        <w:tc>
          <w:tcPr>
            <w:tcW w:w="720" w:type="dxa"/>
          </w:tcPr>
          <w:p w:rsidR="006C20A8" w:rsidRPr="005267E9" w:rsidRDefault="006C20A8" w:rsidP="007035BF">
            <w:pPr>
              <w:spacing w:after="0" w:line="400" w:lineRule="exact"/>
            </w:pPr>
          </w:p>
        </w:tc>
        <w:tc>
          <w:tcPr>
            <w:tcW w:w="720" w:type="dxa"/>
          </w:tcPr>
          <w:p w:rsidR="006C20A8" w:rsidRPr="005267E9" w:rsidRDefault="006C20A8" w:rsidP="007035BF">
            <w:pPr>
              <w:spacing w:after="0" w:line="400" w:lineRule="exact"/>
            </w:pPr>
          </w:p>
        </w:tc>
        <w:tc>
          <w:tcPr>
            <w:tcW w:w="720" w:type="dxa"/>
          </w:tcPr>
          <w:p w:rsidR="006C20A8" w:rsidRPr="005267E9" w:rsidRDefault="006C20A8" w:rsidP="007035BF">
            <w:pPr>
              <w:spacing w:after="0" w:line="400" w:lineRule="exact"/>
            </w:pPr>
          </w:p>
        </w:tc>
      </w:tr>
      <w:tr w:rsidR="006C20A8" w:rsidRPr="005267E9" w:rsidTr="00B31E2D">
        <w:trPr>
          <w:trHeight w:val="435"/>
          <w:jc w:val="center"/>
        </w:trPr>
        <w:tc>
          <w:tcPr>
            <w:tcW w:w="2980" w:type="dxa"/>
          </w:tcPr>
          <w:p w:rsidR="006C20A8" w:rsidRPr="005267E9" w:rsidRDefault="006C20A8" w:rsidP="007035BF">
            <w:pPr>
              <w:spacing w:after="0" w:line="400" w:lineRule="exact"/>
              <w:rPr>
                <w:lang w:eastAsia="zh-CN"/>
              </w:rPr>
            </w:pPr>
            <w:r w:rsidRPr="005267E9">
              <w:rPr>
                <w:rFonts w:hint="eastAsia"/>
                <w:lang w:eastAsia="zh-CN"/>
              </w:rPr>
              <w:t>通货膨胀、货币增长和利率</w:t>
            </w:r>
          </w:p>
        </w:tc>
        <w:tc>
          <w:tcPr>
            <w:tcW w:w="727" w:type="dxa"/>
          </w:tcPr>
          <w:p w:rsidR="006C20A8" w:rsidRPr="005267E9" w:rsidRDefault="006C20A8" w:rsidP="007035BF">
            <w:pPr>
              <w:spacing w:after="0" w:line="400" w:lineRule="exact"/>
            </w:pPr>
            <w:r w:rsidRPr="005267E9">
              <w:t>4</w:t>
            </w:r>
          </w:p>
        </w:tc>
        <w:tc>
          <w:tcPr>
            <w:tcW w:w="720" w:type="dxa"/>
          </w:tcPr>
          <w:p w:rsidR="006C20A8" w:rsidRPr="005267E9" w:rsidRDefault="006C20A8" w:rsidP="007035BF">
            <w:pPr>
              <w:spacing w:after="0" w:line="400" w:lineRule="exact"/>
            </w:pPr>
          </w:p>
        </w:tc>
        <w:tc>
          <w:tcPr>
            <w:tcW w:w="720" w:type="dxa"/>
          </w:tcPr>
          <w:p w:rsidR="006C20A8" w:rsidRPr="005267E9" w:rsidRDefault="006C20A8" w:rsidP="007035BF">
            <w:pPr>
              <w:spacing w:after="0" w:line="400" w:lineRule="exact"/>
            </w:pPr>
          </w:p>
        </w:tc>
        <w:tc>
          <w:tcPr>
            <w:tcW w:w="720" w:type="dxa"/>
          </w:tcPr>
          <w:p w:rsidR="006C20A8" w:rsidRPr="005267E9" w:rsidRDefault="006C20A8" w:rsidP="007035BF">
            <w:pPr>
              <w:spacing w:after="0" w:line="400" w:lineRule="exact"/>
            </w:pPr>
          </w:p>
        </w:tc>
        <w:tc>
          <w:tcPr>
            <w:tcW w:w="720" w:type="dxa"/>
          </w:tcPr>
          <w:p w:rsidR="006C20A8" w:rsidRPr="005267E9" w:rsidRDefault="006C20A8" w:rsidP="007035BF">
            <w:pPr>
              <w:spacing w:after="0" w:line="400" w:lineRule="exact"/>
            </w:pPr>
          </w:p>
        </w:tc>
        <w:tc>
          <w:tcPr>
            <w:tcW w:w="720" w:type="dxa"/>
          </w:tcPr>
          <w:p w:rsidR="006C20A8" w:rsidRPr="005267E9" w:rsidRDefault="006C20A8" w:rsidP="007035BF">
            <w:pPr>
              <w:spacing w:after="0" w:line="400" w:lineRule="exact"/>
            </w:pPr>
          </w:p>
        </w:tc>
        <w:tc>
          <w:tcPr>
            <w:tcW w:w="720" w:type="dxa"/>
          </w:tcPr>
          <w:p w:rsidR="006C20A8" w:rsidRPr="005267E9" w:rsidRDefault="006C20A8" w:rsidP="007035BF">
            <w:pPr>
              <w:spacing w:after="0" w:line="400" w:lineRule="exact"/>
            </w:pPr>
          </w:p>
        </w:tc>
      </w:tr>
      <w:tr w:rsidR="006C20A8" w:rsidRPr="005267E9" w:rsidTr="00B31E2D">
        <w:trPr>
          <w:trHeight w:val="435"/>
          <w:jc w:val="center"/>
        </w:trPr>
        <w:tc>
          <w:tcPr>
            <w:tcW w:w="2980" w:type="dxa"/>
          </w:tcPr>
          <w:p w:rsidR="006C20A8" w:rsidRPr="005267E9" w:rsidRDefault="006C20A8" w:rsidP="007035BF">
            <w:pPr>
              <w:spacing w:after="0" w:line="400" w:lineRule="exact"/>
            </w:pPr>
            <w:r w:rsidRPr="005267E9">
              <w:rPr>
                <w:rFonts w:hint="eastAsia"/>
              </w:rPr>
              <w:t>政府支出</w:t>
            </w:r>
          </w:p>
        </w:tc>
        <w:tc>
          <w:tcPr>
            <w:tcW w:w="727" w:type="dxa"/>
          </w:tcPr>
          <w:p w:rsidR="006C20A8" w:rsidRPr="005267E9" w:rsidRDefault="006C20A8" w:rsidP="007035BF">
            <w:pPr>
              <w:spacing w:after="0" w:line="400" w:lineRule="exact"/>
            </w:pPr>
            <w:r w:rsidRPr="005267E9">
              <w:t>4</w:t>
            </w:r>
          </w:p>
        </w:tc>
        <w:tc>
          <w:tcPr>
            <w:tcW w:w="720" w:type="dxa"/>
          </w:tcPr>
          <w:p w:rsidR="006C20A8" w:rsidRPr="005267E9" w:rsidRDefault="006C20A8" w:rsidP="007035BF">
            <w:pPr>
              <w:spacing w:after="0" w:line="400" w:lineRule="exact"/>
            </w:pPr>
          </w:p>
        </w:tc>
        <w:tc>
          <w:tcPr>
            <w:tcW w:w="720" w:type="dxa"/>
          </w:tcPr>
          <w:p w:rsidR="006C20A8" w:rsidRPr="005267E9" w:rsidRDefault="006C20A8" w:rsidP="007035BF">
            <w:pPr>
              <w:spacing w:after="0" w:line="400" w:lineRule="exact"/>
            </w:pPr>
          </w:p>
        </w:tc>
        <w:tc>
          <w:tcPr>
            <w:tcW w:w="720" w:type="dxa"/>
          </w:tcPr>
          <w:p w:rsidR="006C20A8" w:rsidRPr="005267E9" w:rsidRDefault="006C20A8" w:rsidP="007035BF">
            <w:pPr>
              <w:spacing w:after="0" w:line="400" w:lineRule="exact"/>
            </w:pPr>
          </w:p>
        </w:tc>
        <w:tc>
          <w:tcPr>
            <w:tcW w:w="720" w:type="dxa"/>
          </w:tcPr>
          <w:p w:rsidR="006C20A8" w:rsidRPr="005267E9" w:rsidRDefault="006C20A8" w:rsidP="007035BF">
            <w:pPr>
              <w:spacing w:after="0" w:line="400" w:lineRule="exact"/>
            </w:pPr>
          </w:p>
        </w:tc>
        <w:tc>
          <w:tcPr>
            <w:tcW w:w="720" w:type="dxa"/>
          </w:tcPr>
          <w:p w:rsidR="006C20A8" w:rsidRPr="005267E9" w:rsidRDefault="006C20A8" w:rsidP="007035BF">
            <w:pPr>
              <w:spacing w:after="0" w:line="400" w:lineRule="exact"/>
            </w:pPr>
          </w:p>
        </w:tc>
        <w:tc>
          <w:tcPr>
            <w:tcW w:w="720" w:type="dxa"/>
          </w:tcPr>
          <w:p w:rsidR="006C20A8" w:rsidRPr="005267E9" w:rsidRDefault="006C20A8" w:rsidP="007035BF">
            <w:pPr>
              <w:spacing w:after="0" w:line="400" w:lineRule="exact"/>
            </w:pPr>
          </w:p>
        </w:tc>
      </w:tr>
      <w:tr w:rsidR="006C20A8" w:rsidRPr="005267E9" w:rsidTr="00B31E2D">
        <w:trPr>
          <w:trHeight w:val="435"/>
          <w:jc w:val="center"/>
        </w:trPr>
        <w:tc>
          <w:tcPr>
            <w:tcW w:w="2980" w:type="dxa"/>
          </w:tcPr>
          <w:p w:rsidR="006C20A8" w:rsidRPr="005267E9" w:rsidRDefault="006C20A8" w:rsidP="007035BF">
            <w:pPr>
              <w:spacing w:after="0" w:line="400" w:lineRule="exact"/>
            </w:pPr>
            <w:r w:rsidRPr="005267E9">
              <w:rPr>
                <w:rFonts w:hint="eastAsia"/>
              </w:rPr>
              <w:t>税收</w:t>
            </w:r>
          </w:p>
        </w:tc>
        <w:tc>
          <w:tcPr>
            <w:tcW w:w="727" w:type="dxa"/>
          </w:tcPr>
          <w:p w:rsidR="006C20A8" w:rsidRPr="005267E9" w:rsidRDefault="006C20A8" w:rsidP="007035BF">
            <w:pPr>
              <w:spacing w:after="0" w:line="400" w:lineRule="exact"/>
            </w:pPr>
            <w:r w:rsidRPr="005267E9">
              <w:t>2</w:t>
            </w:r>
          </w:p>
        </w:tc>
        <w:tc>
          <w:tcPr>
            <w:tcW w:w="720" w:type="dxa"/>
          </w:tcPr>
          <w:p w:rsidR="006C20A8" w:rsidRPr="005267E9" w:rsidRDefault="006C20A8" w:rsidP="007035BF">
            <w:pPr>
              <w:spacing w:after="0" w:line="400" w:lineRule="exact"/>
            </w:pPr>
          </w:p>
        </w:tc>
        <w:tc>
          <w:tcPr>
            <w:tcW w:w="720" w:type="dxa"/>
          </w:tcPr>
          <w:p w:rsidR="006C20A8" w:rsidRPr="005267E9" w:rsidRDefault="006C20A8" w:rsidP="007035BF">
            <w:pPr>
              <w:spacing w:after="0" w:line="400" w:lineRule="exact"/>
            </w:pPr>
          </w:p>
        </w:tc>
        <w:tc>
          <w:tcPr>
            <w:tcW w:w="720" w:type="dxa"/>
          </w:tcPr>
          <w:p w:rsidR="006C20A8" w:rsidRPr="005267E9" w:rsidRDefault="006C20A8" w:rsidP="007035BF">
            <w:pPr>
              <w:spacing w:after="0" w:line="400" w:lineRule="exact"/>
            </w:pPr>
          </w:p>
        </w:tc>
        <w:tc>
          <w:tcPr>
            <w:tcW w:w="720" w:type="dxa"/>
          </w:tcPr>
          <w:p w:rsidR="006C20A8" w:rsidRPr="005267E9" w:rsidRDefault="006C20A8" w:rsidP="007035BF">
            <w:pPr>
              <w:spacing w:after="0" w:line="400" w:lineRule="exact"/>
            </w:pPr>
          </w:p>
        </w:tc>
        <w:tc>
          <w:tcPr>
            <w:tcW w:w="720" w:type="dxa"/>
          </w:tcPr>
          <w:p w:rsidR="006C20A8" w:rsidRPr="005267E9" w:rsidRDefault="006C20A8" w:rsidP="007035BF">
            <w:pPr>
              <w:spacing w:after="0" w:line="400" w:lineRule="exact"/>
            </w:pPr>
            <w:r w:rsidRPr="005267E9">
              <w:t>2</w:t>
            </w:r>
          </w:p>
        </w:tc>
        <w:tc>
          <w:tcPr>
            <w:tcW w:w="720" w:type="dxa"/>
          </w:tcPr>
          <w:p w:rsidR="006C20A8" w:rsidRPr="005267E9" w:rsidRDefault="006C20A8" w:rsidP="007035BF">
            <w:pPr>
              <w:spacing w:after="0" w:line="400" w:lineRule="exact"/>
            </w:pPr>
          </w:p>
        </w:tc>
      </w:tr>
      <w:tr w:rsidR="006C20A8" w:rsidRPr="005267E9" w:rsidTr="00B31E2D">
        <w:trPr>
          <w:trHeight w:val="435"/>
          <w:jc w:val="center"/>
        </w:trPr>
        <w:tc>
          <w:tcPr>
            <w:tcW w:w="2980" w:type="dxa"/>
          </w:tcPr>
          <w:p w:rsidR="006C20A8" w:rsidRPr="005267E9" w:rsidRDefault="006C20A8" w:rsidP="007035BF">
            <w:pPr>
              <w:spacing w:after="0" w:line="400" w:lineRule="exact"/>
              <w:rPr>
                <w:rFonts w:ascii="宋体"/>
                <w:bCs/>
                <w:szCs w:val="21"/>
              </w:rPr>
            </w:pPr>
            <w:r w:rsidRPr="005267E9">
              <w:rPr>
                <w:rFonts w:hint="eastAsia"/>
              </w:rPr>
              <w:t>公共债务</w:t>
            </w:r>
          </w:p>
        </w:tc>
        <w:tc>
          <w:tcPr>
            <w:tcW w:w="727" w:type="dxa"/>
          </w:tcPr>
          <w:p w:rsidR="006C20A8" w:rsidRPr="005267E9" w:rsidRDefault="006C20A8" w:rsidP="007035BF">
            <w:pPr>
              <w:spacing w:after="0" w:line="400" w:lineRule="exact"/>
            </w:pPr>
            <w:r w:rsidRPr="005267E9">
              <w:t>2</w:t>
            </w:r>
          </w:p>
        </w:tc>
        <w:tc>
          <w:tcPr>
            <w:tcW w:w="720" w:type="dxa"/>
          </w:tcPr>
          <w:p w:rsidR="006C20A8" w:rsidRPr="005267E9" w:rsidRDefault="006C20A8" w:rsidP="007035BF">
            <w:pPr>
              <w:spacing w:after="0" w:line="400" w:lineRule="exact"/>
            </w:pPr>
          </w:p>
        </w:tc>
        <w:tc>
          <w:tcPr>
            <w:tcW w:w="720" w:type="dxa"/>
          </w:tcPr>
          <w:p w:rsidR="006C20A8" w:rsidRPr="005267E9" w:rsidRDefault="006C20A8" w:rsidP="007035BF">
            <w:pPr>
              <w:spacing w:after="0" w:line="400" w:lineRule="exact"/>
            </w:pPr>
          </w:p>
        </w:tc>
        <w:tc>
          <w:tcPr>
            <w:tcW w:w="720" w:type="dxa"/>
          </w:tcPr>
          <w:p w:rsidR="006C20A8" w:rsidRPr="005267E9" w:rsidRDefault="006C20A8" w:rsidP="007035BF">
            <w:pPr>
              <w:spacing w:after="0" w:line="400" w:lineRule="exact"/>
            </w:pPr>
          </w:p>
        </w:tc>
        <w:tc>
          <w:tcPr>
            <w:tcW w:w="720" w:type="dxa"/>
          </w:tcPr>
          <w:p w:rsidR="006C20A8" w:rsidRPr="005267E9" w:rsidRDefault="006C20A8" w:rsidP="007035BF">
            <w:pPr>
              <w:spacing w:after="0" w:line="400" w:lineRule="exact"/>
            </w:pPr>
          </w:p>
        </w:tc>
        <w:tc>
          <w:tcPr>
            <w:tcW w:w="720" w:type="dxa"/>
          </w:tcPr>
          <w:p w:rsidR="006C20A8" w:rsidRPr="005267E9" w:rsidRDefault="006C20A8" w:rsidP="007035BF">
            <w:pPr>
              <w:spacing w:after="0" w:line="400" w:lineRule="exact"/>
            </w:pPr>
          </w:p>
        </w:tc>
        <w:tc>
          <w:tcPr>
            <w:tcW w:w="720" w:type="dxa"/>
          </w:tcPr>
          <w:p w:rsidR="006C20A8" w:rsidRPr="005267E9" w:rsidRDefault="006C20A8" w:rsidP="007035BF">
            <w:pPr>
              <w:spacing w:after="0" w:line="400" w:lineRule="exact"/>
            </w:pPr>
          </w:p>
        </w:tc>
      </w:tr>
      <w:tr w:rsidR="006C20A8" w:rsidRPr="005267E9" w:rsidTr="00B31E2D">
        <w:trPr>
          <w:trHeight w:val="435"/>
          <w:jc w:val="center"/>
        </w:trPr>
        <w:tc>
          <w:tcPr>
            <w:tcW w:w="2980" w:type="dxa"/>
          </w:tcPr>
          <w:p w:rsidR="006C20A8" w:rsidRPr="005267E9" w:rsidRDefault="006C20A8" w:rsidP="007035BF">
            <w:pPr>
              <w:spacing w:after="0" w:line="400" w:lineRule="exact"/>
            </w:pPr>
            <w:r w:rsidRPr="005267E9">
              <w:rPr>
                <w:rFonts w:hint="eastAsia"/>
              </w:rPr>
              <w:t>价格错觉模型</w:t>
            </w:r>
          </w:p>
        </w:tc>
        <w:tc>
          <w:tcPr>
            <w:tcW w:w="727" w:type="dxa"/>
          </w:tcPr>
          <w:p w:rsidR="006C20A8" w:rsidRPr="005267E9" w:rsidRDefault="006C20A8" w:rsidP="007035BF">
            <w:pPr>
              <w:spacing w:after="0" w:line="400" w:lineRule="exact"/>
            </w:pPr>
            <w:r w:rsidRPr="005267E9">
              <w:t>4</w:t>
            </w:r>
          </w:p>
        </w:tc>
        <w:tc>
          <w:tcPr>
            <w:tcW w:w="720" w:type="dxa"/>
          </w:tcPr>
          <w:p w:rsidR="006C20A8" w:rsidRPr="005267E9" w:rsidRDefault="006C20A8" w:rsidP="007035BF">
            <w:pPr>
              <w:spacing w:after="0" w:line="400" w:lineRule="exact"/>
            </w:pPr>
          </w:p>
        </w:tc>
        <w:tc>
          <w:tcPr>
            <w:tcW w:w="720" w:type="dxa"/>
          </w:tcPr>
          <w:p w:rsidR="006C20A8" w:rsidRPr="005267E9" w:rsidRDefault="006C20A8" w:rsidP="007035BF">
            <w:pPr>
              <w:spacing w:after="0" w:line="400" w:lineRule="exact"/>
            </w:pPr>
          </w:p>
        </w:tc>
        <w:tc>
          <w:tcPr>
            <w:tcW w:w="720" w:type="dxa"/>
          </w:tcPr>
          <w:p w:rsidR="006C20A8" w:rsidRPr="005267E9" w:rsidRDefault="006C20A8" w:rsidP="007035BF">
            <w:pPr>
              <w:spacing w:after="0" w:line="400" w:lineRule="exact"/>
            </w:pPr>
          </w:p>
        </w:tc>
        <w:tc>
          <w:tcPr>
            <w:tcW w:w="720" w:type="dxa"/>
          </w:tcPr>
          <w:p w:rsidR="006C20A8" w:rsidRPr="005267E9" w:rsidRDefault="006C20A8" w:rsidP="007035BF">
            <w:pPr>
              <w:spacing w:after="0" w:line="400" w:lineRule="exact"/>
            </w:pPr>
          </w:p>
        </w:tc>
        <w:tc>
          <w:tcPr>
            <w:tcW w:w="720" w:type="dxa"/>
          </w:tcPr>
          <w:p w:rsidR="006C20A8" w:rsidRPr="005267E9" w:rsidRDefault="006C20A8" w:rsidP="007035BF">
            <w:pPr>
              <w:spacing w:after="0" w:line="400" w:lineRule="exact"/>
            </w:pPr>
          </w:p>
        </w:tc>
        <w:tc>
          <w:tcPr>
            <w:tcW w:w="720" w:type="dxa"/>
          </w:tcPr>
          <w:p w:rsidR="006C20A8" w:rsidRPr="005267E9" w:rsidRDefault="006C20A8" w:rsidP="007035BF">
            <w:pPr>
              <w:spacing w:after="0" w:line="400" w:lineRule="exact"/>
            </w:pPr>
          </w:p>
        </w:tc>
      </w:tr>
      <w:tr w:rsidR="006C20A8" w:rsidRPr="005267E9" w:rsidTr="00B31E2D">
        <w:trPr>
          <w:trHeight w:val="435"/>
          <w:jc w:val="center"/>
        </w:trPr>
        <w:tc>
          <w:tcPr>
            <w:tcW w:w="2980" w:type="dxa"/>
          </w:tcPr>
          <w:p w:rsidR="006C20A8" w:rsidRPr="005267E9" w:rsidRDefault="006C20A8" w:rsidP="007035BF">
            <w:pPr>
              <w:spacing w:after="0" w:line="400" w:lineRule="exact"/>
              <w:rPr>
                <w:lang w:eastAsia="zh-CN"/>
              </w:rPr>
            </w:pPr>
            <w:r w:rsidRPr="005267E9">
              <w:rPr>
                <w:rFonts w:hint="eastAsia"/>
                <w:lang w:eastAsia="zh-CN"/>
              </w:rPr>
              <w:t>粘性价格与名义工资率</w:t>
            </w:r>
          </w:p>
        </w:tc>
        <w:tc>
          <w:tcPr>
            <w:tcW w:w="727" w:type="dxa"/>
          </w:tcPr>
          <w:p w:rsidR="006C20A8" w:rsidRPr="005267E9" w:rsidRDefault="006C20A8" w:rsidP="007035BF">
            <w:pPr>
              <w:spacing w:after="0" w:line="400" w:lineRule="exact"/>
            </w:pPr>
            <w:r w:rsidRPr="005267E9">
              <w:t>4</w:t>
            </w:r>
          </w:p>
        </w:tc>
        <w:tc>
          <w:tcPr>
            <w:tcW w:w="720" w:type="dxa"/>
          </w:tcPr>
          <w:p w:rsidR="006C20A8" w:rsidRPr="005267E9" w:rsidRDefault="006C20A8" w:rsidP="007035BF">
            <w:pPr>
              <w:spacing w:after="0" w:line="400" w:lineRule="exact"/>
            </w:pPr>
          </w:p>
        </w:tc>
        <w:tc>
          <w:tcPr>
            <w:tcW w:w="720" w:type="dxa"/>
          </w:tcPr>
          <w:p w:rsidR="006C20A8" w:rsidRPr="005267E9" w:rsidRDefault="006C20A8" w:rsidP="007035BF">
            <w:pPr>
              <w:spacing w:after="0" w:line="400" w:lineRule="exact"/>
            </w:pPr>
          </w:p>
        </w:tc>
        <w:tc>
          <w:tcPr>
            <w:tcW w:w="720" w:type="dxa"/>
          </w:tcPr>
          <w:p w:rsidR="006C20A8" w:rsidRPr="005267E9" w:rsidRDefault="006C20A8" w:rsidP="007035BF">
            <w:pPr>
              <w:spacing w:after="0" w:line="400" w:lineRule="exact"/>
            </w:pPr>
          </w:p>
        </w:tc>
        <w:tc>
          <w:tcPr>
            <w:tcW w:w="720" w:type="dxa"/>
          </w:tcPr>
          <w:p w:rsidR="006C20A8" w:rsidRPr="005267E9" w:rsidRDefault="006C20A8" w:rsidP="007035BF">
            <w:pPr>
              <w:spacing w:after="0" w:line="400" w:lineRule="exact"/>
            </w:pPr>
          </w:p>
        </w:tc>
        <w:tc>
          <w:tcPr>
            <w:tcW w:w="720" w:type="dxa"/>
          </w:tcPr>
          <w:p w:rsidR="006C20A8" w:rsidRPr="005267E9" w:rsidRDefault="006C20A8" w:rsidP="007035BF">
            <w:pPr>
              <w:spacing w:after="0" w:line="400" w:lineRule="exact"/>
            </w:pPr>
          </w:p>
        </w:tc>
        <w:tc>
          <w:tcPr>
            <w:tcW w:w="720" w:type="dxa"/>
          </w:tcPr>
          <w:p w:rsidR="006C20A8" w:rsidRPr="005267E9" w:rsidRDefault="006C20A8" w:rsidP="007035BF">
            <w:pPr>
              <w:spacing w:after="0" w:line="400" w:lineRule="exact"/>
            </w:pPr>
          </w:p>
        </w:tc>
      </w:tr>
      <w:tr w:rsidR="006C20A8" w:rsidRPr="005267E9" w:rsidTr="00B31E2D">
        <w:trPr>
          <w:trHeight w:val="435"/>
          <w:jc w:val="center"/>
        </w:trPr>
        <w:tc>
          <w:tcPr>
            <w:tcW w:w="2980" w:type="dxa"/>
          </w:tcPr>
          <w:p w:rsidR="006C20A8" w:rsidRPr="005267E9" w:rsidRDefault="006C20A8" w:rsidP="007035BF">
            <w:pPr>
              <w:spacing w:after="0" w:line="400" w:lineRule="exact"/>
              <w:rPr>
                <w:rFonts w:ascii="宋体"/>
                <w:bCs/>
                <w:szCs w:val="21"/>
                <w:lang w:eastAsia="zh-CN"/>
              </w:rPr>
            </w:pPr>
            <w:r w:rsidRPr="005267E9">
              <w:rPr>
                <w:rFonts w:hint="eastAsia"/>
                <w:lang w:eastAsia="zh-CN"/>
              </w:rPr>
              <w:t>商品和信贷的世界市场</w:t>
            </w:r>
          </w:p>
        </w:tc>
        <w:tc>
          <w:tcPr>
            <w:tcW w:w="727" w:type="dxa"/>
          </w:tcPr>
          <w:p w:rsidR="006C20A8" w:rsidRPr="005267E9" w:rsidRDefault="006C20A8" w:rsidP="007035BF">
            <w:pPr>
              <w:spacing w:after="0" w:line="400" w:lineRule="exact"/>
            </w:pPr>
            <w:r w:rsidRPr="005267E9">
              <w:t>2</w:t>
            </w:r>
          </w:p>
        </w:tc>
        <w:tc>
          <w:tcPr>
            <w:tcW w:w="720" w:type="dxa"/>
          </w:tcPr>
          <w:p w:rsidR="006C20A8" w:rsidRPr="005267E9" w:rsidRDefault="006C20A8" w:rsidP="007035BF">
            <w:pPr>
              <w:spacing w:after="0" w:line="400" w:lineRule="exact"/>
            </w:pPr>
          </w:p>
        </w:tc>
        <w:tc>
          <w:tcPr>
            <w:tcW w:w="720" w:type="dxa"/>
          </w:tcPr>
          <w:p w:rsidR="006C20A8" w:rsidRPr="005267E9" w:rsidRDefault="006C20A8" w:rsidP="007035BF">
            <w:pPr>
              <w:spacing w:after="0" w:line="400" w:lineRule="exact"/>
            </w:pPr>
          </w:p>
        </w:tc>
        <w:tc>
          <w:tcPr>
            <w:tcW w:w="720" w:type="dxa"/>
          </w:tcPr>
          <w:p w:rsidR="006C20A8" w:rsidRPr="005267E9" w:rsidRDefault="006C20A8" w:rsidP="007035BF">
            <w:pPr>
              <w:spacing w:after="0" w:line="400" w:lineRule="exact"/>
            </w:pPr>
          </w:p>
        </w:tc>
        <w:tc>
          <w:tcPr>
            <w:tcW w:w="720" w:type="dxa"/>
          </w:tcPr>
          <w:p w:rsidR="006C20A8" w:rsidRPr="005267E9" w:rsidRDefault="006C20A8" w:rsidP="007035BF">
            <w:pPr>
              <w:spacing w:after="0" w:line="400" w:lineRule="exact"/>
            </w:pPr>
          </w:p>
        </w:tc>
        <w:tc>
          <w:tcPr>
            <w:tcW w:w="720" w:type="dxa"/>
          </w:tcPr>
          <w:p w:rsidR="006C20A8" w:rsidRPr="005267E9" w:rsidRDefault="006C20A8" w:rsidP="007035BF">
            <w:pPr>
              <w:spacing w:after="0" w:line="400" w:lineRule="exact"/>
            </w:pPr>
            <w:r w:rsidRPr="005267E9">
              <w:t>2</w:t>
            </w:r>
          </w:p>
        </w:tc>
        <w:tc>
          <w:tcPr>
            <w:tcW w:w="720" w:type="dxa"/>
          </w:tcPr>
          <w:p w:rsidR="006C20A8" w:rsidRPr="005267E9" w:rsidRDefault="006C20A8" w:rsidP="007035BF">
            <w:pPr>
              <w:spacing w:after="0" w:line="400" w:lineRule="exact"/>
            </w:pPr>
          </w:p>
        </w:tc>
      </w:tr>
      <w:tr w:rsidR="006C20A8" w:rsidRPr="005267E9" w:rsidTr="00B31E2D">
        <w:trPr>
          <w:trHeight w:val="435"/>
          <w:jc w:val="center"/>
        </w:trPr>
        <w:tc>
          <w:tcPr>
            <w:tcW w:w="2980" w:type="dxa"/>
          </w:tcPr>
          <w:p w:rsidR="006C20A8" w:rsidRPr="005267E9" w:rsidRDefault="006C20A8" w:rsidP="007035BF">
            <w:pPr>
              <w:spacing w:after="0" w:line="400" w:lineRule="exact"/>
            </w:pPr>
            <w:r w:rsidRPr="005267E9">
              <w:rPr>
                <w:rFonts w:hint="eastAsia"/>
              </w:rPr>
              <w:t>汇率</w:t>
            </w:r>
          </w:p>
        </w:tc>
        <w:tc>
          <w:tcPr>
            <w:tcW w:w="727" w:type="dxa"/>
          </w:tcPr>
          <w:p w:rsidR="006C20A8" w:rsidRPr="005267E9" w:rsidRDefault="006C20A8" w:rsidP="007035BF">
            <w:pPr>
              <w:spacing w:after="0" w:line="400" w:lineRule="exact"/>
            </w:pPr>
            <w:r w:rsidRPr="005267E9">
              <w:t>4</w:t>
            </w:r>
          </w:p>
        </w:tc>
        <w:tc>
          <w:tcPr>
            <w:tcW w:w="720" w:type="dxa"/>
          </w:tcPr>
          <w:p w:rsidR="006C20A8" w:rsidRPr="005267E9" w:rsidRDefault="006C20A8" w:rsidP="007035BF">
            <w:pPr>
              <w:spacing w:after="0" w:line="400" w:lineRule="exact"/>
            </w:pPr>
          </w:p>
        </w:tc>
        <w:tc>
          <w:tcPr>
            <w:tcW w:w="720" w:type="dxa"/>
          </w:tcPr>
          <w:p w:rsidR="006C20A8" w:rsidRPr="005267E9" w:rsidRDefault="006C20A8" w:rsidP="007035BF">
            <w:pPr>
              <w:spacing w:after="0" w:line="400" w:lineRule="exact"/>
            </w:pPr>
          </w:p>
        </w:tc>
        <w:tc>
          <w:tcPr>
            <w:tcW w:w="720" w:type="dxa"/>
          </w:tcPr>
          <w:p w:rsidR="006C20A8" w:rsidRPr="005267E9" w:rsidRDefault="006C20A8" w:rsidP="007035BF">
            <w:pPr>
              <w:spacing w:after="0" w:line="400" w:lineRule="exact"/>
            </w:pPr>
          </w:p>
        </w:tc>
        <w:tc>
          <w:tcPr>
            <w:tcW w:w="720" w:type="dxa"/>
          </w:tcPr>
          <w:p w:rsidR="006C20A8" w:rsidRPr="005267E9" w:rsidRDefault="006C20A8" w:rsidP="007035BF">
            <w:pPr>
              <w:spacing w:after="0" w:line="400" w:lineRule="exact"/>
            </w:pPr>
          </w:p>
        </w:tc>
        <w:tc>
          <w:tcPr>
            <w:tcW w:w="720" w:type="dxa"/>
          </w:tcPr>
          <w:p w:rsidR="006C20A8" w:rsidRPr="005267E9" w:rsidRDefault="006C20A8" w:rsidP="007035BF">
            <w:pPr>
              <w:spacing w:after="0" w:line="400" w:lineRule="exact"/>
            </w:pPr>
          </w:p>
        </w:tc>
        <w:tc>
          <w:tcPr>
            <w:tcW w:w="720" w:type="dxa"/>
          </w:tcPr>
          <w:p w:rsidR="006C20A8" w:rsidRPr="005267E9" w:rsidRDefault="006C20A8" w:rsidP="007035BF">
            <w:pPr>
              <w:spacing w:after="0" w:line="400" w:lineRule="exact"/>
            </w:pPr>
          </w:p>
        </w:tc>
      </w:tr>
      <w:tr w:rsidR="006C20A8" w:rsidRPr="005267E9" w:rsidTr="00B31E2D">
        <w:trPr>
          <w:trHeight w:val="435"/>
          <w:jc w:val="center"/>
        </w:trPr>
        <w:tc>
          <w:tcPr>
            <w:tcW w:w="2980" w:type="dxa"/>
          </w:tcPr>
          <w:p w:rsidR="006C20A8" w:rsidRPr="005267E9" w:rsidRDefault="006C20A8" w:rsidP="007035BF">
            <w:pPr>
              <w:spacing w:after="0" w:line="400" w:lineRule="exact"/>
              <w:rPr>
                <w:rFonts w:ascii="宋体"/>
                <w:bCs/>
                <w:szCs w:val="21"/>
              </w:rPr>
            </w:pPr>
            <w:r w:rsidRPr="005267E9">
              <w:rPr>
                <w:rFonts w:ascii="宋体" w:hAnsi="宋体" w:hint="eastAsia"/>
                <w:bCs/>
                <w:szCs w:val="21"/>
              </w:rPr>
              <w:t>复习</w:t>
            </w:r>
          </w:p>
        </w:tc>
        <w:tc>
          <w:tcPr>
            <w:tcW w:w="727" w:type="dxa"/>
          </w:tcPr>
          <w:p w:rsidR="006C20A8" w:rsidRPr="005267E9" w:rsidRDefault="006C20A8" w:rsidP="007035BF">
            <w:pPr>
              <w:spacing w:after="0" w:line="400" w:lineRule="exact"/>
            </w:pPr>
            <w:r w:rsidRPr="005267E9">
              <w:t>4</w:t>
            </w:r>
          </w:p>
        </w:tc>
        <w:tc>
          <w:tcPr>
            <w:tcW w:w="720" w:type="dxa"/>
          </w:tcPr>
          <w:p w:rsidR="006C20A8" w:rsidRPr="005267E9" w:rsidRDefault="006C20A8" w:rsidP="007035BF">
            <w:pPr>
              <w:spacing w:after="0" w:line="400" w:lineRule="exact"/>
            </w:pPr>
          </w:p>
        </w:tc>
        <w:tc>
          <w:tcPr>
            <w:tcW w:w="720" w:type="dxa"/>
          </w:tcPr>
          <w:p w:rsidR="006C20A8" w:rsidRPr="005267E9" w:rsidRDefault="006C20A8" w:rsidP="007035BF">
            <w:pPr>
              <w:spacing w:after="0" w:line="400" w:lineRule="exact"/>
            </w:pPr>
          </w:p>
        </w:tc>
        <w:tc>
          <w:tcPr>
            <w:tcW w:w="720" w:type="dxa"/>
          </w:tcPr>
          <w:p w:rsidR="006C20A8" w:rsidRPr="005267E9" w:rsidRDefault="006C20A8" w:rsidP="007035BF">
            <w:pPr>
              <w:spacing w:after="0" w:line="400" w:lineRule="exact"/>
            </w:pPr>
          </w:p>
        </w:tc>
        <w:tc>
          <w:tcPr>
            <w:tcW w:w="720" w:type="dxa"/>
          </w:tcPr>
          <w:p w:rsidR="006C20A8" w:rsidRPr="005267E9" w:rsidRDefault="006C20A8" w:rsidP="007035BF">
            <w:pPr>
              <w:spacing w:after="0" w:line="400" w:lineRule="exact"/>
            </w:pPr>
          </w:p>
        </w:tc>
        <w:tc>
          <w:tcPr>
            <w:tcW w:w="720" w:type="dxa"/>
          </w:tcPr>
          <w:p w:rsidR="006C20A8" w:rsidRPr="005267E9" w:rsidRDefault="006C20A8" w:rsidP="007035BF">
            <w:pPr>
              <w:spacing w:after="0" w:line="400" w:lineRule="exact"/>
            </w:pPr>
          </w:p>
        </w:tc>
        <w:tc>
          <w:tcPr>
            <w:tcW w:w="720" w:type="dxa"/>
          </w:tcPr>
          <w:p w:rsidR="006C20A8" w:rsidRPr="005267E9" w:rsidRDefault="006C20A8" w:rsidP="007035BF">
            <w:pPr>
              <w:spacing w:after="0" w:line="400" w:lineRule="exact"/>
            </w:pPr>
          </w:p>
        </w:tc>
      </w:tr>
      <w:tr w:rsidR="006C20A8" w:rsidRPr="005267E9" w:rsidTr="00B31E2D">
        <w:trPr>
          <w:trHeight w:val="435"/>
          <w:jc w:val="center"/>
        </w:trPr>
        <w:tc>
          <w:tcPr>
            <w:tcW w:w="2980" w:type="dxa"/>
            <w:vAlign w:val="center"/>
          </w:tcPr>
          <w:p w:rsidR="006C20A8" w:rsidRPr="005267E9" w:rsidRDefault="006C20A8" w:rsidP="007035BF">
            <w:pPr>
              <w:spacing w:after="0" w:line="400" w:lineRule="exact"/>
              <w:jc w:val="center"/>
            </w:pPr>
            <w:r w:rsidRPr="005267E9">
              <w:rPr>
                <w:rFonts w:hint="eastAsia"/>
              </w:rPr>
              <w:t>合</w:t>
            </w:r>
            <w:r w:rsidRPr="005267E9">
              <w:t xml:space="preserve">            </w:t>
            </w:r>
            <w:r w:rsidRPr="005267E9">
              <w:rPr>
                <w:rFonts w:hint="eastAsia"/>
              </w:rPr>
              <w:t>计</w:t>
            </w:r>
          </w:p>
        </w:tc>
        <w:tc>
          <w:tcPr>
            <w:tcW w:w="727" w:type="dxa"/>
          </w:tcPr>
          <w:p w:rsidR="006C20A8" w:rsidRPr="005267E9" w:rsidRDefault="006C20A8" w:rsidP="007035BF">
            <w:pPr>
              <w:spacing w:after="0" w:line="400" w:lineRule="exact"/>
            </w:pPr>
            <w:r w:rsidRPr="005267E9">
              <w:t>56</w:t>
            </w:r>
          </w:p>
        </w:tc>
        <w:tc>
          <w:tcPr>
            <w:tcW w:w="720" w:type="dxa"/>
          </w:tcPr>
          <w:p w:rsidR="006C20A8" w:rsidRPr="005267E9" w:rsidRDefault="006C20A8" w:rsidP="007035BF">
            <w:pPr>
              <w:spacing w:after="0" w:line="400" w:lineRule="exact"/>
            </w:pPr>
          </w:p>
        </w:tc>
        <w:tc>
          <w:tcPr>
            <w:tcW w:w="720" w:type="dxa"/>
          </w:tcPr>
          <w:p w:rsidR="006C20A8" w:rsidRPr="005267E9" w:rsidRDefault="006C20A8" w:rsidP="007035BF">
            <w:pPr>
              <w:spacing w:after="0" w:line="400" w:lineRule="exact"/>
            </w:pPr>
          </w:p>
        </w:tc>
        <w:tc>
          <w:tcPr>
            <w:tcW w:w="720" w:type="dxa"/>
          </w:tcPr>
          <w:p w:rsidR="006C20A8" w:rsidRPr="005267E9" w:rsidRDefault="006C20A8" w:rsidP="007035BF">
            <w:pPr>
              <w:spacing w:after="0" w:line="400" w:lineRule="exact"/>
            </w:pPr>
          </w:p>
        </w:tc>
        <w:tc>
          <w:tcPr>
            <w:tcW w:w="720" w:type="dxa"/>
          </w:tcPr>
          <w:p w:rsidR="006C20A8" w:rsidRPr="005267E9" w:rsidRDefault="006C20A8" w:rsidP="007035BF">
            <w:pPr>
              <w:spacing w:after="0" w:line="400" w:lineRule="exact"/>
            </w:pPr>
          </w:p>
        </w:tc>
        <w:tc>
          <w:tcPr>
            <w:tcW w:w="720" w:type="dxa"/>
          </w:tcPr>
          <w:p w:rsidR="006C20A8" w:rsidRPr="005267E9" w:rsidRDefault="006C20A8" w:rsidP="007035BF">
            <w:pPr>
              <w:spacing w:after="0" w:line="400" w:lineRule="exact"/>
            </w:pPr>
            <w:r w:rsidRPr="005267E9">
              <w:t>8</w:t>
            </w:r>
          </w:p>
        </w:tc>
        <w:tc>
          <w:tcPr>
            <w:tcW w:w="720" w:type="dxa"/>
          </w:tcPr>
          <w:p w:rsidR="006C20A8" w:rsidRPr="005267E9" w:rsidRDefault="006C20A8" w:rsidP="007035BF">
            <w:pPr>
              <w:spacing w:after="0" w:line="400" w:lineRule="exact"/>
            </w:pPr>
          </w:p>
        </w:tc>
      </w:tr>
      <w:tr w:rsidR="006C20A8" w:rsidRPr="005267E9" w:rsidTr="00B31E2D">
        <w:trPr>
          <w:cantSplit/>
          <w:trHeight w:val="435"/>
          <w:jc w:val="center"/>
        </w:trPr>
        <w:tc>
          <w:tcPr>
            <w:tcW w:w="2980" w:type="dxa"/>
            <w:vAlign w:val="center"/>
          </w:tcPr>
          <w:p w:rsidR="006C20A8" w:rsidRPr="005267E9" w:rsidRDefault="006C20A8" w:rsidP="007035BF">
            <w:pPr>
              <w:spacing w:after="0" w:line="400" w:lineRule="exact"/>
              <w:jc w:val="center"/>
            </w:pPr>
            <w:r w:rsidRPr="005267E9">
              <w:rPr>
                <w:rFonts w:hint="eastAsia"/>
              </w:rPr>
              <w:t>总</w:t>
            </w:r>
            <w:r w:rsidRPr="005267E9">
              <w:t xml:space="preserve">            </w:t>
            </w:r>
            <w:r w:rsidRPr="005267E9">
              <w:rPr>
                <w:rFonts w:hint="eastAsia"/>
              </w:rPr>
              <w:t>计</w:t>
            </w:r>
          </w:p>
        </w:tc>
        <w:tc>
          <w:tcPr>
            <w:tcW w:w="5047" w:type="dxa"/>
            <w:gridSpan w:val="7"/>
          </w:tcPr>
          <w:p w:rsidR="006C20A8" w:rsidRPr="005267E9" w:rsidRDefault="006C20A8" w:rsidP="007035BF">
            <w:pPr>
              <w:spacing w:after="0" w:line="400" w:lineRule="exact"/>
            </w:pPr>
            <w:r w:rsidRPr="005267E9">
              <w:t>64</w:t>
            </w:r>
          </w:p>
        </w:tc>
      </w:tr>
    </w:tbl>
    <w:p w:rsidR="006C20A8" w:rsidRPr="000011E6" w:rsidRDefault="006C20A8" w:rsidP="007035BF">
      <w:pPr>
        <w:spacing w:after="0" w:line="400" w:lineRule="exact"/>
        <w:rPr>
          <w:rFonts w:ascii="宋体"/>
          <w:b/>
          <w:bCs/>
          <w:sz w:val="24"/>
        </w:rPr>
      </w:pPr>
    </w:p>
    <w:p w:rsidR="006C20A8" w:rsidRPr="000011E6" w:rsidRDefault="006C20A8" w:rsidP="007035BF">
      <w:pPr>
        <w:widowControl w:val="0"/>
        <w:numPr>
          <w:ilvl w:val="0"/>
          <w:numId w:val="79"/>
        </w:numPr>
        <w:spacing w:after="0" w:line="400" w:lineRule="exact"/>
        <w:jc w:val="both"/>
        <w:rPr>
          <w:rFonts w:ascii="宋体"/>
          <w:b/>
          <w:bCs/>
          <w:sz w:val="24"/>
        </w:rPr>
      </w:pPr>
      <w:r w:rsidRPr="000011E6">
        <w:rPr>
          <w:rFonts w:ascii="宋体" w:hAnsi="宋体" w:hint="eastAsia"/>
          <w:b/>
          <w:bCs/>
          <w:sz w:val="24"/>
        </w:rPr>
        <w:t>考核方式</w:t>
      </w:r>
    </w:p>
    <w:p w:rsidR="006C20A8" w:rsidRPr="000011E6" w:rsidRDefault="006C20A8" w:rsidP="008D6137">
      <w:pPr>
        <w:snapToGrid w:val="0"/>
        <w:spacing w:after="0" w:line="400" w:lineRule="exact"/>
        <w:ind w:firstLineChars="200" w:firstLine="440"/>
        <w:rPr>
          <w:rFonts w:ascii="宋体"/>
          <w:szCs w:val="20"/>
        </w:rPr>
      </w:pPr>
      <w:r w:rsidRPr="000011E6">
        <w:rPr>
          <w:rFonts w:ascii="宋体" w:hAnsi="宋体" w:hint="eastAsia"/>
          <w:szCs w:val="20"/>
          <w:lang w:eastAsia="zh-CN"/>
        </w:rPr>
        <w:t>本课程为考试课。平时成绩占</w:t>
      </w:r>
      <w:r w:rsidRPr="000011E6">
        <w:rPr>
          <w:rFonts w:ascii="宋体" w:hAnsi="宋体"/>
          <w:szCs w:val="20"/>
          <w:lang w:eastAsia="zh-CN"/>
        </w:rPr>
        <w:t>20%</w:t>
      </w:r>
      <w:r w:rsidRPr="000011E6">
        <w:rPr>
          <w:rFonts w:ascii="宋体" w:hAnsi="宋体" w:hint="eastAsia"/>
          <w:szCs w:val="20"/>
          <w:lang w:eastAsia="zh-CN"/>
        </w:rPr>
        <w:t>，根据学生的作业和考勤给出成绩。</w:t>
      </w:r>
      <w:r w:rsidRPr="000011E6">
        <w:rPr>
          <w:rFonts w:ascii="宋体" w:hAnsi="宋体" w:hint="eastAsia"/>
          <w:szCs w:val="20"/>
        </w:rPr>
        <w:t>期末考试占</w:t>
      </w:r>
      <w:r w:rsidRPr="000011E6">
        <w:rPr>
          <w:rFonts w:ascii="宋体" w:hAnsi="宋体"/>
          <w:szCs w:val="20"/>
        </w:rPr>
        <w:t>80%</w:t>
      </w:r>
      <w:r w:rsidRPr="000011E6">
        <w:rPr>
          <w:rFonts w:ascii="宋体" w:hAnsi="宋体" w:hint="eastAsia"/>
          <w:szCs w:val="20"/>
        </w:rPr>
        <w:t>。</w:t>
      </w:r>
    </w:p>
    <w:p w:rsidR="006C20A8" w:rsidRPr="000011E6" w:rsidRDefault="006C20A8" w:rsidP="007035BF">
      <w:pPr>
        <w:widowControl w:val="0"/>
        <w:numPr>
          <w:ilvl w:val="0"/>
          <w:numId w:val="79"/>
        </w:numPr>
        <w:spacing w:after="0" w:line="400" w:lineRule="exact"/>
        <w:jc w:val="both"/>
        <w:rPr>
          <w:rFonts w:ascii="宋体"/>
          <w:b/>
          <w:bCs/>
          <w:sz w:val="24"/>
        </w:rPr>
      </w:pPr>
      <w:r w:rsidRPr="000011E6">
        <w:rPr>
          <w:rFonts w:ascii="宋体" w:hAnsi="宋体" w:hint="eastAsia"/>
          <w:b/>
          <w:bCs/>
          <w:sz w:val="24"/>
        </w:rPr>
        <w:t>教材与参考书</w:t>
      </w:r>
    </w:p>
    <w:p w:rsidR="006C20A8" w:rsidRPr="000011E6" w:rsidRDefault="006C20A8" w:rsidP="007035BF">
      <w:pPr>
        <w:spacing w:after="0" w:line="400" w:lineRule="exact"/>
        <w:rPr>
          <w:color w:val="000000"/>
          <w:lang w:eastAsia="zh-CN"/>
        </w:rPr>
      </w:pPr>
      <w:r w:rsidRPr="000011E6">
        <w:rPr>
          <w:color w:val="000000"/>
          <w:lang w:eastAsia="zh-CN"/>
        </w:rPr>
        <w:t>1</w:t>
      </w:r>
      <w:r w:rsidRPr="000011E6">
        <w:rPr>
          <w:rFonts w:hAnsi="宋体" w:hint="eastAsia"/>
          <w:color w:val="000000"/>
          <w:lang w:eastAsia="zh-CN"/>
        </w:rPr>
        <w:t>、（美）巴罗，宏观经济学：现代观点，格致出版社等，</w:t>
      </w:r>
      <w:r w:rsidRPr="000011E6">
        <w:rPr>
          <w:color w:val="000000"/>
          <w:lang w:eastAsia="zh-CN"/>
        </w:rPr>
        <w:t>2010</w:t>
      </w:r>
      <w:r w:rsidRPr="000011E6">
        <w:rPr>
          <w:rFonts w:hAnsi="宋体" w:hint="eastAsia"/>
          <w:color w:val="000000"/>
          <w:lang w:eastAsia="zh-CN"/>
        </w:rPr>
        <w:t>年。</w:t>
      </w:r>
    </w:p>
    <w:p w:rsidR="006C20A8" w:rsidRPr="000011E6" w:rsidRDefault="006C20A8" w:rsidP="007035BF">
      <w:pPr>
        <w:spacing w:after="0" w:line="400" w:lineRule="exact"/>
        <w:rPr>
          <w:color w:val="000000"/>
          <w:lang w:eastAsia="zh-CN"/>
        </w:rPr>
      </w:pPr>
      <w:r w:rsidRPr="000011E6">
        <w:rPr>
          <w:color w:val="000000"/>
          <w:lang w:eastAsia="zh-CN"/>
        </w:rPr>
        <w:t>2</w:t>
      </w:r>
      <w:r w:rsidRPr="000011E6">
        <w:rPr>
          <w:rFonts w:hAnsi="宋体" w:hint="eastAsia"/>
          <w:color w:val="000000"/>
          <w:lang w:eastAsia="zh-CN"/>
        </w:rPr>
        <w:t>、（美）曼昆</w:t>
      </w:r>
      <w:r w:rsidRPr="000011E6">
        <w:rPr>
          <w:rFonts w:hAnsi="宋体" w:hint="eastAsia"/>
          <w:szCs w:val="21"/>
          <w:lang w:eastAsia="zh-CN"/>
        </w:rPr>
        <w:t>，宏观经济学（</w:t>
      </w:r>
      <w:r w:rsidRPr="000011E6">
        <w:rPr>
          <w:rFonts w:hAnsi="宋体" w:hint="eastAsia"/>
          <w:color w:val="000000"/>
          <w:lang w:eastAsia="zh-CN"/>
        </w:rPr>
        <w:t>第七版），中国人民大学出版社，</w:t>
      </w:r>
      <w:r w:rsidRPr="000011E6">
        <w:rPr>
          <w:color w:val="000000"/>
          <w:lang w:eastAsia="zh-CN"/>
        </w:rPr>
        <w:t>2008</w:t>
      </w:r>
      <w:r w:rsidRPr="000011E6">
        <w:rPr>
          <w:rFonts w:hAnsi="宋体" w:hint="eastAsia"/>
          <w:color w:val="000000"/>
          <w:lang w:eastAsia="zh-CN"/>
        </w:rPr>
        <w:t>年。</w:t>
      </w:r>
    </w:p>
    <w:p w:rsidR="006C20A8" w:rsidRPr="000011E6" w:rsidRDefault="006C20A8" w:rsidP="007035BF">
      <w:pPr>
        <w:spacing w:after="0" w:line="400" w:lineRule="exact"/>
        <w:rPr>
          <w:bCs/>
          <w:szCs w:val="21"/>
          <w:lang w:eastAsia="zh-CN"/>
        </w:rPr>
      </w:pPr>
      <w:r w:rsidRPr="000011E6">
        <w:rPr>
          <w:bCs/>
          <w:szCs w:val="21"/>
          <w:lang w:eastAsia="zh-CN"/>
        </w:rPr>
        <w:t>3</w:t>
      </w:r>
      <w:r w:rsidRPr="000011E6">
        <w:rPr>
          <w:rFonts w:hAnsi="宋体" w:hint="eastAsia"/>
          <w:bCs/>
          <w:szCs w:val="21"/>
          <w:lang w:eastAsia="zh-CN"/>
        </w:rPr>
        <w:t>、袁志刚，宏观经济学，高等教育出版社，</w:t>
      </w:r>
      <w:r w:rsidRPr="000011E6">
        <w:rPr>
          <w:bCs/>
          <w:szCs w:val="21"/>
          <w:lang w:eastAsia="zh-CN"/>
        </w:rPr>
        <w:t>2008</w:t>
      </w:r>
      <w:r w:rsidRPr="000011E6">
        <w:rPr>
          <w:rFonts w:hAnsi="宋体" w:hint="eastAsia"/>
          <w:bCs/>
          <w:szCs w:val="21"/>
          <w:lang w:eastAsia="zh-CN"/>
        </w:rPr>
        <w:t>年。</w:t>
      </w:r>
    </w:p>
    <w:p w:rsidR="006C20A8" w:rsidRPr="000011E6" w:rsidRDefault="006C20A8" w:rsidP="007035BF">
      <w:pPr>
        <w:spacing w:after="0" w:line="400" w:lineRule="exact"/>
        <w:rPr>
          <w:sz w:val="24"/>
          <w:lang w:eastAsia="zh-CN"/>
        </w:rPr>
      </w:pPr>
      <w:r w:rsidRPr="000011E6">
        <w:rPr>
          <w:bCs/>
          <w:szCs w:val="21"/>
          <w:lang w:eastAsia="zh-CN"/>
        </w:rPr>
        <w:t>4</w:t>
      </w:r>
      <w:r w:rsidRPr="000011E6">
        <w:rPr>
          <w:rFonts w:hAnsi="宋体" w:hint="eastAsia"/>
          <w:bCs/>
          <w:szCs w:val="21"/>
          <w:lang w:eastAsia="zh-CN"/>
        </w:rPr>
        <w:t>、杨长江、</w:t>
      </w:r>
      <w:r w:rsidRPr="000011E6">
        <w:rPr>
          <w:bCs/>
          <w:szCs w:val="21"/>
          <w:lang w:eastAsia="zh-CN"/>
        </w:rPr>
        <w:t xml:space="preserve"> </w:t>
      </w:r>
      <w:r w:rsidRPr="000011E6">
        <w:rPr>
          <w:rFonts w:hAnsi="宋体" w:hint="eastAsia"/>
          <w:bCs/>
          <w:szCs w:val="21"/>
          <w:lang w:eastAsia="zh-CN"/>
        </w:rPr>
        <w:t>石洪波，宏观经济学，复旦大学出版社，</w:t>
      </w:r>
      <w:r w:rsidRPr="000011E6">
        <w:rPr>
          <w:bCs/>
          <w:szCs w:val="21"/>
          <w:lang w:eastAsia="zh-CN"/>
        </w:rPr>
        <w:t>2004</w:t>
      </w:r>
      <w:r w:rsidRPr="000011E6">
        <w:rPr>
          <w:rFonts w:hAnsi="宋体" w:hint="eastAsia"/>
          <w:bCs/>
          <w:szCs w:val="21"/>
          <w:lang w:eastAsia="zh-CN"/>
        </w:rPr>
        <w:t>年。</w:t>
      </w:r>
    </w:p>
    <w:p w:rsidR="006C20A8" w:rsidRPr="000011E6" w:rsidRDefault="006C20A8" w:rsidP="007035BF">
      <w:pPr>
        <w:spacing w:after="0" w:line="400" w:lineRule="exact"/>
        <w:rPr>
          <w:rFonts w:ascii="宋体"/>
          <w:bCs/>
          <w:szCs w:val="21"/>
          <w:lang w:eastAsia="zh-CN"/>
        </w:rPr>
      </w:pPr>
      <w:r w:rsidRPr="000011E6">
        <w:rPr>
          <w:bCs/>
          <w:szCs w:val="21"/>
          <w:lang w:eastAsia="zh-CN"/>
        </w:rPr>
        <w:t>5</w:t>
      </w:r>
      <w:r w:rsidRPr="000011E6">
        <w:rPr>
          <w:rFonts w:hAnsi="宋体" w:hint="eastAsia"/>
          <w:bCs/>
          <w:szCs w:val="21"/>
          <w:lang w:eastAsia="zh-CN"/>
        </w:rPr>
        <w:t>、易纲、张帆，宏观经济学</w:t>
      </w:r>
      <w:r w:rsidRPr="000011E6">
        <w:rPr>
          <w:bCs/>
          <w:szCs w:val="21"/>
          <w:lang w:eastAsia="zh-CN"/>
        </w:rPr>
        <w:t>,</w:t>
      </w:r>
      <w:r w:rsidRPr="000011E6">
        <w:rPr>
          <w:rFonts w:hAnsi="宋体" w:hint="eastAsia"/>
          <w:bCs/>
          <w:szCs w:val="21"/>
          <w:lang w:eastAsia="zh-CN"/>
        </w:rPr>
        <w:t>中国人民大学出版社，</w:t>
      </w:r>
      <w:r w:rsidRPr="000011E6">
        <w:rPr>
          <w:bCs/>
          <w:szCs w:val="21"/>
          <w:lang w:eastAsia="zh-CN"/>
        </w:rPr>
        <w:t>2008</w:t>
      </w:r>
      <w:r w:rsidRPr="000011E6">
        <w:rPr>
          <w:rFonts w:hAnsi="宋体" w:hint="eastAsia"/>
          <w:bCs/>
          <w:szCs w:val="21"/>
          <w:lang w:eastAsia="zh-CN"/>
        </w:rPr>
        <w:t>年</w:t>
      </w:r>
      <w:r w:rsidRPr="000011E6">
        <w:rPr>
          <w:rFonts w:ascii="宋体" w:hAnsi="宋体" w:hint="eastAsia"/>
          <w:bCs/>
          <w:szCs w:val="21"/>
          <w:lang w:eastAsia="zh-CN"/>
        </w:rPr>
        <w:t>。</w:t>
      </w:r>
    </w:p>
    <w:p w:rsidR="006C20A8" w:rsidRPr="000011E6" w:rsidRDefault="006C20A8" w:rsidP="007035BF">
      <w:pPr>
        <w:spacing w:after="0" w:line="400" w:lineRule="exact"/>
      </w:pPr>
      <w:r w:rsidRPr="000011E6">
        <w:rPr>
          <w:rFonts w:hint="eastAsia"/>
        </w:rPr>
        <w:t>以上均不是英文原版教材。</w:t>
      </w:r>
    </w:p>
    <w:p w:rsidR="006C20A8" w:rsidRPr="000011E6" w:rsidRDefault="006C20A8" w:rsidP="007035BF">
      <w:pPr>
        <w:widowControl w:val="0"/>
        <w:numPr>
          <w:ilvl w:val="0"/>
          <w:numId w:val="79"/>
        </w:numPr>
        <w:spacing w:after="0" w:line="400" w:lineRule="exact"/>
        <w:jc w:val="both"/>
        <w:rPr>
          <w:rFonts w:ascii="宋体"/>
          <w:b/>
          <w:bCs/>
          <w:sz w:val="24"/>
        </w:rPr>
      </w:pPr>
      <w:r w:rsidRPr="000011E6">
        <w:rPr>
          <w:rFonts w:ascii="宋体" w:hAnsi="宋体" w:hint="eastAsia"/>
          <w:b/>
          <w:bCs/>
          <w:sz w:val="24"/>
        </w:rPr>
        <w:t>说明</w:t>
      </w:r>
    </w:p>
    <w:p w:rsidR="006C20A8" w:rsidRPr="000011E6" w:rsidRDefault="006C20A8" w:rsidP="008D6137">
      <w:pPr>
        <w:pStyle w:val="af5"/>
        <w:spacing w:line="400" w:lineRule="exact"/>
        <w:ind w:firstLineChars="200" w:firstLine="420"/>
        <w:rPr>
          <w:rFonts w:hAnsi="宋体"/>
        </w:rPr>
      </w:pPr>
      <w:r w:rsidRPr="000011E6">
        <w:rPr>
          <w:rFonts w:hAnsi="宋体"/>
        </w:rPr>
        <w:t>1</w:t>
      </w:r>
      <w:r w:rsidRPr="000011E6">
        <w:rPr>
          <w:rFonts w:hAnsi="宋体" w:hint="eastAsia"/>
        </w:rPr>
        <w:t>．本课程内容需要采用多媒体教学手段。</w:t>
      </w:r>
    </w:p>
    <w:p w:rsidR="006C20A8" w:rsidRPr="000011E6" w:rsidRDefault="006C20A8" w:rsidP="008D6137">
      <w:pPr>
        <w:spacing w:after="0" w:line="400" w:lineRule="exact"/>
        <w:ind w:firstLineChars="200" w:firstLine="482"/>
        <w:rPr>
          <w:rFonts w:ascii="宋体"/>
          <w:b/>
          <w:bCs/>
          <w:sz w:val="24"/>
          <w:lang w:eastAsia="zh-CN"/>
        </w:rPr>
      </w:pPr>
    </w:p>
    <w:p w:rsidR="006C20A8" w:rsidRPr="000011E6" w:rsidRDefault="006C20A8" w:rsidP="007035BF">
      <w:pPr>
        <w:spacing w:after="0" w:line="400" w:lineRule="exact"/>
        <w:jc w:val="right"/>
        <w:rPr>
          <w:rFonts w:ascii="宋体"/>
          <w:lang w:eastAsia="zh-CN"/>
        </w:rPr>
      </w:pPr>
      <w:r w:rsidRPr="000011E6">
        <w:rPr>
          <w:rFonts w:ascii="宋体" w:hAnsi="宋体"/>
          <w:lang w:eastAsia="zh-CN"/>
        </w:rPr>
        <w:t xml:space="preserve">                                                          </w:t>
      </w:r>
    </w:p>
    <w:p w:rsidR="005A2614" w:rsidRDefault="006C20A8" w:rsidP="005A2614">
      <w:pPr>
        <w:adjustRightInd w:val="0"/>
        <w:snapToGrid w:val="0"/>
        <w:spacing w:after="0" w:line="400" w:lineRule="exact"/>
        <w:ind w:right="310" w:firstLineChars="2800" w:firstLine="6160"/>
        <w:rPr>
          <w:rFonts w:hint="eastAsia"/>
          <w:lang w:eastAsia="zh-CN"/>
        </w:rPr>
      </w:pPr>
      <w:r w:rsidRPr="000011E6">
        <w:rPr>
          <w:rFonts w:hint="eastAsia"/>
          <w:lang w:eastAsia="zh-CN"/>
        </w:rPr>
        <w:t>执笔人：</w:t>
      </w:r>
      <w:r w:rsidRPr="000011E6">
        <w:rPr>
          <w:lang w:eastAsia="zh-CN"/>
        </w:rPr>
        <w:t xml:space="preserve"> </w:t>
      </w:r>
      <w:r w:rsidRPr="000011E6">
        <w:rPr>
          <w:rFonts w:hint="eastAsia"/>
          <w:lang w:eastAsia="zh-CN"/>
        </w:rPr>
        <w:t>陈安宁</w:t>
      </w:r>
    </w:p>
    <w:p w:rsidR="006C20A8" w:rsidRPr="000011E6" w:rsidRDefault="006C20A8" w:rsidP="005A2614">
      <w:pPr>
        <w:adjustRightInd w:val="0"/>
        <w:snapToGrid w:val="0"/>
        <w:spacing w:after="0" w:line="400" w:lineRule="exact"/>
        <w:ind w:right="310" w:firstLineChars="2800" w:firstLine="6160"/>
        <w:rPr>
          <w:lang w:eastAsia="zh-CN"/>
        </w:rPr>
      </w:pPr>
      <w:r w:rsidRPr="000011E6">
        <w:rPr>
          <w:rFonts w:hint="eastAsia"/>
          <w:lang w:eastAsia="zh-CN"/>
        </w:rPr>
        <w:t>审核人：</w:t>
      </w:r>
      <w:r w:rsidRPr="000011E6">
        <w:rPr>
          <w:lang w:eastAsia="zh-CN"/>
        </w:rPr>
        <w:t xml:space="preserve"> </w:t>
      </w:r>
      <w:r w:rsidRPr="000011E6">
        <w:rPr>
          <w:rFonts w:hint="eastAsia"/>
          <w:lang w:eastAsia="zh-CN"/>
        </w:rPr>
        <w:t>黄洁</w:t>
      </w:r>
    </w:p>
    <w:p w:rsidR="006C20A8" w:rsidRPr="007035BF" w:rsidRDefault="006C20A8" w:rsidP="007035BF">
      <w:pPr>
        <w:spacing w:after="0" w:line="400" w:lineRule="exact"/>
        <w:jc w:val="center"/>
        <w:rPr>
          <w:rFonts w:eastAsia="黑体"/>
          <w:bCs/>
          <w:lang w:eastAsia="zh-CN"/>
        </w:rPr>
      </w:pPr>
      <w:r w:rsidRPr="000011E6">
        <w:rPr>
          <w:lang w:eastAsia="zh-CN"/>
        </w:rPr>
        <w:br w:type="page"/>
      </w:r>
      <w:bookmarkStart w:id="27" w:name="_Toc479588354"/>
      <w:r w:rsidRPr="007035BF">
        <w:rPr>
          <w:rStyle w:val="2Char"/>
          <w:rFonts w:hint="eastAsia"/>
          <w:bCs w:val="0"/>
          <w:color w:val="auto"/>
          <w:sz w:val="32"/>
          <w:szCs w:val="32"/>
          <w:lang w:eastAsia="zh-CN"/>
        </w:rPr>
        <w:lastRenderedPageBreak/>
        <w:t>《中级</w:t>
      </w:r>
      <w:r w:rsidRPr="007035BF">
        <w:rPr>
          <w:rStyle w:val="2Char"/>
          <w:rFonts w:hint="eastAsia"/>
          <w:color w:val="auto"/>
          <w:sz w:val="32"/>
          <w:szCs w:val="32"/>
          <w:lang w:eastAsia="zh-CN"/>
        </w:rPr>
        <w:t>宏观经济学</w:t>
      </w:r>
      <w:r w:rsidRPr="007035BF">
        <w:rPr>
          <w:rStyle w:val="2Char"/>
          <w:rFonts w:hint="eastAsia"/>
          <w:bCs w:val="0"/>
          <w:color w:val="auto"/>
          <w:sz w:val="32"/>
          <w:szCs w:val="32"/>
          <w:lang w:eastAsia="zh-CN"/>
        </w:rPr>
        <w:t>》课程教学大纲</w:t>
      </w:r>
      <w:bookmarkEnd w:id="27"/>
    </w:p>
    <w:tbl>
      <w:tblPr>
        <w:tblpPr w:leftFromText="180" w:rightFromText="180" w:vertAnchor="text" w:horzAnchor="margin" w:tblpXSpec="center" w:tblpY="152"/>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78"/>
        <w:gridCol w:w="1260"/>
        <w:gridCol w:w="1261"/>
        <w:gridCol w:w="1441"/>
        <w:gridCol w:w="1440"/>
        <w:gridCol w:w="1008"/>
      </w:tblGrid>
      <w:tr w:rsidR="006C20A8" w:rsidRPr="005267E9" w:rsidTr="00B31E2D">
        <w:trPr>
          <w:trHeight w:val="330"/>
        </w:trPr>
        <w:tc>
          <w:tcPr>
            <w:tcW w:w="2878" w:type="dxa"/>
            <w:vAlign w:val="center"/>
          </w:tcPr>
          <w:p w:rsidR="006C20A8" w:rsidRPr="005267E9" w:rsidRDefault="006C20A8" w:rsidP="007035BF">
            <w:pPr>
              <w:spacing w:after="0" w:line="400" w:lineRule="exact"/>
              <w:jc w:val="center"/>
              <w:rPr>
                <w:b/>
              </w:rPr>
            </w:pPr>
            <w:r w:rsidRPr="005267E9">
              <w:rPr>
                <w:rFonts w:hint="eastAsia"/>
                <w:b/>
              </w:rPr>
              <w:t>课程英文名</w:t>
            </w:r>
          </w:p>
        </w:tc>
        <w:tc>
          <w:tcPr>
            <w:tcW w:w="6410" w:type="dxa"/>
            <w:gridSpan w:val="5"/>
            <w:vAlign w:val="center"/>
          </w:tcPr>
          <w:p w:rsidR="006C20A8" w:rsidRPr="005267E9" w:rsidRDefault="006C20A8" w:rsidP="007035BF">
            <w:pPr>
              <w:spacing w:after="0" w:line="400" w:lineRule="exact"/>
              <w:rPr>
                <w:b/>
              </w:rPr>
            </w:pPr>
            <w:r w:rsidRPr="005267E9">
              <w:rPr>
                <w:b/>
                <w:sz w:val="24"/>
              </w:rPr>
              <w:t>Macroconomics</w:t>
            </w:r>
          </w:p>
        </w:tc>
      </w:tr>
      <w:tr w:rsidR="006C20A8" w:rsidRPr="005267E9" w:rsidTr="00B31E2D">
        <w:trPr>
          <w:trHeight w:val="330"/>
        </w:trPr>
        <w:tc>
          <w:tcPr>
            <w:tcW w:w="2878" w:type="dxa"/>
            <w:vAlign w:val="center"/>
          </w:tcPr>
          <w:p w:rsidR="006C20A8" w:rsidRPr="005267E9" w:rsidRDefault="006C20A8" w:rsidP="007035BF">
            <w:pPr>
              <w:spacing w:after="0" w:line="400" w:lineRule="exact"/>
              <w:jc w:val="center"/>
              <w:rPr>
                <w:b/>
              </w:rPr>
            </w:pPr>
            <w:r w:rsidRPr="005267E9">
              <w:rPr>
                <w:rFonts w:hint="eastAsia"/>
                <w:b/>
              </w:rPr>
              <w:t>课程编号</w:t>
            </w:r>
          </w:p>
        </w:tc>
        <w:tc>
          <w:tcPr>
            <w:tcW w:w="1260" w:type="dxa"/>
            <w:vAlign w:val="center"/>
          </w:tcPr>
          <w:p w:rsidR="006C20A8" w:rsidRPr="005267E9" w:rsidRDefault="006C20A8" w:rsidP="007035BF">
            <w:pPr>
              <w:spacing w:after="0" w:line="400" w:lineRule="exact"/>
              <w:rPr>
                <w:b/>
              </w:rPr>
            </w:pPr>
            <w:r w:rsidRPr="005267E9">
              <w:rPr>
                <w:b/>
                <w:sz w:val="24"/>
              </w:rPr>
              <w:t>A0202</w:t>
            </w:r>
            <w:r w:rsidRPr="005267E9">
              <w:rPr>
                <w:b/>
                <w:sz w:val="24"/>
                <w:lang w:eastAsia="zh-CN"/>
              </w:rPr>
              <w:t>96</w:t>
            </w:r>
            <w:r w:rsidRPr="005267E9">
              <w:rPr>
                <w:b/>
                <w:sz w:val="24"/>
              </w:rPr>
              <w:t>0</w:t>
            </w:r>
          </w:p>
        </w:tc>
        <w:tc>
          <w:tcPr>
            <w:tcW w:w="1261" w:type="dxa"/>
            <w:vAlign w:val="center"/>
          </w:tcPr>
          <w:p w:rsidR="006C20A8" w:rsidRPr="005267E9" w:rsidRDefault="006C20A8" w:rsidP="007035BF">
            <w:pPr>
              <w:spacing w:after="0" w:line="400" w:lineRule="exact"/>
              <w:rPr>
                <w:b/>
              </w:rPr>
            </w:pPr>
            <w:r w:rsidRPr="005267E9">
              <w:rPr>
                <w:rFonts w:hint="eastAsia"/>
                <w:b/>
              </w:rPr>
              <w:t>课程类别</w:t>
            </w:r>
          </w:p>
        </w:tc>
        <w:tc>
          <w:tcPr>
            <w:tcW w:w="1441" w:type="dxa"/>
            <w:vAlign w:val="center"/>
          </w:tcPr>
          <w:p w:rsidR="006C20A8" w:rsidRPr="005267E9" w:rsidRDefault="006C20A8" w:rsidP="007035BF">
            <w:pPr>
              <w:spacing w:after="0" w:line="400" w:lineRule="exact"/>
              <w:rPr>
                <w:b/>
              </w:rPr>
            </w:pPr>
            <w:r w:rsidRPr="005267E9">
              <w:rPr>
                <w:rFonts w:hint="eastAsia"/>
                <w:b/>
              </w:rPr>
              <w:t>专业课</w:t>
            </w:r>
          </w:p>
        </w:tc>
        <w:tc>
          <w:tcPr>
            <w:tcW w:w="1440" w:type="dxa"/>
            <w:vAlign w:val="center"/>
          </w:tcPr>
          <w:p w:rsidR="006C20A8" w:rsidRPr="005267E9" w:rsidRDefault="006C20A8" w:rsidP="007035BF">
            <w:pPr>
              <w:spacing w:after="0" w:line="400" w:lineRule="exact"/>
              <w:rPr>
                <w:b/>
              </w:rPr>
            </w:pPr>
            <w:r w:rsidRPr="005267E9">
              <w:rPr>
                <w:rFonts w:hint="eastAsia"/>
                <w:b/>
              </w:rPr>
              <w:t>课程性质</w:t>
            </w:r>
          </w:p>
        </w:tc>
        <w:tc>
          <w:tcPr>
            <w:tcW w:w="1008" w:type="dxa"/>
            <w:vAlign w:val="center"/>
          </w:tcPr>
          <w:p w:rsidR="006C20A8" w:rsidRPr="005267E9" w:rsidRDefault="006C20A8" w:rsidP="007035BF">
            <w:pPr>
              <w:spacing w:after="0" w:line="400" w:lineRule="exact"/>
              <w:rPr>
                <w:b/>
              </w:rPr>
            </w:pPr>
            <w:r w:rsidRPr="005267E9">
              <w:rPr>
                <w:rFonts w:hint="eastAsia"/>
                <w:b/>
              </w:rPr>
              <w:t>必修</w:t>
            </w:r>
          </w:p>
        </w:tc>
      </w:tr>
      <w:tr w:rsidR="006C20A8" w:rsidRPr="005267E9" w:rsidTr="00B31E2D">
        <w:trPr>
          <w:trHeight w:val="330"/>
        </w:trPr>
        <w:tc>
          <w:tcPr>
            <w:tcW w:w="2878" w:type="dxa"/>
            <w:vAlign w:val="center"/>
          </w:tcPr>
          <w:p w:rsidR="006C20A8" w:rsidRPr="005267E9" w:rsidRDefault="006C20A8" w:rsidP="007035BF">
            <w:pPr>
              <w:spacing w:after="0" w:line="400" w:lineRule="exact"/>
              <w:jc w:val="center"/>
              <w:rPr>
                <w:b/>
              </w:rPr>
            </w:pPr>
            <w:r w:rsidRPr="005267E9">
              <w:rPr>
                <w:rFonts w:hint="eastAsia"/>
                <w:b/>
              </w:rPr>
              <w:t>学</w:t>
            </w:r>
            <w:r w:rsidRPr="005267E9">
              <w:rPr>
                <w:b/>
              </w:rPr>
              <w:t xml:space="preserve">    </w:t>
            </w:r>
            <w:r w:rsidRPr="005267E9">
              <w:rPr>
                <w:rFonts w:hint="eastAsia"/>
                <w:b/>
              </w:rPr>
              <w:t>分</w:t>
            </w:r>
          </w:p>
        </w:tc>
        <w:tc>
          <w:tcPr>
            <w:tcW w:w="2521" w:type="dxa"/>
            <w:gridSpan w:val="2"/>
            <w:vAlign w:val="center"/>
          </w:tcPr>
          <w:p w:rsidR="006C20A8" w:rsidRPr="005267E9" w:rsidRDefault="006C20A8" w:rsidP="007035BF">
            <w:pPr>
              <w:spacing w:after="0" w:line="400" w:lineRule="exact"/>
              <w:rPr>
                <w:b/>
                <w:lang w:eastAsia="zh-CN"/>
              </w:rPr>
            </w:pPr>
            <w:r w:rsidRPr="005267E9">
              <w:rPr>
                <w:b/>
                <w:lang w:eastAsia="zh-CN"/>
              </w:rPr>
              <w:t>3</w:t>
            </w:r>
          </w:p>
        </w:tc>
        <w:tc>
          <w:tcPr>
            <w:tcW w:w="1441" w:type="dxa"/>
            <w:vAlign w:val="center"/>
          </w:tcPr>
          <w:p w:rsidR="006C20A8" w:rsidRPr="005267E9" w:rsidRDefault="006C20A8" w:rsidP="007035BF">
            <w:pPr>
              <w:spacing w:after="0" w:line="400" w:lineRule="exact"/>
              <w:rPr>
                <w:b/>
              </w:rPr>
            </w:pPr>
            <w:r w:rsidRPr="005267E9">
              <w:rPr>
                <w:rFonts w:hint="eastAsia"/>
                <w:b/>
              </w:rPr>
              <w:t>总学时数</w:t>
            </w:r>
          </w:p>
        </w:tc>
        <w:tc>
          <w:tcPr>
            <w:tcW w:w="2448" w:type="dxa"/>
            <w:gridSpan w:val="2"/>
            <w:vAlign w:val="center"/>
          </w:tcPr>
          <w:p w:rsidR="006C20A8" w:rsidRPr="005267E9" w:rsidRDefault="006C20A8" w:rsidP="007035BF">
            <w:pPr>
              <w:spacing w:after="0" w:line="400" w:lineRule="exact"/>
              <w:rPr>
                <w:b/>
              </w:rPr>
            </w:pPr>
            <w:r w:rsidRPr="005267E9">
              <w:rPr>
                <w:b/>
              </w:rPr>
              <w:t>64</w:t>
            </w:r>
          </w:p>
        </w:tc>
      </w:tr>
      <w:tr w:rsidR="006C20A8" w:rsidRPr="005267E9" w:rsidTr="00B31E2D">
        <w:trPr>
          <w:trHeight w:val="330"/>
        </w:trPr>
        <w:tc>
          <w:tcPr>
            <w:tcW w:w="2878" w:type="dxa"/>
            <w:vAlign w:val="center"/>
          </w:tcPr>
          <w:p w:rsidR="006C20A8" w:rsidRPr="005267E9" w:rsidRDefault="006C20A8" w:rsidP="007035BF">
            <w:pPr>
              <w:spacing w:after="0" w:line="400" w:lineRule="exact"/>
              <w:jc w:val="center"/>
              <w:rPr>
                <w:b/>
              </w:rPr>
            </w:pPr>
            <w:r w:rsidRPr="005267E9">
              <w:rPr>
                <w:rFonts w:hint="eastAsia"/>
                <w:b/>
              </w:rPr>
              <w:t>开课学院</w:t>
            </w:r>
          </w:p>
        </w:tc>
        <w:tc>
          <w:tcPr>
            <w:tcW w:w="2521" w:type="dxa"/>
            <w:gridSpan w:val="2"/>
            <w:vAlign w:val="center"/>
          </w:tcPr>
          <w:p w:rsidR="006C20A8" w:rsidRPr="005267E9" w:rsidRDefault="006C20A8" w:rsidP="007035BF">
            <w:pPr>
              <w:spacing w:after="0" w:line="400" w:lineRule="exact"/>
              <w:rPr>
                <w:b/>
              </w:rPr>
            </w:pPr>
            <w:r w:rsidRPr="005267E9">
              <w:rPr>
                <w:rFonts w:hint="eastAsia"/>
                <w:b/>
              </w:rPr>
              <w:t>经济学院</w:t>
            </w:r>
          </w:p>
        </w:tc>
        <w:tc>
          <w:tcPr>
            <w:tcW w:w="1441" w:type="dxa"/>
            <w:vAlign w:val="center"/>
          </w:tcPr>
          <w:p w:rsidR="006C20A8" w:rsidRPr="005267E9" w:rsidRDefault="006C20A8" w:rsidP="007035BF">
            <w:pPr>
              <w:spacing w:after="0" w:line="400" w:lineRule="exact"/>
              <w:rPr>
                <w:b/>
              </w:rPr>
            </w:pPr>
            <w:r w:rsidRPr="005267E9">
              <w:rPr>
                <w:rFonts w:hint="eastAsia"/>
                <w:b/>
              </w:rPr>
              <w:t>开课教研室</w:t>
            </w:r>
          </w:p>
        </w:tc>
        <w:tc>
          <w:tcPr>
            <w:tcW w:w="2448" w:type="dxa"/>
            <w:gridSpan w:val="2"/>
            <w:vAlign w:val="center"/>
          </w:tcPr>
          <w:p w:rsidR="006C20A8" w:rsidRPr="005267E9" w:rsidRDefault="006C20A8" w:rsidP="007035BF">
            <w:pPr>
              <w:spacing w:after="0" w:line="400" w:lineRule="exact"/>
              <w:rPr>
                <w:b/>
              </w:rPr>
            </w:pPr>
            <w:r w:rsidRPr="005267E9">
              <w:rPr>
                <w:rFonts w:hint="eastAsia"/>
                <w:b/>
              </w:rPr>
              <w:t>经济系</w:t>
            </w:r>
          </w:p>
        </w:tc>
      </w:tr>
      <w:tr w:rsidR="006C20A8" w:rsidRPr="005267E9" w:rsidTr="00B31E2D">
        <w:trPr>
          <w:trHeight w:val="330"/>
        </w:trPr>
        <w:tc>
          <w:tcPr>
            <w:tcW w:w="2878" w:type="dxa"/>
            <w:vAlign w:val="center"/>
          </w:tcPr>
          <w:p w:rsidR="006C20A8" w:rsidRPr="005267E9" w:rsidRDefault="006C20A8" w:rsidP="007035BF">
            <w:pPr>
              <w:spacing w:after="0" w:line="400" w:lineRule="exact"/>
              <w:jc w:val="center"/>
              <w:rPr>
                <w:b/>
              </w:rPr>
            </w:pPr>
            <w:r w:rsidRPr="005267E9">
              <w:rPr>
                <w:rFonts w:hint="eastAsia"/>
                <w:b/>
              </w:rPr>
              <w:t>面向专业</w:t>
            </w:r>
          </w:p>
        </w:tc>
        <w:tc>
          <w:tcPr>
            <w:tcW w:w="2521" w:type="dxa"/>
            <w:gridSpan w:val="2"/>
            <w:vAlign w:val="center"/>
          </w:tcPr>
          <w:p w:rsidR="006C20A8" w:rsidRPr="005267E9" w:rsidRDefault="006C20A8" w:rsidP="007035BF">
            <w:pPr>
              <w:spacing w:after="0" w:line="400" w:lineRule="exact"/>
              <w:rPr>
                <w:b/>
              </w:rPr>
            </w:pPr>
            <w:r w:rsidRPr="005267E9">
              <w:rPr>
                <w:rFonts w:hint="eastAsia"/>
                <w:b/>
              </w:rPr>
              <w:t>经济学</w:t>
            </w:r>
          </w:p>
        </w:tc>
        <w:tc>
          <w:tcPr>
            <w:tcW w:w="1441" w:type="dxa"/>
            <w:vAlign w:val="center"/>
          </w:tcPr>
          <w:p w:rsidR="006C20A8" w:rsidRPr="005267E9" w:rsidRDefault="006C20A8" w:rsidP="007035BF">
            <w:pPr>
              <w:spacing w:after="0" w:line="400" w:lineRule="exact"/>
              <w:rPr>
                <w:b/>
              </w:rPr>
            </w:pPr>
            <w:r w:rsidRPr="005267E9">
              <w:rPr>
                <w:rFonts w:hint="eastAsia"/>
                <w:b/>
              </w:rPr>
              <w:t>开课学期</w:t>
            </w:r>
          </w:p>
        </w:tc>
        <w:tc>
          <w:tcPr>
            <w:tcW w:w="2448" w:type="dxa"/>
            <w:gridSpan w:val="2"/>
            <w:vAlign w:val="center"/>
          </w:tcPr>
          <w:p w:rsidR="006C20A8" w:rsidRPr="005267E9" w:rsidRDefault="006C20A8" w:rsidP="007035BF">
            <w:pPr>
              <w:spacing w:after="0" w:line="400" w:lineRule="exact"/>
              <w:rPr>
                <w:lang w:eastAsia="zh-CN"/>
              </w:rPr>
            </w:pPr>
            <w:r w:rsidRPr="005267E9">
              <w:rPr>
                <w:lang w:eastAsia="zh-CN"/>
              </w:rPr>
              <w:t>III</w:t>
            </w:r>
          </w:p>
        </w:tc>
      </w:tr>
      <w:tr w:rsidR="006C20A8" w:rsidRPr="005267E9" w:rsidTr="00B31E2D">
        <w:trPr>
          <w:trHeight w:val="330"/>
        </w:trPr>
        <w:tc>
          <w:tcPr>
            <w:tcW w:w="2878" w:type="dxa"/>
            <w:vAlign w:val="center"/>
          </w:tcPr>
          <w:p w:rsidR="006C20A8" w:rsidRPr="005267E9" w:rsidRDefault="006C20A8" w:rsidP="007035BF">
            <w:pPr>
              <w:spacing w:after="0" w:line="400" w:lineRule="exact"/>
              <w:jc w:val="center"/>
              <w:rPr>
                <w:b/>
                <w:lang w:eastAsia="zh-CN"/>
              </w:rPr>
            </w:pPr>
            <w:r w:rsidRPr="005267E9">
              <w:rPr>
                <w:rFonts w:hint="eastAsia"/>
                <w:b/>
                <w:lang w:eastAsia="zh-CN"/>
              </w:rPr>
              <w:t>完成实现课程与毕业要求对应关系表中的能力要求</w:t>
            </w:r>
          </w:p>
        </w:tc>
        <w:tc>
          <w:tcPr>
            <w:tcW w:w="6410" w:type="dxa"/>
            <w:gridSpan w:val="5"/>
            <w:vAlign w:val="center"/>
          </w:tcPr>
          <w:p w:rsidR="006C20A8" w:rsidRPr="005267E9" w:rsidRDefault="006C20A8" w:rsidP="007035BF">
            <w:pPr>
              <w:spacing w:after="0" w:line="400" w:lineRule="exact"/>
              <w:rPr>
                <w:b/>
                <w:lang w:eastAsia="zh-CN"/>
              </w:rPr>
            </w:pPr>
            <w:r w:rsidRPr="005267E9">
              <w:rPr>
                <w:rFonts w:hint="eastAsia"/>
                <w:b/>
                <w:lang w:eastAsia="zh-CN"/>
              </w:rPr>
              <w:t>运用宏观经济学基本原理分析，解释和解决相关经济问题的能力</w:t>
            </w:r>
          </w:p>
        </w:tc>
      </w:tr>
    </w:tbl>
    <w:p w:rsidR="006C20A8" w:rsidRPr="000011E6" w:rsidRDefault="006C20A8" w:rsidP="007035BF">
      <w:pPr>
        <w:spacing w:after="0" w:line="400" w:lineRule="exact"/>
        <w:rPr>
          <w:rFonts w:ascii="宋体"/>
          <w:bCs/>
          <w:sz w:val="18"/>
          <w:szCs w:val="18"/>
          <w:lang w:eastAsia="zh-CN"/>
        </w:rPr>
      </w:pPr>
    </w:p>
    <w:p w:rsidR="006C20A8" w:rsidRPr="000011E6" w:rsidRDefault="006C20A8" w:rsidP="007035BF">
      <w:pPr>
        <w:widowControl w:val="0"/>
        <w:numPr>
          <w:ilvl w:val="0"/>
          <w:numId w:val="79"/>
        </w:numPr>
        <w:spacing w:after="0" w:line="400" w:lineRule="exact"/>
        <w:jc w:val="both"/>
        <w:rPr>
          <w:b/>
          <w:bCs/>
          <w:color w:val="FF0000"/>
          <w:szCs w:val="21"/>
        </w:rPr>
      </w:pPr>
      <w:r w:rsidRPr="000011E6">
        <w:rPr>
          <w:rFonts w:ascii="宋体" w:hAnsi="宋体" w:hint="eastAsia"/>
          <w:b/>
          <w:bCs/>
          <w:sz w:val="24"/>
        </w:rPr>
        <w:t>课程目标与教学任务</w:t>
      </w:r>
    </w:p>
    <w:p w:rsidR="006C20A8" w:rsidRPr="000011E6" w:rsidRDefault="006C20A8" w:rsidP="008D6137">
      <w:pPr>
        <w:spacing w:after="0" w:line="400" w:lineRule="exact"/>
        <w:ind w:firstLineChars="200" w:firstLine="440"/>
        <w:rPr>
          <w:rFonts w:ascii="宋体"/>
          <w:bCs/>
          <w:szCs w:val="21"/>
          <w:lang w:eastAsia="zh-CN"/>
        </w:rPr>
      </w:pPr>
      <w:r w:rsidRPr="000011E6">
        <w:rPr>
          <w:rFonts w:ascii="宋体" w:hAnsi="宋体" w:hint="eastAsia"/>
          <w:bCs/>
          <w:szCs w:val="21"/>
          <w:lang w:eastAsia="zh-CN"/>
        </w:rPr>
        <w:t>宏观经济学自成为一门独立的学科以来，内容不断演进，材料不断更新，对宏观经济运行过程中的各种矛盾的认识也越来越深刻，对宏观经济运行的规律的探索越来越具体深入。</w:t>
      </w:r>
    </w:p>
    <w:p w:rsidR="006C20A8" w:rsidRPr="000011E6" w:rsidRDefault="006C20A8" w:rsidP="008D6137">
      <w:pPr>
        <w:spacing w:after="0" w:line="400" w:lineRule="exact"/>
        <w:ind w:firstLineChars="200" w:firstLine="440"/>
        <w:rPr>
          <w:rFonts w:ascii="宋体"/>
          <w:szCs w:val="21"/>
          <w:lang w:eastAsia="zh-CN"/>
        </w:rPr>
      </w:pPr>
      <w:r w:rsidRPr="000011E6">
        <w:rPr>
          <w:rFonts w:ascii="宋体" w:hAnsi="宋体" w:hint="eastAsia"/>
          <w:bCs/>
          <w:szCs w:val="21"/>
          <w:lang w:eastAsia="zh-CN"/>
        </w:rPr>
        <w:t>通过本课程的学习，学生应对宏观经济运行机制有全面系统的了解，能用宏观经济学的基本理论和方法分析和解决问题，理解宏观经济环境的变化对企业经营管理的影响，懂得如何预期和适应政府宏观经济政策的变化，提高其驾驭企业经营管理的能力。</w:t>
      </w:r>
    </w:p>
    <w:p w:rsidR="006C20A8" w:rsidRPr="000011E6" w:rsidRDefault="006C20A8" w:rsidP="007035BF">
      <w:pPr>
        <w:widowControl w:val="0"/>
        <w:numPr>
          <w:ilvl w:val="0"/>
          <w:numId w:val="79"/>
        </w:numPr>
        <w:spacing w:after="0" w:line="400" w:lineRule="exact"/>
        <w:jc w:val="both"/>
        <w:rPr>
          <w:rFonts w:ascii="宋体"/>
          <w:b/>
          <w:bCs/>
          <w:sz w:val="24"/>
        </w:rPr>
      </w:pPr>
      <w:r w:rsidRPr="000011E6">
        <w:rPr>
          <w:rFonts w:ascii="宋体" w:hAnsi="宋体" w:hint="eastAsia"/>
          <w:b/>
          <w:bCs/>
          <w:sz w:val="24"/>
        </w:rPr>
        <w:t>课程内容与基本要求</w:t>
      </w:r>
    </w:p>
    <w:p w:rsidR="006C20A8" w:rsidRPr="000011E6" w:rsidRDefault="006C20A8" w:rsidP="008D6137">
      <w:pPr>
        <w:spacing w:after="0" w:line="400" w:lineRule="exact"/>
        <w:ind w:firstLineChars="200" w:firstLine="440"/>
        <w:rPr>
          <w:rFonts w:ascii="宋体"/>
          <w:bCs/>
          <w:szCs w:val="21"/>
        </w:rPr>
      </w:pPr>
      <w:r w:rsidRPr="000011E6">
        <w:rPr>
          <w:rFonts w:ascii="宋体" w:hAnsi="宋体" w:hint="eastAsia"/>
          <w:bCs/>
          <w:szCs w:val="21"/>
        </w:rPr>
        <w:t>第一章</w:t>
      </w:r>
      <w:r w:rsidRPr="000011E6">
        <w:rPr>
          <w:rFonts w:ascii="宋体" w:hAnsi="宋体"/>
          <w:bCs/>
          <w:szCs w:val="21"/>
        </w:rPr>
        <w:t xml:space="preserve"> </w:t>
      </w:r>
      <w:r w:rsidRPr="000011E6">
        <w:rPr>
          <w:rFonts w:ascii="宋体" w:hAnsi="宋体" w:hint="eastAsia"/>
          <w:bCs/>
          <w:szCs w:val="21"/>
        </w:rPr>
        <w:t>导论</w:t>
      </w:r>
    </w:p>
    <w:p w:rsidR="006C20A8" w:rsidRPr="000011E6" w:rsidRDefault="006C20A8" w:rsidP="008D6137">
      <w:pPr>
        <w:spacing w:after="0" w:line="400" w:lineRule="exact"/>
        <w:ind w:firstLineChars="200" w:firstLine="440"/>
        <w:rPr>
          <w:rFonts w:ascii="宋体"/>
          <w:bCs/>
          <w:szCs w:val="21"/>
        </w:rPr>
      </w:pPr>
      <w:r w:rsidRPr="000011E6">
        <w:rPr>
          <w:rFonts w:ascii="宋体" w:hAnsi="宋体" w:hint="eastAsia"/>
          <w:bCs/>
          <w:szCs w:val="21"/>
        </w:rPr>
        <w:t>宏观经济学的概念</w:t>
      </w:r>
    </w:p>
    <w:p w:rsidR="006C20A8" w:rsidRPr="000011E6" w:rsidRDefault="006C20A8" w:rsidP="008D6137">
      <w:pPr>
        <w:spacing w:after="0" w:line="400" w:lineRule="exact"/>
        <w:ind w:firstLineChars="200" w:firstLine="440"/>
        <w:rPr>
          <w:rFonts w:ascii="宋体"/>
          <w:bCs/>
          <w:szCs w:val="21"/>
        </w:rPr>
      </w:pPr>
      <w:r w:rsidRPr="000011E6">
        <w:rPr>
          <w:rFonts w:ascii="宋体" w:hAnsi="宋体" w:hint="eastAsia"/>
          <w:bCs/>
          <w:szCs w:val="21"/>
        </w:rPr>
        <w:t>宏观经济学研究的内容</w:t>
      </w:r>
    </w:p>
    <w:p w:rsidR="006C20A8" w:rsidRPr="000011E6" w:rsidRDefault="006C20A8" w:rsidP="008D6137">
      <w:pPr>
        <w:spacing w:after="0" w:line="400" w:lineRule="exact"/>
        <w:ind w:firstLineChars="200" w:firstLine="440"/>
        <w:rPr>
          <w:rFonts w:ascii="宋体"/>
          <w:bCs/>
          <w:szCs w:val="21"/>
        </w:rPr>
      </w:pPr>
      <w:r w:rsidRPr="000011E6">
        <w:rPr>
          <w:rFonts w:ascii="宋体" w:hAnsi="宋体" w:hint="eastAsia"/>
          <w:bCs/>
          <w:szCs w:val="21"/>
        </w:rPr>
        <w:t>经济学理论与模型</w:t>
      </w:r>
    </w:p>
    <w:p w:rsidR="006C20A8" w:rsidRPr="000011E6" w:rsidRDefault="006C20A8" w:rsidP="008D6137">
      <w:pPr>
        <w:spacing w:after="0" w:line="400" w:lineRule="exact"/>
        <w:ind w:firstLineChars="200" w:firstLine="440"/>
        <w:rPr>
          <w:rFonts w:ascii="宋体"/>
          <w:bCs/>
          <w:szCs w:val="21"/>
          <w:lang w:eastAsia="zh-CN"/>
        </w:rPr>
      </w:pPr>
      <w:r w:rsidRPr="000011E6">
        <w:rPr>
          <w:rFonts w:ascii="宋体" w:hAnsi="宋体" w:hint="eastAsia"/>
          <w:bCs/>
          <w:szCs w:val="21"/>
          <w:lang w:eastAsia="zh-CN"/>
        </w:rPr>
        <w:t>第二章</w:t>
      </w:r>
      <w:r w:rsidRPr="000011E6">
        <w:rPr>
          <w:rFonts w:ascii="宋体" w:hAnsi="宋体"/>
          <w:bCs/>
          <w:szCs w:val="21"/>
          <w:lang w:eastAsia="zh-CN"/>
        </w:rPr>
        <w:t xml:space="preserve"> </w:t>
      </w:r>
      <w:r w:rsidRPr="000011E6">
        <w:rPr>
          <w:rFonts w:ascii="宋体" w:hAnsi="宋体" w:hint="eastAsia"/>
          <w:bCs/>
          <w:szCs w:val="21"/>
          <w:lang w:eastAsia="zh-CN"/>
        </w:rPr>
        <w:t>宏观经济的指标与衡量</w:t>
      </w:r>
    </w:p>
    <w:p w:rsidR="006C20A8" w:rsidRPr="000011E6" w:rsidRDefault="006C20A8" w:rsidP="008D6137">
      <w:pPr>
        <w:spacing w:after="0" w:line="400" w:lineRule="exact"/>
        <w:ind w:firstLineChars="200" w:firstLine="440"/>
        <w:rPr>
          <w:rFonts w:ascii="宋体"/>
          <w:bCs/>
          <w:szCs w:val="21"/>
          <w:lang w:eastAsia="zh-CN"/>
        </w:rPr>
      </w:pPr>
      <w:r w:rsidRPr="000011E6">
        <w:rPr>
          <w:rFonts w:ascii="宋体" w:hAnsi="宋体" w:hint="eastAsia"/>
          <w:bCs/>
          <w:szCs w:val="21"/>
          <w:lang w:eastAsia="zh-CN"/>
        </w:rPr>
        <w:t>国内生产总值</w:t>
      </w:r>
    </w:p>
    <w:p w:rsidR="006C20A8" w:rsidRPr="000011E6" w:rsidRDefault="006C20A8" w:rsidP="008D6137">
      <w:pPr>
        <w:spacing w:after="0" w:line="400" w:lineRule="exact"/>
        <w:ind w:firstLineChars="200" w:firstLine="440"/>
        <w:rPr>
          <w:rFonts w:ascii="宋体"/>
          <w:bCs/>
          <w:szCs w:val="21"/>
          <w:lang w:eastAsia="zh-CN"/>
        </w:rPr>
      </w:pPr>
      <w:r w:rsidRPr="000011E6">
        <w:rPr>
          <w:rFonts w:ascii="宋体" w:hAnsi="宋体" w:hint="eastAsia"/>
          <w:bCs/>
          <w:szCs w:val="21"/>
          <w:lang w:eastAsia="zh-CN"/>
        </w:rPr>
        <w:t>价格指数</w:t>
      </w:r>
    </w:p>
    <w:p w:rsidR="006C20A8" w:rsidRPr="000011E6" w:rsidRDefault="006C20A8" w:rsidP="008D6137">
      <w:pPr>
        <w:spacing w:after="0" w:line="400" w:lineRule="exact"/>
        <w:ind w:firstLineChars="200" w:firstLine="440"/>
        <w:rPr>
          <w:rFonts w:ascii="宋体"/>
          <w:bCs/>
          <w:szCs w:val="21"/>
          <w:lang w:eastAsia="zh-CN"/>
        </w:rPr>
      </w:pPr>
      <w:r w:rsidRPr="000011E6">
        <w:rPr>
          <w:rFonts w:ascii="宋体" w:hAnsi="宋体" w:hint="eastAsia"/>
          <w:bCs/>
          <w:szCs w:val="21"/>
          <w:lang w:eastAsia="zh-CN"/>
        </w:rPr>
        <w:t>失业率</w:t>
      </w:r>
    </w:p>
    <w:p w:rsidR="006C20A8" w:rsidRPr="000011E6" w:rsidRDefault="006C20A8" w:rsidP="008D6137">
      <w:pPr>
        <w:spacing w:after="0" w:line="400" w:lineRule="exact"/>
        <w:ind w:firstLineChars="200" w:firstLine="440"/>
        <w:rPr>
          <w:rFonts w:ascii="宋体"/>
          <w:bCs/>
          <w:szCs w:val="21"/>
          <w:lang w:eastAsia="zh-CN"/>
        </w:rPr>
      </w:pPr>
      <w:r w:rsidRPr="000011E6">
        <w:rPr>
          <w:rFonts w:ascii="宋体" w:hAnsi="宋体" w:hint="eastAsia"/>
          <w:bCs/>
          <w:szCs w:val="21"/>
          <w:lang w:eastAsia="zh-CN"/>
        </w:rPr>
        <w:t>第三章</w:t>
      </w:r>
      <w:r w:rsidRPr="000011E6">
        <w:rPr>
          <w:rFonts w:ascii="宋体" w:hAnsi="宋体"/>
          <w:bCs/>
          <w:szCs w:val="21"/>
          <w:lang w:eastAsia="zh-CN"/>
        </w:rPr>
        <w:t xml:space="preserve"> </w:t>
      </w:r>
      <w:r w:rsidRPr="000011E6">
        <w:rPr>
          <w:rFonts w:ascii="宋体" w:hAnsi="宋体" w:hint="eastAsia"/>
          <w:bCs/>
          <w:szCs w:val="21"/>
          <w:lang w:eastAsia="zh-CN"/>
        </w:rPr>
        <w:t>消费与投资</w:t>
      </w:r>
    </w:p>
    <w:p w:rsidR="006C20A8" w:rsidRPr="000011E6" w:rsidRDefault="006C20A8" w:rsidP="008D6137">
      <w:pPr>
        <w:spacing w:after="0" w:line="400" w:lineRule="exact"/>
        <w:ind w:firstLineChars="200" w:firstLine="440"/>
        <w:rPr>
          <w:rFonts w:ascii="宋体"/>
          <w:bCs/>
          <w:szCs w:val="21"/>
          <w:lang w:eastAsia="zh-CN"/>
        </w:rPr>
      </w:pPr>
      <w:r w:rsidRPr="000011E6">
        <w:rPr>
          <w:rFonts w:ascii="宋体" w:hAnsi="宋体" w:hint="eastAsia"/>
          <w:bCs/>
          <w:szCs w:val="21"/>
          <w:lang w:eastAsia="zh-CN"/>
        </w:rPr>
        <w:t>消费函数</w:t>
      </w:r>
    </w:p>
    <w:p w:rsidR="006C20A8" w:rsidRPr="000011E6" w:rsidRDefault="006C20A8" w:rsidP="008D6137">
      <w:pPr>
        <w:spacing w:after="0" w:line="400" w:lineRule="exact"/>
        <w:ind w:firstLineChars="200" w:firstLine="440"/>
        <w:rPr>
          <w:rFonts w:ascii="宋体"/>
          <w:bCs/>
          <w:szCs w:val="21"/>
          <w:lang w:eastAsia="zh-CN"/>
        </w:rPr>
      </w:pPr>
      <w:r w:rsidRPr="000011E6">
        <w:rPr>
          <w:rFonts w:ascii="宋体" w:hAnsi="宋体" w:hint="eastAsia"/>
          <w:bCs/>
          <w:szCs w:val="21"/>
          <w:lang w:eastAsia="zh-CN"/>
        </w:rPr>
        <w:t>消费理论</w:t>
      </w:r>
    </w:p>
    <w:p w:rsidR="006C20A8" w:rsidRPr="000011E6" w:rsidRDefault="006C20A8" w:rsidP="008D6137">
      <w:pPr>
        <w:spacing w:after="0" w:line="400" w:lineRule="exact"/>
        <w:ind w:firstLineChars="200" w:firstLine="440"/>
        <w:rPr>
          <w:rFonts w:ascii="宋体"/>
          <w:bCs/>
          <w:szCs w:val="21"/>
          <w:lang w:eastAsia="zh-CN"/>
        </w:rPr>
      </w:pPr>
      <w:r w:rsidRPr="000011E6">
        <w:rPr>
          <w:rFonts w:ascii="宋体" w:hAnsi="宋体" w:hint="eastAsia"/>
          <w:bCs/>
          <w:szCs w:val="21"/>
          <w:lang w:eastAsia="zh-CN"/>
        </w:rPr>
        <w:t>投资函数</w:t>
      </w:r>
    </w:p>
    <w:p w:rsidR="006C20A8" w:rsidRPr="000011E6" w:rsidRDefault="006C20A8" w:rsidP="008D6137">
      <w:pPr>
        <w:spacing w:after="0" w:line="400" w:lineRule="exact"/>
        <w:ind w:firstLineChars="200" w:firstLine="440"/>
        <w:rPr>
          <w:rFonts w:ascii="宋体"/>
          <w:bCs/>
          <w:szCs w:val="21"/>
          <w:lang w:eastAsia="zh-CN"/>
        </w:rPr>
      </w:pPr>
      <w:r w:rsidRPr="000011E6">
        <w:rPr>
          <w:rFonts w:ascii="宋体" w:hAnsi="宋体" w:hint="eastAsia"/>
          <w:bCs/>
          <w:szCs w:val="21"/>
          <w:lang w:eastAsia="zh-CN"/>
        </w:rPr>
        <w:t>投资理论</w:t>
      </w:r>
    </w:p>
    <w:p w:rsidR="006C20A8" w:rsidRPr="000011E6" w:rsidRDefault="006C20A8" w:rsidP="008D6137">
      <w:pPr>
        <w:spacing w:after="0" w:line="400" w:lineRule="exact"/>
        <w:ind w:firstLineChars="200" w:firstLine="440"/>
        <w:rPr>
          <w:rFonts w:ascii="宋体"/>
          <w:bCs/>
          <w:szCs w:val="21"/>
          <w:lang w:eastAsia="zh-CN"/>
        </w:rPr>
      </w:pPr>
      <w:r w:rsidRPr="000011E6">
        <w:rPr>
          <w:rFonts w:ascii="宋体" w:hAnsi="宋体" w:hint="eastAsia"/>
          <w:bCs/>
          <w:szCs w:val="21"/>
          <w:lang w:eastAsia="zh-CN"/>
        </w:rPr>
        <w:t>第四章</w:t>
      </w:r>
      <w:r w:rsidRPr="000011E6">
        <w:rPr>
          <w:rFonts w:ascii="宋体" w:hAnsi="宋体"/>
          <w:bCs/>
          <w:szCs w:val="21"/>
          <w:lang w:eastAsia="zh-CN"/>
        </w:rPr>
        <w:t xml:space="preserve"> </w:t>
      </w:r>
      <w:r w:rsidRPr="000011E6">
        <w:rPr>
          <w:rFonts w:ascii="宋体" w:hAnsi="宋体" w:hint="eastAsia"/>
          <w:bCs/>
          <w:szCs w:val="21"/>
          <w:lang w:eastAsia="zh-CN"/>
        </w:rPr>
        <w:t>经济增长</w:t>
      </w:r>
    </w:p>
    <w:p w:rsidR="006C20A8" w:rsidRPr="000011E6" w:rsidRDefault="006C20A8" w:rsidP="008D6137">
      <w:pPr>
        <w:spacing w:after="0" w:line="400" w:lineRule="exact"/>
        <w:ind w:firstLineChars="200" w:firstLine="440"/>
        <w:rPr>
          <w:rFonts w:ascii="宋体"/>
          <w:bCs/>
          <w:szCs w:val="21"/>
          <w:lang w:eastAsia="zh-CN"/>
        </w:rPr>
      </w:pPr>
      <w:r w:rsidRPr="000011E6">
        <w:rPr>
          <w:rFonts w:ascii="宋体" w:hAnsi="宋体" w:hint="eastAsia"/>
          <w:bCs/>
          <w:szCs w:val="21"/>
          <w:lang w:eastAsia="zh-CN"/>
        </w:rPr>
        <w:t>经济增长的事实</w:t>
      </w:r>
    </w:p>
    <w:p w:rsidR="006C20A8" w:rsidRPr="000011E6" w:rsidRDefault="006C20A8" w:rsidP="008D6137">
      <w:pPr>
        <w:spacing w:after="0" w:line="400" w:lineRule="exact"/>
        <w:ind w:firstLineChars="200" w:firstLine="440"/>
        <w:rPr>
          <w:rFonts w:ascii="宋体"/>
          <w:bCs/>
          <w:szCs w:val="21"/>
          <w:lang w:eastAsia="zh-CN"/>
        </w:rPr>
      </w:pPr>
      <w:r w:rsidRPr="000011E6">
        <w:rPr>
          <w:rFonts w:ascii="宋体" w:hAnsi="宋体" w:hint="eastAsia"/>
          <w:bCs/>
          <w:szCs w:val="21"/>
          <w:lang w:eastAsia="zh-CN"/>
        </w:rPr>
        <w:t>经济增长模型</w:t>
      </w:r>
    </w:p>
    <w:p w:rsidR="006C20A8" w:rsidRPr="000011E6" w:rsidRDefault="006C20A8" w:rsidP="008D6137">
      <w:pPr>
        <w:spacing w:after="0" w:line="400" w:lineRule="exact"/>
        <w:ind w:firstLineChars="200" w:firstLine="440"/>
        <w:rPr>
          <w:rFonts w:ascii="宋体"/>
          <w:bCs/>
          <w:szCs w:val="21"/>
          <w:lang w:eastAsia="zh-CN"/>
        </w:rPr>
      </w:pPr>
      <w:r w:rsidRPr="000011E6">
        <w:rPr>
          <w:rFonts w:ascii="宋体" w:hAnsi="宋体" w:hint="eastAsia"/>
          <w:bCs/>
          <w:szCs w:val="21"/>
          <w:lang w:eastAsia="zh-CN"/>
        </w:rPr>
        <w:t>经济增长核算</w:t>
      </w:r>
    </w:p>
    <w:p w:rsidR="006C20A8" w:rsidRPr="000011E6" w:rsidRDefault="006C20A8" w:rsidP="008D6137">
      <w:pPr>
        <w:spacing w:after="0" w:line="400" w:lineRule="exact"/>
        <w:ind w:firstLineChars="200" w:firstLine="440"/>
        <w:rPr>
          <w:rFonts w:ascii="宋体"/>
          <w:bCs/>
          <w:szCs w:val="21"/>
          <w:lang w:eastAsia="zh-CN"/>
        </w:rPr>
      </w:pPr>
      <w:r w:rsidRPr="000011E6">
        <w:rPr>
          <w:rFonts w:ascii="宋体" w:hAnsi="宋体" w:hint="eastAsia"/>
          <w:bCs/>
          <w:szCs w:val="21"/>
          <w:lang w:eastAsia="zh-CN"/>
        </w:rPr>
        <w:lastRenderedPageBreak/>
        <w:t>促进经济增长的政策</w:t>
      </w:r>
    </w:p>
    <w:p w:rsidR="006C20A8" w:rsidRPr="000011E6" w:rsidRDefault="006C20A8" w:rsidP="008D6137">
      <w:pPr>
        <w:spacing w:after="0" w:line="400" w:lineRule="exact"/>
        <w:ind w:firstLineChars="200" w:firstLine="440"/>
        <w:rPr>
          <w:rFonts w:ascii="宋体"/>
          <w:bCs/>
          <w:szCs w:val="21"/>
          <w:lang w:eastAsia="zh-CN"/>
        </w:rPr>
      </w:pPr>
      <w:r w:rsidRPr="000011E6">
        <w:rPr>
          <w:rFonts w:ascii="宋体" w:hAnsi="宋体" w:hint="eastAsia"/>
          <w:bCs/>
          <w:szCs w:val="21"/>
          <w:lang w:eastAsia="zh-CN"/>
        </w:rPr>
        <w:t>第五章</w:t>
      </w:r>
      <w:r w:rsidRPr="000011E6">
        <w:rPr>
          <w:rFonts w:ascii="宋体" w:hAnsi="宋体"/>
          <w:bCs/>
          <w:szCs w:val="21"/>
          <w:lang w:eastAsia="zh-CN"/>
        </w:rPr>
        <w:t xml:space="preserve"> </w:t>
      </w:r>
      <w:r w:rsidRPr="000011E6">
        <w:rPr>
          <w:rFonts w:ascii="宋体" w:hAnsi="宋体" w:hint="eastAsia"/>
          <w:bCs/>
          <w:szCs w:val="21"/>
          <w:lang w:eastAsia="zh-CN"/>
        </w:rPr>
        <w:t>经济周期初论</w:t>
      </w:r>
    </w:p>
    <w:p w:rsidR="006C20A8" w:rsidRPr="000011E6" w:rsidRDefault="006C20A8" w:rsidP="008D6137">
      <w:pPr>
        <w:spacing w:after="0" w:line="400" w:lineRule="exact"/>
        <w:ind w:firstLineChars="200" w:firstLine="440"/>
        <w:rPr>
          <w:rFonts w:ascii="宋体"/>
          <w:bCs/>
          <w:szCs w:val="21"/>
          <w:lang w:eastAsia="zh-CN"/>
        </w:rPr>
      </w:pPr>
      <w:r w:rsidRPr="000011E6">
        <w:rPr>
          <w:rFonts w:ascii="宋体" w:hAnsi="宋体"/>
          <w:bCs/>
          <w:szCs w:val="21"/>
          <w:lang w:eastAsia="zh-CN"/>
        </w:rPr>
        <w:t>GDP</w:t>
      </w:r>
      <w:r w:rsidRPr="000011E6">
        <w:rPr>
          <w:rFonts w:ascii="宋体" w:hAnsi="宋体" w:hint="eastAsia"/>
          <w:bCs/>
          <w:szCs w:val="21"/>
          <w:lang w:eastAsia="zh-CN"/>
        </w:rPr>
        <w:t>的波动与潜在产出</w:t>
      </w:r>
    </w:p>
    <w:p w:rsidR="006C20A8" w:rsidRPr="000011E6" w:rsidRDefault="006C20A8" w:rsidP="008D6137">
      <w:pPr>
        <w:spacing w:after="0" w:line="400" w:lineRule="exact"/>
        <w:ind w:firstLineChars="200" w:firstLine="440"/>
        <w:rPr>
          <w:rFonts w:ascii="宋体"/>
          <w:bCs/>
          <w:szCs w:val="21"/>
          <w:lang w:eastAsia="zh-CN"/>
        </w:rPr>
      </w:pPr>
      <w:r w:rsidRPr="000011E6">
        <w:rPr>
          <w:rFonts w:ascii="宋体" w:hAnsi="宋体" w:hint="eastAsia"/>
          <w:bCs/>
          <w:szCs w:val="21"/>
          <w:lang w:eastAsia="zh-CN"/>
        </w:rPr>
        <w:t>经济周期的特征</w:t>
      </w:r>
    </w:p>
    <w:p w:rsidR="006C20A8" w:rsidRPr="000011E6" w:rsidRDefault="006C20A8" w:rsidP="008D6137">
      <w:pPr>
        <w:spacing w:after="0" w:line="400" w:lineRule="exact"/>
        <w:ind w:firstLineChars="200" w:firstLine="440"/>
        <w:rPr>
          <w:rFonts w:ascii="宋体"/>
          <w:bCs/>
          <w:szCs w:val="21"/>
          <w:lang w:eastAsia="zh-CN"/>
        </w:rPr>
      </w:pPr>
      <w:r w:rsidRPr="000011E6">
        <w:rPr>
          <w:rFonts w:ascii="宋体" w:hAnsi="宋体" w:hint="eastAsia"/>
          <w:bCs/>
          <w:szCs w:val="21"/>
          <w:lang w:eastAsia="zh-CN"/>
        </w:rPr>
        <w:t>大萧条</w:t>
      </w:r>
    </w:p>
    <w:p w:rsidR="006C20A8" w:rsidRPr="000011E6" w:rsidRDefault="006C20A8" w:rsidP="008D6137">
      <w:pPr>
        <w:spacing w:after="0" w:line="400" w:lineRule="exact"/>
        <w:ind w:firstLineChars="200" w:firstLine="440"/>
        <w:rPr>
          <w:rFonts w:ascii="宋体"/>
          <w:bCs/>
          <w:szCs w:val="21"/>
          <w:lang w:eastAsia="zh-CN"/>
        </w:rPr>
      </w:pPr>
      <w:r w:rsidRPr="000011E6">
        <w:rPr>
          <w:rFonts w:ascii="宋体" w:hAnsi="宋体" w:hint="eastAsia"/>
          <w:bCs/>
          <w:szCs w:val="21"/>
          <w:lang w:eastAsia="zh-CN"/>
        </w:rPr>
        <w:t>凯恩斯《通论》的诞生</w:t>
      </w:r>
    </w:p>
    <w:p w:rsidR="006C20A8" w:rsidRPr="000011E6" w:rsidRDefault="006C20A8" w:rsidP="008D6137">
      <w:pPr>
        <w:spacing w:after="0" w:line="400" w:lineRule="exact"/>
        <w:ind w:firstLineChars="200" w:firstLine="440"/>
        <w:rPr>
          <w:rFonts w:ascii="宋体"/>
          <w:bCs/>
          <w:szCs w:val="21"/>
          <w:lang w:eastAsia="zh-CN"/>
        </w:rPr>
      </w:pPr>
      <w:r w:rsidRPr="000011E6">
        <w:rPr>
          <w:rFonts w:ascii="宋体" w:hAnsi="宋体" w:hint="eastAsia"/>
          <w:bCs/>
          <w:szCs w:val="21"/>
          <w:lang w:eastAsia="zh-CN"/>
        </w:rPr>
        <w:t>先行指标</w:t>
      </w:r>
    </w:p>
    <w:p w:rsidR="006C20A8" w:rsidRPr="000011E6" w:rsidRDefault="006C20A8" w:rsidP="008D6137">
      <w:pPr>
        <w:spacing w:after="0" w:line="400" w:lineRule="exact"/>
        <w:ind w:firstLineChars="200" w:firstLine="440"/>
        <w:rPr>
          <w:rFonts w:ascii="宋体"/>
          <w:bCs/>
          <w:szCs w:val="21"/>
          <w:lang w:eastAsia="zh-CN"/>
        </w:rPr>
      </w:pPr>
      <w:r w:rsidRPr="000011E6">
        <w:rPr>
          <w:rFonts w:ascii="宋体" w:hAnsi="宋体" w:hint="eastAsia"/>
          <w:bCs/>
          <w:szCs w:val="21"/>
          <w:lang w:eastAsia="zh-CN"/>
        </w:rPr>
        <w:t>第六章</w:t>
      </w:r>
      <w:r w:rsidRPr="000011E6">
        <w:rPr>
          <w:rFonts w:ascii="宋体" w:hAnsi="宋体"/>
          <w:bCs/>
          <w:szCs w:val="21"/>
          <w:lang w:eastAsia="zh-CN"/>
        </w:rPr>
        <w:t xml:space="preserve"> </w:t>
      </w:r>
      <w:r w:rsidRPr="000011E6">
        <w:rPr>
          <w:rFonts w:ascii="宋体" w:hAnsi="宋体" w:hint="eastAsia"/>
          <w:bCs/>
          <w:szCs w:val="21"/>
          <w:lang w:eastAsia="zh-CN"/>
        </w:rPr>
        <w:t>产品市场均衡与</w:t>
      </w:r>
      <w:r w:rsidRPr="000011E6">
        <w:rPr>
          <w:rFonts w:ascii="宋体" w:hAnsi="宋体"/>
          <w:bCs/>
          <w:szCs w:val="21"/>
          <w:lang w:eastAsia="zh-CN"/>
        </w:rPr>
        <w:t>IS</w:t>
      </w:r>
      <w:r w:rsidRPr="000011E6">
        <w:rPr>
          <w:rFonts w:ascii="宋体" w:hAnsi="宋体" w:hint="eastAsia"/>
          <w:bCs/>
          <w:szCs w:val="21"/>
          <w:lang w:eastAsia="zh-CN"/>
        </w:rPr>
        <w:t>曲线</w:t>
      </w:r>
    </w:p>
    <w:p w:rsidR="006C20A8" w:rsidRPr="000011E6" w:rsidRDefault="006C20A8" w:rsidP="008D6137">
      <w:pPr>
        <w:spacing w:after="0" w:line="400" w:lineRule="exact"/>
        <w:ind w:firstLineChars="200" w:firstLine="440"/>
        <w:rPr>
          <w:rFonts w:ascii="宋体"/>
          <w:bCs/>
          <w:szCs w:val="21"/>
          <w:lang w:eastAsia="zh-CN"/>
        </w:rPr>
      </w:pPr>
      <w:r w:rsidRPr="000011E6">
        <w:rPr>
          <w:rFonts w:ascii="宋体" w:hAnsi="宋体" w:hint="eastAsia"/>
          <w:bCs/>
          <w:szCs w:val="21"/>
          <w:lang w:eastAsia="zh-CN"/>
        </w:rPr>
        <w:t>凯恩斯交叉</w:t>
      </w:r>
    </w:p>
    <w:p w:rsidR="006C20A8" w:rsidRPr="000011E6" w:rsidRDefault="006C20A8" w:rsidP="008D6137">
      <w:pPr>
        <w:spacing w:after="0" w:line="400" w:lineRule="exact"/>
        <w:ind w:firstLineChars="200" w:firstLine="440"/>
        <w:rPr>
          <w:rFonts w:ascii="宋体"/>
          <w:bCs/>
          <w:szCs w:val="21"/>
          <w:lang w:eastAsia="zh-CN"/>
        </w:rPr>
      </w:pPr>
      <w:r w:rsidRPr="000011E6">
        <w:rPr>
          <w:rFonts w:ascii="宋体" w:hAnsi="宋体" w:hint="eastAsia"/>
          <w:bCs/>
          <w:szCs w:val="21"/>
          <w:lang w:eastAsia="zh-CN"/>
        </w:rPr>
        <w:t>均衡的实现</w:t>
      </w:r>
    </w:p>
    <w:p w:rsidR="006C20A8" w:rsidRPr="000011E6" w:rsidRDefault="006C20A8" w:rsidP="008D6137">
      <w:pPr>
        <w:spacing w:after="0" w:line="400" w:lineRule="exact"/>
        <w:ind w:firstLineChars="200" w:firstLine="440"/>
        <w:rPr>
          <w:rFonts w:ascii="宋体"/>
          <w:bCs/>
          <w:szCs w:val="21"/>
          <w:lang w:eastAsia="zh-CN"/>
        </w:rPr>
      </w:pPr>
      <w:r w:rsidRPr="000011E6">
        <w:rPr>
          <w:rFonts w:ascii="宋体" w:hAnsi="宋体" w:hint="eastAsia"/>
          <w:bCs/>
          <w:szCs w:val="21"/>
          <w:lang w:eastAsia="zh-CN"/>
        </w:rPr>
        <w:t>计划支出曲线的移动</w:t>
      </w:r>
    </w:p>
    <w:p w:rsidR="006C20A8" w:rsidRPr="000011E6" w:rsidRDefault="006C20A8" w:rsidP="008D6137">
      <w:pPr>
        <w:spacing w:after="0" w:line="400" w:lineRule="exact"/>
        <w:ind w:firstLineChars="200" w:firstLine="440"/>
        <w:rPr>
          <w:rFonts w:ascii="宋体"/>
          <w:bCs/>
          <w:szCs w:val="21"/>
          <w:lang w:eastAsia="zh-CN"/>
        </w:rPr>
      </w:pPr>
      <w:r w:rsidRPr="000011E6">
        <w:rPr>
          <w:rFonts w:ascii="宋体" w:hAnsi="宋体" w:hint="eastAsia"/>
          <w:bCs/>
          <w:szCs w:val="21"/>
          <w:lang w:eastAsia="zh-CN"/>
        </w:rPr>
        <w:t>乘数分析</w:t>
      </w:r>
    </w:p>
    <w:p w:rsidR="006C20A8" w:rsidRPr="000011E6" w:rsidRDefault="006C20A8" w:rsidP="008D6137">
      <w:pPr>
        <w:spacing w:after="0" w:line="400" w:lineRule="exact"/>
        <w:ind w:firstLineChars="200" w:firstLine="440"/>
        <w:rPr>
          <w:rFonts w:ascii="宋体"/>
          <w:bCs/>
          <w:szCs w:val="21"/>
          <w:lang w:eastAsia="zh-CN"/>
        </w:rPr>
      </w:pPr>
      <w:r w:rsidRPr="000011E6">
        <w:rPr>
          <w:rFonts w:ascii="宋体" w:hAnsi="宋体"/>
          <w:bCs/>
          <w:szCs w:val="21"/>
          <w:lang w:eastAsia="zh-CN"/>
        </w:rPr>
        <w:t>IS</w:t>
      </w:r>
      <w:r w:rsidRPr="000011E6">
        <w:rPr>
          <w:rFonts w:ascii="宋体" w:hAnsi="宋体" w:hint="eastAsia"/>
          <w:bCs/>
          <w:szCs w:val="21"/>
          <w:lang w:eastAsia="zh-CN"/>
        </w:rPr>
        <w:t>曲线</w:t>
      </w:r>
    </w:p>
    <w:p w:rsidR="006C20A8" w:rsidRPr="000011E6" w:rsidRDefault="006C20A8" w:rsidP="008D6137">
      <w:pPr>
        <w:spacing w:after="0" w:line="400" w:lineRule="exact"/>
        <w:ind w:firstLineChars="200" w:firstLine="440"/>
        <w:rPr>
          <w:rFonts w:ascii="宋体"/>
          <w:bCs/>
          <w:szCs w:val="21"/>
          <w:lang w:eastAsia="zh-CN"/>
        </w:rPr>
      </w:pPr>
      <w:r w:rsidRPr="000011E6">
        <w:rPr>
          <w:rFonts w:ascii="宋体" w:hAnsi="宋体" w:hint="eastAsia"/>
          <w:bCs/>
          <w:szCs w:val="21"/>
          <w:lang w:eastAsia="zh-CN"/>
        </w:rPr>
        <w:t>第七章</w:t>
      </w:r>
      <w:r w:rsidRPr="000011E6">
        <w:rPr>
          <w:rFonts w:ascii="宋体" w:hAnsi="宋体"/>
          <w:bCs/>
          <w:szCs w:val="21"/>
          <w:lang w:eastAsia="zh-CN"/>
        </w:rPr>
        <w:t xml:space="preserve"> </w:t>
      </w:r>
      <w:r w:rsidRPr="000011E6">
        <w:rPr>
          <w:rFonts w:ascii="宋体" w:hAnsi="宋体" w:hint="eastAsia"/>
          <w:bCs/>
          <w:szCs w:val="21"/>
          <w:lang w:eastAsia="zh-CN"/>
        </w:rPr>
        <w:t>货币市场均衡与</w:t>
      </w:r>
      <w:r w:rsidRPr="000011E6">
        <w:rPr>
          <w:rFonts w:ascii="宋体" w:hAnsi="宋体"/>
          <w:bCs/>
          <w:szCs w:val="21"/>
          <w:lang w:eastAsia="zh-CN"/>
        </w:rPr>
        <w:t>LM</w:t>
      </w:r>
      <w:r w:rsidRPr="000011E6">
        <w:rPr>
          <w:rFonts w:ascii="宋体" w:hAnsi="宋体" w:hint="eastAsia"/>
          <w:bCs/>
          <w:szCs w:val="21"/>
          <w:lang w:eastAsia="zh-CN"/>
        </w:rPr>
        <w:t>曲线</w:t>
      </w:r>
    </w:p>
    <w:p w:rsidR="006C20A8" w:rsidRPr="000011E6" w:rsidRDefault="006C20A8" w:rsidP="008D6137">
      <w:pPr>
        <w:spacing w:after="0" w:line="400" w:lineRule="exact"/>
        <w:ind w:firstLineChars="200" w:firstLine="440"/>
        <w:rPr>
          <w:rFonts w:ascii="宋体"/>
          <w:bCs/>
          <w:szCs w:val="21"/>
          <w:lang w:eastAsia="zh-CN"/>
        </w:rPr>
      </w:pPr>
      <w:r w:rsidRPr="000011E6">
        <w:rPr>
          <w:rFonts w:ascii="宋体" w:hAnsi="宋体" w:hint="eastAsia"/>
          <w:bCs/>
          <w:szCs w:val="21"/>
          <w:lang w:eastAsia="zh-CN"/>
        </w:rPr>
        <w:t>什么是货币</w:t>
      </w:r>
    </w:p>
    <w:p w:rsidR="006C20A8" w:rsidRPr="000011E6" w:rsidRDefault="006C20A8" w:rsidP="008D6137">
      <w:pPr>
        <w:spacing w:after="0" w:line="400" w:lineRule="exact"/>
        <w:ind w:firstLineChars="200" w:firstLine="440"/>
        <w:rPr>
          <w:rFonts w:ascii="宋体"/>
          <w:bCs/>
          <w:szCs w:val="21"/>
          <w:lang w:eastAsia="zh-CN"/>
        </w:rPr>
      </w:pPr>
      <w:r w:rsidRPr="000011E6">
        <w:rPr>
          <w:rFonts w:ascii="宋体" w:hAnsi="宋体" w:hint="eastAsia"/>
          <w:bCs/>
          <w:szCs w:val="21"/>
          <w:lang w:eastAsia="zh-CN"/>
        </w:rPr>
        <w:t>货币数量论与货币需求函数</w:t>
      </w:r>
    </w:p>
    <w:p w:rsidR="006C20A8" w:rsidRPr="000011E6" w:rsidRDefault="006C20A8" w:rsidP="008D6137">
      <w:pPr>
        <w:spacing w:after="0" w:line="400" w:lineRule="exact"/>
        <w:ind w:firstLineChars="200" w:firstLine="440"/>
        <w:rPr>
          <w:rFonts w:ascii="宋体"/>
          <w:bCs/>
          <w:szCs w:val="21"/>
          <w:lang w:eastAsia="zh-CN"/>
        </w:rPr>
      </w:pPr>
      <w:r w:rsidRPr="000011E6">
        <w:rPr>
          <w:rFonts w:ascii="宋体" w:hAnsi="宋体" w:hint="eastAsia"/>
          <w:bCs/>
          <w:szCs w:val="21"/>
          <w:lang w:eastAsia="zh-CN"/>
        </w:rPr>
        <w:t>中央银行、商业银行与货币供给</w:t>
      </w:r>
    </w:p>
    <w:p w:rsidR="006C20A8" w:rsidRPr="000011E6" w:rsidRDefault="006C20A8" w:rsidP="008D6137">
      <w:pPr>
        <w:spacing w:after="0" w:line="400" w:lineRule="exact"/>
        <w:ind w:firstLineChars="200" w:firstLine="440"/>
        <w:rPr>
          <w:rFonts w:ascii="宋体"/>
          <w:bCs/>
          <w:szCs w:val="21"/>
          <w:lang w:eastAsia="zh-CN"/>
        </w:rPr>
      </w:pPr>
      <w:r w:rsidRPr="000011E6">
        <w:rPr>
          <w:rFonts w:ascii="宋体" w:hAnsi="宋体"/>
          <w:bCs/>
          <w:szCs w:val="21"/>
          <w:lang w:eastAsia="zh-CN"/>
        </w:rPr>
        <w:t>LM</w:t>
      </w:r>
      <w:r w:rsidRPr="000011E6">
        <w:rPr>
          <w:rFonts w:ascii="宋体" w:hAnsi="宋体" w:hint="eastAsia"/>
          <w:bCs/>
          <w:szCs w:val="21"/>
          <w:lang w:eastAsia="zh-CN"/>
        </w:rPr>
        <w:t>曲线</w:t>
      </w:r>
    </w:p>
    <w:p w:rsidR="006C20A8" w:rsidRPr="000011E6" w:rsidRDefault="006C20A8" w:rsidP="008D6137">
      <w:pPr>
        <w:spacing w:after="0" w:line="400" w:lineRule="exact"/>
        <w:ind w:firstLineChars="200" w:firstLine="440"/>
        <w:rPr>
          <w:rFonts w:ascii="宋体"/>
          <w:bCs/>
          <w:szCs w:val="21"/>
          <w:lang w:eastAsia="zh-CN"/>
        </w:rPr>
      </w:pPr>
      <w:r w:rsidRPr="000011E6">
        <w:rPr>
          <w:rFonts w:ascii="宋体" w:hAnsi="宋体" w:hint="eastAsia"/>
          <w:bCs/>
          <w:szCs w:val="21"/>
          <w:lang w:eastAsia="zh-CN"/>
        </w:rPr>
        <w:t>第八章</w:t>
      </w:r>
      <w:r w:rsidRPr="000011E6">
        <w:rPr>
          <w:rFonts w:ascii="宋体" w:hAnsi="宋体"/>
          <w:bCs/>
          <w:szCs w:val="21"/>
          <w:lang w:eastAsia="zh-CN"/>
        </w:rPr>
        <w:t xml:space="preserve"> IS—LM</w:t>
      </w:r>
      <w:r w:rsidRPr="000011E6">
        <w:rPr>
          <w:rFonts w:ascii="宋体" w:hAnsi="宋体" w:hint="eastAsia"/>
          <w:bCs/>
          <w:szCs w:val="21"/>
          <w:lang w:eastAsia="zh-CN"/>
        </w:rPr>
        <w:t>模型与宏观经济政策</w:t>
      </w:r>
    </w:p>
    <w:p w:rsidR="006C20A8" w:rsidRPr="000011E6" w:rsidRDefault="006C20A8" w:rsidP="008D6137">
      <w:pPr>
        <w:spacing w:after="0" w:line="400" w:lineRule="exact"/>
        <w:ind w:firstLineChars="200" w:firstLine="440"/>
        <w:rPr>
          <w:rFonts w:ascii="宋体"/>
          <w:bCs/>
          <w:szCs w:val="21"/>
          <w:lang w:eastAsia="zh-CN"/>
        </w:rPr>
      </w:pPr>
      <w:r w:rsidRPr="000011E6">
        <w:rPr>
          <w:rFonts w:ascii="宋体" w:hAnsi="宋体"/>
          <w:bCs/>
          <w:szCs w:val="21"/>
          <w:lang w:eastAsia="zh-CN"/>
        </w:rPr>
        <w:t>IS—LM</w:t>
      </w:r>
      <w:r w:rsidRPr="000011E6">
        <w:rPr>
          <w:rFonts w:ascii="宋体" w:hAnsi="宋体" w:hint="eastAsia"/>
          <w:bCs/>
          <w:szCs w:val="21"/>
          <w:lang w:eastAsia="zh-CN"/>
        </w:rPr>
        <w:t>模型</w:t>
      </w:r>
    </w:p>
    <w:p w:rsidR="006C20A8" w:rsidRPr="000011E6" w:rsidRDefault="006C20A8" w:rsidP="008D6137">
      <w:pPr>
        <w:spacing w:after="0" w:line="400" w:lineRule="exact"/>
        <w:ind w:firstLineChars="200" w:firstLine="440"/>
        <w:rPr>
          <w:rFonts w:ascii="宋体"/>
          <w:bCs/>
          <w:szCs w:val="21"/>
          <w:lang w:eastAsia="zh-CN"/>
        </w:rPr>
      </w:pPr>
      <w:r w:rsidRPr="000011E6">
        <w:rPr>
          <w:rFonts w:ascii="宋体" w:hAnsi="宋体" w:hint="eastAsia"/>
          <w:bCs/>
          <w:szCs w:val="21"/>
          <w:lang w:eastAsia="zh-CN"/>
        </w:rPr>
        <w:t>财政政策与货币政策的效应</w:t>
      </w:r>
    </w:p>
    <w:p w:rsidR="006C20A8" w:rsidRPr="000011E6" w:rsidRDefault="006C20A8" w:rsidP="008D6137">
      <w:pPr>
        <w:spacing w:after="0" w:line="400" w:lineRule="exact"/>
        <w:ind w:firstLineChars="200" w:firstLine="440"/>
        <w:rPr>
          <w:rFonts w:ascii="宋体"/>
          <w:bCs/>
          <w:szCs w:val="21"/>
          <w:lang w:eastAsia="zh-CN"/>
        </w:rPr>
      </w:pPr>
      <w:r w:rsidRPr="000011E6">
        <w:rPr>
          <w:rFonts w:ascii="宋体" w:hAnsi="宋体" w:hint="eastAsia"/>
          <w:bCs/>
          <w:szCs w:val="21"/>
          <w:lang w:eastAsia="zh-CN"/>
        </w:rPr>
        <w:t>自动稳定器</w:t>
      </w:r>
    </w:p>
    <w:p w:rsidR="006C20A8" w:rsidRPr="000011E6" w:rsidRDefault="006C20A8" w:rsidP="008D6137">
      <w:pPr>
        <w:spacing w:after="0" w:line="400" w:lineRule="exact"/>
        <w:ind w:firstLineChars="200" w:firstLine="440"/>
        <w:rPr>
          <w:rFonts w:ascii="宋体"/>
          <w:bCs/>
          <w:szCs w:val="21"/>
          <w:lang w:eastAsia="zh-CN"/>
        </w:rPr>
      </w:pPr>
      <w:r w:rsidRPr="000011E6">
        <w:rPr>
          <w:rFonts w:ascii="宋体" w:hAnsi="宋体" w:hint="eastAsia"/>
          <w:bCs/>
          <w:szCs w:val="21"/>
          <w:lang w:eastAsia="zh-CN"/>
        </w:rPr>
        <w:t>总需求曲线</w:t>
      </w:r>
    </w:p>
    <w:p w:rsidR="006C20A8" w:rsidRPr="000011E6" w:rsidRDefault="006C20A8" w:rsidP="008D6137">
      <w:pPr>
        <w:spacing w:after="0" w:line="400" w:lineRule="exact"/>
        <w:ind w:firstLineChars="200" w:firstLine="440"/>
        <w:rPr>
          <w:rFonts w:ascii="宋体"/>
          <w:bCs/>
          <w:szCs w:val="21"/>
          <w:lang w:eastAsia="zh-CN"/>
        </w:rPr>
      </w:pPr>
      <w:r w:rsidRPr="000011E6">
        <w:rPr>
          <w:rFonts w:ascii="宋体" w:hAnsi="宋体" w:hint="eastAsia"/>
          <w:bCs/>
          <w:szCs w:val="21"/>
          <w:lang w:eastAsia="zh-CN"/>
        </w:rPr>
        <w:t>第九章开放宏观经济</w:t>
      </w:r>
    </w:p>
    <w:p w:rsidR="006C20A8" w:rsidRPr="000011E6" w:rsidRDefault="006C20A8" w:rsidP="008D6137">
      <w:pPr>
        <w:spacing w:after="0" w:line="400" w:lineRule="exact"/>
        <w:ind w:firstLineChars="200" w:firstLine="440"/>
        <w:rPr>
          <w:rFonts w:ascii="宋体"/>
          <w:bCs/>
          <w:szCs w:val="21"/>
          <w:lang w:eastAsia="zh-CN"/>
        </w:rPr>
      </w:pPr>
      <w:r w:rsidRPr="000011E6">
        <w:rPr>
          <w:rFonts w:ascii="宋体" w:hAnsi="宋体" w:hint="eastAsia"/>
          <w:bCs/>
          <w:szCs w:val="21"/>
          <w:lang w:eastAsia="zh-CN"/>
        </w:rPr>
        <w:t>国际收支的平衡</w:t>
      </w:r>
    </w:p>
    <w:p w:rsidR="006C20A8" w:rsidRPr="000011E6" w:rsidRDefault="006C20A8" w:rsidP="008D6137">
      <w:pPr>
        <w:spacing w:after="0" w:line="400" w:lineRule="exact"/>
        <w:ind w:firstLineChars="200" w:firstLine="440"/>
        <w:rPr>
          <w:rFonts w:ascii="宋体"/>
          <w:bCs/>
          <w:szCs w:val="21"/>
          <w:lang w:eastAsia="zh-CN"/>
        </w:rPr>
      </w:pPr>
      <w:r w:rsidRPr="000011E6">
        <w:rPr>
          <w:rFonts w:ascii="宋体" w:hAnsi="宋体" w:hint="eastAsia"/>
          <w:bCs/>
          <w:szCs w:val="21"/>
          <w:lang w:eastAsia="zh-CN"/>
        </w:rPr>
        <w:t>名义汇率</w:t>
      </w:r>
    </w:p>
    <w:p w:rsidR="006C20A8" w:rsidRPr="000011E6" w:rsidRDefault="006C20A8" w:rsidP="008D6137">
      <w:pPr>
        <w:spacing w:after="0" w:line="400" w:lineRule="exact"/>
        <w:ind w:firstLineChars="200" w:firstLine="440"/>
        <w:rPr>
          <w:rFonts w:ascii="宋体"/>
          <w:bCs/>
          <w:szCs w:val="21"/>
          <w:lang w:eastAsia="zh-CN"/>
        </w:rPr>
      </w:pPr>
      <w:r w:rsidRPr="000011E6">
        <w:rPr>
          <w:rFonts w:ascii="宋体" w:hAnsi="宋体" w:hint="eastAsia"/>
          <w:bCs/>
          <w:szCs w:val="21"/>
          <w:lang w:eastAsia="zh-CN"/>
        </w:rPr>
        <w:t>实际汇率与购买力平价理论</w:t>
      </w:r>
    </w:p>
    <w:p w:rsidR="006C20A8" w:rsidRPr="000011E6" w:rsidRDefault="006C20A8" w:rsidP="008D6137">
      <w:pPr>
        <w:spacing w:after="0" w:line="400" w:lineRule="exact"/>
        <w:ind w:firstLineChars="200" w:firstLine="440"/>
        <w:rPr>
          <w:rFonts w:ascii="宋体"/>
          <w:bCs/>
          <w:szCs w:val="21"/>
          <w:lang w:eastAsia="zh-CN"/>
        </w:rPr>
      </w:pPr>
      <w:r w:rsidRPr="000011E6">
        <w:rPr>
          <w:rFonts w:ascii="宋体" w:hAnsi="宋体" w:hint="eastAsia"/>
          <w:bCs/>
          <w:szCs w:val="21"/>
          <w:lang w:eastAsia="zh-CN"/>
        </w:rPr>
        <w:t>实际汇率与净出口</w:t>
      </w:r>
    </w:p>
    <w:p w:rsidR="006C20A8" w:rsidRPr="000011E6" w:rsidRDefault="006C20A8" w:rsidP="008D6137">
      <w:pPr>
        <w:spacing w:after="0" w:line="400" w:lineRule="exact"/>
        <w:ind w:firstLineChars="200" w:firstLine="440"/>
        <w:rPr>
          <w:rFonts w:ascii="宋体"/>
          <w:bCs/>
          <w:szCs w:val="21"/>
          <w:lang w:eastAsia="zh-CN"/>
        </w:rPr>
      </w:pPr>
      <w:r w:rsidRPr="000011E6">
        <w:rPr>
          <w:rFonts w:ascii="宋体" w:hAnsi="宋体" w:hint="eastAsia"/>
          <w:bCs/>
          <w:szCs w:val="21"/>
          <w:lang w:eastAsia="zh-CN"/>
        </w:rPr>
        <w:t>名义汇率与通货膨胀比较</w:t>
      </w:r>
    </w:p>
    <w:p w:rsidR="006C20A8" w:rsidRPr="000011E6" w:rsidRDefault="006C20A8" w:rsidP="008D6137">
      <w:pPr>
        <w:spacing w:after="0" w:line="400" w:lineRule="exact"/>
        <w:ind w:firstLineChars="200" w:firstLine="440"/>
        <w:rPr>
          <w:rFonts w:ascii="宋体"/>
          <w:bCs/>
          <w:szCs w:val="21"/>
          <w:lang w:eastAsia="zh-CN"/>
        </w:rPr>
      </w:pPr>
      <w:r w:rsidRPr="000011E6">
        <w:rPr>
          <w:rFonts w:ascii="宋体" w:hAnsi="宋体" w:hint="eastAsia"/>
          <w:bCs/>
          <w:szCs w:val="21"/>
          <w:lang w:eastAsia="zh-CN"/>
        </w:rPr>
        <w:t>汇率制度</w:t>
      </w:r>
    </w:p>
    <w:p w:rsidR="006C20A8" w:rsidRPr="000011E6" w:rsidRDefault="006C20A8" w:rsidP="008D6137">
      <w:pPr>
        <w:spacing w:after="0" w:line="400" w:lineRule="exact"/>
        <w:ind w:firstLineChars="200" w:firstLine="440"/>
        <w:rPr>
          <w:rFonts w:ascii="宋体"/>
          <w:bCs/>
          <w:szCs w:val="21"/>
          <w:lang w:eastAsia="zh-CN"/>
        </w:rPr>
      </w:pPr>
      <w:r w:rsidRPr="000011E6">
        <w:rPr>
          <w:rFonts w:ascii="宋体" w:hAnsi="宋体" w:hint="eastAsia"/>
          <w:bCs/>
          <w:szCs w:val="21"/>
          <w:lang w:eastAsia="zh-CN"/>
        </w:rPr>
        <w:t>开放宏观经济模型</w:t>
      </w:r>
    </w:p>
    <w:p w:rsidR="006C20A8" w:rsidRPr="000011E6" w:rsidRDefault="006C20A8" w:rsidP="008D6137">
      <w:pPr>
        <w:spacing w:after="0" w:line="400" w:lineRule="exact"/>
        <w:ind w:firstLineChars="200" w:firstLine="440"/>
        <w:rPr>
          <w:rFonts w:ascii="宋体"/>
          <w:bCs/>
          <w:szCs w:val="21"/>
          <w:lang w:eastAsia="zh-CN"/>
        </w:rPr>
      </w:pPr>
      <w:r w:rsidRPr="000011E6">
        <w:rPr>
          <w:rFonts w:ascii="宋体" w:hAnsi="宋体" w:hint="eastAsia"/>
          <w:bCs/>
          <w:szCs w:val="21"/>
          <w:lang w:eastAsia="zh-CN"/>
        </w:rPr>
        <w:t>国际市场均衡</w:t>
      </w:r>
    </w:p>
    <w:p w:rsidR="006C20A8" w:rsidRPr="000011E6" w:rsidRDefault="006C20A8" w:rsidP="008D6137">
      <w:pPr>
        <w:spacing w:after="0" w:line="400" w:lineRule="exact"/>
        <w:ind w:firstLineChars="200" w:firstLine="440"/>
        <w:rPr>
          <w:rFonts w:ascii="宋体"/>
          <w:bCs/>
          <w:szCs w:val="21"/>
          <w:lang w:eastAsia="zh-CN"/>
        </w:rPr>
      </w:pPr>
      <w:r w:rsidRPr="000011E6">
        <w:rPr>
          <w:rFonts w:ascii="宋体" w:hAnsi="宋体" w:hint="eastAsia"/>
          <w:bCs/>
          <w:szCs w:val="21"/>
          <w:lang w:eastAsia="zh-CN"/>
        </w:rPr>
        <w:t>第十章</w:t>
      </w:r>
      <w:r w:rsidRPr="000011E6">
        <w:rPr>
          <w:rFonts w:ascii="宋体" w:hAnsi="宋体"/>
          <w:bCs/>
          <w:szCs w:val="21"/>
          <w:lang w:eastAsia="zh-CN"/>
        </w:rPr>
        <w:t xml:space="preserve"> </w:t>
      </w:r>
      <w:r w:rsidRPr="000011E6">
        <w:rPr>
          <w:rFonts w:ascii="宋体" w:hAnsi="宋体" w:hint="eastAsia"/>
          <w:bCs/>
          <w:szCs w:val="21"/>
          <w:lang w:eastAsia="zh-CN"/>
        </w:rPr>
        <w:t>汇率制度与经济政策</w:t>
      </w:r>
    </w:p>
    <w:p w:rsidR="006C20A8" w:rsidRPr="000011E6" w:rsidRDefault="006C20A8" w:rsidP="008D6137">
      <w:pPr>
        <w:spacing w:after="0" w:line="400" w:lineRule="exact"/>
        <w:ind w:firstLineChars="200" w:firstLine="440"/>
        <w:rPr>
          <w:rFonts w:ascii="宋体"/>
          <w:bCs/>
          <w:szCs w:val="21"/>
          <w:lang w:eastAsia="zh-CN"/>
        </w:rPr>
      </w:pPr>
      <w:r w:rsidRPr="000011E6">
        <w:rPr>
          <w:rFonts w:ascii="宋体" w:hAnsi="宋体" w:hint="eastAsia"/>
          <w:bCs/>
          <w:szCs w:val="21"/>
          <w:lang w:eastAsia="zh-CN"/>
        </w:rPr>
        <w:t>浮动汇率下的小型开放经济</w:t>
      </w:r>
    </w:p>
    <w:p w:rsidR="006C20A8" w:rsidRPr="000011E6" w:rsidRDefault="006C20A8" w:rsidP="008D6137">
      <w:pPr>
        <w:spacing w:after="0" w:line="400" w:lineRule="exact"/>
        <w:ind w:firstLineChars="200" w:firstLine="440"/>
        <w:rPr>
          <w:rFonts w:ascii="宋体"/>
          <w:bCs/>
          <w:szCs w:val="21"/>
          <w:lang w:eastAsia="zh-CN"/>
        </w:rPr>
      </w:pPr>
      <w:r w:rsidRPr="000011E6">
        <w:rPr>
          <w:rFonts w:ascii="宋体" w:hAnsi="宋体" w:hint="eastAsia"/>
          <w:bCs/>
          <w:szCs w:val="21"/>
          <w:lang w:eastAsia="zh-CN"/>
        </w:rPr>
        <w:lastRenderedPageBreak/>
        <w:t>固定汇率下的小型开放经济</w:t>
      </w:r>
    </w:p>
    <w:p w:rsidR="006C20A8" w:rsidRPr="000011E6" w:rsidRDefault="006C20A8" w:rsidP="008D6137">
      <w:pPr>
        <w:spacing w:after="0" w:line="400" w:lineRule="exact"/>
        <w:ind w:firstLineChars="200" w:firstLine="440"/>
        <w:rPr>
          <w:rFonts w:ascii="宋体"/>
          <w:bCs/>
          <w:szCs w:val="21"/>
          <w:lang w:eastAsia="zh-CN"/>
        </w:rPr>
      </w:pPr>
      <w:r w:rsidRPr="000011E6">
        <w:rPr>
          <w:rFonts w:ascii="宋体" w:hAnsi="宋体" w:hint="eastAsia"/>
          <w:bCs/>
          <w:szCs w:val="21"/>
          <w:lang w:eastAsia="zh-CN"/>
        </w:rPr>
        <w:t>汇率制度的选择</w:t>
      </w:r>
    </w:p>
    <w:p w:rsidR="006C20A8" w:rsidRPr="000011E6" w:rsidRDefault="006C20A8" w:rsidP="008D6137">
      <w:pPr>
        <w:spacing w:after="0" w:line="400" w:lineRule="exact"/>
        <w:ind w:firstLineChars="200" w:firstLine="440"/>
        <w:rPr>
          <w:rFonts w:ascii="宋体"/>
          <w:bCs/>
          <w:szCs w:val="21"/>
          <w:lang w:eastAsia="zh-CN"/>
        </w:rPr>
      </w:pPr>
      <w:r w:rsidRPr="000011E6">
        <w:rPr>
          <w:rFonts w:ascii="宋体" w:hAnsi="宋体" w:hint="eastAsia"/>
          <w:bCs/>
          <w:szCs w:val="21"/>
          <w:lang w:eastAsia="zh-CN"/>
        </w:rPr>
        <w:t>不可能三角</w:t>
      </w:r>
    </w:p>
    <w:p w:rsidR="006C20A8" w:rsidRPr="000011E6" w:rsidRDefault="006C20A8" w:rsidP="008D6137">
      <w:pPr>
        <w:spacing w:after="0" w:line="400" w:lineRule="exact"/>
        <w:ind w:firstLineChars="200" w:firstLine="440"/>
        <w:rPr>
          <w:rFonts w:ascii="宋体"/>
          <w:bCs/>
          <w:szCs w:val="21"/>
          <w:lang w:eastAsia="zh-CN"/>
        </w:rPr>
      </w:pPr>
      <w:r w:rsidRPr="000011E6">
        <w:rPr>
          <w:rFonts w:ascii="宋体" w:hAnsi="宋体" w:hint="eastAsia"/>
          <w:bCs/>
          <w:szCs w:val="21"/>
          <w:lang w:eastAsia="zh-CN"/>
        </w:rPr>
        <w:t>总需求曲线</w:t>
      </w:r>
    </w:p>
    <w:p w:rsidR="006C20A8" w:rsidRPr="000011E6" w:rsidRDefault="006C20A8" w:rsidP="008D6137">
      <w:pPr>
        <w:spacing w:after="0" w:line="400" w:lineRule="exact"/>
        <w:ind w:firstLineChars="200" w:firstLine="440"/>
        <w:rPr>
          <w:rFonts w:ascii="宋体"/>
          <w:bCs/>
          <w:szCs w:val="21"/>
          <w:lang w:eastAsia="zh-CN"/>
        </w:rPr>
      </w:pPr>
      <w:r w:rsidRPr="000011E6">
        <w:rPr>
          <w:rFonts w:ascii="宋体" w:hAnsi="宋体" w:hint="eastAsia"/>
          <w:bCs/>
          <w:szCs w:val="21"/>
          <w:lang w:eastAsia="zh-CN"/>
        </w:rPr>
        <w:t>第十一章</w:t>
      </w:r>
      <w:r w:rsidRPr="000011E6">
        <w:rPr>
          <w:rFonts w:ascii="宋体" w:hAnsi="宋体"/>
          <w:bCs/>
          <w:szCs w:val="21"/>
          <w:lang w:eastAsia="zh-CN"/>
        </w:rPr>
        <w:t xml:space="preserve"> </w:t>
      </w:r>
      <w:r w:rsidRPr="000011E6">
        <w:rPr>
          <w:rFonts w:ascii="宋体" w:hAnsi="宋体" w:hint="eastAsia"/>
          <w:bCs/>
          <w:szCs w:val="21"/>
          <w:lang w:eastAsia="zh-CN"/>
        </w:rPr>
        <w:t>总供给理论</w:t>
      </w:r>
    </w:p>
    <w:p w:rsidR="006C20A8" w:rsidRPr="000011E6" w:rsidRDefault="006C20A8" w:rsidP="008D6137">
      <w:pPr>
        <w:spacing w:after="0" w:line="400" w:lineRule="exact"/>
        <w:ind w:firstLineChars="200" w:firstLine="440"/>
        <w:rPr>
          <w:rFonts w:ascii="宋体"/>
          <w:bCs/>
          <w:szCs w:val="21"/>
          <w:lang w:eastAsia="zh-CN"/>
        </w:rPr>
      </w:pPr>
      <w:r w:rsidRPr="000011E6">
        <w:rPr>
          <w:rFonts w:ascii="宋体" w:hAnsi="宋体" w:hint="eastAsia"/>
          <w:bCs/>
          <w:szCs w:val="21"/>
          <w:lang w:eastAsia="zh-CN"/>
        </w:rPr>
        <w:t>古典和长期总供给曲线</w:t>
      </w:r>
    </w:p>
    <w:p w:rsidR="006C20A8" w:rsidRPr="000011E6" w:rsidRDefault="006C20A8" w:rsidP="008D6137">
      <w:pPr>
        <w:spacing w:after="0" w:line="400" w:lineRule="exact"/>
        <w:ind w:firstLineChars="200" w:firstLine="440"/>
        <w:rPr>
          <w:rFonts w:ascii="宋体"/>
          <w:bCs/>
          <w:szCs w:val="21"/>
          <w:lang w:eastAsia="zh-CN"/>
        </w:rPr>
      </w:pPr>
      <w:r w:rsidRPr="000011E6">
        <w:rPr>
          <w:rFonts w:ascii="宋体" w:hAnsi="宋体" w:hint="eastAsia"/>
          <w:bCs/>
          <w:szCs w:val="21"/>
          <w:lang w:eastAsia="zh-CN"/>
        </w:rPr>
        <w:t>古典和长期总供给曲线</w:t>
      </w:r>
    </w:p>
    <w:p w:rsidR="006C20A8" w:rsidRPr="000011E6" w:rsidRDefault="006C20A8" w:rsidP="008D6137">
      <w:pPr>
        <w:spacing w:after="0" w:line="400" w:lineRule="exact"/>
        <w:ind w:firstLineChars="200" w:firstLine="440"/>
        <w:rPr>
          <w:rFonts w:ascii="宋体"/>
          <w:bCs/>
          <w:szCs w:val="21"/>
          <w:lang w:eastAsia="zh-CN"/>
        </w:rPr>
      </w:pPr>
      <w:r w:rsidRPr="000011E6">
        <w:rPr>
          <w:rFonts w:ascii="宋体" w:hAnsi="宋体"/>
          <w:bCs/>
          <w:szCs w:val="21"/>
          <w:lang w:eastAsia="zh-CN"/>
        </w:rPr>
        <w:t>AD—AS</w:t>
      </w:r>
      <w:r w:rsidRPr="000011E6">
        <w:rPr>
          <w:rFonts w:ascii="宋体" w:hAnsi="宋体" w:hint="eastAsia"/>
          <w:bCs/>
          <w:szCs w:val="21"/>
          <w:lang w:eastAsia="zh-CN"/>
        </w:rPr>
        <w:t>模型</w:t>
      </w:r>
    </w:p>
    <w:p w:rsidR="006C20A8" w:rsidRPr="000011E6" w:rsidRDefault="006C20A8" w:rsidP="008D6137">
      <w:pPr>
        <w:spacing w:after="0" w:line="400" w:lineRule="exact"/>
        <w:ind w:firstLineChars="200" w:firstLine="440"/>
        <w:rPr>
          <w:rFonts w:ascii="宋体"/>
          <w:bCs/>
          <w:szCs w:val="21"/>
          <w:lang w:eastAsia="zh-CN"/>
        </w:rPr>
      </w:pPr>
      <w:r w:rsidRPr="000011E6">
        <w:rPr>
          <w:rFonts w:ascii="宋体" w:hAnsi="宋体" w:hint="eastAsia"/>
          <w:bCs/>
          <w:szCs w:val="21"/>
          <w:lang w:eastAsia="zh-CN"/>
        </w:rPr>
        <w:t>第十二章</w:t>
      </w:r>
      <w:r w:rsidRPr="000011E6">
        <w:rPr>
          <w:rFonts w:ascii="宋体" w:hAnsi="宋体"/>
          <w:bCs/>
          <w:szCs w:val="21"/>
          <w:lang w:eastAsia="zh-CN"/>
        </w:rPr>
        <w:t xml:space="preserve"> </w:t>
      </w:r>
      <w:r w:rsidRPr="000011E6">
        <w:rPr>
          <w:rFonts w:ascii="宋体" w:hAnsi="宋体" w:hint="eastAsia"/>
          <w:bCs/>
          <w:szCs w:val="21"/>
          <w:lang w:eastAsia="zh-CN"/>
        </w:rPr>
        <w:t>失业</w:t>
      </w:r>
    </w:p>
    <w:p w:rsidR="006C20A8" w:rsidRPr="000011E6" w:rsidRDefault="006C20A8" w:rsidP="008D6137">
      <w:pPr>
        <w:spacing w:after="0" w:line="400" w:lineRule="exact"/>
        <w:ind w:firstLineChars="200" w:firstLine="440"/>
        <w:rPr>
          <w:rFonts w:ascii="宋体"/>
          <w:bCs/>
          <w:szCs w:val="21"/>
          <w:lang w:eastAsia="zh-CN"/>
        </w:rPr>
      </w:pPr>
      <w:r w:rsidRPr="000011E6">
        <w:rPr>
          <w:rFonts w:ascii="宋体" w:hAnsi="宋体" w:hint="eastAsia"/>
          <w:bCs/>
          <w:szCs w:val="21"/>
          <w:lang w:eastAsia="zh-CN"/>
        </w:rPr>
        <w:t>失业的类型</w:t>
      </w:r>
    </w:p>
    <w:p w:rsidR="006C20A8" w:rsidRPr="000011E6" w:rsidRDefault="006C20A8" w:rsidP="008D6137">
      <w:pPr>
        <w:spacing w:after="0" w:line="400" w:lineRule="exact"/>
        <w:ind w:firstLineChars="200" w:firstLine="440"/>
        <w:rPr>
          <w:rFonts w:ascii="宋体"/>
          <w:bCs/>
          <w:szCs w:val="21"/>
          <w:lang w:eastAsia="zh-CN"/>
        </w:rPr>
      </w:pPr>
      <w:r w:rsidRPr="000011E6">
        <w:rPr>
          <w:rFonts w:ascii="宋体" w:hAnsi="宋体" w:hint="eastAsia"/>
          <w:bCs/>
          <w:szCs w:val="21"/>
          <w:lang w:eastAsia="zh-CN"/>
        </w:rPr>
        <w:t>失业生成理论</w:t>
      </w:r>
    </w:p>
    <w:p w:rsidR="006C20A8" w:rsidRPr="000011E6" w:rsidRDefault="006C20A8" w:rsidP="008D6137">
      <w:pPr>
        <w:spacing w:after="0" w:line="400" w:lineRule="exact"/>
        <w:ind w:firstLineChars="200" w:firstLine="440"/>
        <w:rPr>
          <w:rFonts w:ascii="宋体"/>
          <w:bCs/>
          <w:szCs w:val="21"/>
          <w:lang w:eastAsia="zh-CN"/>
        </w:rPr>
      </w:pPr>
      <w:r w:rsidRPr="000011E6">
        <w:rPr>
          <w:rFonts w:ascii="宋体" w:hAnsi="宋体" w:hint="eastAsia"/>
          <w:bCs/>
          <w:szCs w:val="21"/>
          <w:lang w:eastAsia="zh-CN"/>
        </w:rPr>
        <w:t>失业危害</w:t>
      </w:r>
    </w:p>
    <w:p w:rsidR="006C20A8" w:rsidRPr="000011E6" w:rsidRDefault="006C20A8" w:rsidP="008D6137">
      <w:pPr>
        <w:spacing w:after="0" w:line="400" w:lineRule="exact"/>
        <w:ind w:firstLineChars="200" w:firstLine="440"/>
        <w:rPr>
          <w:rFonts w:ascii="宋体"/>
          <w:bCs/>
          <w:szCs w:val="21"/>
          <w:lang w:eastAsia="zh-CN"/>
        </w:rPr>
      </w:pPr>
      <w:r w:rsidRPr="000011E6">
        <w:rPr>
          <w:rFonts w:ascii="宋体" w:hAnsi="宋体" w:hint="eastAsia"/>
          <w:bCs/>
          <w:szCs w:val="21"/>
          <w:lang w:eastAsia="zh-CN"/>
        </w:rPr>
        <w:t>治理失业的供给政策</w:t>
      </w:r>
    </w:p>
    <w:p w:rsidR="006C20A8" w:rsidRPr="000011E6" w:rsidRDefault="006C20A8" w:rsidP="008D6137">
      <w:pPr>
        <w:spacing w:after="0" w:line="400" w:lineRule="exact"/>
        <w:ind w:firstLineChars="200" w:firstLine="440"/>
        <w:rPr>
          <w:rFonts w:ascii="宋体"/>
          <w:bCs/>
          <w:szCs w:val="21"/>
          <w:lang w:eastAsia="zh-CN"/>
        </w:rPr>
      </w:pPr>
      <w:r w:rsidRPr="000011E6">
        <w:rPr>
          <w:rFonts w:ascii="宋体" w:hAnsi="宋体" w:hint="eastAsia"/>
          <w:bCs/>
          <w:szCs w:val="21"/>
          <w:lang w:eastAsia="zh-CN"/>
        </w:rPr>
        <w:t>第十三章</w:t>
      </w:r>
      <w:r w:rsidRPr="000011E6">
        <w:rPr>
          <w:rFonts w:ascii="宋体" w:hAnsi="宋体"/>
          <w:bCs/>
          <w:szCs w:val="21"/>
          <w:lang w:eastAsia="zh-CN"/>
        </w:rPr>
        <w:t xml:space="preserve"> </w:t>
      </w:r>
      <w:r w:rsidRPr="000011E6">
        <w:rPr>
          <w:rFonts w:ascii="宋体" w:hAnsi="宋体" w:hint="eastAsia"/>
          <w:bCs/>
          <w:szCs w:val="21"/>
          <w:lang w:eastAsia="zh-CN"/>
        </w:rPr>
        <w:t>通货膨胀</w:t>
      </w:r>
    </w:p>
    <w:p w:rsidR="006C20A8" w:rsidRPr="000011E6" w:rsidRDefault="006C20A8" w:rsidP="008D6137">
      <w:pPr>
        <w:spacing w:after="0" w:line="400" w:lineRule="exact"/>
        <w:ind w:firstLineChars="200" w:firstLine="440"/>
        <w:rPr>
          <w:rFonts w:ascii="宋体"/>
          <w:bCs/>
          <w:szCs w:val="21"/>
          <w:lang w:eastAsia="zh-CN"/>
        </w:rPr>
      </w:pPr>
      <w:r w:rsidRPr="000011E6">
        <w:rPr>
          <w:rFonts w:ascii="宋体" w:hAnsi="宋体" w:hint="eastAsia"/>
          <w:bCs/>
          <w:szCs w:val="21"/>
          <w:lang w:eastAsia="zh-CN"/>
        </w:rPr>
        <w:t>通货膨胀的类型</w:t>
      </w:r>
    </w:p>
    <w:p w:rsidR="006C20A8" w:rsidRPr="000011E6" w:rsidRDefault="006C20A8" w:rsidP="008D6137">
      <w:pPr>
        <w:spacing w:after="0" w:line="400" w:lineRule="exact"/>
        <w:ind w:firstLineChars="200" w:firstLine="440"/>
        <w:rPr>
          <w:rFonts w:ascii="宋体"/>
          <w:bCs/>
          <w:szCs w:val="21"/>
          <w:lang w:eastAsia="zh-CN"/>
        </w:rPr>
      </w:pPr>
      <w:r w:rsidRPr="000011E6">
        <w:rPr>
          <w:rFonts w:ascii="宋体" w:hAnsi="宋体" w:hint="eastAsia"/>
          <w:bCs/>
          <w:szCs w:val="21"/>
          <w:lang w:eastAsia="zh-CN"/>
        </w:rPr>
        <w:t>通货膨胀税</w:t>
      </w:r>
    </w:p>
    <w:p w:rsidR="006C20A8" w:rsidRPr="000011E6" w:rsidRDefault="006C20A8" w:rsidP="008D6137">
      <w:pPr>
        <w:spacing w:after="0" w:line="400" w:lineRule="exact"/>
        <w:ind w:firstLineChars="200" w:firstLine="440"/>
        <w:rPr>
          <w:rFonts w:ascii="宋体"/>
          <w:bCs/>
          <w:szCs w:val="21"/>
          <w:lang w:eastAsia="zh-CN"/>
        </w:rPr>
      </w:pPr>
      <w:r w:rsidRPr="000011E6">
        <w:rPr>
          <w:rFonts w:ascii="宋体" w:hAnsi="宋体" w:hint="eastAsia"/>
          <w:bCs/>
          <w:szCs w:val="21"/>
          <w:lang w:eastAsia="zh-CN"/>
        </w:rPr>
        <w:t>通货膨胀的成本与益处</w:t>
      </w:r>
    </w:p>
    <w:p w:rsidR="006C20A8" w:rsidRPr="000011E6" w:rsidRDefault="006C20A8" w:rsidP="008D6137">
      <w:pPr>
        <w:spacing w:after="0" w:line="400" w:lineRule="exact"/>
        <w:ind w:firstLineChars="200" w:firstLine="440"/>
        <w:rPr>
          <w:rFonts w:ascii="宋体"/>
          <w:bCs/>
          <w:szCs w:val="21"/>
          <w:lang w:eastAsia="zh-CN"/>
        </w:rPr>
      </w:pPr>
      <w:r w:rsidRPr="000011E6">
        <w:rPr>
          <w:rFonts w:ascii="宋体" w:hAnsi="宋体" w:hint="eastAsia"/>
          <w:bCs/>
          <w:szCs w:val="21"/>
          <w:lang w:eastAsia="zh-CN"/>
        </w:rPr>
        <w:t>菲利普斯曲线</w:t>
      </w:r>
    </w:p>
    <w:p w:rsidR="006C20A8" w:rsidRPr="000011E6" w:rsidRDefault="006C20A8" w:rsidP="008D6137">
      <w:pPr>
        <w:spacing w:after="0" w:line="400" w:lineRule="exact"/>
        <w:ind w:firstLineChars="200" w:firstLine="440"/>
        <w:rPr>
          <w:rFonts w:ascii="宋体"/>
          <w:bCs/>
          <w:szCs w:val="21"/>
          <w:lang w:eastAsia="zh-CN"/>
        </w:rPr>
      </w:pPr>
      <w:r w:rsidRPr="000011E6">
        <w:rPr>
          <w:rFonts w:ascii="宋体" w:hAnsi="宋体" w:hint="eastAsia"/>
          <w:bCs/>
          <w:szCs w:val="21"/>
          <w:lang w:eastAsia="zh-CN"/>
        </w:rPr>
        <w:t>通货膨胀治理</w:t>
      </w:r>
    </w:p>
    <w:p w:rsidR="006C20A8" w:rsidRPr="000011E6" w:rsidRDefault="006C20A8" w:rsidP="008D6137">
      <w:pPr>
        <w:spacing w:after="0" w:line="400" w:lineRule="exact"/>
        <w:ind w:firstLineChars="200" w:firstLine="440"/>
        <w:rPr>
          <w:rFonts w:ascii="宋体"/>
          <w:bCs/>
          <w:szCs w:val="21"/>
          <w:lang w:eastAsia="zh-CN"/>
        </w:rPr>
      </w:pPr>
      <w:r w:rsidRPr="000011E6">
        <w:rPr>
          <w:rFonts w:ascii="宋体" w:hAnsi="宋体" w:hint="eastAsia"/>
          <w:bCs/>
          <w:szCs w:val="21"/>
          <w:lang w:eastAsia="zh-CN"/>
        </w:rPr>
        <w:t>供给管理政策</w:t>
      </w:r>
    </w:p>
    <w:p w:rsidR="006C20A8" w:rsidRPr="000011E6" w:rsidRDefault="006C20A8" w:rsidP="008D6137">
      <w:pPr>
        <w:spacing w:after="0" w:line="400" w:lineRule="exact"/>
        <w:ind w:firstLineChars="200" w:firstLine="440"/>
        <w:rPr>
          <w:rFonts w:ascii="宋体"/>
          <w:bCs/>
          <w:szCs w:val="21"/>
          <w:lang w:eastAsia="zh-CN"/>
        </w:rPr>
      </w:pPr>
      <w:r w:rsidRPr="000011E6">
        <w:rPr>
          <w:rFonts w:ascii="宋体" w:hAnsi="宋体" w:hint="eastAsia"/>
          <w:bCs/>
          <w:szCs w:val="21"/>
          <w:lang w:eastAsia="zh-CN"/>
        </w:rPr>
        <w:t>第十四章</w:t>
      </w:r>
      <w:r w:rsidRPr="000011E6">
        <w:rPr>
          <w:rFonts w:ascii="宋体" w:hAnsi="宋体"/>
          <w:bCs/>
          <w:szCs w:val="21"/>
          <w:lang w:eastAsia="zh-CN"/>
        </w:rPr>
        <w:t xml:space="preserve"> </w:t>
      </w:r>
      <w:r w:rsidRPr="000011E6">
        <w:rPr>
          <w:rFonts w:ascii="宋体" w:hAnsi="宋体" w:hint="eastAsia"/>
          <w:bCs/>
          <w:szCs w:val="21"/>
          <w:lang w:eastAsia="zh-CN"/>
        </w:rPr>
        <w:t>政府债务</w:t>
      </w:r>
    </w:p>
    <w:p w:rsidR="006C20A8" w:rsidRPr="000011E6" w:rsidRDefault="006C20A8" w:rsidP="008D6137">
      <w:pPr>
        <w:spacing w:after="0" w:line="400" w:lineRule="exact"/>
        <w:ind w:firstLineChars="200" w:firstLine="440"/>
        <w:rPr>
          <w:rFonts w:ascii="宋体"/>
          <w:bCs/>
          <w:szCs w:val="21"/>
          <w:lang w:eastAsia="zh-CN"/>
        </w:rPr>
      </w:pPr>
      <w:r w:rsidRPr="000011E6">
        <w:rPr>
          <w:rFonts w:ascii="宋体" w:hAnsi="宋体" w:hint="eastAsia"/>
          <w:bCs/>
          <w:szCs w:val="21"/>
          <w:lang w:eastAsia="zh-CN"/>
        </w:rPr>
        <w:t>预算赤字和政府债务的衡量</w:t>
      </w:r>
    </w:p>
    <w:p w:rsidR="006C20A8" w:rsidRPr="000011E6" w:rsidRDefault="006C20A8" w:rsidP="008D6137">
      <w:pPr>
        <w:spacing w:after="0" w:line="400" w:lineRule="exact"/>
        <w:ind w:firstLineChars="200" w:firstLine="440"/>
        <w:rPr>
          <w:rFonts w:ascii="宋体"/>
          <w:bCs/>
          <w:szCs w:val="21"/>
          <w:lang w:eastAsia="zh-CN"/>
        </w:rPr>
      </w:pPr>
      <w:r w:rsidRPr="000011E6">
        <w:rPr>
          <w:rFonts w:ascii="宋体" w:hAnsi="宋体" w:hint="eastAsia"/>
          <w:bCs/>
          <w:szCs w:val="21"/>
          <w:lang w:eastAsia="zh-CN"/>
        </w:rPr>
        <w:t>政府债务的发展</w:t>
      </w:r>
    </w:p>
    <w:p w:rsidR="006C20A8" w:rsidRPr="000011E6" w:rsidRDefault="006C20A8" w:rsidP="008D6137">
      <w:pPr>
        <w:spacing w:after="0" w:line="400" w:lineRule="exact"/>
        <w:ind w:firstLineChars="200" w:firstLine="440"/>
        <w:rPr>
          <w:rFonts w:ascii="宋体"/>
          <w:bCs/>
          <w:szCs w:val="21"/>
          <w:lang w:eastAsia="zh-CN"/>
        </w:rPr>
      </w:pPr>
      <w:r w:rsidRPr="000011E6">
        <w:rPr>
          <w:rFonts w:ascii="宋体" w:hAnsi="宋体" w:hint="eastAsia"/>
          <w:bCs/>
          <w:szCs w:val="21"/>
          <w:lang w:eastAsia="zh-CN"/>
        </w:rPr>
        <w:t>政府债务的评价</w:t>
      </w:r>
    </w:p>
    <w:p w:rsidR="006C20A8" w:rsidRPr="000011E6" w:rsidRDefault="006C20A8" w:rsidP="008D6137">
      <w:pPr>
        <w:spacing w:after="0" w:line="400" w:lineRule="exact"/>
        <w:ind w:firstLineChars="200" w:firstLine="440"/>
        <w:rPr>
          <w:rFonts w:ascii="宋体"/>
          <w:bCs/>
          <w:szCs w:val="21"/>
          <w:lang w:eastAsia="zh-CN"/>
        </w:rPr>
      </w:pPr>
      <w:r w:rsidRPr="000011E6">
        <w:rPr>
          <w:rFonts w:ascii="宋体" w:hAnsi="宋体" w:hint="eastAsia"/>
          <w:bCs/>
          <w:szCs w:val="21"/>
          <w:lang w:eastAsia="zh-CN"/>
        </w:rPr>
        <w:t>李嘉图等价定理证明</w:t>
      </w:r>
    </w:p>
    <w:p w:rsidR="006C20A8" w:rsidRPr="000011E6" w:rsidRDefault="006C20A8" w:rsidP="008D6137">
      <w:pPr>
        <w:spacing w:after="0" w:line="400" w:lineRule="exact"/>
        <w:ind w:firstLineChars="200" w:firstLine="440"/>
        <w:rPr>
          <w:rFonts w:ascii="宋体"/>
          <w:bCs/>
          <w:szCs w:val="21"/>
          <w:lang w:eastAsia="zh-CN"/>
        </w:rPr>
      </w:pPr>
      <w:r w:rsidRPr="000011E6">
        <w:rPr>
          <w:rFonts w:ascii="宋体" w:hAnsi="宋体" w:hint="eastAsia"/>
          <w:bCs/>
          <w:szCs w:val="21"/>
          <w:lang w:eastAsia="zh-CN"/>
        </w:rPr>
        <w:t>李嘉图等价定理的异议</w:t>
      </w:r>
    </w:p>
    <w:p w:rsidR="006C20A8" w:rsidRPr="000011E6" w:rsidRDefault="006C20A8" w:rsidP="008D6137">
      <w:pPr>
        <w:spacing w:after="0" w:line="400" w:lineRule="exact"/>
        <w:ind w:firstLineChars="200" w:firstLine="440"/>
        <w:rPr>
          <w:rFonts w:ascii="宋体"/>
          <w:bCs/>
          <w:szCs w:val="21"/>
          <w:lang w:eastAsia="zh-CN"/>
        </w:rPr>
      </w:pPr>
      <w:r w:rsidRPr="000011E6">
        <w:rPr>
          <w:rFonts w:ascii="宋体" w:hAnsi="宋体" w:hint="eastAsia"/>
          <w:bCs/>
          <w:szCs w:val="21"/>
          <w:lang w:eastAsia="zh-CN"/>
        </w:rPr>
        <w:t>第十五章</w:t>
      </w:r>
      <w:r w:rsidRPr="000011E6">
        <w:rPr>
          <w:rFonts w:ascii="宋体" w:hAnsi="宋体"/>
          <w:bCs/>
          <w:szCs w:val="21"/>
          <w:lang w:eastAsia="zh-CN"/>
        </w:rPr>
        <w:t xml:space="preserve"> </w:t>
      </w:r>
      <w:r w:rsidRPr="000011E6">
        <w:rPr>
          <w:rFonts w:ascii="宋体" w:hAnsi="宋体" w:hint="eastAsia"/>
          <w:bCs/>
          <w:szCs w:val="21"/>
          <w:lang w:eastAsia="zh-CN"/>
        </w:rPr>
        <w:t>再论经济周期与治理</w:t>
      </w:r>
    </w:p>
    <w:p w:rsidR="006C20A8" w:rsidRPr="000011E6" w:rsidRDefault="006C20A8" w:rsidP="008D6137">
      <w:pPr>
        <w:spacing w:after="0" w:line="400" w:lineRule="exact"/>
        <w:ind w:firstLineChars="200" w:firstLine="440"/>
        <w:rPr>
          <w:rFonts w:ascii="宋体"/>
          <w:bCs/>
          <w:szCs w:val="21"/>
          <w:lang w:eastAsia="zh-CN"/>
        </w:rPr>
      </w:pPr>
      <w:r w:rsidRPr="000011E6">
        <w:rPr>
          <w:rFonts w:ascii="宋体" w:hAnsi="宋体" w:hint="eastAsia"/>
          <w:bCs/>
          <w:szCs w:val="21"/>
          <w:lang w:eastAsia="zh-CN"/>
        </w:rPr>
        <w:t>经济周期理论</w:t>
      </w:r>
    </w:p>
    <w:p w:rsidR="006C20A8" w:rsidRPr="000011E6" w:rsidRDefault="006C20A8" w:rsidP="008D6137">
      <w:pPr>
        <w:spacing w:after="0" w:line="400" w:lineRule="exact"/>
        <w:ind w:firstLineChars="200" w:firstLine="440"/>
        <w:rPr>
          <w:rFonts w:ascii="宋体"/>
          <w:bCs/>
          <w:szCs w:val="21"/>
          <w:lang w:eastAsia="zh-CN"/>
        </w:rPr>
      </w:pPr>
      <w:r w:rsidRPr="000011E6">
        <w:rPr>
          <w:rFonts w:ascii="宋体" w:hAnsi="宋体" w:hint="eastAsia"/>
          <w:bCs/>
          <w:szCs w:val="21"/>
          <w:lang w:eastAsia="zh-CN"/>
        </w:rPr>
        <w:t>宏观经济政策理论</w:t>
      </w:r>
    </w:p>
    <w:p w:rsidR="006C20A8" w:rsidRPr="000011E6" w:rsidRDefault="006C20A8" w:rsidP="007035BF">
      <w:pPr>
        <w:widowControl w:val="0"/>
        <w:numPr>
          <w:ilvl w:val="0"/>
          <w:numId w:val="79"/>
        </w:numPr>
        <w:spacing w:after="0" w:line="400" w:lineRule="exact"/>
        <w:jc w:val="both"/>
        <w:rPr>
          <w:rFonts w:ascii="宋体"/>
          <w:b/>
          <w:bCs/>
          <w:sz w:val="24"/>
        </w:rPr>
      </w:pPr>
      <w:r w:rsidRPr="000011E6">
        <w:rPr>
          <w:rFonts w:ascii="宋体" w:hAnsi="宋体" w:hint="eastAsia"/>
          <w:b/>
          <w:bCs/>
          <w:sz w:val="24"/>
        </w:rPr>
        <w:t>实践环节及基本要求</w:t>
      </w:r>
    </w:p>
    <w:p w:rsidR="006C20A8" w:rsidRPr="000011E6" w:rsidRDefault="006C20A8" w:rsidP="008D6137">
      <w:pPr>
        <w:spacing w:after="0" w:line="400" w:lineRule="exact"/>
        <w:ind w:firstLineChars="200" w:firstLine="440"/>
        <w:rPr>
          <w:rFonts w:ascii="宋体"/>
          <w:lang w:eastAsia="zh-CN"/>
        </w:rPr>
      </w:pPr>
      <w:r w:rsidRPr="000011E6">
        <w:rPr>
          <w:rFonts w:ascii="宋体" w:hAnsi="宋体"/>
          <w:lang w:eastAsia="zh-CN"/>
        </w:rPr>
        <w:t>1</w:t>
      </w:r>
      <w:r w:rsidRPr="000011E6">
        <w:rPr>
          <w:rFonts w:ascii="宋体" w:hAnsi="宋体" w:hint="eastAsia"/>
          <w:lang w:eastAsia="zh-CN"/>
        </w:rPr>
        <w:t>、课堂讨论与案例分析环节：积极参与课堂讨论，自主寻找相关案例，进行分析，提交分析报告；</w:t>
      </w:r>
    </w:p>
    <w:p w:rsidR="006C20A8" w:rsidRPr="000011E6" w:rsidRDefault="006C20A8" w:rsidP="008D6137">
      <w:pPr>
        <w:spacing w:after="0" w:line="400" w:lineRule="exact"/>
        <w:ind w:firstLineChars="200" w:firstLine="440"/>
        <w:rPr>
          <w:rFonts w:ascii="宋体"/>
          <w:szCs w:val="28"/>
          <w:lang w:eastAsia="zh-CN"/>
        </w:rPr>
      </w:pPr>
      <w:r w:rsidRPr="000011E6">
        <w:rPr>
          <w:rFonts w:ascii="宋体" w:hAnsi="宋体"/>
          <w:lang w:eastAsia="zh-CN"/>
        </w:rPr>
        <w:t>2</w:t>
      </w:r>
      <w:r w:rsidRPr="000011E6">
        <w:rPr>
          <w:rFonts w:ascii="宋体" w:hAnsi="宋体" w:hint="eastAsia"/>
          <w:lang w:eastAsia="zh-CN"/>
        </w:rPr>
        <w:t>、结合学习内容完成练习。</w:t>
      </w:r>
    </w:p>
    <w:p w:rsidR="006C20A8" w:rsidRPr="000011E6" w:rsidRDefault="006C20A8" w:rsidP="007035BF">
      <w:pPr>
        <w:widowControl w:val="0"/>
        <w:numPr>
          <w:ilvl w:val="0"/>
          <w:numId w:val="79"/>
        </w:numPr>
        <w:spacing w:after="0" w:line="400" w:lineRule="exact"/>
        <w:jc w:val="both"/>
        <w:rPr>
          <w:rFonts w:ascii="宋体"/>
          <w:b/>
          <w:bCs/>
          <w:sz w:val="24"/>
        </w:rPr>
      </w:pPr>
      <w:r w:rsidRPr="000011E6">
        <w:rPr>
          <w:rFonts w:ascii="宋体" w:hAnsi="宋体" w:hint="eastAsia"/>
          <w:b/>
          <w:bCs/>
          <w:sz w:val="24"/>
        </w:rPr>
        <w:t>与其它课程的联系</w:t>
      </w:r>
    </w:p>
    <w:p w:rsidR="006C20A8" w:rsidRPr="000011E6" w:rsidRDefault="006C20A8" w:rsidP="007035BF">
      <w:pPr>
        <w:spacing w:after="0" w:line="400" w:lineRule="exact"/>
        <w:rPr>
          <w:rFonts w:ascii="楷体_GB2312"/>
          <w:lang w:eastAsia="zh-CN"/>
        </w:rPr>
      </w:pPr>
      <w:r w:rsidRPr="000011E6">
        <w:rPr>
          <w:rFonts w:ascii="宋体" w:hAnsi="宋体" w:hint="eastAsia"/>
          <w:bCs/>
          <w:szCs w:val="21"/>
          <w:lang w:eastAsia="zh-CN"/>
        </w:rPr>
        <w:lastRenderedPageBreak/>
        <w:t>先修课程：高等数学、微观经济学、初级宏观经济学</w:t>
      </w:r>
    </w:p>
    <w:p w:rsidR="006C20A8" w:rsidRPr="000011E6" w:rsidRDefault="006C20A8" w:rsidP="007035BF">
      <w:pPr>
        <w:widowControl w:val="0"/>
        <w:numPr>
          <w:ilvl w:val="0"/>
          <w:numId w:val="79"/>
        </w:numPr>
        <w:spacing w:after="0" w:line="400" w:lineRule="exact"/>
        <w:jc w:val="both"/>
        <w:rPr>
          <w:rFonts w:ascii="宋体"/>
          <w:b/>
          <w:bCs/>
          <w:sz w:val="24"/>
        </w:rPr>
      </w:pPr>
      <w:r w:rsidRPr="000011E6">
        <w:rPr>
          <w:rFonts w:ascii="宋体" w:hAnsi="宋体" w:hint="eastAsia"/>
          <w:b/>
          <w:bCs/>
          <w:sz w:val="24"/>
        </w:rPr>
        <w:t>教学组织</w:t>
      </w:r>
    </w:p>
    <w:p w:rsidR="006C20A8" w:rsidRPr="000011E6" w:rsidRDefault="006C20A8" w:rsidP="007035BF">
      <w:pPr>
        <w:adjustRightInd w:val="0"/>
        <w:snapToGrid w:val="0"/>
        <w:spacing w:after="0" w:line="400" w:lineRule="exact"/>
        <w:ind w:left="450"/>
        <w:rPr>
          <w:rFonts w:ascii="宋体"/>
          <w:bCs/>
          <w:szCs w:val="21"/>
        </w:rPr>
      </w:pPr>
      <w:r w:rsidRPr="000011E6">
        <w:rPr>
          <w:rFonts w:ascii="宋体" w:hAnsi="宋体"/>
          <w:bCs/>
          <w:szCs w:val="21"/>
        </w:rPr>
        <w:t>1.</w:t>
      </w:r>
      <w:r w:rsidRPr="000011E6">
        <w:rPr>
          <w:rFonts w:ascii="宋体" w:hAnsi="宋体" w:hint="eastAsia"/>
          <w:bCs/>
          <w:szCs w:val="21"/>
        </w:rPr>
        <w:t>课堂理论讲解</w:t>
      </w:r>
    </w:p>
    <w:p w:rsidR="006C20A8" w:rsidRPr="000011E6" w:rsidRDefault="006C20A8" w:rsidP="007035BF">
      <w:pPr>
        <w:adjustRightInd w:val="0"/>
        <w:snapToGrid w:val="0"/>
        <w:spacing w:after="0" w:line="400" w:lineRule="exact"/>
        <w:ind w:left="450"/>
        <w:rPr>
          <w:rFonts w:ascii="宋体"/>
          <w:bCs/>
          <w:szCs w:val="21"/>
        </w:rPr>
      </w:pPr>
      <w:r w:rsidRPr="000011E6">
        <w:rPr>
          <w:rFonts w:ascii="宋体" w:hAnsi="宋体"/>
          <w:bCs/>
          <w:szCs w:val="21"/>
        </w:rPr>
        <w:t>2.</w:t>
      </w:r>
      <w:r w:rsidRPr="000011E6">
        <w:rPr>
          <w:rFonts w:ascii="宋体" w:hAnsi="宋体" w:hint="eastAsia"/>
          <w:bCs/>
          <w:szCs w:val="21"/>
        </w:rPr>
        <w:t>经典习题讲解</w:t>
      </w:r>
    </w:p>
    <w:p w:rsidR="006C20A8" w:rsidRPr="000011E6" w:rsidRDefault="006C20A8" w:rsidP="007035BF">
      <w:pPr>
        <w:adjustRightInd w:val="0"/>
        <w:snapToGrid w:val="0"/>
        <w:spacing w:after="0" w:line="400" w:lineRule="exact"/>
        <w:ind w:firstLine="420"/>
        <w:rPr>
          <w:rFonts w:ascii="宋体"/>
        </w:rPr>
      </w:pPr>
    </w:p>
    <w:p w:rsidR="006C20A8" w:rsidRPr="000011E6" w:rsidRDefault="006C20A8" w:rsidP="007035BF">
      <w:pPr>
        <w:widowControl w:val="0"/>
        <w:numPr>
          <w:ilvl w:val="0"/>
          <w:numId w:val="79"/>
        </w:numPr>
        <w:spacing w:after="0" w:line="400" w:lineRule="exact"/>
        <w:jc w:val="both"/>
        <w:rPr>
          <w:rFonts w:ascii="宋体"/>
          <w:b/>
          <w:bCs/>
          <w:sz w:val="24"/>
        </w:rPr>
      </w:pPr>
      <w:r w:rsidRPr="000011E6">
        <w:rPr>
          <w:rFonts w:ascii="宋体" w:hAnsi="宋体" w:hint="eastAsia"/>
          <w:b/>
          <w:bCs/>
          <w:sz w:val="24"/>
        </w:rPr>
        <w:t>学时分配</w:t>
      </w:r>
    </w:p>
    <w:tbl>
      <w:tblPr>
        <w:tblW w:w="8027" w:type="dxa"/>
        <w:jc w:val="center"/>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980"/>
        <w:gridCol w:w="727"/>
        <w:gridCol w:w="720"/>
        <w:gridCol w:w="720"/>
        <w:gridCol w:w="720"/>
        <w:gridCol w:w="720"/>
        <w:gridCol w:w="720"/>
        <w:gridCol w:w="720"/>
      </w:tblGrid>
      <w:tr w:rsidR="006C20A8" w:rsidRPr="005267E9" w:rsidTr="00B31E2D">
        <w:trPr>
          <w:jc w:val="center"/>
        </w:trPr>
        <w:tc>
          <w:tcPr>
            <w:tcW w:w="2980" w:type="dxa"/>
            <w:vAlign w:val="center"/>
          </w:tcPr>
          <w:p w:rsidR="006C20A8" w:rsidRPr="005267E9" w:rsidRDefault="006C20A8" w:rsidP="007035BF">
            <w:pPr>
              <w:spacing w:after="0" w:line="400" w:lineRule="exact"/>
              <w:jc w:val="center"/>
            </w:pPr>
            <w:r w:rsidRPr="005267E9">
              <w:rPr>
                <w:rFonts w:hint="eastAsia"/>
              </w:rPr>
              <w:t>教</w:t>
            </w:r>
            <w:r w:rsidRPr="005267E9">
              <w:t xml:space="preserve">  </w:t>
            </w:r>
            <w:r w:rsidRPr="005267E9">
              <w:rPr>
                <w:rFonts w:hint="eastAsia"/>
              </w:rPr>
              <w:t>学</w:t>
            </w:r>
            <w:r w:rsidRPr="005267E9">
              <w:t xml:space="preserve">  </w:t>
            </w:r>
            <w:r w:rsidRPr="005267E9">
              <w:rPr>
                <w:rFonts w:hint="eastAsia"/>
              </w:rPr>
              <w:t>内</w:t>
            </w:r>
            <w:r w:rsidRPr="005267E9">
              <w:t xml:space="preserve">  </w:t>
            </w:r>
            <w:r w:rsidRPr="005267E9">
              <w:rPr>
                <w:rFonts w:hint="eastAsia"/>
              </w:rPr>
              <w:t>容</w:t>
            </w:r>
          </w:p>
        </w:tc>
        <w:tc>
          <w:tcPr>
            <w:tcW w:w="727" w:type="dxa"/>
          </w:tcPr>
          <w:p w:rsidR="006C20A8" w:rsidRPr="005267E9" w:rsidRDefault="006C20A8" w:rsidP="007035BF">
            <w:pPr>
              <w:spacing w:after="0" w:line="400" w:lineRule="exact"/>
            </w:pPr>
            <w:r w:rsidRPr="005267E9">
              <w:rPr>
                <w:rFonts w:hint="eastAsia"/>
              </w:rPr>
              <w:t>讲课时数</w:t>
            </w:r>
          </w:p>
        </w:tc>
        <w:tc>
          <w:tcPr>
            <w:tcW w:w="720" w:type="dxa"/>
          </w:tcPr>
          <w:p w:rsidR="006C20A8" w:rsidRPr="005267E9" w:rsidRDefault="006C20A8" w:rsidP="007035BF">
            <w:pPr>
              <w:spacing w:after="0" w:line="400" w:lineRule="exact"/>
            </w:pPr>
            <w:r w:rsidRPr="005267E9">
              <w:rPr>
                <w:rFonts w:hint="eastAsia"/>
              </w:rPr>
              <w:t>实验时数</w:t>
            </w:r>
          </w:p>
        </w:tc>
        <w:tc>
          <w:tcPr>
            <w:tcW w:w="720" w:type="dxa"/>
          </w:tcPr>
          <w:p w:rsidR="006C20A8" w:rsidRPr="005267E9" w:rsidRDefault="006C20A8" w:rsidP="007035BF">
            <w:pPr>
              <w:spacing w:after="0" w:line="400" w:lineRule="exact"/>
            </w:pPr>
            <w:r w:rsidRPr="005267E9">
              <w:rPr>
                <w:rFonts w:hint="eastAsia"/>
              </w:rPr>
              <w:t>实践学时</w:t>
            </w:r>
          </w:p>
        </w:tc>
        <w:tc>
          <w:tcPr>
            <w:tcW w:w="720" w:type="dxa"/>
          </w:tcPr>
          <w:p w:rsidR="006C20A8" w:rsidRPr="005267E9" w:rsidRDefault="006C20A8" w:rsidP="007035BF">
            <w:pPr>
              <w:spacing w:after="0" w:line="400" w:lineRule="exact"/>
            </w:pPr>
            <w:r w:rsidRPr="005267E9">
              <w:rPr>
                <w:rFonts w:hint="eastAsia"/>
              </w:rPr>
              <w:t>上机时数</w:t>
            </w:r>
          </w:p>
        </w:tc>
        <w:tc>
          <w:tcPr>
            <w:tcW w:w="720" w:type="dxa"/>
          </w:tcPr>
          <w:p w:rsidR="006C20A8" w:rsidRPr="005267E9" w:rsidRDefault="006C20A8" w:rsidP="007035BF">
            <w:pPr>
              <w:spacing w:after="0" w:line="400" w:lineRule="exact"/>
            </w:pPr>
            <w:r w:rsidRPr="005267E9">
              <w:rPr>
                <w:rFonts w:hint="eastAsia"/>
              </w:rPr>
              <w:t>自学时数</w:t>
            </w:r>
          </w:p>
        </w:tc>
        <w:tc>
          <w:tcPr>
            <w:tcW w:w="720" w:type="dxa"/>
          </w:tcPr>
          <w:p w:rsidR="006C20A8" w:rsidRPr="005267E9" w:rsidRDefault="006C20A8" w:rsidP="007035BF">
            <w:pPr>
              <w:spacing w:after="0" w:line="400" w:lineRule="exact"/>
            </w:pPr>
            <w:r w:rsidRPr="005267E9">
              <w:rPr>
                <w:rFonts w:hint="eastAsia"/>
              </w:rPr>
              <w:t>习题课</w:t>
            </w:r>
          </w:p>
        </w:tc>
        <w:tc>
          <w:tcPr>
            <w:tcW w:w="720" w:type="dxa"/>
          </w:tcPr>
          <w:p w:rsidR="006C20A8" w:rsidRPr="005267E9" w:rsidRDefault="006C20A8" w:rsidP="007035BF">
            <w:pPr>
              <w:spacing w:after="0" w:line="400" w:lineRule="exact"/>
            </w:pPr>
            <w:r w:rsidRPr="005267E9">
              <w:rPr>
                <w:rFonts w:hint="eastAsia"/>
              </w:rPr>
              <w:t>讨论时数</w:t>
            </w:r>
          </w:p>
        </w:tc>
      </w:tr>
      <w:tr w:rsidR="006C20A8" w:rsidRPr="005267E9" w:rsidTr="00B31E2D">
        <w:trPr>
          <w:trHeight w:val="435"/>
          <w:jc w:val="center"/>
        </w:trPr>
        <w:tc>
          <w:tcPr>
            <w:tcW w:w="2980" w:type="dxa"/>
          </w:tcPr>
          <w:p w:rsidR="006C20A8" w:rsidRPr="005267E9" w:rsidRDefault="006C20A8" w:rsidP="007035BF">
            <w:pPr>
              <w:spacing w:after="0" w:line="400" w:lineRule="exact"/>
              <w:rPr>
                <w:rFonts w:ascii="宋体"/>
                <w:sz w:val="28"/>
              </w:rPr>
            </w:pPr>
            <w:r w:rsidRPr="005267E9">
              <w:rPr>
                <w:rFonts w:ascii="宋体" w:hAnsi="宋体" w:hint="eastAsia"/>
                <w:sz w:val="28"/>
              </w:rPr>
              <w:t>导论</w:t>
            </w:r>
          </w:p>
        </w:tc>
        <w:tc>
          <w:tcPr>
            <w:tcW w:w="727" w:type="dxa"/>
          </w:tcPr>
          <w:p w:rsidR="006C20A8" w:rsidRPr="005267E9" w:rsidRDefault="006C20A8" w:rsidP="007035BF">
            <w:pPr>
              <w:spacing w:after="0" w:line="400" w:lineRule="exact"/>
              <w:rPr>
                <w:rFonts w:ascii="宋体" w:hAnsi="宋体"/>
                <w:sz w:val="28"/>
              </w:rPr>
            </w:pPr>
            <w:r w:rsidRPr="005267E9">
              <w:rPr>
                <w:rFonts w:ascii="宋体" w:hAnsi="宋体"/>
                <w:sz w:val="28"/>
              </w:rPr>
              <w:t>3</w:t>
            </w:r>
          </w:p>
        </w:tc>
        <w:tc>
          <w:tcPr>
            <w:tcW w:w="720" w:type="dxa"/>
          </w:tcPr>
          <w:p w:rsidR="006C20A8" w:rsidRPr="005267E9" w:rsidRDefault="006C20A8" w:rsidP="007035BF">
            <w:pPr>
              <w:spacing w:after="0" w:line="400" w:lineRule="exact"/>
            </w:pPr>
          </w:p>
        </w:tc>
        <w:tc>
          <w:tcPr>
            <w:tcW w:w="720" w:type="dxa"/>
          </w:tcPr>
          <w:p w:rsidR="006C20A8" w:rsidRPr="005267E9" w:rsidRDefault="006C20A8" w:rsidP="007035BF">
            <w:pPr>
              <w:spacing w:after="0" w:line="400" w:lineRule="exact"/>
            </w:pPr>
          </w:p>
        </w:tc>
        <w:tc>
          <w:tcPr>
            <w:tcW w:w="720" w:type="dxa"/>
          </w:tcPr>
          <w:p w:rsidR="006C20A8" w:rsidRPr="005267E9" w:rsidRDefault="006C20A8" w:rsidP="007035BF">
            <w:pPr>
              <w:spacing w:after="0" w:line="400" w:lineRule="exact"/>
            </w:pPr>
          </w:p>
        </w:tc>
        <w:tc>
          <w:tcPr>
            <w:tcW w:w="720" w:type="dxa"/>
          </w:tcPr>
          <w:p w:rsidR="006C20A8" w:rsidRPr="005267E9" w:rsidRDefault="006C20A8" w:rsidP="007035BF">
            <w:pPr>
              <w:spacing w:after="0" w:line="400" w:lineRule="exact"/>
            </w:pPr>
          </w:p>
        </w:tc>
        <w:tc>
          <w:tcPr>
            <w:tcW w:w="720" w:type="dxa"/>
          </w:tcPr>
          <w:p w:rsidR="006C20A8" w:rsidRPr="005267E9" w:rsidRDefault="006C20A8" w:rsidP="007035BF">
            <w:pPr>
              <w:spacing w:after="0" w:line="400" w:lineRule="exact"/>
            </w:pPr>
          </w:p>
        </w:tc>
        <w:tc>
          <w:tcPr>
            <w:tcW w:w="720" w:type="dxa"/>
          </w:tcPr>
          <w:p w:rsidR="006C20A8" w:rsidRPr="005267E9" w:rsidRDefault="006C20A8" w:rsidP="007035BF">
            <w:pPr>
              <w:spacing w:after="0" w:line="400" w:lineRule="exact"/>
            </w:pPr>
          </w:p>
        </w:tc>
      </w:tr>
      <w:tr w:rsidR="006C20A8" w:rsidRPr="005267E9" w:rsidTr="00B31E2D">
        <w:trPr>
          <w:trHeight w:val="435"/>
          <w:jc w:val="center"/>
        </w:trPr>
        <w:tc>
          <w:tcPr>
            <w:tcW w:w="2980" w:type="dxa"/>
          </w:tcPr>
          <w:p w:rsidR="006C20A8" w:rsidRPr="005267E9" w:rsidRDefault="006C20A8" w:rsidP="007035BF">
            <w:pPr>
              <w:spacing w:after="0" w:line="400" w:lineRule="exact"/>
              <w:rPr>
                <w:rFonts w:ascii="宋体"/>
                <w:sz w:val="28"/>
                <w:lang w:eastAsia="zh-CN"/>
              </w:rPr>
            </w:pPr>
            <w:r w:rsidRPr="005267E9">
              <w:rPr>
                <w:rFonts w:ascii="宋体" w:hAnsi="宋体" w:hint="eastAsia"/>
                <w:sz w:val="28"/>
                <w:lang w:eastAsia="zh-CN"/>
              </w:rPr>
              <w:t>指标与衡量、消费与投资</w:t>
            </w:r>
          </w:p>
        </w:tc>
        <w:tc>
          <w:tcPr>
            <w:tcW w:w="727" w:type="dxa"/>
          </w:tcPr>
          <w:p w:rsidR="006C20A8" w:rsidRPr="005267E9" w:rsidRDefault="006C20A8" w:rsidP="007035BF">
            <w:pPr>
              <w:spacing w:after="0" w:line="400" w:lineRule="exact"/>
              <w:rPr>
                <w:rFonts w:ascii="宋体" w:hAnsi="宋体"/>
                <w:sz w:val="28"/>
              </w:rPr>
            </w:pPr>
            <w:r w:rsidRPr="005267E9">
              <w:rPr>
                <w:rFonts w:ascii="宋体" w:hAnsi="宋体"/>
                <w:sz w:val="28"/>
              </w:rPr>
              <w:t>6</w:t>
            </w:r>
          </w:p>
        </w:tc>
        <w:tc>
          <w:tcPr>
            <w:tcW w:w="720" w:type="dxa"/>
          </w:tcPr>
          <w:p w:rsidR="006C20A8" w:rsidRPr="005267E9" w:rsidRDefault="006C20A8" w:rsidP="007035BF">
            <w:pPr>
              <w:spacing w:after="0" w:line="400" w:lineRule="exact"/>
            </w:pPr>
          </w:p>
        </w:tc>
        <w:tc>
          <w:tcPr>
            <w:tcW w:w="720" w:type="dxa"/>
          </w:tcPr>
          <w:p w:rsidR="006C20A8" w:rsidRPr="005267E9" w:rsidRDefault="006C20A8" w:rsidP="007035BF">
            <w:pPr>
              <w:spacing w:after="0" w:line="400" w:lineRule="exact"/>
            </w:pPr>
          </w:p>
        </w:tc>
        <w:tc>
          <w:tcPr>
            <w:tcW w:w="720" w:type="dxa"/>
          </w:tcPr>
          <w:p w:rsidR="006C20A8" w:rsidRPr="005267E9" w:rsidRDefault="006C20A8" w:rsidP="007035BF">
            <w:pPr>
              <w:spacing w:after="0" w:line="400" w:lineRule="exact"/>
            </w:pPr>
          </w:p>
        </w:tc>
        <w:tc>
          <w:tcPr>
            <w:tcW w:w="720" w:type="dxa"/>
          </w:tcPr>
          <w:p w:rsidR="006C20A8" w:rsidRPr="005267E9" w:rsidRDefault="006C20A8" w:rsidP="007035BF">
            <w:pPr>
              <w:spacing w:after="0" w:line="400" w:lineRule="exact"/>
            </w:pPr>
          </w:p>
        </w:tc>
        <w:tc>
          <w:tcPr>
            <w:tcW w:w="720" w:type="dxa"/>
          </w:tcPr>
          <w:p w:rsidR="006C20A8" w:rsidRPr="005267E9" w:rsidRDefault="006C20A8" w:rsidP="007035BF">
            <w:pPr>
              <w:spacing w:after="0" w:line="400" w:lineRule="exact"/>
            </w:pPr>
          </w:p>
        </w:tc>
        <w:tc>
          <w:tcPr>
            <w:tcW w:w="720" w:type="dxa"/>
          </w:tcPr>
          <w:p w:rsidR="006C20A8" w:rsidRPr="005267E9" w:rsidRDefault="006C20A8" w:rsidP="007035BF">
            <w:pPr>
              <w:spacing w:after="0" w:line="400" w:lineRule="exact"/>
            </w:pPr>
          </w:p>
        </w:tc>
      </w:tr>
      <w:tr w:rsidR="006C20A8" w:rsidRPr="005267E9" w:rsidTr="00B31E2D">
        <w:trPr>
          <w:trHeight w:val="435"/>
          <w:jc w:val="center"/>
        </w:trPr>
        <w:tc>
          <w:tcPr>
            <w:tcW w:w="2980" w:type="dxa"/>
          </w:tcPr>
          <w:p w:rsidR="006C20A8" w:rsidRPr="005267E9" w:rsidRDefault="006C20A8" w:rsidP="007035BF">
            <w:pPr>
              <w:spacing w:after="0" w:line="400" w:lineRule="exact"/>
              <w:rPr>
                <w:rFonts w:ascii="宋体"/>
                <w:sz w:val="28"/>
              </w:rPr>
            </w:pPr>
            <w:r w:rsidRPr="005267E9">
              <w:rPr>
                <w:rFonts w:ascii="宋体" w:hAnsi="宋体" w:hint="eastAsia"/>
                <w:sz w:val="28"/>
              </w:rPr>
              <w:t>经济增长</w:t>
            </w:r>
          </w:p>
        </w:tc>
        <w:tc>
          <w:tcPr>
            <w:tcW w:w="727" w:type="dxa"/>
          </w:tcPr>
          <w:p w:rsidR="006C20A8" w:rsidRPr="005267E9" w:rsidRDefault="006C20A8" w:rsidP="007035BF">
            <w:pPr>
              <w:spacing w:after="0" w:line="400" w:lineRule="exact"/>
              <w:rPr>
                <w:rFonts w:ascii="宋体" w:hAnsi="宋体"/>
                <w:sz w:val="28"/>
              </w:rPr>
            </w:pPr>
            <w:r w:rsidRPr="005267E9">
              <w:rPr>
                <w:rFonts w:ascii="宋体" w:hAnsi="宋体"/>
                <w:sz w:val="28"/>
              </w:rPr>
              <w:t>6</w:t>
            </w:r>
          </w:p>
        </w:tc>
        <w:tc>
          <w:tcPr>
            <w:tcW w:w="720" w:type="dxa"/>
          </w:tcPr>
          <w:p w:rsidR="006C20A8" w:rsidRPr="005267E9" w:rsidRDefault="006C20A8" w:rsidP="007035BF">
            <w:pPr>
              <w:spacing w:after="0" w:line="400" w:lineRule="exact"/>
            </w:pPr>
          </w:p>
        </w:tc>
        <w:tc>
          <w:tcPr>
            <w:tcW w:w="720" w:type="dxa"/>
          </w:tcPr>
          <w:p w:rsidR="006C20A8" w:rsidRPr="005267E9" w:rsidRDefault="006C20A8" w:rsidP="007035BF">
            <w:pPr>
              <w:spacing w:after="0" w:line="400" w:lineRule="exact"/>
            </w:pPr>
          </w:p>
        </w:tc>
        <w:tc>
          <w:tcPr>
            <w:tcW w:w="720" w:type="dxa"/>
          </w:tcPr>
          <w:p w:rsidR="006C20A8" w:rsidRPr="005267E9" w:rsidRDefault="006C20A8" w:rsidP="007035BF">
            <w:pPr>
              <w:spacing w:after="0" w:line="400" w:lineRule="exact"/>
            </w:pPr>
          </w:p>
        </w:tc>
        <w:tc>
          <w:tcPr>
            <w:tcW w:w="720" w:type="dxa"/>
          </w:tcPr>
          <w:p w:rsidR="006C20A8" w:rsidRPr="005267E9" w:rsidRDefault="006C20A8" w:rsidP="007035BF">
            <w:pPr>
              <w:spacing w:after="0" w:line="400" w:lineRule="exact"/>
            </w:pPr>
          </w:p>
        </w:tc>
        <w:tc>
          <w:tcPr>
            <w:tcW w:w="720" w:type="dxa"/>
          </w:tcPr>
          <w:p w:rsidR="006C20A8" w:rsidRPr="005267E9" w:rsidRDefault="006C20A8" w:rsidP="007035BF">
            <w:pPr>
              <w:spacing w:after="0" w:line="400" w:lineRule="exact"/>
            </w:pPr>
          </w:p>
        </w:tc>
        <w:tc>
          <w:tcPr>
            <w:tcW w:w="720" w:type="dxa"/>
          </w:tcPr>
          <w:p w:rsidR="006C20A8" w:rsidRPr="005267E9" w:rsidRDefault="006C20A8" w:rsidP="007035BF">
            <w:pPr>
              <w:spacing w:after="0" w:line="400" w:lineRule="exact"/>
            </w:pPr>
          </w:p>
        </w:tc>
      </w:tr>
      <w:tr w:rsidR="006C20A8" w:rsidRPr="005267E9" w:rsidTr="00B31E2D">
        <w:trPr>
          <w:trHeight w:val="435"/>
          <w:jc w:val="center"/>
        </w:trPr>
        <w:tc>
          <w:tcPr>
            <w:tcW w:w="2980" w:type="dxa"/>
          </w:tcPr>
          <w:p w:rsidR="006C20A8" w:rsidRPr="005267E9" w:rsidRDefault="006C20A8" w:rsidP="007035BF">
            <w:pPr>
              <w:spacing w:after="0" w:line="400" w:lineRule="exact"/>
              <w:rPr>
                <w:rFonts w:ascii="宋体"/>
                <w:sz w:val="28"/>
              </w:rPr>
            </w:pPr>
            <w:r w:rsidRPr="005267E9">
              <w:rPr>
                <w:rFonts w:ascii="宋体" w:hAnsi="宋体" w:hint="eastAsia"/>
                <w:sz w:val="28"/>
              </w:rPr>
              <w:t>经济周期</w:t>
            </w:r>
          </w:p>
        </w:tc>
        <w:tc>
          <w:tcPr>
            <w:tcW w:w="727" w:type="dxa"/>
          </w:tcPr>
          <w:p w:rsidR="006C20A8" w:rsidRPr="005267E9" w:rsidRDefault="006C20A8" w:rsidP="007035BF">
            <w:pPr>
              <w:spacing w:after="0" w:line="400" w:lineRule="exact"/>
              <w:rPr>
                <w:rFonts w:ascii="宋体" w:hAnsi="宋体"/>
                <w:sz w:val="28"/>
              </w:rPr>
            </w:pPr>
            <w:r w:rsidRPr="005267E9">
              <w:rPr>
                <w:rFonts w:ascii="宋体" w:hAnsi="宋体"/>
                <w:sz w:val="28"/>
              </w:rPr>
              <w:t>3</w:t>
            </w:r>
          </w:p>
        </w:tc>
        <w:tc>
          <w:tcPr>
            <w:tcW w:w="720" w:type="dxa"/>
          </w:tcPr>
          <w:p w:rsidR="006C20A8" w:rsidRPr="005267E9" w:rsidRDefault="006C20A8" w:rsidP="007035BF">
            <w:pPr>
              <w:spacing w:after="0" w:line="400" w:lineRule="exact"/>
            </w:pPr>
          </w:p>
        </w:tc>
        <w:tc>
          <w:tcPr>
            <w:tcW w:w="720" w:type="dxa"/>
          </w:tcPr>
          <w:p w:rsidR="006C20A8" w:rsidRPr="005267E9" w:rsidRDefault="006C20A8" w:rsidP="007035BF">
            <w:pPr>
              <w:spacing w:after="0" w:line="400" w:lineRule="exact"/>
            </w:pPr>
          </w:p>
        </w:tc>
        <w:tc>
          <w:tcPr>
            <w:tcW w:w="720" w:type="dxa"/>
          </w:tcPr>
          <w:p w:rsidR="006C20A8" w:rsidRPr="005267E9" w:rsidRDefault="006C20A8" w:rsidP="007035BF">
            <w:pPr>
              <w:spacing w:after="0" w:line="400" w:lineRule="exact"/>
            </w:pPr>
          </w:p>
        </w:tc>
        <w:tc>
          <w:tcPr>
            <w:tcW w:w="720" w:type="dxa"/>
          </w:tcPr>
          <w:p w:rsidR="006C20A8" w:rsidRPr="005267E9" w:rsidRDefault="006C20A8" w:rsidP="007035BF">
            <w:pPr>
              <w:spacing w:after="0" w:line="400" w:lineRule="exact"/>
            </w:pPr>
          </w:p>
        </w:tc>
        <w:tc>
          <w:tcPr>
            <w:tcW w:w="720" w:type="dxa"/>
          </w:tcPr>
          <w:p w:rsidR="006C20A8" w:rsidRPr="005267E9" w:rsidRDefault="006C20A8" w:rsidP="007035BF">
            <w:pPr>
              <w:spacing w:after="0" w:line="400" w:lineRule="exact"/>
            </w:pPr>
          </w:p>
        </w:tc>
        <w:tc>
          <w:tcPr>
            <w:tcW w:w="720" w:type="dxa"/>
          </w:tcPr>
          <w:p w:rsidR="006C20A8" w:rsidRPr="005267E9" w:rsidRDefault="006C20A8" w:rsidP="007035BF">
            <w:pPr>
              <w:spacing w:after="0" w:line="400" w:lineRule="exact"/>
            </w:pPr>
          </w:p>
        </w:tc>
      </w:tr>
      <w:tr w:rsidR="006C20A8" w:rsidRPr="005267E9" w:rsidTr="00B31E2D">
        <w:trPr>
          <w:trHeight w:val="435"/>
          <w:jc w:val="center"/>
        </w:trPr>
        <w:tc>
          <w:tcPr>
            <w:tcW w:w="2980" w:type="dxa"/>
          </w:tcPr>
          <w:p w:rsidR="006C20A8" w:rsidRPr="005267E9" w:rsidRDefault="006C20A8" w:rsidP="007035BF">
            <w:pPr>
              <w:spacing w:after="0" w:line="400" w:lineRule="exact"/>
              <w:rPr>
                <w:rFonts w:ascii="宋体"/>
                <w:sz w:val="28"/>
              </w:rPr>
            </w:pPr>
            <w:r w:rsidRPr="005267E9">
              <w:rPr>
                <w:i/>
                <w:sz w:val="28"/>
              </w:rPr>
              <w:t>IS</w:t>
            </w:r>
            <w:r w:rsidRPr="005267E9">
              <w:rPr>
                <w:rFonts w:hint="eastAsia"/>
                <w:sz w:val="28"/>
              </w:rPr>
              <w:t>曲线、</w:t>
            </w:r>
            <w:r w:rsidRPr="005267E9">
              <w:rPr>
                <w:i/>
                <w:sz w:val="28"/>
              </w:rPr>
              <w:t>LM</w:t>
            </w:r>
            <w:r w:rsidRPr="005267E9">
              <w:rPr>
                <w:rFonts w:hint="eastAsia"/>
                <w:sz w:val="28"/>
              </w:rPr>
              <w:t>曲线</w:t>
            </w:r>
          </w:p>
        </w:tc>
        <w:tc>
          <w:tcPr>
            <w:tcW w:w="727" w:type="dxa"/>
          </w:tcPr>
          <w:p w:rsidR="006C20A8" w:rsidRPr="005267E9" w:rsidRDefault="006C20A8" w:rsidP="007035BF">
            <w:pPr>
              <w:spacing w:after="0" w:line="400" w:lineRule="exact"/>
              <w:rPr>
                <w:rFonts w:ascii="宋体" w:hAnsi="宋体"/>
                <w:sz w:val="28"/>
              </w:rPr>
            </w:pPr>
            <w:r w:rsidRPr="005267E9">
              <w:rPr>
                <w:rFonts w:ascii="宋体" w:hAnsi="宋体"/>
                <w:sz w:val="28"/>
              </w:rPr>
              <w:t>6</w:t>
            </w:r>
          </w:p>
        </w:tc>
        <w:tc>
          <w:tcPr>
            <w:tcW w:w="720" w:type="dxa"/>
          </w:tcPr>
          <w:p w:rsidR="006C20A8" w:rsidRPr="005267E9" w:rsidRDefault="006C20A8" w:rsidP="007035BF">
            <w:pPr>
              <w:spacing w:after="0" w:line="400" w:lineRule="exact"/>
            </w:pPr>
          </w:p>
        </w:tc>
        <w:tc>
          <w:tcPr>
            <w:tcW w:w="720" w:type="dxa"/>
          </w:tcPr>
          <w:p w:rsidR="006C20A8" w:rsidRPr="005267E9" w:rsidRDefault="006C20A8" w:rsidP="007035BF">
            <w:pPr>
              <w:spacing w:after="0" w:line="400" w:lineRule="exact"/>
            </w:pPr>
          </w:p>
        </w:tc>
        <w:tc>
          <w:tcPr>
            <w:tcW w:w="720" w:type="dxa"/>
          </w:tcPr>
          <w:p w:rsidR="006C20A8" w:rsidRPr="005267E9" w:rsidRDefault="006C20A8" w:rsidP="007035BF">
            <w:pPr>
              <w:spacing w:after="0" w:line="400" w:lineRule="exact"/>
            </w:pPr>
          </w:p>
        </w:tc>
        <w:tc>
          <w:tcPr>
            <w:tcW w:w="720" w:type="dxa"/>
          </w:tcPr>
          <w:p w:rsidR="006C20A8" w:rsidRPr="005267E9" w:rsidRDefault="006C20A8" w:rsidP="007035BF">
            <w:pPr>
              <w:spacing w:after="0" w:line="400" w:lineRule="exact"/>
            </w:pPr>
          </w:p>
        </w:tc>
        <w:tc>
          <w:tcPr>
            <w:tcW w:w="720" w:type="dxa"/>
          </w:tcPr>
          <w:p w:rsidR="006C20A8" w:rsidRPr="005267E9" w:rsidRDefault="006C20A8" w:rsidP="007035BF">
            <w:pPr>
              <w:spacing w:after="0" w:line="400" w:lineRule="exact"/>
            </w:pPr>
            <w:r w:rsidRPr="005267E9">
              <w:t>2</w:t>
            </w:r>
          </w:p>
        </w:tc>
        <w:tc>
          <w:tcPr>
            <w:tcW w:w="720" w:type="dxa"/>
          </w:tcPr>
          <w:p w:rsidR="006C20A8" w:rsidRPr="005267E9" w:rsidRDefault="006C20A8" w:rsidP="007035BF">
            <w:pPr>
              <w:spacing w:after="0" w:line="400" w:lineRule="exact"/>
            </w:pPr>
          </w:p>
        </w:tc>
      </w:tr>
      <w:tr w:rsidR="006C20A8" w:rsidRPr="005267E9" w:rsidTr="00B31E2D">
        <w:trPr>
          <w:trHeight w:val="435"/>
          <w:jc w:val="center"/>
        </w:trPr>
        <w:tc>
          <w:tcPr>
            <w:tcW w:w="2980" w:type="dxa"/>
          </w:tcPr>
          <w:p w:rsidR="006C20A8" w:rsidRPr="005267E9" w:rsidRDefault="006C20A8" w:rsidP="007035BF">
            <w:pPr>
              <w:spacing w:after="0" w:line="400" w:lineRule="exact"/>
              <w:rPr>
                <w:rFonts w:ascii="宋体"/>
                <w:sz w:val="28"/>
              </w:rPr>
            </w:pPr>
            <w:r w:rsidRPr="005267E9">
              <w:rPr>
                <w:i/>
                <w:sz w:val="28"/>
              </w:rPr>
              <w:t>IS-LM</w:t>
            </w:r>
            <w:r w:rsidRPr="005267E9">
              <w:rPr>
                <w:rFonts w:hint="eastAsia"/>
                <w:sz w:val="28"/>
              </w:rPr>
              <w:t>模型</w:t>
            </w:r>
          </w:p>
        </w:tc>
        <w:tc>
          <w:tcPr>
            <w:tcW w:w="727" w:type="dxa"/>
          </w:tcPr>
          <w:p w:rsidR="006C20A8" w:rsidRPr="005267E9" w:rsidRDefault="006C20A8" w:rsidP="007035BF">
            <w:pPr>
              <w:spacing w:after="0" w:line="400" w:lineRule="exact"/>
              <w:rPr>
                <w:rFonts w:ascii="宋体" w:hAnsi="宋体"/>
                <w:sz w:val="28"/>
              </w:rPr>
            </w:pPr>
            <w:r w:rsidRPr="005267E9">
              <w:rPr>
                <w:rFonts w:ascii="宋体" w:hAnsi="宋体"/>
                <w:sz w:val="28"/>
              </w:rPr>
              <w:t>3</w:t>
            </w:r>
          </w:p>
        </w:tc>
        <w:tc>
          <w:tcPr>
            <w:tcW w:w="720" w:type="dxa"/>
          </w:tcPr>
          <w:p w:rsidR="006C20A8" w:rsidRPr="005267E9" w:rsidRDefault="006C20A8" w:rsidP="007035BF">
            <w:pPr>
              <w:spacing w:after="0" w:line="400" w:lineRule="exact"/>
            </w:pPr>
          </w:p>
        </w:tc>
        <w:tc>
          <w:tcPr>
            <w:tcW w:w="720" w:type="dxa"/>
          </w:tcPr>
          <w:p w:rsidR="006C20A8" w:rsidRPr="005267E9" w:rsidRDefault="006C20A8" w:rsidP="007035BF">
            <w:pPr>
              <w:spacing w:after="0" w:line="400" w:lineRule="exact"/>
            </w:pPr>
          </w:p>
        </w:tc>
        <w:tc>
          <w:tcPr>
            <w:tcW w:w="720" w:type="dxa"/>
          </w:tcPr>
          <w:p w:rsidR="006C20A8" w:rsidRPr="005267E9" w:rsidRDefault="006C20A8" w:rsidP="007035BF">
            <w:pPr>
              <w:spacing w:after="0" w:line="400" w:lineRule="exact"/>
            </w:pPr>
          </w:p>
        </w:tc>
        <w:tc>
          <w:tcPr>
            <w:tcW w:w="720" w:type="dxa"/>
          </w:tcPr>
          <w:p w:rsidR="006C20A8" w:rsidRPr="005267E9" w:rsidRDefault="006C20A8" w:rsidP="007035BF">
            <w:pPr>
              <w:spacing w:after="0" w:line="400" w:lineRule="exact"/>
            </w:pPr>
          </w:p>
        </w:tc>
        <w:tc>
          <w:tcPr>
            <w:tcW w:w="720" w:type="dxa"/>
          </w:tcPr>
          <w:p w:rsidR="006C20A8" w:rsidRPr="005267E9" w:rsidRDefault="006C20A8" w:rsidP="007035BF">
            <w:pPr>
              <w:spacing w:after="0" w:line="400" w:lineRule="exact"/>
            </w:pPr>
          </w:p>
        </w:tc>
        <w:tc>
          <w:tcPr>
            <w:tcW w:w="720" w:type="dxa"/>
          </w:tcPr>
          <w:p w:rsidR="006C20A8" w:rsidRPr="005267E9" w:rsidRDefault="006C20A8" w:rsidP="007035BF">
            <w:pPr>
              <w:spacing w:after="0" w:line="400" w:lineRule="exact"/>
            </w:pPr>
          </w:p>
        </w:tc>
      </w:tr>
      <w:tr w:rsidR="006C20A8" w:rsidRPr="005267E9" w:rsidTr="00B31E2D">
        <w:trPr>
          <w:trHeight w:val="435"/>
          <w:jc w:val="center"/>
        </w:trPr>
        <w:tc>
          <w:tcPr>
            <w:tcW w:w="2980" w:type="dxa"/>
          </w:tcPr>
          <w:p w:rsidR="006C20A8" w:rsidRPr="005267E9" w:rsidRDefault="006C20A8" w:rsidP="007035BF">
            <w:pPr>
              <w:spacing w:after="0" w:line="400" w:lineRule="exact"/>
              <w:rPr>
                <w:sz w:val="28"/>
              </w:rPr>
            </w:pPr>
            <w:r w:rsidRPr="005267E9">
              <w:rPr>
                <w:sz w:val="28"/>
              </w:rPr>
              <w:t>M—F</w:t>
            </w:r>
            <w:r w:rsidRPr="005267E9">
              <w:rPr>
                <w:rFonts w:hAnsi="宋体" w:hint="eastAsia"/>
                <w:sz w:val="28"/>
              </w:rPr>
              <w:t>模型</w:t>
            </w:r>
          </w:p>
        </w:tc>
        <w:tc>
          <w:tcPr>
            <w:tcW w:w="727" w:type="dxa"/>
          </w:tcPr>
          <w:p w:rsidR="006C20A8" w:rsidRPr="005267E9" w:rsidRDefault="006C20A8" w:rsidP="007035BF">
            <w:pPr>
              <w:spacing w:after="0" w:line="400" w:lineRule="exact"/>
              <w:rPr>
                <w:rFonts w:ascii="宋体" w:hAnsi="宋体"/>
                <w:sz w:val="28"/>
              </w:rPr>
            </w:pPr>
            <w:r w:rsidRPr="005267E9">
              <w:rPr>
                <w:rFonts w:ascii="宋体" w:hAnsi="宋体"/>
                <w:sz w:val="28"/>
              </w:rPr>
              <w:t>3</w:t>
            </w:r>
          </w:p>
        </w:tc>
        <w:tc>
          <w:tcPr>
            <w:tcW w:w="720" w:type="dxa"/>
          </w:tcPr>
          <w:p w:rsidR="006C20A8" w:rsidRPr="005267E9" w:rsidRDefault="006C20A8" w:rsidP="007035BF">
            <w:pPr>
              <w:spacing w:after="0" w:line="400" w:lineRule="exact"/>
            </w:pPr>
          </w:p>
        </w:tc>
        <w:tc>
          <w:tcPr>
            <w:tcW w:w="720" w:type="dxa"/>
          </w:tcPr>
          <w:p w:rsidR="006C20A8" w:rsidRPr="005267E9" w:rsidRDefault="006C20A8" w:rsidP="007035BF">
            <w:pPr>
              <w:spacing w:after="0" w:line="400" w:lineRule="exact"/>
            </w:pPr>
          </w:p>
        </w:tc>
        <w:tc>
          <w:tcPr>
            <w:tcW w:w="720" w:type="dxa"/>
          </w:tcPr>
          <w:p w:rsidR="006C20A8" w:rsidRPr="005267E9" w:rsidRDefault="006C20A8" w:rsidP="007035BF">
            <w:pPr>
              <w:spacing w:after="0" w:line="400" w:lineRule="exact"/>
            </w:pPr>
          </w:p>
        </w:tc>
        <w:tc>
          <w:tcPr>
            <w:tcW w:w="720" w:type="dxa"/>
          </w:tcPr>
          <w:p w:rsidR="006C20A8" w:rsidRPr="005267E9" w:rsidRDefault="006C20A8" w:rsidP="007035BF">
            <w:pPr>
              <w:spacing w:after="0" w:line="400" w:lineRule="exact"/>
            </w:pPr>
          </w:p>
        </w:tc>
        <w:tc>
          <w:tcPr>
            <w:tcW w:w="720" w:type="dxa"/>
          </w:tcPr>
          <w:p w:rsidR="006C20A8" w:rsidRPr="005267E9" w:rsidRDefault="006C20A8" w:rsidP="007035BF">
            <w:pPr>
              <w:spacing w:after="0" w:line="400" w:lineRule="exact"/>
            </w:pPr>
          </w:p>
        </w:tc>
        <w:tc>
          <w:tcPr>
            <w:tcW w:w="720" w:type="dxa"/>
          </w:tcPr>
          <w:p w:rsidR="006C20A8" w:rsidRPr="005267E9" w:rsidRDefault="006C20A8" w:rsidP="007035BF">
            <w:pPr>
              <w:spacing w:after="0" w:line="400" w:lineRule="exact"/>
            </w:pPr>
          </w:p>
        </w:tc>
      </w:tr>
      <w:tr w:rsidR="006C20A8" w:rsidRPr="005267E9" w:rsidTr="00B31E2D">
        <w:trPr>
          <w:trHeight w:val="435"/>
          <w:jc w:val="center"/>
        </w:trPr>
        <w:tc>
          <w:tcPr>
            <w:tcW w:w="2980" w:type="dxa"/>
          </w:tcPr>
          <w:p w:rsidR="006C20A8" w:rsidRPr="005267E9" w:rsidRDefault="006C20A8" w:rsidP="007035BF">
            <w:pPr>
              <w:spacing w:after="0" w:line="400" w:lineRule="exact"/>
              <w:rPr>
                <w:rFonts w:ascii="宋体"/>
                <w:sz w:val="28"/>
              </w:rPr>
            </w:pPr>
            <w:r w:rsidRPr="005267E9">
              <w:rPr>
                <w:rFonts w:ascii="宋体" w:hAnsi="宋体"/>
                <w:sz w:val="28"/>
              </w:rPr>
              <w:t>AS——AD</w:t>
            </w:r>
            <w:r w:rsidRPr="005267E9">
              <w:rPr>
                <w:rFonts w:ascii="宋体" w:hAnsi="宋体" w:hint="eastAsia"/>
                <w:sz w:val="28"/>
              </w:rPr>
              <w:t>模型</w:t>
            </w:r>
          </w:p>
          <w:p w:rsidR="006C20A8" w:rsidRPr="005267E9" w:rsidRDefault="006C20A8" w:rsidP="007035BF">
            <w:pPr>
              <w:spacing w:after="0" w:line="400" w:lineRule="exact"/>
              <w:rPr>
                <w:rFonts w:ascii="宋体"/>
                <w:sz w:val="28"/>
              </w:rPr>
            </w:pPr>
          </w:p>
        </w:tc>
        <w:tc>
          <w:tcPr>
            <w:tcW w:w="727" w:type="dxa"/>
          </w:tcPr>
          <w:p w:rsidR="006C20A8" w:rsidRPr="005267E9" w:rsidRDefault="006C20A8" w:rsidP="007035BF">
            <w:pPr>
              <w:spacing w:after="0" w:line="400" w:lineRule="exact"/>
              <w:rPr>
                <w:rFonts w:ascii="宋体" w:hAnsi="宋体"/>
                <w:sz w:val="28"/>
              </w:rPr>
            </w:pPr>
            <w:r w:rsidRPr="005267E9">
              <w:rPr>
                <w:rFonts w:ascii="宋体" w:hAnsi="宋体"/>
                <w:sz w:val="28"/>
              </w:rPr>
              <w:t>3</w:t>
            </w:r>
          </w:p>
        </w:tc>
        <w:tc>
          <w:tcPr>
            <w:tcW w:w="720" w:type="dxa"/>
          </w:tcPr>
          <w:p w:rsidR="006C20A8" w:rsidRPr="005267E9" w:rsidRDefault="006C20A8" w:rsidP="007035BF">
            <w:pPr>
              <w:spacing w:after="0" w:line="400" w:lineRule="exact"/>
            </w:pPr>
          </w:p>
        </w:tc>
        <w:tc>
          <w:tcPr>
            <w:tcW w:w="720" w:type="dxa"/>
          </w:tcPr>
          <w:p w:rsidR="006C20A8" w:rsidRPr="005267E9" w:rsidRDefault="006C20A8" w:rsidP="007035BF">
            <w:pPr>
              <w:spacing w:after="0" w:line="400" w:lineRule="exact"/>
            </w:pPr>
          </w:p>
        </w:tc>
        <w:tc>
          <w:tcPr>
            <w:tcW w:w="720" w:type="dxa"/>
          </w:tcPr>
          <w:p w:rsidR="006C20A8" w:rsidRPr="005267E9" w:rsidRDefault="006C20A8" w:rsidP="007035BF">
            <w:pPr>
              <w:spacing w:after="0" w:line="400" w:lineRule="exact"/>
            </w:pPr>
          </w:p>
        </w:tc>
        <w:tc>
          <w:tcPr>
            <w:tcW w:w="720" w:type="dxa"/>
          </w:tcPr>
          <w:p w:rsidR="006C20A8" w:rsidRPr="005267E9" w:rsidRDefault="006C20A8" w:rsidP="007035BF">
            <w:pPr>
              <w:spacing w:after="0" w:line="400" w:lineRule="exact"/>
            </w:pPr>
          </w:p>
        </w:tc>
        <w:tc>
          <w:tcPr>
            <w:tcW w:w="720" w:type="dxa"/>
          </w:tcPr>
          <w:p w:rsidR="006C20A8" w:rsidRPr="005267E9" w:rsidRDefault="006C20A8" w:rsidP="007035BF">
            <w:pPr>
              <w:spacing w:after="0" w:line="400" w:lineRule="exact"/>
            </w:pPr>
            <w:r w:rsidRPr="005267E9">
              <w:t>2</w:t>
            </w:r>
          </w:p>
        </w:tc>
        <w:tc>
          <w:tcPr>
            <w:tcW w:w="720" w:type="dxa"/>
          </w:tcPr>
          <w:p w:rsidR="006C20A8" w:rsidRPr="005267E9" w:rsidRDefault="006C20A8" w:rsidP="007035BF">
            <w:pPr>
              <w:spacing w:after="0" w:line="400" w:lineRule="exact"/>
            </w:pPr>
          </w:p>
        </w:tc>
      </w:tr>
      <w:tr w:rsidR="006C20A8" w:rsidRPr="005267E9" w:rsidTr="00B31E2D">
        <w:trPr>
          <w:trHeight w:val="435"/>
          <w:jc w:val="center"/>
        </w:trPr>
        <w:tc>
          <w:tcPr>
            <w:tcW w:w="2980" w:type="dxa"/>
          </w:tcPr>
          <w:p w:rsidR="006C20A8" w:rsidRPr="005267E9" w:rsidRDefault="006C20A8" w:rsidP="007035BF">
            <w:pPr>
              <w:spacing w:after="0" w:line="400" w:lineRule="exact"/>
              <w:rPr>
                <w:rFonts w:ascii="宋体"/>
                <w:sz w:val="28"/>
              </w:rPr>
            </w:pPr>
            <w:r w:rsidRPr="005267E9">
              <w:rPr>
                <w:rFonts w:ascii="宋体" w:hAnsi="宋体" w:hint="eastAsia"/>
                <w:sz w:val="28"/>
              </w:rPr>
              <w:t>失业与通货膨胀</w:t>
            </w:r>
          </w:p>
        </w:tc>
        <w:tc>
          <w:tcPr>
            <w:tcW w:w="727" w:type="dxa"/>
          </w:tcPr>
          <w:p w:rsidR="006C20A8" w:rsidRPr="005267E9" w:rsidRDefault="006C20A8" w:rsidP="007035BF">
            <w:pPr>
              <w:spacing w:after="0" w:line="400" w:lineRule="exact"/>
              <w:rPr>
                <w:rFonts w:ascii="宋体" w:hAnsi="宋体"/>
                <w:sz w:val="28"/>
              </w:rPr>
            </w:pPr>
            <w:r w:rsidRPr="005267E9">
              <w:rPr>
                <w:rFonts w:ascii="宋体" w:hAnsi="宋体"/>
                <w:sz w:val="28"/>
              </w:rPr>
              <w:t>3</w:t>
            </w:r>
          </w:p>
        </w:tc>
        <w:tc>
          <w:tcPr>
            <w:tcW w:w="720" w:type="dxa"/>
          </w:tcPr>
          <w:p w:rsidR="006C20A8" w:rsidRPr="005267E9" w:rsidRDefault="006C20A8" w:rsidP="007035BF">
            <w:pPr>
              <w:spacing w:after="0" w:line="400" w:lineRule="exact"/>
            </w:pPr>
          </w:p>
        </w:tc>
        <w:tc>
          <w:tcPr>
            <w:tcW w:w="720" w:type="dxa"/>
          </w:tcPr>
          <w:p w:rsidR="006C20A8" w:rsidRPr="005267E9" w:rsidRDefault="006C20A8" w:rsidP="007035BF">
            <w:pPr>
              <w:spacing w:after="0" w:line="400" w:lineRule="exact"/>
            </w:pPr>
          </w:p>
        </w:tc>
        <w:tc>
          <w:tcPr>
            <w:tcW w:w="720" w:type="dxa"/>
          </w:tcPr>
          <w:p w:rsidR="006C20A8" w:rsidRPr="005267E9" w:rsidRDefault="006C20A8" w:rsidP="007035BF">
            <w:pPr>
              <w:spacing w:after="0" w:line="400" w:lineRule="exact"/>
            </w:pPr>
          </w:p>
        </w:tc>
        <w:tc>
          <w:tcPr>
            <w:tcW w:w="720" w:type="dxa"/>
          </w:tcPr>
          <w:p w:rsidR="006C20A8" w:rsidRPr="005267E9" w:rsidRDefault="006C20A8" w:rsidP="007035BF">
            <w:pPr>
              <w:spacing w:after="0" w:line="400" w:lineRule="exact"/>
            </w:pPr>
          </w:p>
        </w:tc>
        <w:tc>
          <w:tcPr>
            <w:tcW w:w="720" w:type="dxa"/>
          </w:tcPr>
          <w:p w:rsidR="006C20A8" w:rsidRPr="005267E9" w:rsidRDefault="006C20A8" w:rsidP="007035BF">
            <w:pPr>
              <w:spacing w:after="0" w:line="400" w:lineRule="exact"/>
            </w:pPr>
          </w:p>
        </w:tc>
        <w:tc>
          <w:tcPr>
            <w:tcW w:w="720" w:type="dxa"/>
          </w:tcPr>
          <w:p w:rsidR="006C20A8" w:rsidRPr="005267E9" w:rsidRDefault="006C20A8" w:rsidP="007035BF">
            <w:pPr>
              <w:spacing w:after="0" w:line="400" w:lineRule="exact"/>
            </w:pPr>
          </w:p>
        </w:tc>
      </w:tr>
      <w:tr w:rsidR="006C20A8" w:rsidRPr="005267E9" w:rsidTr="00B31E2D">
        <w:trPr>
          <w:trHeight w:val="435"/>
          <w:jc w:val="center"/>
        </w:trPr>
        <w:tc>
          <w:tcPr>
            <w:tcW w:w="2980" w:type="dxa"/>
          </w:tcPr>
          <w:p w:rsidR="006C20A8" w:rsidRPr="005267E9" w:rsidRDefault="006C20A8" w:rsidP="007035BF">
            <w:pPr>
              <w:spacing w:after="0" w:line="400" w:lineRule="exact"/>
              <w:rPr>
                <w:rFonts w:ascii="宋体"/>
                <w:sz w:val="28"/>
              </w:rPr>
            </w:pPr>
            <w:r w:rsidRPr="005267E9">
              <w:rPr>
                <w:rFonts w:ascii="宋体" w:hAnsi="宋体" w:hint="eastAsia"/>
                <w:sz w:val="28"/>
              </w:rPr>
              <w:t>政府债务</w:t>
            </w:r>
          </w:p>
        </w:tc>
        <w:tc>
          <w:tcPr>
            <w:tcW w:w="727" w:type="dxa"/>
          </w:tcPr>
          <w:p w:rsidR="006C20A8" w:rsidRPr="005267E9" w:rsidRDefault="006C20A8" w:rsidP="007035BF">
            <w:pPr>
              <w:spacing w:after="0" w:line="400" w:lineRule="exact"/>
              <w:rPr>
                <w:rFonts w:ascii="宋体" w:hAnsi="宋体"/>
                <w:sz w:val="28"/>
              </w:rPr>
            </w:pPr>
            <w:r w:rsidRPr="005267E9">
              <w:rPr>
                <w:rFonts w:ascii="宋体" w:hAnsi="宋体"/>
                <w:sz w:val="28"/>
              </w:rPr>
              <w:t>3</w:t>
            </w:r>
          </w:p>
        </w:tc>
        <w:tc>
          <w:tcPr>
            <w:tcW w:w="720" w:type="dxa"/>
          </w:tcPr>
          <w:p w:rsidR="006C20A8" w:rsidRPr="005267E9" w:rsidRDefault="006C20A8" w:rsidP="007035BF">
            <w:pPr>
              <w:spacing w:after="0" w:line="400" w:lineRule="exact"/>
            </w:pPr>
          </w:p>
        </w:tc>
        <w:tc>
          <w:tcPr>
            <w:tcW w:w="720" w:type="dxa"/>
          </w:tcPr>
          <w:p w:rsidR="006C20A8" w:rsidRPr="005267E9" w:rsidRDefault="006C20A8" w:rsidP="007035BF">
            <w:pPr>
              <w:spacing w:after="0" w:line="400" w:lineRule="exact"/>
            </w:pPr>
          </w:p>
        </w:tc>
        <w:tc>
          <w:tcPr>
            <w:tcW w:w="720" w:type="dxa"/>
          </w:tcPr>
          <w:p w:rsidR="006C20A8" w:rsidRPr="005267E9" w:rsidRDefault="006C20A8" w:rsidP="007035BF">
            <w:pPr>
              <w:spacing w:after="0" w:line="400" w:lineRule="exact"/>
            </w:pPr>
          </w:p>
        </w:tc>
        <w:tc>
          <w:tcPr>
            <w:tcW w:w="720" w:type="dxa"/>
          </w:tcPr>
          <w:p w:rsidR="006C20A8" w:rsidRPr="005267E9" w:rsidRDefault="006C20A8" w:rsidP="007035BF">
            <w:pPr>
              <w:spacing w:after="0" w:line="400" w:lineRule="exact"/>
            </w:pPr>
          </w:p>
        </w:tc>
        <w:tc>
          <w:tcPr>
            <w:tcW w:w="720" w:type="dxa"/>
          </w:tcPr>
          <w:p w:rsidR="006C20A8" w:rsidRPr="005267E9" w:rsidRDefault="006C20A8" w:rsidP="007035BF">
            <w:pPr>
              <w:spacing w:after="0" w:line="400" w:lineRule="exact"/>
            </w:pPr>
          </w:p>
        </w:tc>
        <w:tc>
          <w:tcPr>
            <w:tcW w:w="720" w:type="dxa"/>
          </w:tcPr>
          <w:p w:rsidR="006C20A8" w:rsidRPr="005267E9" w:rsidRDefault="006C20A8" w:rsidP="007035BF">
            <w:pPr>
              <w:spacing w:after="0" w:line="400" w:lineRule="exact"/>
            </w:pPr>
          </w:p>
        </w:tc>
      </w:tr>
      <w:tr w:rsidR="006C20A8" w:rsidRPr="005267E9" w:rsidTr="00B31E2D">
        <w:trPr>
          <w:trHeight w:val="435"/>
          <w:jc w:val="center"/>
        </w:trPr>
        <w:tc>
          <w:tcPr>
            <w:tcW w:w="2980" w:type="dxa"/>
            <w:vAlign w:val="center"/>
          </w:tcPr>
          <w:p w:rsidR="006C20A8" w:rsidRPr="005267E9" w:rsidRDefault="006C20A8" w:rsidP="007035BF">
            <w:pPr>
              <w:spacing w:after="0" w:line="400" w:lineRule="exact"/>
              <w:jc w:val="center"/>
            </w:pPr>
            <w:r w:rsidRPr="005267E9">
              <w:rPr>
                <w:rFonts w:hint="eastAsia"/>
              </w:rPr>
              <w:t>合</w:t>
            </w:r>
            <w:r w:rsidRPr="005267E9">
              <w:t xml:space="preserve">            </w:t>
            </w:r>
            <w:r w:rsidRPr="005267E9">
              <w:rPr>
                <w:rFonts w:hint="eastAsia"/>
              </w:rPr>
              <w:t>计</w:t>
            </w:r>
          </w:p>
        </w:tc>
        <w:tc>
          <w:tcPr>
            <w:tcW w:w="727" w:type="dxa"/>
          </w:tcPr>
          <w:p w:rsidR="006C20A8" w:rsidRPr="005267E9" w:rsidRDefault="006C20A8" w:rsidP="007035BF">
            <w:pPr>
              <w:spacing w:after="0" w:line="400" w:lineRule="exact"/>
              <w:rPr>
                <w:lang w:eastAsia="zh-CN"/>
              </w:rPr>
            </w:pPr>
            <w:r w:rsidRPr="005267E9">
              <w:rPr>
                <w:lang w:eastAsia="zh-CN"/>
              </w:rPr>
              <w:t>48</w:t>
            </w:r>
          </w:p>
        </w:tc>
        <w:tc>
          <w:tcPr>
            <w:tcW w:w="720" w:type="dxa"/>
          </w:tcPr>
          <w:p w:rsidR="006C20A8" w:rsidRPr="005267E9" w:rsidRDefault="006C20A8" w:rsidP="007035BF">
            <w:pPr>
              <w:spacing w:after="0" w:line="400" w:lineRule="exact"/>
            </w:pPr>
          </w:p>
        </w:tc>
        <w:tc>
          <w:tcPr>
            <w:tcW w:w="720" w:type="dxa"/>
          </w:tcPr>
          <w:p w:rsidR="006C20A8" w:rsidRPr="005267E9" w:rsidRDefault="006C20A8" w:rsidP="007035BF">
            <w:pPr>
              <w:spacing w:after="0" w:line="400" w:lineRule="exact"/>
            </w:pPr>
          </w:p>
        </w:tc>
        <w:tc>
          <w:tcPr>
            <w:tcW w:w="720" w:type="dxa"/>
          </w:tcPr>
          <w:p w:rsidR="006C20A8" w:rsidRPr="005267E9" w:rsidRDefault="006C20A8" w:rsidP="007035BF">
            <w:pPr>
              <w:spacing w:after="0" w:line="400" w:lineRule="exact"/>
            </w:pPr>
          </w:p>
        </w:tc>
        <w:tc>
          <w:tcPr>
            <w:tcW w:w="720" w:type="dxa"/>
          </w:tcPr>
          <w:p w:rsidR="006C20A8" w:rsidRPr="005267E9" w:rsidRDefault="006C20A8" w:rsidP="007035BF">
            <w:pPr>
              <w:spacing w:after="0" w:line="400" w:lineRule="exact"/>
            </w:pPr>
          </w:p>
        </w:tc>
        <w:tc>
          <w:tcPr>
            <w:tcW w:w="720" w:type="dxa"/>
          </w:tcPr>
          <w:p w:rsidR="006C20A8" w:rsidRPr="005267E9" w:rsidRDefault="006C20A8" w:rsidP="007035BF">
            <w:pPr>
              <w:spacing w:after="0" w:line="400" w:lineRule="exact"/>
            </w:pPr>
            <w:r w:rsidRPr="005267E9">
              <w:t>8</w:t>
            </w:r>
          </w:p>
        </w:tc>
        <w:tc>
          <w:tcPr>
            <w:tcW w:w="720" w:type="dxa"/>
          </w:tcPr>
          <w:p w:rsidR="006C20A8" w:rsidRPr="005267E9" w:rsidRDefault="006C20A8" w:rsidP="007035BF">
            <w:pPr>
              <w:spacing w:after="0" w:line="400" w:lineRule="exact"/>
            </w:pPr>
          </w:p>
        </w:tc>
      </w:tr>
      <w:tr w:rsidR="006C20A8" w:rsidRPr="005267E9" w:rsidTr="00B31E2D">
        <w:trPr>
          <w:cantSplit/>
          <w:trHeight w:val="435"/>
          <w:jc w:val="center"/>
        </w:trPr>
        <w:tc>
          <w:tcPr>
            <w:tcW w:w="2980" w:type="dxa"/>
            <w:vAlign w:val="center"/>
          </w:tcPr>
          <w:p w:rsidR="006C20A8" w:rsidRPr="005267E9" w:rsidRDefault="006C20A8" w:rsidP="007035BF">
            <w:pPr>
              <w:spacing w:after="0" w:line="400" w:lineRule="exact"/>
              <w:jc w:val="center"/>
            </w:pPr>
            <w:r w:rsidRPr="005267E9">
              <w:rPr>
                <w:rFonts w:hint="eastAsia"/>
              </w:rPr>
              <w:t>总</w:t>
            </w:r>
            <w:r w:rsidRPr="005267E9">
              <w:t xml:space="preserve">            </w:t>
            </w:r>
            <w:r w:rsidRPr="005267E9">
              <w:rPr>
                <w:rFonts w:hint="eastAsia"/>
              </w:rPr>
              <w:t>计</w:t>
            </w:r>
          </w:p>
        </w:tc>
        <w:tc>
          <w:tcPr>
            <w:tcW w:w="5047" w:type="dxa"/>
            <w:gridSpan w:val="7"/>
          </w:tcPr>
          <w:p w:rsidR="006C20A8" w:rsidRPr="005267E9" w:rsidRDefault="006C20A8" w:rsidP="007035BF">
            <w:pPr>
              <w:spacing w:after="0" w:line="400" w:lineRule="exact"/>
              <w:rPr>
                <w:lang w:eastAsia="zh-CN"/>
              </w:rPr>
            </w:pPr>
            <w:r w:rsidRPr="005267E9">
              <w:rPr>
                <w:lang w:eastAsia="zh-CN"/>
              </w:rPr>
              <w:t>48</w:t>
            </w:r>
          </w:p>
        </w:tc>
      </w:tr>
    </w:tbl>
    <w:p w:rsidR="006C20A8" w:rsidRPr="000011E6" w:rsidRDefault="006C20A8" w:rsidP="007035BF">
      <w:pPr>
        <w:spacing w:after="0" w:line="400" w:lineRule="exact"/>
        <w:rPr>
          <w:rFonts w:ascii="宋体"/>
          <w:b/>
          <w:bCs/>
          <w:sz w:val="24"/>
        </w:rPr>
      </w:pPr>
    </w:p>
    <w:p w:rsidR="006C20A8" w:rsidRPr="000011E6" w:rsidRDefault="006C20A8" w:rsidP="007035BF">
      <w:pPr>
        <w:widowControl w:val="0"/>
        <w:numPr>
          <w:ilvl w:val="0"/>
          <w:numId w:val="79"/>
        </w:numPr>
        <w:spacing w:after="0" w:line="400" w:lineRule="exact"/>
        <w:jc w:val="both"/>
        <w:rPr>
          <w:rFonts w:ascii="宋体"/>
          <w:b/>
          <w:bCs/>
          <w:sz w:val="24"/>
        </w:rPr>
      </w:pPr>
      <w:r w:rsidRPr="000011E6">
        <w:rPr>
          <w:rFonts w:ascii="宋体" w:hAnsi="宋体" w:hint="eastAsia"/>
          <w:b/>
          <w:bCs/>
          <w:sz w:val="24"/>
        </w:rPr>
        <w:t>考核方式</w:t>
      </w:r>
    </w:p>
    <w:p w:rsidR="006C20A8" w:rsidRPr="000011E6" w:rsidRDefault="006C20A8" w:rsidP="008D6137">
      <w:pPr>
        <w:snapToGrid w:val="0"/>
        <w:spacing w:after="0" w:line="400" w:lineRule="exact"/>
        <w:ind w:firstLineChars="200" w:firstLine="440"/>
        <w:rPr>
          <w:rFonts w:ascii="宋体"/>
          <w:szCs w:val="20"/>
        </w:rPr>
      </w:pPr>
      <w:r w:rsidRPr="000011E6">
        <w:rPr>
          <w:rFonts w:ascii="宋体" w:hAnsi="宋体" w:hint="eastAsia"/>
          <w:szCs w:val="20"/>
          <w:lang w:eastAsia="zh-CN"/>
        </w:rPr>
        <w:t>本课程为考试课。平时成绩占</w:t>
      </w:r>
      <w:r w:rsidRPr="000011E6">
        <w:rPr>
          <w:rFonts w:ascii="宋体" w:hAnsi="宋体"/>
          <w:szCs w:val="20"/>
          <w:lang w:eastAsia="zh-CN"/>
        </w:rPr>
        <w:t>20%</w:t>
      </w:r>
      <w:r w:rsidRPr="000011E6">
        <w:rPr>
          <w:rFonts w:ascii="宋体" w:hAnsi="宋体" w:hint="eastAsia"/>
          <w:szCs w:val="20"/>
          <w:lang w:eastAsia="zh-CN"/>
        </w:rPr>
        <w:t>，根据学生的作业和考勤给出成绩。</w:t>
      </w:r>
      <w:r w:rsidRPr="000011E6">
        <w:rPr>
          <w:rFonts w:ascii="宋体" w:hAnsi="宋体" w:hint="eastAsia"/>
          <w:szCs w:val="20"/>
        </w:rPr>
        <w:t>期末考试占</w:t>
      </w:r>
      <w:r w:rsidRPr="000011E6">
        <w:rPr>
          <w:rFonts w:ascii="宋体" w:hAnsi="宋体"/>
          <w:szCs w:val="20"/>
        </w:rPr>
        <w:t>80%</w:t>
      </w:r>
      <w:r w:rsidRPr="000011E6">
        <w:rPr>
          <w:rFonts w:ascii="宋体" w:hAnsi="宋体" w:hint="eastAsia"/>
          <w:szCs w:val="20"/>
        </w:rPr>
        <w:t>。</w:t>
      </w:r>
    </w:p>
    <w:p w:rsidR="006C20A8" w:rsidRPr="000011E6" w:rsidRDefault="006C20A8" w:rsidP="007035BF">
      <w:pPr>
        <w:widowControl w:val="0"/>
        <w:numPr>
          <w:ilvl w:val="0"/>
          <w:numId w:val="79"/>
        </w:numPr>
        <w:spacing w:after="0" w:line="400" w:lineRule="exact"/>
        <w:jc w:val="both"/>
        <w:rPr>
          <w:rFonts w:ascii="宋体"/>
          <w:b/>
          <w:bCs/>
          <w:sz w:val="24"/>
        </w:rPr>
      </w:pPr>
      <w:r w:rsidRPr="000011E6">
        <w:rPr>
          <w:rFonts w:ascii="宋体" w:hAnsi="宋体" w:hint="eastAsia"/>
          <w:b/>
          <w:bCs/>
          <w:sz w:val="24"/>
        </w:rPr>
        <w:t>教材与参考书</w:t>
      </w:r>
    </w:p>
    <w:p w:rsidR="006C20A8" w:rsidRPr="000011E6" w:rsidRDefault="006C20A8" w:rsidP="007035BF">
      <w:pPr>
        <w:pStyle w:val="a9"/>
        <w:numPr>
          <w:ilvl w:val="0"/>
          <w:numId w:val="80"/>
        </w:numPr>
        <w:spacing w:after="0" w:line="400" w:lineRule="exact"/>
        <w:contextualSpacing w:val="0"/>
        <w:rPr>
          <w:rFonts w:ascii="宋体"/>
          <w:bCs/>
          <w:szCs w:val="21"/>
          <w:lang w:eastAsia="zh-CN"/>
        </w:rPr>
      </w:pPr>
      <w:r w:rsidRPr="000011E6">
        <w:rPr>
          <w:rFonts w:ascii="宋体" w:hAnsi="宋体" w:hint="eastAsia"/>
          <w:bCs/>
          <w:szCs w:val="21"/>
          <w:lang w:eastAsia="zh-CN"/>
        </w:rPr>
        <w:t>宏观经济学，陈安宁等，浙江大学出版社，</w:t>
      </w:r>
      <w:r w:rsidRPr="000011E6">
        <w:rPr>
          <w:rFonts w:ascii="宋体" w:hAnsi="宋体"/>
          <w:bCs/>
          <w:szCs w:val="21"/>
          <w:lang w:eastAsia="zh-CN"/>
        </w:rPr>
        <w:t>2013</w:t>
      </w:r>
      <w:r w:rsidRPr="000011E6">
        <w:rPr>
          <w:rFonts w:ascii="宋体" w:hAnsi="宋体" w:hint="eastAsia"/>
          <w:bCs/>
          <w:szCs w:val="21"/>
          <w:lang w:eastAsia="zh-CN"/>
        </w:rPr>
        <w:t>年。</w:t>
      </w:r>
    </w:p>
    <w:p w:rsidR="006C20A8" w:rsidRPr="000011E6" w:rsidRDefault="006C20A8" w:rsidP="007035BF">
      <w:pPr>
        <w:pStyle w:val="a9"/>
        <w:numPr>
          <w:ilvl w:val="0"/>
          <w:numId w:val="80"/>
        </w:numPr>
        <w:spacing w:after="0" w:line="400" w:lineRule="exact"/>
        <w:contextualSpacing w:val="0"/>
        <w:rPr>
          <w:rFonts w:ascii="宋体"/>
          <w:bCs/>
          <w:szCs w:val="21"/>
          <w:lang w:eastAsia="zh-CN"/>
        </w:rPr>
      </w:pPr>
      <w:r w:rsidRPr="000011E6">
        <w:rPr>
          <w:rFonts w:ascii="宋体" w:hAnsi="宋体" w:hint="eastAsia"/>
          <w:bCs/>
          <w:szCs w:val="21"/>
          <w:lang w:eastAsia="zh-CN"/>
        </w:rPr>
        <w:t>斯蒂格利茨，经济学，北京：中国人民大学出版社，</w:t>
      </w:r>
      <w:r w:rsidRPr="000011E6">
        <w:rPr>
          <w:rFonts w:ascii="宋体" w:hAnsi="宋体"/>
          <w:bCs/>
          <w:szCs w:val="21"/>
          <w:lang w:eastAsia="zh-CN"/>
        </w:rPr>
        <w:t>2013</w:t>
      </w:r>
      <w:r w:rsidRPr="000011E6">
        <w:rPr>
          <w:rFonts w:ascii="宋体" w:hAnsi="宋体" w:hint="eastAsia"/>
          <w:bCs/>
          <w:szCs w:val="21"/>
          <w:lang w:eastAsia="zh-CN"/>
        </w:rPr>
        <w:t>年。曼昆，宏观经济学（第七版），北京：中国人民大学出版社，</w:t>
      </w:r>
      <w:r w:rsidRPr="000011E6">
        <w:rPr>
          <w:rFonts w:ascii="宋体" w:hAnsi="宋体"/>
          <w:bCs/>
          <w:szCs w:val="21"/>
          <w:lang w:eastAsia="zh-CN"/>
        </w:rPr>
        <w:t>2014</w:t>
      </w:r>
      <w:r w:rsidRPr="000011E6">
        <w:rPr>
          <w:rFonts w:ascii="宋体" w:hAnsi="宋体" w:hint="eastAsia"/>
          <w:bCs/>
          <w:szCs w:val="21"/>
          <w:lang w:eastAsia="zh-CN"/>
        </w:rPr>
        <w:t>年。</w:t>
      </w:r>
    </w:p>
    <w:p w:rsidR="006C20A8" w:rsidRPr="000011E6" w:rsidRDefault="006C20A8" w:rsidP="007035BF">
      <w:pPr>
        <w:pStyle w:val="a9"/>
        <w:numPr>
          <w:ilvl w:val="0"/>
          <w:numId w:val="80"/>
        </w:numPr>
        <w:spacing w:after="0" w:line="400" w:lineRule="exact"/>
        <w:contextualSpacing w:val="0"/>
        <w:rPr>
          <w:rFonts w:ascii="宋体"/>
          <w:bCs/>
          <w:szCs w:val="21"/>
          <w:lang w:eastAsia="zh-CN"/>
        </w:rPr>
      </w:pPr>
      <w:r w:rsidRPr="000011E6">
        <w:rPr>
          <w:rFonts w:ascii="宋体" w:hAnsi="宋体" w:hint="eastAsia"/>
          <w:bCs/>
          <w:szCs w:val="21"/>
          <w:lang w:eastAsia="zh-CN"/>
        </w:rPr>
        <w:t>高鸿业，西方经济学（第六版），北京：中国人民大学出版社，</w:t>
      </w:r>
      <w:r w:rsidRPr="000011E6">
        <w:rPr>
          <w:rFonts w:ascii="宋体" w:hAnsi="宋体"/>
          <w:bCs/>
          <w:szCs w:val="21"/>
          <w:lang w:eastAsia="zh-CN"/>
        </w:rPr>
        <w:t>2014</w:t>
      </w:r>
      <w:r w:rsidRPr="000011E6">
        <w:rPr>
          <w:rFonts w:ascii="宋体" w:hAnsi="宋体" w:hint="eastAsia"/>
          <w:bCs/>
          <w:szCs w:val="21"/>
          <w:lang w:eastAsia="zh-CN"/>
        </w:rPr>
        <w:t>年。</w:t>
      </w:r>
    </w:p>
    <w:p w:rsidR="006C20A8" w:rsidRPr="000011E6" w:rsidRDefault="006C20A8" w:rsidP="007035BF">
      <w:pPr>
        <w:pStyle w:val="a9"/>
        <w:numPr>
          <w:ilvl w:val="0"/>
          <w:numId w:val="80"/>
        </w:numPr>
        <w:spacing w:after="0" w:line="400" w:lineRule="exact"/>
        <w:contextualSpacing w:val="0"/>
        <w:rPr>
          <w:rFonts w:ascii="宋体"/>
          <w:bCs/>
          <w:szCs w:val="21"/>
          <w:lang w:eastAsia="zh-CN"/>
        </w:rPr>
      </w:pPr>
      <w:r w:rsidRPr="000011E6">
        <w:rPr>
          <w:rFonts w:ascii="宋体" w:hAnsi="宋体" w:hint="eastAsia"/>
          <w:bCs/>
          <w:szCs w:val="21"/>
          <w:lang w:eastAsia="zh-CN"/>
        </w:rPr>
        <w:t>黄亚钧等，宏观经济学，北京：高等教育出版社，</w:t>
      </w:r>
      <w:r w:rsidRPr="000011E6">
        <w:rPr>
          <w:rFonts w:ascii="宋体" w:hAnsi="宋体"/>
          <w:bCs/>
          <w:szCs w:val="21"/>
          <w:lang w:eastAsia="zh-CN"/>
        </w:rPr>
        <w:t>2014</w:t>
      </w:r>
      <w:r w:rsidRPr="000011E6">
        <w:rPr>
          <w:rFonts w:ascii="宋体" w:hAnsi="宋体" w:hint="eastAsia"/>
          <w:bCs/>
          <w:szCs w:val="21"/>
          <w:lang w:eastAsia="zh-CN"/>
        </w:rPr>
        <w:t>年。</w:t>
      </w:r>
    </w:p>
    <w:p w:rsidR="006C20A8" w:rsidRPr="000011E6" w:rsidRDefault="006C20A8" w:rsidP="007035BF">
      <w:pPr>
        <w:widowControl w:val="0"/>
        <w:numPr>
          <w:ilvl w:val="0"/>
          <w:numId w:val="79"/>
        </w:numPr>
        <w:spacing w:after="0" w:line="400" w:lineRule="exact"/>
        <w:jc w:val="both"/>
        <w:rPr>
          <w:rFonts w:ascii="宋体"/>
          <w:b/>
          <w:bCs/>
          <w:sz w:val="24"/>
        </w:rPr>
      </w:pPr>
      <w:r w:rsidRPr="000011E6">
        <w:rPr>
          <w:rFonts w:ascii="宋体" w:hAnsi="宋体" w:hint="eastAsia"/>
          <w:b/>
          <w:bCs/>
          <w:sz w:val="24"/>
        </w:rPr>
        <w:t>说明</w:t>
      </w:r>
    </w:p>
    <w:p w:rsidR="006C20A8" w:rsidRPr="000011E6" w:rsidRDefault="006C20A8" w:rsidP="008D6137">
      <w:pPr>
        <w:pStyle w:val="af5"/>
        <w:spacing w:line="400" w:lineRule="exact"/>
        <w:ind w:firstLineChars="200" w:firstLine="420"/>
        <w:rPr>
          <w:rFonts w:hAnsi="宋体"/>
        </w:rPr>
      </w:pPr>
      <w:r w:rsidRPr="000011E6">
        <w:rPr>
          <w:rFonts w:hAnsi="宋体"/>
        </w:rPr>
        <w:lastRenderedPageBreak/>
        <w:t>1</w:t>
      </w:r>
      <w:r w:rsidRPr="000011E6">
        <w:rPr>
          <w:rFonts w:hAnsi="宋体" w:hint="eastAsia"/>
        </w:rPr>
        <w:t>．本课程内容需要采用多媒体教学手段。</w:t>
      </w:r>
    </w:p>
    <w:p w:rsidR="006C20A8" w:rsidRPr="000011E6" w:rsidRDefault="006C20A8" w:rsidP="008D6137">
      <w:pPr>
        <w:spacing w:after="0" w:line="400" w:lineRule="exact"/>
        <w:ind w:firstLineChars="200" w:firstLine="482"/>
        <w:rPr>
          <w:rFonts w:ascii="宋体"/>
          <w:b/>
          <w:bCs/>
          <w:sz w:val="24"/>
          <w:lang w:eastAsia="zh-CN"/>
        </w:rPr>
      </w:pPr>
    </w:p>
    <w:p w:rsidR="006C20A8" w:rsidRPr="000011E6" w:rsidRDefault="006C20A8" w:rsidP="007035BF">
      <w:pPr>
        <w:spacing w:after="0" w:line="400" w:lineRule="exact"/>
        <w:jc w:val="both"/>
        <w:rPr>
          <w:rFonts w:ascii="宋体"/>
          <w:lang w:eastAsia="zh-CN"/>
        </w:rPr>
      </w:pPr>
    </w:p>
    <w:p w:rsidR="006C20A8" w:rsidRDefault="006C20A8" w:rsidP="008D6137">
      <w:pPr>
        <w:adjustRightInd w:val="0"/>
        <w:snapToGrid w:val="0"/>
        <w:spacing w:after="0" w:line="400" w:lineRule="exact"/>
        <w:ind w:right="310" w:firstLineChars="2618" w:firstLine="5760"/>
        <w:jc w:val="right"/>
        <w:rPr>
          <w:lang w:eastAsia="zh-CN"/>
        </w:rPr>
      </w:pPr>
      <w:r w:rsidRPr="000011E6">
        <w:rPr>
          <w:rFonts w:hint="eastAsia"/>
          <w:lang w:eastAsia="zh-CN"/>
        </w:rPr>
        <w:t>执笔人：</w:t>
      </w:r>
      <w:r w:rsidRPr="000011E6">
        <w:rPr>
          <w:lang w:eastAsia="zh-CN"/>
        </w:rPr>
        <w:t xml:space="preserve"> </w:t>
      </w:r>
      <w:r w:rsidRPr="000011E6">
        <w:rPr>
          <w:rFonts w:hint="eastAsia"/>
          <w:lang w:eastAsia="zh-CN"/>
        </w:rPr>
        <w:t>陈安宁</w:t>
      </w:r>
    </w:p>
    <w:p w:rsidR="006C20A8" w:rsidRPr="000011E6" w:rsidRDefault="006C20A8" w:rsidP="008D6137">
      <w:pPr>
        <w:adjustRightInd w:val="0"/>
        <w:snapToGrid w:val="0"/>
        <w:spacing w:after="0" w:line="400" w:lineRule="exact"/>
        <w:ind w:right="530" w:firstLineChars="2618" w:firstLine="5760"/>
        <w:jc w:val="right"/>
        <w:rPr>
          <w:lang w:eastAsia="zh-CN"/>
        </w:rPr>
      </w:pPr>
      <w:r w:rsidRPr="000011E6">
        <w:rPr>
          <w:rFonts w:hint="eastAsia"/>
          <w:lang w:eastAsia="zh-CN"/>
        </w:rPr>
        <w:t>审核人：</w:t>
      </w:r>
      <w:r w:rsidRPr="000011E6">
        <w:rPr>
          <w:lang w:eastAsia="zh-CN"/>
        </w:rPr>
        <w:t xml:space="preserve"> </w:t>
      </w:r>
      <w:r w:rsidRPr="000011E6">
        <w:rPr>
          <w:rFonts w:hint="eastAsia"/>
          <w:lang w:eastAsia="zh-CN"/>
        </w:rPr>
        <w:t>黄洁</w:t>
      </w:r>
    </w:p>
    <w:p w:rsidR="006C20A8" w:rsidRPr="007035BF" w:rsidRDefault="006C20A8" w:rsidP="007035BF">
      <w:pPr>
        <w:spacing w:after="0" w:line="400" w:lineRule="exact"/>
        <w:jc w:val="center"/>
        <w:rPr>
          <w:rStyle w:val="2Char"/>
          <w:color w:val="auto"/>
          <w:sz w:val="32"/>
          <w:szCs w:val="32"/>
          <w:lang w:eastAsia="zh-CN"/>
        </w:rPr>
      </w:pPr>
      <w:r w:rsidRPr="000011E6">
        <w:rPr>
          <w:lang w:eastAsia="zh-CN"/>
        </w:rPr>
        <w:br w:type="page"/>
      </w:r>
      <w:bookmarkStart w:id="28" w:name="_Toc479588355"/>
      <w:r w:rsidRPr="007035BF">
        <w:rPr>
          <w:rStyle w:val="2Char"/>
          <w:rFonts w:hint="eastAsia"/>
          <w:color w:val="auto"/>
          <w:sz w:val="32"/>
          <w:szCs w:val="32"/>
          <w:lang w:eastAsia="zh-CN"/>
        </w:rPr>
        <w:lastRenderedPageBreak/>
        <w:t>《经济学》课程教学大纲</w:t>
      </w:r>
      <w:bookmarkEnd w:id="28"/>
    </w:p>
    <w:tbl>
      <w:tblPr>
        <w:tblpPr w:leftFromText="180" w:rightFromText="180" w:vertAnchor="text" w:horzAnchor="margin" w:tblpXSpec="center" w:tblpY="152"/>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78"/>
        <w:gridCol w:w="1260"/>
        <w:gridCol w:w="1261"/>
        <w:gridCol w:w="1441"/>
        <w:gridCol w:w="1440"/>
        <w:gridCol w:w="1008"/>
      </w:tblGrid>
      <w:tr w:rsidR="006C20A8" w:rsidRPr="005267E9" w:rsidTr="00DB6CF6">
        <w:trPr>
          <w:trHeight w:val="330"/>
        </w:trPr>
        <w:tc>
          <w:tcPr>
            <w:tcW w:w="2878" w:type="dxa"/>
            <w:vAlign w:val="center"/>
          </w:tcPr>
          <w:p w:rsidR="006C20A8" w:rsidRPr="000011E6" w:rsidRDefault="006C20A8" w:rsidP="007035BF">
            <w:pPr>
              <w:spacing w:after="0" w:line="400" w:lineRule="exact"/>
              <w:jc w:val="center"/>
              <w:rPr>
                <w:b/>
              </w:rPr>
            </w:pPr>
            <w:r w:rsidRPr="000011E6">
              <w:rPr>
                <w:rFonts w:hint="eastAsia"/>
                <w:b/>
              </w:rPr>
              <w:t>课程英文名</w:t>
            </w:r>
          </w:p>
        </w:tc>
        <w:tc>
          <w:tcPr>
            <w:tcW w:w="6410" w:type="dxa"/>
            <w:gridSpan w:val="5"/>
            <w:vAlign w:val="center"/>
          </w:tcPr>
          <w:p w:rsidR="006C20A8" w:rsidRPr="000011E6" w:rsidRDefault="006C20A8" w:rsidP="007035BF">
            <w:pPr>
              <w:spacing w:after="0" w:line="400" w:lineRule="exact"/>
              <w:rPr>
                <w:b/>
              </w:rPr>
            </w:pPr>
            <w:r w:rsidRPr="000011E6">
              <w:rPr>
                <w:b/>
              </w:rPr>
              <w:t>Economics</w:t>
            </w:r>
          </w:p>
        </w:tc>
      </w:tr>
      <w:tr w:rsidR="006C20A8" w:rsidRPr="005267E9" w:rsidTr="00DB6CF6">
        <w:trPr>
          <w:trHeight w:val="330"/>
        </w:trPr>
        <w:tc>
          <w:tcPr>
            <w:tcW w:w="2878" w:type="dxa"/>
            <w:vAlign w:val="center"/>
          </w:tcPr>
          <w:p w:rsidR="006C20A8" w:rsidRPr="000011E6" w:rsidRDefault="006C20A8" w:rsidP="007035BF">
            <w:pPr>
              <w:spacing w:after="0" w:line="400" w:lineRule="exact"/>
              <w:jc w:val="center"/>
              <w:rPr>
                <w:b/>
              </w:rPr>
            </w:pPr>
            <w:r w:rsidRPr="000011E6">
              <w:rPr>
                <w:rFonts w:hint="eastAsia"/>
                <w:b/>
              </w:rPr>
              <w:t>课程编号</w:t>
            </w:r>
          </w:p>
        </w:tc>
        <w:tc>
          <w:tcPr>
            <w:tcW w:w="1260" w:type="dxa"/>
            <w:vAlign w:val="center"/>
          </w:tcPr>
          <w:p w:rsidR="006C20A8" w:rsidRPr="000011E6" w:rsidRDefault="006C20A8" w:rsidP="007035BF">
            <w:pPr>
              <w:spacing w:after="0" w:line="400" w:lineRule="exact"/>
              <w:rPr>
                <w:b/>
                <w:lang w:eastAsia="zh-CN"/>
              </w:rPr>
            </w:pPr>
            <w:r w:rsidRPr="000011E6">
              <w:rPr>
                <w:b/>
              </w:rPr>
              <w:t>B220</w:t>
            </w:r>
            <w:r w:rsidRPr="000011E6">
              <w:rPr>
                <w:b/>
                <w:lang w:eastAsia="zh-CN"/>
              </w:rPr>
              <w:t>2120</w:t>
            </w:r>
          </w:p>
        </w:tc>
        <w:tc>
          <w:tcPr>
            <w:tcW w:w="1261" w:type="dxa"/>
            <w:vAlign w:val="center"/>
          </w:tcPr>
          <w:p w:rsidR="006C20A8" w:rsidRPr="000011E6" w:rsidRDefault="006C20A8" w:rsidP="007035BF">
            <w:pPr>
              <w:spacing w:after="0" w:line="400" w:lineRule="exact"/>
              <w:rPr>
                <w:b/>
              </w:rPr>
            </w:pPr>
            <w:r w:rsidRPr="000011E6">
              <w:rPr>
                <w:rFonts w:hint="eastAsia"/>
                <w:b/>
              </w:rPr>
              <w:t>课程类别</w:t>
            </w:r>
          </w:p>
        </w:tc>
        <w:tc>
          <w:tcPr>
            <w:tcW w:w="1441" w:type="dxa"/>
            <w:vAlign w:val="center"/>
          </w:tcPr>
          <w:p w:rsidR="006C20A8" w:rsidRPr="000011E6" w:rsidRDefault="006C20A8" w:rsidP="007035BF">
            <w:pPr>
              <w:spacing w:after="0" w:line="400" w:lineRule="exact"/>
            </w:pPr>
            <w:r w:rsidRPr="000011E6">
              <w:rPr>
                <w:rFonts w:hint="eastAsia"/>
              </w:rPr>
              <w:t>专业课</w:t>
            </w:r>
          </w:p>
        </w:tc>
        <w:tc>
          <w:tcPr>
            <w:tcW w:w="1440" w:type="dxa"/>
            <w:vAlign w:val="center"/>
          </w:tcPr>
          <w:p w:rsidR="006C20A8" w:rsidRPr="000011E6" w:rsidRDefault="006C20A8" w:rsidP="007035BF">
            <w:pPr>
              <w:spacing w:after="0" w:line="400" w:lineRule="exact"/>
              <w:rPr>
                <w:b/>
              </w:rPr>
            </w:pPr>
            <w:r w:rsidRPr="000011E6">
              <w:rPr>
                <w:rFonts w:hint="eastAsia"/>
                <w:b/>
              </w:rPr>
              <w:t>课程性质</w:t>
            </w:r>
          </w:p>
        </w:tc>
        <w:tc>
          <w:tcPr>
            <w:tcW w:w="1008" w:type="dxa"/>
            <w:vAlign w:val="center"/>
          </w:tcPr>
          <w:p w:rsidR="006C20A8" w:rsidRPr="000011E6" w:rsidRDefault="006C20A8" w:rsidP="007035BF">
            <w:pPr>
              <w:spacing w:after="0" w:line="400" w:lineRule="exact"/>
            </w:pPr>
            <w:r w:rsidRPr="000011E6">
              <w:rPr>
                <w:rFonts w:hint="eastAsia"/>
                <w:lang w:eastAsia="zh-CN"/>
              </w:rPr>
              <w:t>专业</w:t>
            </w:r>
            <w:r w:rsidRPr="000011E6">
              <w:rPr>
                <w:rFonts w:hint="eastAsia"/>
              </w:rPr>
              <w:t>课</w:t>
            </w:r>
          </w:p>
        </w:tc>
      </w:tr>
      <w:tr w:rsidR="006C20A8" w:rsidRPr="005267E9" w:rsidTr="00DB6CF6">
        <w:trPr>
          <w:trHeight w:val="330"/>
        </w:trPr>
        <w:tc>
          <w:tcPr>
            <w:tcW w:w="2878" w:type="dxa"/>
            <w:vAlign w:val="center"/>
          </w:tcPr>
          <w:p w:rsidR="006C20A8" w:rsidRPr="000011E6" w:rsidRDefault="006C20A8" w:rsidP="007035BF">
            <w:pPr>
              <w:spacing w:after="0" w:line="400" w:lineRule="exact"/>
              <w:jc w:val="center"/>
              <w:rPr>
                <w:b/>
              </w:rPr>
            </w:pPr>
            <w:r w:rsidRPr="000011E6">
              <w:rPr>
                <w:rFonts w:hint="eastAsia"/>
                <w:b/>
              </w:rPr>
              <w:t>学</w:t>
            </w:r>
            <w:r w:rsidRPr="000011E6">
              <w:rPr>
                <w:b/>
              </w:rPr>
              <w:t xml:space="preserve">    </w:t>
            </w:r>
            <w:r w:rsidRPr="000011E6">
              <w:rPr>
                <w:rFonts w:hint="eastAsia"/>
                <w:b/>
              </w:rPr>
              <w:t>分</w:t>
            </w:r>
          </w:p>
        </w:tc>
        <w:tc>
          <w:tcPr>
            <w:tcW w:w="2521" w:type="dxa"/>
            <w:gridSpan w:val="2"/>
            <w:vAlign w:val="center"/>
          </w:tcPr>
          <w:p w:rsidR="006C20A8" w:rsidRPr="000011E6" w:rsidRDefault="006C20A8" w:rsidP="007035BF">
            <w:pPr>
              <w:spacing w:after="0" w:line="400" w:lineRule="exact"/>
              <w:rPr>
                <w:lang w:eastAsia="zh-CN"/>
              </w:rPr>
            </w:pPr>
            <w:r w:rsidRPr="000011E6">
              <w:rPr>
                <w:lang w:eastAsia="zh-CN"/>
              </w:rPr>
              <w:t>3</w:t>
            </w:r>
          </w:p>
        </w:tc>
        <w:tc>
          <w:tcPr>
            <w:tcW w:w="1441" w:type="dxa"/>
            <w:vAlign w:val="center"/>
          </w:tcPr>
          <w:p w:rsidR="006C20A8" w:rsidRPr="000011E6" w:rsidRDefault="006C20A8" w:rsidP="007035BF">
            <w:pPr>
              <w:spacing w:after="0" w:line="400" w:lineRule="exact"/>
              <w:rPr>
                <w:b/>
              </w:rPr>
            </w:pPr>
            <w:r w:rsidRPr="000011E6">
              <w:rPr>
                <w:rFonts w:hint="eastAsia"/>
                <w:b/>
              </w:rPr>
              <w:t>总学时数</w:t>
            </w:r>
          </w:p>
        </w:tc>
        <w:tc>
          <w:tcPr>
            <w:tcW w:w="2448" w:type="dxa"/>
            <w:gridSpan w:val="2"/>
            <w:vAlign w:val="center"/>
          </w:tcPr>
          <w:p w:rsidR="006C20A8" w:rsidRPr="000011E6" w:rsidRDefault="006C20A8" w:rsidP="007035BF">
            <w:pPr>
              <w:spacing w:after="0" w:line="400" w:lineRule="exact"/>
              <w:rPr>
                <w:lang w:eastAsia="zh-CN"/>
              </w:rPr>
            </w:pPr>
            <w:r w:rsidRPr="000011E6">
              <w:rPr>
                <w:lang w:eastAsia="zh-CN"/>
              </w:rPr>
              <w:t>48</w:t>
            </w:r>
          </w:p>
        </w:tc>
      </w:tr>
      <w:tr w:rsidR="006C20A8" w:rsidRPr="005267E9" w:rsidTr="00DB6CF6">
        <w:trPr>
          <w:trHeight w:val="330"/>
        </w:trPr>
        <w:tc>
          <w:tcPr>
            <w:tcW w:w="2878" w:type="dxa"/>
            <w:vAlign w:val="center"/>
          </w:tcPr>
          <w:p w:rsidR="006C20A8" w:rsidRPr="000011E6" w:rsidRDefault="006C20A8" w:rsidP="007035BF">
            <w:pPr>
              <w:spacing w:after="0" w:line="400" w:lineRule="exact"/>
              <w:jc w:val="center"/>
              <w:rPr>
                <w:b/>
              </w:rPr>
            </w:pPr>
            <w:r w:rsidRPr="000011E6">
              <w:rPr>
                <w:rFonts w:hint="eastAsia"/>
                <w:b/>
              </w:rPr>
              <w:t>开课学院</w:t>
            </w:r>
          </w:p>
        </w:tc>
        <w:tc>
          <w:tcPr>
            <w:tcW w:w="2521" w:type="dxa"/>
            <w:gridSpan w:val="2"/>
            <w:vAlign w:val="center"/>
          </w:tcPr>
          <w:p w:rsidR="006C20A8" w:rsidRPr="000011E6" w:rsidRDefault="006C20A8" w:rsidP="007035BF">
            <w:pPr>
              <w:spacing w:after="0" w:line="400" w:lineRule="exact"/>
            </w:pPr>
            <w:r w:rsidRPr="000011E6">
              <w:rPr>
                <w:rFonts w:hint="eastAsia"/>
              </w:rPr>
              <w:t>经济学院</w:t>
            </w:r>
          </w:p>
        </w:tc>
        <w:tc>
          <w:tcPr>
            <w:tcW w:w="1441" w:type="dxa"/>
            <w:vAlign w:val="center"/>
          </w:tcPr>
          <w:p w:rsidR="006C20A8" w:rsidRPr="000011E6" w:rsidRDefault="006C20A8" w:rsidP="007035BF">
            <w:pPr>
              <w:spacing w:after="0" w:line="400" w:lineRule="exact"/>
              <w:rPr>
                <w:b/>
              </w:rPr>
            </w:pPr>
            <w:r w:rsidRPr="000011E6">
              <w:rPr>
                <w:rFonts w:hint="eastAsia"/>
                <w:b/>
              </w:rPr>
              <w:t>开课教研室</w:t>
            </w:r>
          </w:p>
        </w:tc>
        <w:tc>
          <w:tcPr>
            <w:tcW w:w="2448" w:type="dxa"/>
            <w:gridSpan w:val="2"/>
            <w:vAlign w:val="center"/>
          </w:tcPr>
          <w:p w:rsidR="006C20A8" w:rsidRPr="000011E6" w:rsidRDefault="006C20A8" w:rsidP="007035BF">
            <w:pPr>
              <w:spacing w:after="0" w:line="400" w:lineRule="exact"/>
            </w:pPr>
            <w:r w:rsidRPr="000011E6">
              <w:rPr>
                <w:rFonts w:hint="eastAsia"/>
              </w:rPr>
              <w:t>经济学系</w:t>
            </w:r>
          </w:p>
        </w:tc>
      </w:tr>
      <w:tr w:rsidR="006C20A8" w:rsidRPr="005267E9" w:rsidTr="00DB6CF6">
        <w:trPr>
          <w:trHeight w:val="330"/>
        </w:trPr>
        <w:tc>
          <w:tcPr>
            <w:tcW w:w="2878" w:type="dxa"/>
            <w:vAlign w:val="center"/>
          </w:tcPr>
          <w:p w:rsidR="006C20A8" w:rsidRPr="000011E6" w:rsidRDefault="006C20A8" w:rsidP="007035BF">
            <w:pPr>
              <w:spacing w:after="0" w:line="400" w:lineRule="exact"/>
              <w:jc w:val="center"/>
              <w:rPr>
                <w:b/>
              </w:rPr>
            </w:pPr>
            <w:r w:rsidRPr="000011E6">
              <w:rPr>
                <w:rFonts w:hint="eastAsia"/>
                <w:b/>
              </w:rPr>
              <w:t>面向专业</w:t>
            </w:r>
          </w:p>
        </w:tc>
        <w:tc>
          <w:tcPr>
            <w:tcW w:w="2521" w:type="dxa"/>
            <w:gridSpan w:val="2"/>
            <w:vAlign w:val="center"/>
          </w:tcPr>
          <w:p w:rsidR="006C20A8" w:rsidRPr="000011E6" w:rsidRDefault="006C20A8" w:rsidP="007035BF">
            <w:pPr>
              <w:spacing w:after="0" w:line="400" w:lineRule="exact"/>
              <w:rPr>
                <w:lang w:eastAsia="zh-CN"/>
              </w:rPr>
            </w:pPr>
            <w:r w:rsidRPr="000011E6">
              <w:rPr>
                <w:rFonts w:hint="eastAsia"/>
                <w:lang w:eastAsia="zh-CN"/>
              </w:rPr>
              <w:t>工商管理</w:t>
            </w:r>
          </w:p>
        </w:tc>
        <w:tc>
          <w:tcPr>
            <w:tcW w:w="1441" w:type="dxa"/>
            <w:vAlign w:val="center"/>
          </w:tcPr>
          <w:p w:rsidR="006C20A8" w:rsidRPr="000011E6" w:rsidRDefault="006C20A8" w:rsidP="007035BF">
            <w:pPr>
              <w:spacing w:after="0" w:line="400" w:lineRule="exact"/>
              <w:rPr>
                <w:b/>
              </w:rPr>
            </w:pPr>
            <w:r w:rsidRPr="000011E6">
              <w:rPr>
                <w:rFonts w:hint="eastAsia"/>
                <w:b/>
              </w:rPr>
              <w:t>开课学期</w:t>
            </w:r>
          </w:p>
        </w:tc>
        <w:tc>
          <w:tcPr>
            <w:tcW w:w="2448" w:type="dxa"/>
            <w:gridSpan w:val="2"/>
            <w:vAlign w:val="center"/>
          </w:tcPr>
          <w:p w:rsidR="006C20A8" w:rsidRPr="000011E6" w:rsidRDefault="006C20A8" w:rsidP="007035BF">
            <w:pPr>
              <w:spacing w:after="0" w:line="400" w:lineRule="exact"/>
            </w:pPr>
            <w:r w:rsidRPr="000011E6">
              <w:t>5</w:t>
            </w:r>
          </w:p>
        </w:tc>
      </w:tr>
      <w:tr w:rsidR="006C20A8" w:rsidRPr="005267E9" w:rsidTr="00DB6CF6">
        <w:trPr>
          <w:trHeight w:val="330"/>
        </w:trPr>
        <w:tc>
          <w:tcPr>
            <w:tcW w:w="2878" w:type="dxa"/>
            <w:vAlign w:val="center"/>
          </w:tcPr>
          <w:p w:rsidR="006C20A8" w:rsidRPr="000011E6" w:rsidRDefault="006C20A8" w:rsidP="007035BF">
            <w:pPr>
              <w:spacing w:after="0" w:line="400" w:lineRule="exact"/>
              <w:jc w:val="center"/>
              <w:rPr>
                <w:b/>
                <w:lang w:eastAsia="zh-CN"/>
              </w:rPr>
            </w:pPr>
            <w:r w:rsidRPr="000011E6">
              <w:rPr>
                <w:rFonts w:hint="eastAsia"/>
                <w:b/>
                <w:lang w:eastAsia="zh-CN"/>
              </w:rPr>
              <w:t>完成实现课程与毕业要求对应关系表中的能力要求</w:t>
            </w:r>
          </w:p>
        </w:tc>
        <w:tc>
          <w:tcPr>
            <w:tcW w:w="6410" w:type="dxa"/>
            <w:gridSpan w:val="5"/>
            <w:vAlign w:val="center"/>
          </w:tcPr>
          <w:p w:rsidR="006C20A8" w:rsidRPr="000011E6" w:rsidRDefault="006C20A8" w:rsidP="007035BF">
            <w:pPr>
              <w:spacing w:after="0" w:line="400" w:lineRule="exact"/>
              <w:rPr>
                <w:lang w:eastAsia="zh-CN"/>
              </w:rPr>
            </w:pPr>
            <w:r w:rsidRPr="000011E6">
              <w:rPr>
                <w:rFonts w:hint="eastAsia"/>
                <w:lang w:eastAsia="zh-CN"/>
              </w:rPr>
              <w:t>培养学生的经济学思维能力、经济学分析能力和表述能力、经济预测和规划能力，并了解社会经济现实</w:t>
            </w:r>
          </w:p>
        </w:tc>
      </w:tr>
    </w:tbl>
    <w:p w:rsidR="006C20A8" w:rsidRPr="000011E6" w:rsidRDefault="006C20A8" w:rsidP="007035BF">
      <w:pPr>
        <w:spacing w:after="0" w:line="400" w:lineRule="exact"/>
        <w:rPr>
          <w:rFonts w:ascii="宋体"/>
          <w:bCs/>
          <w:sz w:val="18"/>
          <w:szCs w:val="18"/>
          <w:lang w:eastAsia="zh-CN"/>
        </w:rPr>
      </w:pPr>
      <w:r w:rsidRPr="000011E6">
        <w:rPr>
          <w:rFonts w:ascii="宋体" w:hAnsi="宋体" w:hint="eastAsia"/>
          <w:b/>
          <w:bCs/>
          <w:szCs w:val="21"/>
          <w:lang w:eastAsia="zh-CN"/>
        </w:rPr>
        <w:t>注：</w:t>
      </w:r>
      <w:r w:rsidRPr="000011E6">
        <w:rPr>
          <w:rFonts w:ascii="宋体" w:hAnsi="宋体" w:hint="eastAsia"/>
          <w:b/>
          <w:bCs/>
          <w:sz w:val="18"/>
          <w:szCs w:val="18"/>
          <w:lang w:eastAsia="zh-CN"/>
        </w:rPr>
        <w:t>课程类别</w:t>
      </w:r>
      <w:r w:rsidRPr="000011E6">
        <w:rPr>
          <w:rFonts w:ascii="宋体" w:hAnsi="宋体" w:hint="eastAsia"/>
          <w:bCs/>
          <w:sz w:val="18"/>
          <w:szCs w:val="18"/>
          <w:lang w:eastAsia="zh-CN"/>
        </w:rPr>
        <w:t>是指</w:t>
      </w:r>
      <w:r w:rsidRPr="000011E6">
        <w:rPr>
          <w:rFonts w:ascii="宋体" w:hAnsi="宋体" w:hint="eastAsia"/>
          <w:sz w:val="18"/>
          <w:szCs w:val="18"/>
          <w:lang w:eastAsia="zh-CN"/>
        </w:rPr>
        <w:t>公共基础课</w:t>
      </w:r>
      <w:r w:rsidRPr="000011E6">
        <w:rPr>
          <w:rFonts w:ascii="宋体" w:hAnsi="宋体"/>
          <w:sz w:val="18"/>
          <w:szCs w:val="18"/>
          <w:lang w:eastAsia="zh-CN"/>
        </w:rPr>
        <w:t>/</w:t>
      </w:r>
      <w:r w:rsidRPr="000011E6">
        <w:rPr>
          <w:rFonts w:ascii="宋体" w:hAnsi="宋体" w:hint="eastAsia"/>
          <w:sz w:val="18"/>
          <w:szCs w:val="18"/>
          <w:lang w:eastAsia="zh-CN"/>
        </w:rPr>
        <w:t>学科基础课</w:t>
      </w:r>
      <w:r w:rsidRPr="000011E6">
        <w:rPr>
          <w:rFonts w:ascii="宋体" w:hAnsi="宋体"/>
          <w:sz w:val="18"/>
          <w:szCs w:val="18"/>
          <w:lang w:eastAsia="zh-CN"/>
        </w:rPr>
        <w:t>/</w:t>
      </w:r>
      <w:r w:rsidRPr="000011E6">
        <w:rPr>
          <w:rFonts w:ascii="宋体" w:hAnsi="宋体" w:hint="eastAsia"/>
          <w:sz w:val="18"/>
          <w:szCs w:val="18"/>
          <w:lang w:eastAsia="zh-CN"/>
        </w:rPr>
        <w:t>专业课</w:t>
      </w:r>
      <w:r w:rsidRPr="000011E6">
        <w:rPr>
          <w:rFonts w:ascii="宋体" w:hAnsi="宋体"/>
          <w:sz w:val="18"/>
          <w:szCs w:val="18"/>
          <w:lang w:eastAsia="zh-CN"/>
        </w:rPr>
        <w:t>/</w:t>
      </w:r>
      <w:r w:rsidRPr="000011E6">
        <w:rPr>
          <w:rFonts w:ascii="宋体" w:hAnsi="宋体" w:hint="eastAsia"/>
          <w:sz w:val="18"/>
          <w:szCs w:val="18"/>
          <w:lang w:eastAsia="zh-CN"/>
        </w:rPr>
        <w:t>实践课</w:t>
      </w:r>
      <w:r w:rsidRPr="000011E6">
        <w:rPr>
          <w:rFonts w:ascii="宋体" w:hAnsi="宋体"/>
          <w:sz w:val="18"/>
          <w:szCs w:val="18"/>
          <w:lang w:eastAsia="zh-CN"/>
        </w:rPr>
        <w:t>/</w:t>
      </w:r>
      <w:r w:rsidRPr="000011E6">
        <w:rPr>
          <w:rFonts w:ascii="宋体" w:hAnsi="宋体" w:hint="eastAsia"/>
          <w:sz w:val="18"/>
          <w:szCs w:val="18"/>
          <w:lang w:eastAsia="zh-CN"/>
        </w:rPr>
        <w:t>通识类选修课；</w:t>
      </w:r>
      <w:r w:rsidRPr="000011E6">
        <w:rPr>
          <w:rFonts w:ascii="宋体" w:hAnsi="宋体" w:hint="eastAsia"/>
          <w:b/>
          <w:sz w:val="18"/>
          <w:szCs w:val="18"/>
          <w:lang w:eastAsia="zh-CN"/>
        </w:rPr>
        <w:t>课程性质</w:t>
      </w:r>
      <w:r w:rsidRPr="000011E6">
        <w:rPr>
          <w:rFonts w:ascii="宋体" w:hAnsi="宋体" w:hint="eastAsia"/>
          <w:sz w:val="18"/>
          <w:szCs w:val="18"/>
          <w:lang w:eastAsia="zh-CN"/>
        </w:rPr>
        <w:t>是指</w:t>
      </w:r>
      <w:r w:rsidRPr="000011E6">
        <w:rPr>
          <w:rFonts w:ascii="宋体" w:hAnsi="宋体" w:hint="eastAsia"/>
          <w:bCs/>
          <w:sz w:val="18"/>
          <w:szCs w:val="18"/>
          <w:lang w:eastAsia="zh-CN"/>
        </w:rPr>
        <w:t>必修</w:t>
      </w:r>
      <w:r w:rsidRPr="000011E6">
        <w:rPr>
          <w:rFonts w:ascii="宋体" w:hAnsi="宋体"/>
          <w:bCs/>
          <w:sz w:val="18"/>
          <w:szCs w:val="18"/>
          <w:lang w:eastAsia="zh-CN"/>
        </w:rPr>
        <w:t>/</w:t>
      </w:r>
      <w:r w:rsidRPr="000011E6">
        <w:rPr>
          <w:rFonts w:ascii="宋体" w:hAnsi="宋体" w:hint="eastAsia"/>
          <w:bCs/>
          <w:sz w:val="18"/>
          <w:szCs w:val="18"/>
          <w:lang w:eastAsia="zh-CN"/>
        </w:rPr>
        <w:t>限选</w:t>
      </w:r>
      <w:r w:rsidRPr="000011E6">
        <w:rPr>
          <w:rFonts w:ascii="宋体" w:hAnsi="宋体"/>
          <w:bCs/>
          <w:sz w:val="18"/>
          <w:szCs w:val="18"/>
          <w:lang w:eastAsia="zh-CN"/>
        </w:rPr>
        <w:t>/</w:t>
      </w:r>
      <w:r w:rsidRPr="000011E6">
        <w:rPr>
          <w:rFonts w:ascii="宋体" w:hAnsi="宋体" w:hint="eastAsia"/>
          <w:bCs/>
          <w:sz w:val="18"/>
          <w:szCs w:val="18"/>
          <w:lang w:eastAsia="zh-CN"/>
        </w:rPr>
        <w:t>任选</w:t>
      </w:r>
    </w:p>
    <w:p w:rsidR="006C20A8" w:rsidRPr="000011E6" w:rsidRDefault="006C20A8" w:rsidP="007035BF">
      <w:pPr>
        <w:spacing w:after="0" w:line="400" w:lineRule="exact"/>
        <w:rPr>
          <w:rFonts w:ascii="宋体"/>
          <w:b/>
          <w:bCs/>
          <w:szCs w:val="21"/>
          <w:lang w:eastAsia="zh-CN"/>
        </w:rPr>
      </w:pPr>
    </w:p>
    <w:p w:rsidR="006C20A8" w:rsidRPr="000011E6" w:rsidRDefault="006C20A8" w:rsidP="008D6137">
      <w:pPr>
        <w:widowControl w:val="0"/>
        <w:numPr>
          <w:ilvl w:val="0"/>
          <w:numId w:val="1"/>
        </w:numPr>
        <w:spacing w:after="0" w:line="400" w:lineRule="exact"/>
        <w:ind w:leftChars="-270" w:left="-594" w:firstLineChars="200" w:firstLine="482"/>
        <w:jc w:val="both"/>
        <w:rPr>
          <w:color w:val="000000"/>
        </w:rPr>
      </w:pPr>
      <w:r w:rsidRPr="000011E6">
        <w:rPr>
          <w:rFonts w:ascii="宋体" w:hAnsi="宋体" w:hint="eastAsia"/>
          <w:b/>
          <w:bCs/>
          <w:sz w:val="24"/>
        </w:rPr>
        <w:t>课程目标与教学任务</w:t>
      </w:r>
    </w:p>
    <w:p w:rsidR="006C20A8" w:rsidRPr="000011E6" w:rsidRDefault="006C20A8" w:rsidP="008D6137">
      <w:pPr>
        <w:spacing w:after="0" w:line="400" w:lineRule="exact"/>
        <w:ind w:left="-85" w:firstLineChars="200" w:firstLine="440"/>
        <w:rPr>
          <w:color w:val="000000"/>
          <w:lang w:eastAsia="zh-CN"/>
        </w:rPr>
      </w:pPr>
      <w:r w:rsidRPr="000011E6">
        <w:rPr>
          <w:rFonts w:hint="eastAsia"/>
          <w:color w:val="000000"/>
          <w:lang w:eastAsia="zh-CN"/>
        </w:rPr>
        <w:t>经济学是财经类各专业必修的共同基础课，在教学中占有重要的地位。通过本课程的学习，一方面使学生掌握现代经济学的基本理论、基本概念和基本方法，为进一步学习财经类的专业课程及将来从事经济工作奠定基础；另一方面使学生能分析和运用现代经济学知识，即能从经济学的基本理论和方法出发，发现问题、分析问题，并能提出具有实践意义的相关建议。</w:t>
      </w:r>
    </w:p>
    <w:p w:rsidR="006C20A8" w:rsidRPr="000011E6" w:rsidRDefault="006C20A8" w:rsidP="007035BF">
      <w:pPr>
        <w:spacing w:after="0" w:line="400" w:lineRule="exact"/>
        <w:rPr>
          <w:rFonts w:ascii="宋体"/>
          <w:b/>
          <w:bCs/>
          <w:szCs w:val="21"/>
          <w:lang w:eastAsia="zh-CN"/>
        </w:rPr>
      </w:pPr>
    </w:p>
    <w:p w:rsidR="006C20A8" w:rsidRPr="000011E6" w:rsidRDefault="006C20A8" w:rsidP="007035BF">
      <w:pPr>
        <w:widowControl w:val="0"/>
        <w:numPr>
          <w:ilvl w:val="0"/>
          <w:numId w:val="1"/>
        </w:numPr>
        <w:spacing w:after="0" w:line="400" w:lineRule="exact"/>
        <w:jc w:val="both"/>
        <w:rPr>
          <w:rFonts w:ascii="宋体"/>
          <w:b/>
          <w:bCs/>
          <w:szCs w:val="21"/>
        </w:rPr>
      </w:pPr>
      <w:r w:rsidRPr="000011E6">
        <w:rPr>
          <w:rFonts w:ascii="宋体" w:hAnsi="宋体" w:hint="eastAsia"/>
          <w:b/>
          <w:bCs/>
          <w:sz w:val="24"/>
        </w:rPr>
        <w:t>课程内容与基本要求</w:t>
      </w:r>
    </w:p>
    <w:p w:rsidR="006C20A8" w:rsidRPr="000011E6" w:rsidRDefault="006C20A8" w:rsidP="008D6137">
      <w:pPr>
        <w:spacing w:after="0" w:line="400" w:lineRule="exact"/>
        <w:ind w:left="-85" w:firstLineChars="200" w:firstLine="440"/>
        <w:rPr>
          <w:color w:val="000000"/>
        </w:rPr>
      </w:pPr>
      <w:r w:rsidRPr="000011E6">
        <w:rPr>
          <w:color w:val="000000"/>
        </w:rPr>
        <w:t>1</w:t>
      </w:r>
      <w:r w:rsidRPr="000011E6">
        <w:rPr>
          <w:rFonts w:hint="eastAsia"/>
          <w:color w:val="000000"/>
        </w:rPr>
        <w:t>、绪论</w:t>
      </w:r>
    </w:p>
    <w:p w:rsidR="006C20A8" w:rsidRPr="000011E6" w:rsidRDefault="006C20A8" w:rsidP="008D6137">
      <w:pPr>
        <w:spacing w:after="0" w:line="400" w:lineRule="exact"/>
        <w:ind w:left="-85" w:firstLineChars="200" w:firstLine="440"/>
        <w:rPr>
          <w:color w:val="000000"/>
          <w:lang w:eastAsia="zh-CN"/>
        </w:rPr>
      </w:pPr>
      <w:r w:rsidRPr="000011E6">
        <w:rPr>
          <w:rFonts w:hint="eastAsia"/>
          <w:color w:val="000000"/>
          <w:lang w:eastAsia="zh-CN"/>
        </w:rPr>
        <w:t>本章主要介绍经济学的研究对象和方法、西方经济学的理论体系及其分析工具。要求掌握稀缺性以及由稀缺性引起经济学研究的基本问题；重点掌握微观经济学与宏观经济学的区别与联系；实证经济学与规范经济学的区别于联系。</w:t>
      </w:r>
    </w:p>
    <w:p w:rsidR="006C20A8" w:rsidRPr="000011E6" w:rsidRDefault="006C20A8" w:rsidP="008D6137">
      <w:pPr>
        <w:spacing w:after="0" w:line="400" w:lineRule="exact"/>
        <w:ind w:left="-85" w:firstLineChars="200" w:firstLine="440"/>
        <w:rPr>
          <w:color w:val="000000"/>
          <w:lang w:eastAsia="zh-CN"/>
        </w:rPr>
      </w:pPr>
      <w:r w:rsidRPr="000011E6">
        <w:rPr>
          <w:color w:val="000000"/>
          <w:lang w:eastAsia="zh-CN"/>
        </w:rPr>
        <w:t>2</w:t>
      </w:r>
      <w:r w:rsidRPr="000011E6">
        <w:rPr>
          <w:rFonts w:hint="eastAsia"/>
          <w:color w:val="000000"/>
          <w:lang w:eastAsia="zh-CN"/>
        </w:rPr>
        <w:t>、需求、供给和价格</w:t>
      </w:r>
    </w:p>
    <w:p w:rsidR="006C20A8" w:rsidRPr="000011E6" w:rsidRDefault="006C20A8" w:rsidP="008D6137">
      <w:pPr>
        <w:spacing w:after="0" w:line="400" w:lineRule="exact"/>
        <w:ind w:left="-85" w:firstLineChars="200" w:firstLine="440"/>
        <w:rPr>
          <w:color w:val="000000"/>
          <w:lang w:eastAsia="zh-CN"/>
        </w:rPr>
      </w:pPr>
      <w:r w:rsidRPr="000011E6">
        <w:rPr>
          <w:rFonts w:hint="eastAsia"/>
          <w:color w:val="000000"/>
          <w:lang w:eastAsia="zh-CN"/>
        </w:rPr>
        <w:t>本需求章主要阐述“无形之手”</w:t>
      </w:r>
      <w:r w:rsidRPr="000011E6">
        <w:rPr>
          <w:color w:val="000000"/>
          <w:lang w:eastAsia="zh-CN"/>
        </w:rPr>
        <w:t>-----</w:t>
      </w:r>
      <w:r w:rsidRPr="000011E6">
        <w:rPr>
          <w:rFonts w:hint="eastAsia"/>
          <w:color w:val="000000"/>
          <w:lang w:eastAsia="zh-CN"/>
        </w:rPr>
        <w:t>价格理论。通过教学要求理解需求的定义、需求函数、需求曲线、需求定理；供给的定义、供给函数、供给曲线、供给定理；均衡价格的形成；弹性的含义、弹性的分类和图形表示。重点掌握需求的变动与需求量的变动；供给的变动与供给量的变动；价格在经济中的作用以及支持价格和限制价格及其后果；弹性的计算和运用；恩格尔定律。</w:t>
      </w:r>
    </w:p>
    <w:p w:rsidR="006C20A8" w:rsidRPr="000011E6" w:rsidRDefault="006C20A8" w:rsidP="008D6137">
      <w:pPr>
        <w:spacing w:after="0" w:line="400" w:lineRule="exact"/>
        <w:ind w:left="-85" w:firstLineChars="200" w:firstLine="440"/>
        <w:rPr>
          <w:color w:val="000000"/>
          <w:lang w:eastAsia="zh-CN"/>
        </w:rPr>
      </w:pPr>
      <w:r w:rsidRPr="000011E6">
        <w:rPr>
          <w:color w:val="000000"/>
          <w:lang w:eastAsia="zh-CN"/>
        </w:rPr>
        <w:t>3</w:t>
      </w:r>
      <w:r w:rsidRPr="000011E6">
        <w:rPr>
          <w:rFonts w:hint="eastAsia"/>
          <w:color w:val="000000"/>
          <w:lang w:eastAsia="zh-CN"/>
        </w:rPr>
        <w:t>、消费者行为理论（效用理论）</w:t>
      </w:r>
    </w:p>
    <w:p w:rsidR="006C20A8" w:rsidRPr="000011E6" w:rsidRDefault="006C20A8" w:rsidP="008D6137">
      <w:pPr>
        <w:spacing w:after="0" w:line="400" w:lineRule="exact"/>
        <w:ind w:left="-85" w:firstLineChars="200" w:firstLine="440"/>
        <w:rPr>
          <w:color w:val="000000"/>
          <w:lang w:eastAsia="zh-CN"/>
        </w:rPr>
      </w:pPr>
      <w:r w:rsidRPr="000011E6">
        <w:rPr>
          <w:rFonts w:hint="eastAsia"/>
          <w:color w:val="000000"/>
          <w:lang w:eastAsia="zh-CN"/>
        </w:rPr>
        <w:t>本章通过对消费者行为的分析，研究消费者如何实现效用最大化，并揭示需求曲线的决定因素。要求掌握：总效用、边际效用的定义和关系；基数效用论与序数效用论；边际效用递减规律；无差异曲线的定演义；预算约束线的移动；重点掌握消费者均衡的条件、无差异曲线的特征；收入效应与替代效应。</w:t>
      </w:r>
    </w:p>
    <w:p w:rsidR="006C20A8" w:rsidRPr="000011E6" w:rsidRDefault="006C20A8" w:rsidP="008D6137">
      <w:pPr>
        <w:spacing w:after="0" w:line="400" w:lineRule="exact"/>
        <w:ind w:left="-85" w:firstLineChars="200" w:firstLine="440"/>
        <w:rPr>
          <w:color w:val="000000"/>
          <w:lang w:eastAsia="zh-CN"/>
        </w:rPr>
      </w:pPr>
      <w:r w:rsidRPr="000011E6">
        <w:rPr>
          <w:color w:val="000000"/>
          <w:lang w:eastAsia="zh-CN"/>
        </w:rPr>
        <w:t>4</w:t>
      </w:r>
      <w:r w:rsidRPr="000011E6">
        <w:rPr>
          <w:rFonts w:hint="eastAsia"/>
          <w:color w:val="000000"/>
          <w:lang w:eastAsia="zh-CN"/>
        </w:rPr>
        <w:t>、生产和成本理论</w:t>
      </w:r>
    </w:p>
    <w:p w:rsidR="006C20A8" w:rsidRPr="000011E6" w:rsidRDefault="006C20A8" w:rsidP="008D6137">
      <w:pPr>
        <w:spacing w:after="0" w:line="400" w:lineRule="exact"/>
        <w:ind w:left="-85" w:firstLineChars="200" w:firstLine="440"/>
        <w:rPr>
          <w:color w:val="000000"/>
          <w:lang w:eastAsia="zh-CN"/>
        </w:rPr>
      </w:pPr>
      <w:r w:rsidRPr="000011E6">
        <w:rPr>
          <w:rFonts w:hint="eastAsia"/>
          <w:color w:val="000000"/>
          <w:lang w:eastAsia="zh-CN"/>
        </w:rPr>
        <w:lastRenderedPageBreak/>
        <w:t>本章从实物角度和货币形态角度来分析要素投入与产量变动的关系。要求了解生产函数与成本函数；总产量、平均产量、边际产量的关系，总成本、平均成本、边际成本的关系；掌握生产的三阶段理论；边际报酬递减规律；规模经济；等产量线的含义和特征；生产者均衡的条件。</w:t>
      </w:r>
    </w:p>
    <w:p w:rsidR="006C20A8" w:rsidRPr="000011E6" w:rsidRDefault="006C20A8" w:rsidP="008D6137">
      <w:pPr>
        <w:spacing w:after="0" w:line="400" w:lineRule="exact"/>
        <w:ind w:left="-85" w:firstLineChars="200" w:firstLine="440"/>
        <w:rPr>
          <w:color w:val="000000"/>
          <w:lang w:eastAsia="zh-CN"/>
        </w:rPr>
      </w:pPr>
      <w:r w:rsidRPr="000011E6">
        <w:rPr>
          <w:color w:val="000000"/>
          <w:lang w:eastAsia="zh-CN"/>
        </w:rPr>
        <w:t>5</w:t>
      </w:r>
      <w:r w:rsidRPr="000011E6">
        <w:rPr>
          <w:rFonts w:hint="eastAsia"/>
          <w:color w:val="000000"/>
          <w:lang w:eastAsia="zh-CN"/>
        </w:rPr>
        <w:t>、厂商均衡理论</w:t>
      </w:r>
    </w:p>
    <w:p w:rsidR="006C20A8" w:rsidRPr="000011E6" w:rsidRDefault="006C20A8" w:rsidP="008D6137">
      <w:pPr>
        <w:spacing w:after="0" w:line="400" w:lineRule="exact"/>
        <w:ind w:left="-85" w:firstLineChars="200" w:firstLine="440"/>
        <w:rPr>
          <w:color w:val="000000"/>
          <w:lang w:eastAsia="zh-CN"/>
        </w:rPr>
      </w:pPr>
      <w:r w:rsidRPr="000011E6">
        <w:rPr>
          <w:rFonts w:hint="eastAsia"/>
          <w:color w:val="000000"/>
          <w:lang w:eastAsia="zh-CN"/>
        </w:rPr>
        <w:t>不同的市场结构下厂商生产不同的产量和索取不同的价格，从而导致经济效率的不同。本章主要介绍完全竞争、完全垄断、垄断竞争、寡头四种市场类型及其厂商的均衡。通过学习要求掌握：划分市场类型的标准；各个市场类型厂商均衡的条件及其效率；博弈理论。</w:t>
      </w:r>
    </w:p>
    <w:p w:rsidR="006C20A8" w:rsidRPr="000011E6" w:rsidRDefault="006C20A8" w:rsidP="008D6137">
      <w:pPr>
        <w:spacing w:after="0" w:line="400" w:lineRule="exact"/>
        <w:ind w:left="-85" w:firstLineChars="200" w:firstLine="440"/>
        <w:rPr>
          <w:color w:val="000000"/>
          <w:lang w:eastAsia="zh-CN"/>
        </w:rPr>
      </w:pPr>
      <w:r w:rsidRPr="000011E6">
        <w:rPr>
          <w:color w:val="000000"/>
          <w:lang w:eastAsia="zh-CN"/>
        </w:rPr>
        <w:t>6</w:t>
      </w:r>
      <w:r w:rsidRPr="000011E6">
        <w:rPr>
          <w:rFonts w:hint="eastAsia"/>
          <w:color w:val="000000"/>
          <w:lang w:eastAsia="zh-CN"/>
        </w:rPr>
        <w:t>、生产要素定价理论</w:t>
      </w:r>
    </w:p>
    <w:p w:rsidR="006C20A8" w:rsidRPr="000011E6" w:rsidRDefault="006C20A8" w:rsidP="008D6137">
      <w:pPr>
        <w:spacing w:after="0" w:line="400" w:lineRule="exact"/>
        <w:ind w:left="-85" w:firstLineChars="200" w:firstLine="440"/>
        <w:rPr>
          <w:color w:val="000000"/>
          <w:lang w:eastAsia="zh-CN"/>
        </w:rPr>
      </w:pPr>
      <w:r w:rsidRPr="000011E6">
        <w:rPr>
          <w:rFonts w:hint="eastAsia"/>
          <w:color w:val="000000"/>
          <w:lang w:eastAsia="zh-CN"/>
        </w:rPr>
        <w:t>本章阐述经济领域四大生产要素</w:t>
      </w:r>
      <w:r w:rsidRPr="000011E6">
        <w:rPr>
          <w:color w:val="000000"/>
          <w:lang w:eastAsia="zh-CN"/>
        </w:rPr>
        <w:t>----</w:t>
      </w:r>
      <w:r w:rsidRPr="000011E6">
        <w:rPr>
          <w:rFonts w:hint="eastAsia"/>
          <w:color w:val="000000"/>
          <w:lang w:eastAsia="zh-CN"/>
        </w:rPr>
        <w:t>劳动、资本、土地、企业家才能的价格</w:t>
      </w:r>
      <w:r w:rsidRPr="000011E6">
        <w:rPr>
          <w:color w:val="000000"/>
          <w:lang w:eastAsia="zh-CN"/>
        </w:rPr>
        <w:t>-----</w:t>
      </w:r>
      <w:r w:rsidRPr="000011E6">
        <w:rPr>
          <w:rFonts w:hint="eastAsia"/>
          <w:color w:val="000000"/>
          <w:lang w:eastAsia="zh-CN"/>
        </w:rPr>
        <w:t>工资、利率、地租、利润的决定。要求掌握生产要素的定价除了由市场供求影响外，还有要素的边际生产力决定；工会在工资决定中的作用；利息合理性的解释；超额利润的来源；洛伦兹曲线与基尼系数。</w:t>
      </w:r>
    </w:p>
    <w:p w:rsidR="006C20A8" w:rsidRPr="000011E6" w:rsidRDefault="006C20A8" w:rsidP="008D6137">
      <w:pPr>
        <w:spacing w:after="0" w:line="400" w:lineRule="exact"/>
        <w:ind w:left="-85" w:firstLineChars="200" w:firstLine="440"/>
        <w:rPr>
          <w:color w:val="000000"/>
          <w:lang w:eastAsia="zh-CN"/>
        </w:rPr>
      </w:pPr>
      <w:r w:rsidRPr="000011E6">
        <w:rPr>
          <w:color w:val="000000"/>
          <w:lang w:eastAsia="zh-CN"/>
        </w:rPr>
        <w:t>7</w:t>
      </w:r>
      <w:r w:rsidRPr="000011E6">
        <w:rPr>
          <w:rFonts w:hint="eastAsia"/>
          <w:color w:val="000000"/>
          <w:lang w:eastAsia="zh-CN"/>
        </w:rPr>
        <w:t>、市场失灵及微观经济政策</w:t>
      </w:r>
    </w:p>
    <w:p w:rsidR="006C20A8" w:rsidRPr="000011E6" w:rsidRDefault="006C20A8" w:rsidP="008D6137">
      <w:pPr>
        <w:spacing w:after="0" w:line="400" w:lineRule="exact"/>
        <w:ind w:left="-85" w:firstLineChars="200" w:firstLine="440"/>
        <w:rPr>
          <w:color w:val="000000"/>
          <w:lang w:eastAsia="zh-CN"/>
        </w:rPr>
      </w:pPr>
      <w:r w:rsidRPr="000011E6">
        <w:rPr>
          <w:rFonts w:hint="eastAsia"/>
          <w:color w:val="000000"/>
          <w:lang w:eastAsia="zh-CN"/>
        </w:rPr>
        <w:t>本章论述一般均衡理论、市场失灵和政府的纠正政策。通过学习，要求掌握市场失灵的含义，市场失灵的类型及其原因；政府的微观经济政策及政府失灵。</w:t>
      </w:r>
    </w:p>
    <w:p w:rsidR="006C20A8" w:rsidRPr="000011E6" w:rsidRDefault="006C20A8" w:rsidP="008D6137">
      <w:pPr>
        <w:spacing w:after="0" w:line="400" w:lineRule="exact"/>
        <w:ind w:left="-85" w:firstLineChars="200" w:firstLine="440"/>
        <w:rPr>
          <w:color w:val="000000"/>
          <w:lang w:eastAsia="zh-CN"/>
        </w:rPr>
      </w:pPr>
      <w:r w:rsidRPr="000011E6">
        <w:rPr>
          <w:color w:val="000000"/>
          <w:lang w:eastAsia="zh-CN"/>
        </w:rPr>
        <w:t>8</w:t>
      </w:r>
      <w:r w:rsidRPr="000011E6">
        <w:rPr>
          <w:rFonts w:hint="eastAsia"/>
          <w:color w:val="000000"/>
          <w:lang w:eastAsia="zh-CN"/>
        </w:rPr>
        <w:t>、宏观经济核算</w:t>
      </w:r>
    </w:p>
    <w:p w:rsidR="006C20A8" w:rsidRPr="000011E6" w:rsidRDefault="006C20A8" w:rsidP="008D6137">
      <w:pPr>
        <w:spacing w:after="0" w:line="400" w:lineRule="exact"/>
        <w:ind w:left="-85" w:firstLineChars="200" w:firstLine="440"/>
        <w:rPr>
          <w:color w:val="000000"/>
          <w:lang w:eastAsia="zh-CN"/>
        </w:rPr>
      </w:pPr>
      <w:r w:rsidRPr="000011E6">
        <w:rPr>
          <w:rFonts w:hint="eastAsia"/>
          <w:color w:val="000000"/>
          <w:lang w:eastAsia="zh-CN"/>
        </w:rPr>
        <w:t>宏观经济学研究国民经济活动的总体状况和整体行为。对国民经济总体的测定和度量是进行宏观经济分析的前提和基础。本章分析国民收入核算，通过学习要求了解宏观经济学产生的背景、研究对象、研究方法；掌握宏观经济的循环模型；国民收入指标体系。重点掌握</w:t>
      </w:r>
      <w:r w:rsidRPr="000011E6">
        <w:rPr>
          <w:color w:val="000000"/>
          <w:lang w:eastAsia="zh-CN"/>
        </w:rPr>
        <w:t>GDP</w:t>
      </w:r>
      <w:r w:rsidRPr="000011E6">
        <w:rPr>
          <w:rFonts w:hint="eastAsia"/>
          <w:color w:val="000000"/>
          <w:lang w:eastAsia="zh-CN"/>
        </w:rPr>
        <w:t>的定义和核算方法。</w:t>
      </w:r>
    </w:p>
    <w:p w:rsidR="006C20A8" w:rsidRPr="000011E6" w:rsidRDefault="006C20A8" w:rsidP="008D6137">
      <w:pPr>
        <w:spacing w:after="0" w:line="400" w:lineRule="exact"/>
        <w:ind w:left="-85" w:firstLineChars="200" w:firstLine="440"/>
        <w:rPr>
          <w:color w:val="000000"/>
          <w:lang w:eastAsia="zh-CN"/>
        </w:rPr>
      </w:pPr>
      <w:r w:rsidRPr="000011E6">
        <w:rPr>
          <w:color w:val="000000"/>
          <w:lang w:eastAsia="zh-CN"/>
        </w:rPr>
        <w:t>9</w:t>
      </w:r>
      <w:r w:rsidRPr="000011E6">
        <w:rPr>
          <w:rFonts w:hint="eastAsia"/>
          <w:color w:val="000000"/>
          <w:lang w:eastAsia="zh-CN"/>
        </w:rPr>
        <w:t>、凯恩斯模型</w:t>
      </w:r>
    </w:p>
    <w:p w:rsidR="006C20A8" w:rsidRPr="000011E6" w:rsidRDefault="006C20A8" w:rsidP="008D6137">
      <w:pPr>
        <w:spacing w:after="0" w:line="400" w:lineRule="exact"/>
        <w:ind w:left="-85" w:firstLineChars="200" w:firstLine="440"/>
        <w:rPr>
          <w:color w:val="000000"/>
          <w:lang w:eastAsia="zh-CN"/>
        </w:rPr>
      </w:pPr>
      <w:r w:rsidRPr="000011E6">
        <w:rPr>
          <w:rFonts w:hint="eastAsia"/>
          <w:color w:val="000000"/>
          <w:lang w:eastAsia="zh-CN"/>
        </w:rPr>
        <w:t>本章主要分析宏观经济学的核心问题：是什么因素决定一国的国民收入水平？要求了解凯恩斯革命的主要内容及其理论框架；重点掌握凯恩斯的消费理论、投资和乘数理论；产品市场和货币市场的一般均衡：</w:t>
      </w:r>
      <w:r w:rsidRPr="000011E6">
        <w:rPr>
          <w:color w:val="000000"/>
          <w:lang w:eastAsia="zh-CN"/>
        </w:rPr>
        <w:t>IS----LM</w:t>
      </w:r>
      <w:r w:rsidRPr="000011E6">
        <w:rPr>
          <w:rFonts w:hint="eastAsia"/>
          <w:color w:val="000000"/>
          <w:lang w:eastAsia="zh-CN"/>
        </w:rPr>
        <w:t>模型。</w:t>
      </w:r>
    </w:p>
    <w:p w:rsidR="006C20A8" w:rsidRPr="000011E6" w:rsidRDefault="006C20A8" w:rsidP="008D6137">
      <w:pPr>
        <w:spacing w:after="0" w:line="400" w:lineRule="exact"/>
        <w:ind w:left="-85" w:firstLineChars="200" w:firstLine="440"/>
        <w:rPr>
          <w:color w:val="000000"/>
          <w:lang w:eastAsia="zh-CN"/>
        </w:rPr>
      </w:pPr>
      <w:r w:rsidRPr="000011E6">
        <w:rPr>
          <w:color w:val="000000"/>
          <w:lang w:eastAsia="zh-CN"/>
        </w:rPr>
        <w:t>10</w:t>
      </w:r>
      <w:r w:rsidRPr="000011E6">
        <w:rPr>
          <w:rFonts w:hint="eastAsia"/>
          <w:color w:val="000000"/>
          <w:lang w:eastAsia="zh-CN"/>
        </w:rPr>
        <w:t>、</w:t>
      </w:r>
      <w:r w:rsidRPr="000011E6">
        <w:rPr>
          <w:color w:val="000000"/>
          <w:lang w:eastAsia="zh-CN"/>
        </w:rPr>
        <w:t>AS----AD</w:t>
      </w:r>
      <w:r w:rsidRPr="000011E6">
        <w:rPr>
          <w:rFonts w:hint="eastAsia"/>
          <w:color w:val="000000"/>
          <w:lang w:eastAsia="zh-CN"/>
        </w:rPr>
        <w:t>模型</w:t>
      </w:r>
    </w:p>
    <w:p w:rsidR="006C20A8" w:rsidRPr="000011E6" w:rsidRDefault="006C20A8" w:rsidP="008D6137">
      <w:pPr>
        <w:spacing w:after="0" w:line="400" w:lineRule="exact"/>
        <w:ind w:left="-85" w:firstLineChars="200" w:firstLine="440"/>
        <w:rPr>
          <w:color w:val="000000"/>
          <w:lang w:eastAsia="zh-CN"/>
        </w:rPr>
      </w:pPr>
      <w:r w:rsidRPr="000011E6">
        <w:rPr>
          <w:rFonts w:hint="eastAsia"/>
          <w:color w:val="000000"/>
          <w:lang w:eastAsia="zh-CN"/>
        </w:rPr>
        <w:t>本章在凯恩斯模型的基础上介绍引入价格变量和供给要素，研究国民收入和价格水平的决定。要求掌握总供给函数、总供给曲线的形状；总需求函数、总需求曲线的推导；</w:t>
      </w:r>
      <w:r w:rsidRPr="000011E6">
        <w:rPr>
          <w:color w:val="000000"/>
          <w:lang w:eastAsia="zh-CN"/>
        </w:rPr>
        <w:t>AS----AD</w:t>
      </w:r>
      <w:r w:rsidRPr="000011E6">
        <w:rPr>
          <w:rFonts w:hint="eastAsia"/>
          <w:color w:val="000000"/>
          <w:lang w:eastAsia="zh-CN"/>
        </w:rPr>
        <w:t>模型如何决定国民收入的均衡与不均衡</w:t>
      </w:r>
    </w:p>
    <w:p w:rsidR="006C20A8" w:rsidRPr="000011E6" w:rsidRDefault="006C20A8" w:rsidP="008D6137">
      <w:pPr>
        <w:spacing w:after="0" w:line="400" w:lineRule="exact"/>
        <w:ind w:left="-85" w:firstLineChars="200" w:firstLine="440"/>
        <w:rPr>
          <w:color w:val="000000"/>
          <w:lang w:eastAsia="zh-CN"/>
        </w:rPr>
      </w:pPr>
      <w:r w:rsidRPr="000011E6">
        <w:rPr>
          <w:color w:val="000000"/>
          <w:lang w:eastAsia="zh-CN"/>
        </w:rPr>
        <w:t>11</w:t>
      </w:r>
      <w:r w:rsidRPr="000011E6">
        <w:rPr>
          <w:rFonts w:hint="eastAsia"/>
          <w:color w:val="000000"/>
          <w:lang w:eastAsia="zh-CN"/>
        </w:rPr>
        <w:t>、通货膨胀与失业</w:t>
      </w:r>
    </w:p>
    <w:p w:rsidR="006C20A8" w:rsidRPr="000011E6" w:rsidRDefault="006C20A8" w:rsidP="008D6137">
      <w:pPr>
        <w:spacing w:after="0" w:line="400" w:lineRule="exact"/>
        <w:ind w:left="-85" w:firstLineChars="200" w:firstLine="440"/>
        <w:rPr>
          <w:color w:val="000000"/>
          <w:lang w:eastAsia="zh-CN"/>
        </w:rPr>
      </w:pPr>
      <w:r w:rsidRPr="000011E6">
        <w:rPr>
          <w:rFonts w:hint="eastAsia"/>
          <w:color w:val="000000"/>
          <w:lang w:eastAsia="zh-CN"/>
        </w:rPr>
        <w:t>当今世界每个国家宏观经济面临的主要问题是失业和通货膨胀，本章重点介绍关于失业与通货膨胀的成因和机理。要求掌握失业的类型；失业的经济学分析；失业与通货</w:t>
      </w:r>
      <w:r w:rsidRPr="000011E6">
        <w:rPr>
          <w:rFonts w:hint="eastAsia"/>
          <w:color w:val="000000"/>
          <w:lang w:eastAsia="zh-CN"/>
        </w:rPr>
        <w:lastRenderedPageBreak/>
        <w:t>膨胀的关系；通货膨胀的定义、通货膨胀的类型、通货膨胀德原因及通货膨胀的经济效应；如何治理失业；如何反通货膨胀以及如何反通货紧缩。</w:t>
      </w:r>
    </w:p>
    <w:p w:rsidR="006C20A8" w:rsidRPr="000011E6" w:rsidRDefault="006C20A8" w:rsidP="008D6137">
      <w:pPr>
        <w:spacing w:after="0" w:line="400" w:lineRule="exact"/>
        <w:ind w:left="-85" w:firstLineChars="200" w:firstLine="440"/>
        <w:rPr>
          <w:color w:val="000000"/>
          <w:lang w:eastAsia="zh-CN"/>
        </w:rPr>
      </w:pPr>
      <w:r w:rsidRPr="000011E6">
        <w:rPr>
          <w:color w:val="000000"/>
          <w:lang w:eastAsia="zh-CN"/>
        </w:rPr>
        <w:t>12</w:t>
      </w:r>
      <w:r w:rsidRPr="000011E6">
        <w:rPr>
          <w:rFonts w:hint="eastAsia"/>
          <w:color w:val="000000"/>
          <w:lang w:eastAsia="zh-CN"/>
        </w:rPr>
        <w:t>、经济周期和经济增长</w:t>
      </w:r>
    </w:p>
    <w:p w:rsidR="006C20A8" w:rsidRPr="000011E6" w:rsidRDefault="006C20A8" w:rsidP="008D6137">
      <w:pPr>
        <w:spacing w:after="0" w:line="400" w:lineRule="exact"/>
        <w:ind w:left="-85" w:firstLineChars="200" w:firstLine="440"/>
        <w:rPr>
          <w:color w:val="000000"/>
          <w:lang w:eastAsia="zh-CN"/>
        </w:rPr>
      </w:pPr>
      <w:r w:rsidRPr="000011E6">
        <w:rPr>
          <w:rFonts w:hint="eastAsia"/>
          <w:color w:val="000000"/>
          <w:lang w:eastAsia="zh-CN"/>
        </w:rPr>
        <w:t>本章运用动态方法分析长期国民收入的决定，即国民收入长期增长的趋势问题和实际国民收入围绕长期趋势而作出的周期性波动的问题。要求理解经济周期的种类及原因；重点掌握经济增长的哈罗德多马模型、新古典经济增长模型、新经济增长模型。</w:t>
      </w:r>
    </w:p>
    <w:p w:rsidR="006C20A8" w:rsidRPr="000011E6" w:rsidRDefault="006C20A8" w:rsidP="008D6137">
      <w:pPr>
        <w:spacing w:after="0" w:line="400" w:lineRule="exact"/>
        <w:ind w:left="-85" w:firstLineChars="200" w:firstLine="440"/>
        <w:rPr>
          <w:color w:val="000000"/>
          <w:lang w:eastAsia="zh-CN"/>
        </w:rPr>
      </w:pPr>
      <w:r w:rsidRPr="000011E6">
        <w:rPr>
          <w:color w:val="000000"/>
          <w:lang w:eastAsia="zh-CN"/>
        </w:rPr>
        <w:t>13</w:t>
      </w:r>
      <w:r w:rsidRPr="000011E6">
        <w:rPr>
          <w:rFonts w:hint="eastAsia"/>
          <w:color w:val="000000"/>
          <w:lang w:eastAsia="zh-CN"/>
        </w:rPr>
        <w:t>、宏观经济政策</w:t>
      </w:r>
    </w:p>
    <w:p w:rsidR="006C20A8" w:rsidRPr="000011E6" w:rsidRDefault="006C20A8" w:rsidP="008D6137">
      <w:pPr>
        <w:spacing w:after="0" w:line="400" w:lineRule="exact"/>
        <w:ind w:left="-85" w:firstLineChars="200" w:firstLine="440"/>
        <w:rPr>
          <w:color w:val="000000"/>
          <w:lang w:eastAsia="zh-CN"/>
        </w:rPr>
      </w:pPr>
      <w:r w:rsidRPr="000011E6">
        <w:rPr>
          <w:rFonts w:hint="eastAsia"/>
          <w:color w:val="000000"/>
          <w:lang w:eastAsia="zh-CN"/>
        </w:rPr>
        <w:t>财政政策与货币政策是西方发达国家政府干预经济的两大基本经济政策。要求理解财政政策与货币政策的含义财政政策与货币政策及目的。掌握宏观经济政策目标；掌握挤出效应、凯恩斯陷阱；重点掌握：财政政策工具、货币政策工具；财政政策与货币政策的经济效应和传导机制；财政政策与货币政策的搭配使用；财政政策、货币政策的局限性。能理论联系实际，分析我国当前的财政政策与货币政策。</w:t>
      </w:r>
    </w:p>
    <w:p w:rsidR="006C20A8" w:rsidRPr="000011E6" w:rsidRDefault="006C20A8" w:rsidP="008D6137">
      <w:pPr>
        <w:spacing w:after="0" w:line="400" w:lineRule="exact"/>
        <w:ind w:left="-85" w:firstLineChars="200" w:firstLine="440"/>
        <w:rPr>
          <w:color w:val="000000"/>
          <w:lang w:eastAsia="zh-CN"/>
        </w:rPr>
      </w:pPr>
      <w:r w:rsidRPr="000011E6">
        <w:rPr>
          <w:color w:val="000000"/>
          <w:lang w:eastAsia="zh-CN"/>
        </w:rPr>
        <w:t>14</w:t>
      </w:r>
      <w:r w:rsidRPr="000011E6">
        <w:rPr>
          <w:rFonts w:hint="eastAsia"/>
          <w:color w:val="000000"/>
          <w:lang w:eastAsia="zh-CN"/>
        </w:rPr>
        <w:t>、开放经济的宏观经济学</w:t>
      </w:r>
    </w:p>
    <w:p w:rsidR="006C20A8" w:rsidRPr="000011E6" w:rsidRDefault="006C20A8" w:rsidP="008D6137">
      <w:pPr>
        <w:spacing w:after="0" w:line="400" w:lineRule="exact"/>
        <w:ind w:left="-85" w:firstLineChars="200" w:firstLine="440"/>
        <w:rPr>
          <w:color w:val="000000"/>
          <w:lang w:eastAsia="zh-CN"/>
        </w:rPr>
      </w:pPr>
      <w:r w:rsidRPr="000011E6">
        <w:rPr>
          <w:rFonts w:hint="eastAsia"/>
          <w:color w:val="000000"/>
          <w:lang w:eastAsia="zh-CN"/>
        </w:rPr>
        <w:t>本章把封闭经济的假设放弃，说明引入国际经济部门以后的宏观经济理论以及如何运用一些宏观经济分析的基本工具来处理有关的国际经济问题。要求掌握汇率及汇率制度、国际收支平衡；重点掌握</w:t>
      </w:r>
      <w:r w:rsidRPr="000011E6">
        <w:rPr>
          <w:color w:val="000000"/>
          <w:lang w:eastAsia="zh-CN"/>
        </w:rPr>
        <w:t>IS----LM----BP</w:t>
      </w:r>
      <w:r w:rsidRPr="000011E6">
        <w:rPr>
          <w:rFonts w:hint="eastAsia"/>
          <w:color w:val="000000"/>
          <w:lang w:eastAsia="zh-CN"/>
        </w:rPr>
        <w:t>模型以及开放经济条件的财政政策与货币政策。</w:t>
      </w:r>
    </w:p>
    <w:p w:rsidR="006C20A8" w:rsidRPr="000011E6" w:rsidRDefault="006C20A8" w:rsidP="008D6137">
      <w:pPr>
        <w:spacing w:after="0" w:line="400" w:lineRule="exact"/>
        <w:ind w:firstLineChars="200" w:firstLine="440"/>
        <w:rPr>
          <w:rFonts w:ascii="楷体_GB2312"/>
          <w:lang w:eastAsia="zh-CN"/>
        </w:rPr>
      </w:pPr>
    </w:p>
    <w:p w:rsidR="006C20A8" w:rsidRPr="000011E6" w:rsidRDefault="006C20A8" w:rsidP="007035BF">
      <w:pPr>
        <w:widowControl w:val="0"/>
        <w:numPr>
          <w:ilvl w:val="0"/>
          <w:numId w:val="1"/>
        </w:numPr>
        <w:spacing w:after="0" w:line="400" w:lineRule="exact"/>
        <w:jc w:val="both"/>
        <w:rPr>
          <w:rFonts w:ascii="宋体"/>
          <w:b/>
          <w:bCs/>
          <w:szCs w:val="21"/>
        </w:rPr>
      </w:pPr>
      <w:r w:rsidRPr="000011E6">
        <w:rPr>
          <w:rFonts w:ascii="宋体" w:hAnsi="宋体" w:hint="eastAsia"/>
          <w:b/>
          <w:bCs/>
          <w:sz w:val="24"/>
        </w:rPr>
        <w:t>实践环节及基本要求</w:t>
      </w:r>
    </w:p>
    <w:p w:rsidR="006C20A8" w:rsidRPr="000011E6" w:rsidRDefault="006C20A8" w:rsidP="008D6137">
      <w:pPr>
        <w:spacing w:after="0" w:line="400" w:lineRule="exact"/>
        <w:ind w:left="-85" w:firstLineChars="200" w:firstLine="440"/>
        <w:rPr>
          <w:color w:val="000000"/>
          <w:lang w:eastAsia="zh-CN"/>
        </w:rPr>
      </w:pPr>
      <w:r w:rsidRPr="000011E6">
        <w:rPr>
          <w:rFonts w:hint="eastAsia"/>
          <w:color w:val="000000"/>
          <w:lang w:eastAsia="zh-CN"/>
        </w:rPr>
        <w:t>要求阅读《参考消息》、《经济学消息报》、《远东经济评论》、《经济观察》、《</w:t>
      </w:r>
      <w:r w:rsidRPr="000011E6">
        <w:rPr>
          <w:color w:val="000000"/>
          <w:lang w:eastAsia="zh-CN"/>
        </w:rPr>
        <w:t>21</w:t>
      </w:r>
      <w:r w:rsidRPr="000011E6">
        <w:rPr>
          <w:rFonts w:hint="eastAsia"/>
          <w:color w:val="000000"/>
          <w:lang w:eastAsia="zh-CN"/>
        </w:rPr>
        <w:t>世纪经济报道》</w:t>
      </w:r>
    </w:p>
    <w:p w:rsidR="006C20A8" w:rsidRPr="000011E6" w:rsidRDefault="006C20A8" w:rsidP="008D6137">
      <w:pPr>
        <w:spacing w:after="0" w:line="400" w:lineRule="exact"/>
        <w:ind w:firstLineChars="200" w:firstLine="440"/>
        <w:rPr>
          <w:rFonts w:ascii="楷体_GB2312"/>
          <w:lang w:eastAsia="zh-CN"/>
        </w:rPr>
      </w:pPr>
    </w:p>
    <w:p w:rsidR="006C20A8" w:rsidRPr="000011E6" w:rsidRDefault="006C20A8" w:rsidP="007035BF">
      <w:pPr>
        <w:widowControl w:val="0"/>
        <w:numPr>
          <w:ilvl w:val="0"/>
          <w:numId w:val="1"/>
        </w:numPr>
        <w:spacing w:after="0" w:line="400" w:lineRule="exact"/>
        <w:jc w:val="both"/>
        <w:rPr>
          <w:rFonts w:ascii="宋体"/>
          <w:b/>
          <w:bCs/>
          <w:szCs w:val="21"/>
        </w:rPr>
      </w:pPr>
      <w:r w:rsidRPr="000011E6">
        <w:rPr>
          <w:rFonts w:ascii="宋体" w:hAnsi="宋体" w:hint="eastAsia"/>
          <w:b/>
          <w:bCs/>
          <w:sz w:val="24"/>
        </w:rPr>
        <w:t>与其它课程的联系</w:t>
      </w:r>
    </w:p>
    <w:p w:rsidR="006C20A8" w:rsidRPr="000011E6" w:rsidRDefault="006C20A8" w:rsidP="008D6137">
      <w:pPr>
        <w:spacing w:after="0" w:line="400" w:lineRule="exact"/>
        <w:ind w:left="-85" w:firstLineChars="200" w:firstLine="440"/>
        <w:rPr>
          <w:color w:val="000000"/>
          <w:lang w:eastAsia="zh-CN"/>
        </w:rPr>
      </w:pPr>
      <w:r w:rsidRPr="000011E6">
        <w:rPr>
          <w:rFonts w:hint="eastAsia"/>
          <w:color w:val="000000"/>
          <w:lang w:eastAsia="zh-CN"/>
        </w:rPr>
        <w:t>先修课程：高等数学、大学英语</w:t>
      </w:r>
    </w:p>
    <w:p w:rsidR="006C20A8" w:rsidRPr="000011E6" w:rsidRDefault="006C20A8" w:rsidP="007035BF">
      <w:pPr>
        <w:widowControl w:val="0"/>
        <w:numPr>
          <w:ilvl w:val="0"/>
          <w:numId w:val="1"/>
        </w:numPr>
        <w:adjustRightInd w:val="0"/>
        <w:snapToGrid w:val="0"/>
        <w:spacing w:after="0" w:line="400" w:lineRule="exact"/>
        <w:jc w:val="both"/>
        <w:rPr>
          <w:b/>
          <w:bCs/>
          <w:color w:val="FF0000"/>
          <w:szCs w:val="21"/>
        </w:rPr>
      </w:pPr>
      <w:r w:rsidRPr="000011E6">
        <w:rPr>
          <w:rFonts w:ascii="宋体" w:hAnsi="宋体" w:hint="eastAsia"/>
          <w:b/>
          <w:bCs/>
          <w:sz w:val="24"/>
        </w:rPr>
        <w:t>教学组织</w:t>
      </w:r>
    </w:p>
    <w:p w:rsidR="006C20A8" w:rsidRPr="000011E6" w:rsidRDefault="006C20A8" w:rsidP="007035BF">
      <w:pPr>
        <w:adjustRightInd w:val="0"/>
        <w:snapToGrid w:val="0"/>
        <w:spacing w:after="0" w:line="400" w:lineRule="exact"/>
        <w:ind w:left="450"/>
        <w:rPr>
          <w:rFonts w:ascii="宋体"/>
          <w:bCs/>
          <w:szCs w:val="21"/>
        </w:rPr>
      </w:pPr>
      <w:r w:rsidRPr="000011E6">
        <w:rPr>
          <w:rFonts w:ascii="宋体" w:hAnsi="宋体" w:hint="eastAsia"/>
          <w:bCs/>
          <w:szCs w:val="21"/>
        </w:rPr>
        <w:t>讲授与课堂讨论</w:t>
      </w:r>
    </w:p>
    <w:p w:rsidR="006C20A8" w:rsidRPr="000011E6" w:rsidRDefault="006C20A8" w:rsidP="007035BF">
      <w:pPr>
        <w:spacing w:after="0" w:line="400" w:lineRule="exact"/>
        <w:rPr>
          <w:b/>
          <w:bCs/>
          <w:color w:val="FF0000"/>
          <w:szCs w:val="21"/>
        </w:rPr>
      </w:pPr>
      <w:r w:rsidRPr="000011E6">
        <w:rPr>
          <w:rFonts w:ascii="宋体" w:hAnsi="宋体" w:hint="eastAsia"/>
          <w:b/>
          <w:bCs/>
          <w:sz w:val="24"/>
        </w:rPr>
        <w:t>六、学时分配</w:t>
      </w:r>
    </w:p>
    <w:p w:rsidR="006C20A8" w:rsidRDefault="006C20A8" w:rsidP="008D6137">
      <w:pPr>
        <w:spacing w:after="0" w:line="400" w:lineRule="exact"/>
        <w:ind w:left="-85" w:firstLineChars="200" w:firstLine="440"/>
        <w:rPr>
          <w:color w:val="000000"/>
        </w:rPr>
      </w:pPr>
      <w:r w:rsidRPr="000011E6">
        <w:rPr>
          <w:rFonts w:hint="eastAsia"/>
          <w:color w:val="000000"/>
          <w:lang w:eastAsia="zh-CN"/>
        </w:rPr>
        <w:t>本课程总学时为</w:t>
      </w:r>
      <w:r w:rsidRPr="000011E6">
        <w:rPr>
          <w:color w:val="000000"/>
          <w:lang w:eastAsia="zh-CN"/>
        </w:rPr>
        <w:t>48</w:t>
      </w:r>
      <w:r w:rsidRPr="000011E6">
        <w:rPr>
          <w:rFonts w:hint="eastAsia"/>
          <w:color w:val="000000"/>
          <w:lang w:eastAsia="zh-CN"/>
        </w:rPr>
        <w:t>学时，</w:t>
      </w:r>
      <w:r w:rsidRPr="000011E6">
        <w:rPr>
          <w:color w:val="000000"/>
          <w:lang w:eastAsia="zh-CN"/>
        </w:rPr>
        <w:t>45</w:t>
      </w:r>
      <w:r w:rsidRPr="000011E6">
        <w:rPr>
          <w:rFonts w:hint="eastAsia"/>
          <w:color w:val="000000"/>
          <w:lang w:eastAsia="zh-CN"/>
        </w:rPr>
        <w:t>学时用于课堂教学、讲解基础理论，</w:t>
      </w:r>
      <w:r w:rsidRPr="000011E6">
        <w:rPr>
          <w:color w:val="000000"/>
          <w:lang w:eastAsia="zh-CN"/>
        </w:rPr>
        <w:t>3</w:t>
      </w:r>
      <w:r w:rsidRPr="000011E6">
        <w:rPr>
          <w:rFonts w:hint="eastAsia"/>
          <w:color w:val="000000"/>
          <w:lang w:eastAsia="zh-CN"/>
        </w:rPr>
        <w:t>学时用于做习题。</w:t>
      </w:r>
      <w:r w:rsidRPr="000011E6">
        <w:rPr>
          <w:rFonts w:hint="eastAsia"/>
          <w:color w:val="000000"/>
        </w:rPr>
        <w:t>具体分配如下：</w:t>
      </w:r>
    </w:p>
    <w:p w:rsidR="006C20A8" w:rsidRPr="000011E6" w:rsidRDefault="006C20A8" w:rsidP="008D6137">
      <w:pPr>
        <w:spacing w:after="0" w:line="400" w:lineRule="exact"/>
        <w:ind w:left="-85" w:firstLineChars="200" w:firstLine="440"/>
        <w:rPr>
          <w:color w:val="000000"/>
        </w:rPr>
      </w:pPr>
      <w:r>
        <w:rPr>
          <w:color w:val="000000"/>
        </w:rPr>
        <w:br w:type="page"/>
      </w:r>
    </w:p>
    <w:tbl>
      <w:tblPr>
        <w:tblW w:w="8519" w:type="dxa"/>
        <w:jc w:val="center"/>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217"/>
        <w:gridCol w:w="471"/>
        <w:gridCol w:w="472"/>
        <w:gridCol w:w="472"/>
        <w:gridCol w:w="471"/>
        <w:gridCol w:w="472"/>
        <w:gridCol w:w="472"/>
        <w:gridCol w:w="472"/>
      </w:tblGrid>
      <w:tr w:rsidR="006C20A8" w:rsidRPr="005267E9" w:rsidTr="00DB6CF6">
        <w:trPr>
          <w:jc w:val="center"/>
        </w:trPr>
        <w:tc>
          <w:tcPr>
            <w:tcW w:w="5217" w:type="dxa"/>
            <w:vAlign w:val="center"/>
          </w:tcPr>
          <w:p w:rsidR="006C20A8" w:rsidRPr="000011E6" w:rsidRDefault="006C20A8" w:rsidP="007035BF">
            <w:pPr>
              <w:spacing w:after="0" w:line="400" w:lineRule="exact"/>
              <w:jc w:val="center"/>
            </w:pPr>
            <w:r w:rsidRPr="000011E6">
              <w:rPr>
                <w:rFonts w:hint="eastAsia"/>
              </w:rPr>
              <w:t>教</w:t>
            </w:r>
            <w:r w:rsidRPr="000011E6">
              <w:t xml:space="preserve">  </w:t>
            </w:r>
            <w:r w:rsidRPr="000011E6">
              <w:rPr>
                <w:rFonts w:hint="eastAsia"/>
              </w:rPr>
              <w:t>学</w:t>
            </w:r>
            <w:r w:rsidRPr="000011E6">
              <w:t xml:space="preserve">  </w:t>
            </w:r>
            <w:r w:rsidRPr="000011E6">
              <w:rPr>
                <w:rFonts w:hint="eastAsia"/>
              </w:rPr>
              <w:t>内</w:t>
            </w:r>
            <w:r w:rsidRPr="000011E6">
              <w:t xml:space="preserve">  </w:t>
            </w:r>
            <w:r w:rsidRPr="000011E6">
              <w:rPr>
                <w:rFonts w:hint="eastAsia"/>
              </w:rPr>
              <w:t>容</w:t>
            </w:r>
          </w:p>
        </w:tc>
        <w:tc>
          <w:tcPr>
            <w:tcW w:w="471" w:type="dxa"/>
          </w:tcPr>
          <w:p w:rsidR="006C20A8" w:rsidRPr="000011E6" w:rsidRDefault="006C20A8" w:rsidP="007035BF">
            <w:pPr>
              <w:spacing w:after="0" w:line="400" w:lineRule="exact"/>
            </w:pPr>
            <w:r w:rsidRPr="000011E6">
              <w:rPr>
                <w:rFonts w:hint="eastAsia"/>
              </w:rPr>
              <w:t>讲课时数</w:t>
            </w:r>
          </w:p>
        </w:tc>
        <w:tc>
          <w:tcPr>
            <w:tcW w:w="472" w:type="dxa"/>
          </w:tcPr>
          <w:p w:rsidR="006C20A8" w:rsidRPr="000011E6" w:rsidRDefault="006C20A8" w:rsidP="007035BF">
            <w:pPr>
              <w:spacing w:after="0" w:line="400" w:lineRule="exact"/>
            </w:pPr>
            <w:r w:rsidRPr="000011E6">
              <w:rPr>
                <w:rFonts w:hint="eastAsia"/>
              </w:rPr>
              <w:t>实验时数</w:t>
            </w:r>
          </w:p>
        </w:tc>
        <w:tc>
          <w:tcPr>
            <w:tcW w:w="472" w:type="dxa"/>
          </w:tcPr>
          <w:p w:rsidR="006C20A8" w:rsidRPr="000011E6" w:rsidRDefault="006C20A8" w:rsidP="007035BF">
            <w:pPr>
              <w:spacing w:after="0" w:line="400" w:lineRule="exact"/>
            </w:pPr>
            <w:r w:rsidRPr="000011E6">
              <w:rPr>
                <w:rFonts w:hint="eastAsia"/>
              </w:rPr>
              <w:t>实践学时</w:t>
            </w:r>
          </w:p>
        </w:tc>
        <w:tc>
          <w:tcPr>
            <w:tcW w:w="471" w:type="dxa"/>
          </w:tcPr>
          <w:p w:rsidR="006C20A8" w:rsidRPr="000011E6" w:rsidRDefault="006C20A8" w:rsidP="007035BF">
            <w:pPr>
              <w:spacing w:after="0" w:line="400" w:lineRule="exact"/>
            </w:pPr>
            <w:r w:rsidRPr="000011E6">
              <w:rPr>
                <w:rFonts w:hint="eastAsia"/>
              </w:rPr>
              <w:t>上机时数</w:t>
            </w:r>
          </w:p>
        </w:tc>
        <w:tc>
          <w:tcPr>
            <w:tcW w:w="472" w:type="dxa"/>
          </w:tcPr>
          <w:p w:rsidR="006C20A8" w:rsidRPr="000011E6" w:rsidRDefault="006C20A8" w:rsidP="007035BF">
            <w:pPr>
              <w:spacing w:after="0" w:line="400" w:lineRule="exact"/>
            </w:pPr>
            <w:r w:rsidRPr="000011E6">
              <w:rPr>
                <w:rFonts w:hint="eastAsia"/>
              </w:rPr>
              <w:t>自学时数</w:t>
            </w:r>
          </w:p>
        </w:tc>
        <w:tc>
          <w:tcPr>
            <w:tcW w:w="472" w:type="dxa"/>
          </w:tcPr>
          <w:p w:rsidR="006C20A8" w:rsidRPr="000011E6" w:rsidRDefault="006C20A8" w:rsidP="007035BF">
            <w:pPr>
              <w:spacing w:after="0" w:line="400" w:lineRule="exact"/>
            </w:pPr>
            <w:r w:rsidRPr="000011E6">
              <w:rPr>
                <w:rFonts w:hint="eastAsia"/>
              </w:rPr>
              <w:t>习题课</w:t>
            </w:r>
          </w:p>
        </w:tc>
        <w:tc>
          <w:tcPr>
            <w:tcW w:w="472" w:type="dxa"/>
          </w:tcPr>
          <w:p w:rsidR="006C20A8" w:rsidRPr="000011E6" w:rsidRDefault="006C20A8" w:rsidP="007035BF">
            <w:pPr>
              <w:spacing w:after="0" w:line="400" w:lineRule="exact"/>
            </w:pPr>
            <w:r w:rsidRPr="000011E6">
              <w:rPr>
                <w:rFonts w:hint="eastAsia"/>
              </w:rPr>
              <w:t>讨论时数</w:t>
            </w:r>
          </w:p>
        </w:tc>
      </w:tr>
      <w:tr w:rsidR="006C20A8" w:rsidRPr="005267E9" w:rsidTr="00DB6CF6">
        <w:trPr>
          <w:trHeight w:val="435"/>
          <w:jc w:val="center"/>
        </w:trPr>
        <w:tc>
          <w:tcPr>
            <w:tcW w:w="5217" w:type="dxa"/>
          </w:tcPr>
          <w:p w:rsidR="006C20A8" w:rsidRPr="000011E6" w:rsidRDefault="006C20A8" w:rsidP="007035BF">
            <w:pPr>
              <w:spacing w:after="0" w:line="400" w:lineRule="exact"/>
            </w:pPr>
            <w:r w:rsidRPr="005267E9">
              <w:rPr>
                <w:rFonts w:ascii="楷体_GB2312" w:hint="eastAsia"/>
              </w:rPr>
              <w:t>绪论</w:t>
            </w:r>
          </w:p>
        </w:tc>
        <w:tc>
          <w:tcPr>
            <w:tcW w:w="471" w:type="dxa"/>
          </w:tcPr>
          <w:p w:rsidR="006C20A8" w:rsidRPr="000011E6" w:rsidRDefault="006C20A8" w:rsidP="007035BF">
            <w:pPr>
              <w:spacing w:after="0" w:line="400" w:lineRule="exact"/>
            </w:pPr>
            <w:r w:rsidRPr="005267E9">
              <w:t>3</w:t>
            </w:r>
          </w:p>
        </w:tc>
        <w:tc>
          <w:tcPr>
            <w:tcW w:w="472" w:type="dxa"/>
          </w:tcPr>
          <w:p w:rsidR="006C20A8" w:rsidRPr="000011E6" w:rsidRDefault="006C20A8" w:rsidP="007035BF">
            <w:pPr>
              <w:spacing w:after="0" w:line="400" w:lineRule="exact"/>
            </w:pPr>
          </w:p>
        </w:tc>
        <w:tc>
          <w:tcPr>
            <w:tcW w:w="472" w:type="dxa"/>
          </w:tcPr>
          <w:p w:rsidR="006C20A8" w:rsidRPr="000011E6" w:rsidRDefault="006C20A8" w:rsidP="007035BF">
            <w:pPr>
              <w:spacing w:after="0" w:line="400" w:lineRule="exact"/>
            </w:pPr>
          </w:p>
        </w:tc>
        <w:tc>
          <w:tcPr>
            <w:tcW w:w="471" w:type="dxa"/>
          </w:tcPr>
          <w:p w:rsidR="006C20A8" w:rsidRPr="000011E6" w:rsidRDefault="006C20A8" w:rsidP="007035BF">
            <w:pPr>
              <w:spacing w:after="0" w:line="400" w:lineRule="exact"/>
            </w:pPr>
          </w:p>
        </w:tc>
        <w:tc>
          <w:tcPr>
            <w:tcW w:w="472" w:type="dxa"/>
          </w:tcPr>
          <w:p w:rsidR="006C20A8" w:rsidRPr="000011E6" w:rsidRDefault="006C20A8" w:rsidP="007035BF">
            <w:pPr>
              <w:spacing w:after="0" w:line="400" w:lineRule="exact"/>
            </w:pPr>
          </w:p>
        </w:tc>
        <w:tc>
          <w:tcPr>
            <w:tcW w:w="472" w:type="dxa"/>
          </w:tcPr>
          <w:p w:rsidR="006C20A8" w:rsidRPr="000011E6" w:rsidRDefault="006C20A8" w:rsidP="007035BF">
            <w:pPr>
              <w:spacing w:after="0" w:line="400" w:lineRule="exact"/>
            </w:pPr>
          </w:p>
        </w:tc>
        <w:tc>
          <w:tcPr>
            <w:tcW w:w="472" w:type="dxa"/>
          </w:tcPr>
          <w:p w:rsidR="006C20A8" w:rsidRPr="000011E6" w:rsidRDefault="006C20A8" w:rsidP="007035BF">
            <w:pPr>
              <w:spacing w:after="0" w:line="400" w:lineRule="exact"/>
            </w:pPr>
          </w:p>
        </w:tc>
      </w:tr>
      <w:tr w:rsidR="006C20A8" w:rsidRPr="005267E9" w:rsidTr="00DB6CF6">
        <w:trPr>
          <w:trHeight w:val="435"/>
          <w:jc w:val="center"/>
        </w:trPr>
        <w:tc>
          <w:tcPr>
            <w:tcW w:w="5217" w:type="dxa"/>
          </w:tcPr>
          <w:p w:rsidR="006C20A8" w:rsidRPr="000011E6" w:rsidRDefault="006C20A8" w:rsidP="007035BF">
            <w:pPr>
              <w:spacing w:after="0" w:line="400" w:lineRule="exact"/>
            </w:pPr>
            <w:r w:rsidRPr="005267E9">
              <w:rPr>
                <w:rFonts w:ascii="宋体" w:hAnsi="宋体" w:hint="eastAsia"/>
                <w:szCs w:val="21"/>
              </w:rPr>
              <w:t>需求、供给和价格</w:t>
            </w:r>
          </w:p>
        </w:tc>
        <w:tc>
          <w:tcPr>
            <w:tcW w:w="471" w:type="dxa"/>
          </w:tcPr>
          <w:p w:rsidR="006C20A8" w:rsidRPr="000011E6" w:rsidRDefault="006C20A8" w:rsidP="007035BF">
            <w:pPr>
              <w:spacing w:after="0" w:line="400" w:lineRule="exact"/>
            </w:pPr>
            <w:r w:rsidRPr="005267E9">
              <w:t>3</w:t>
            </w:r>
          </w:p>
        </w:tc>
        <w:tc>
          <w:tcPr>
            <w:tcW w:w="472" w:type="dxa"/>
          </w:tcPr>
          <w:p w:rsidR="006C20A8" w:rsidRPr="000011E6" w:rsidRDefault="006C20A8" w:rsidP="007035BF">
            <w:pPr>
              <w:spacing w:after="0" w:line="400" w:lineRule="exact"/>
            </w:pPr>
          </w:p>
        </w:tc>
        <w:tc>
          <w:tcPr>
            <w:tcW w:w="472" w:type="dxa"/>
          </w:tcPr>
          <w:p w:rsidR="006C20A8" w:rsidRPr="000011E6" w:rsidRDefault="006C20A8" w:rsidP="007035BF">
            <w:pPr>
              <w:spacing w:after="0" w:line="400" w:lineRule="exact"/>
            </w:pPr>
          </w:p>
        </w:tc>
        <w:tc>
          <w:tcPr>
            <w:tcW w:w="471" w:type="dxa"/>
          </w:tcPr>
          <w:p w:rsidR="006C20A8" w:rsidRPr="000011E6" w:rsidRDefault="006C20A8" w:rsidP="007035BF">
            <w:pPr>
              <w:spacing w:after="0" w:line="400" w:lineRule="exact"/>
            </w:pPr>
          </w:p>
        </w:tc>
        <w:tc>
          <w:tcPr>
            <w:tcW w:w="472" w:type="dxa"/>
          </w:tcPr>
          <w:p w:rsidR="006C20A8" w:rsidRPr="000011E6" w:rsidRDefault="006C20A8" w:rsidP="007035BF">
            <w:pPr>
              <w:spacing w:after="0" w:line="400" w:lineRule="exact"/>
            </w:pPr>
          </w:p>
        </w:tc>
        <w:tc>
          <w:tcPr>
            <w:tcW w:w="472" w:type="dxa"/>
          </w:tcPr>
          <w:p w:rsidR="006C20A8" w:rsidRPr="000011E6" w:rsidRDefault="006C20A8" w:rsidP="007035BF">
            <w:pPr>
              <w:spacing w:after="0" w:line="400" w:lineRule="exact"/>
            </w:pPr>
          </w:p>
        </w:tc>
        <w:tc>
          <w:tcPr>
            <w:tcW w:w="472" w:type="dxa"/>
          </w:tcPr>
          <w:p w:rsidR="006C20A8" w:rsidRPr="000011E6" w:rsidRDefault="006C20A8" w:rsidP="007035BF">
            <w:pPr>
              <w:spacing w:after="0" w:line="400" w:lineRule="exact"/>
            </w:pPr>
          </w:p>
        </w:tc>
      </w:tr>
      <w:tr w:rsidR="006C20A8" w:rsidRPr="005267E9" w:rsidTr="00DB6CF6">
        <w:trPr>
          <w:trHeight w:val="435"/>
          <w:jc w:val="center"/>
        </w:trPr>
        <w:tc>
          <w:tcPr>
            <w:tcW w:w="5217" w:type="dxa"/>
          </w:tcPr>
          <w:p w:rsidR="006C20A8" w:rsidRPr="000011E6" w:rsidRDefault="006C20A8" w:rsidP="007035BF">
            <w:pPr>
              <w:spacing w:after="0" w:line="400" w:lineRule="exact"/>
              <w:rPr>
                <w:lang w:eastAsia="zh-CN"/>
              </w:rPr>
            </w:pPr>
            <w:r w:rsidRPr="005267E9">
              <w:rPr>
                <w:rFonts w:ascii="宋体" w:hAnsi="宋体" w:hint="eastAsia"/>
                <w:szCs w:val="21"/>
                <w:lang w:eastAsia="zh-CN"/>
              </w:rPr>
              <w:t>消费者行为理论（效用理论）</w:t>
            </w:r>
          </w:p>
        </w:tc>
        <w:tc>
          <w:tcPr>
            <w:tcW w:w="471" w:type="dxa"/>
          </w:tcPr>
          <w:p w:rsidR="006C20A8" w:rsidRPr="000011E6" w:rsidRDefault="006C20A8" w:rsidP="007035BF">
            <w:pPr>
              <w:spacing w:after="0" w:line="400" w:lineRule="exact"/>
            </w:pPr>
            <w:r w:rsidRPr="005267E9">
              <w:t>3</w:t>
            </w:r>
          </w:p>
        </w:tc>
        <w:tc>
          <w:tcPr>
            <w:tcW w:w="472" w:type="dxa"/>
          </w:tcPr>
          <w:p w:rsidR="006C20A8" w:rsidRPr="000011E6" w:rsidRDefault="006C20A8" w:rsidP="007035BF">
            <w:pPr>
              <w:spacing w:after="0" w:line="400" w:lineRule="exact"/>
            </w:pPr>
          </w:p>
        </w:tc>
        <w:tc>
          <w:tcPr>
            <w:tcW w:w="472" w:type="dxa"/>
          </w:tcPr>
          <w:p w:rsidR="006C20A8" w:rsidRPr="000011E6" w:rsidRDefault="006C20A8" w:rsidP="007035BF">
            <w:pPr>
              <w:spacing w:after="0" w:line="400" w:lineRule="exact"/>
            </w:pPr>
          </w:p>
        </w:tc>
        <w:tc>
          <w:tcPr>
            <w:tcW w:w="471" w:type="dxa"/>
          </w:tcPr>
          <w:p w:rsidR="006C20A8" w:rsidRPr="000011E6" w:rsidRDefault="006C20A8" w:rsidP="007035BF">
            <w:pPr>
              <w:spacing w:after="0" w:line="400" w:lineRule="exact"/>
            </w:pPr>
          </w:p>
        </w:tc>
        <w:tc>
          <w:tcPr>
            <w:tcW w:w="472" w:type="dxa"/>
          </w:tcPr>
          <w:p w:rsidR="006C20A8" w:rsidRPr="000011E6" w:rsidRDefault="006C20A8" w:rsidP="007035BF">
            <w:pPr>
              <w:spacing w:after="0" w:line="400" w:lineRule="exact"/>
            </w:pPr>
            <w:r w:rsidRPr="005267E9">
              <w:t>1</w:t>
            </w:r>
          </w:p>
        </w:tc>
        <w:tc>
          <w:tcPr>
            <w:tcW w:w="472" w:type="dxa"/>
          </w:tcPr>
          <w:p w:rsidR="006C20A8" w:rsidRPr="000011E6" w:rsidRDefault="006C20A8" w:rsidP="007035BF">
            <w:pPr>
              <w:spacing w:after="0" w:line="400" w:lineRule="exact"/>
            </w:pPr>
          </w:p>
        </w:tc>
        <w:tc>
          <w:tcPr>
            <w:tcW w:w="472" w:type="dxa"/>
          </w:tcPr>
          <w:p w:rsidR="006C20A8" w:rsidRPr="000011E6" w:rsidRDefault="006C20A8" w:rsidP="007035BF">
            <w:pPr>
              <w:spacing w:after="0" w:line="400" w:lineRule="exact"/>
            </w:pPr>
          </w:p>
        </w:tc>
      </w:tr>
      <w:tr w:rsidR="006C20A8" w:rsidRPr="005267E9" w:rsidTr="00DB6CF6">
        <w:trPr>
          <w:trHeight w:val="435"/>
          <w:jc w:val="center"/>
        </w:trPr>
        <w:tc>
          <w:tcPr>
            <w:tcW w:w="5217" w:type="dxa"/>
          </w:tcPr>
          <w:p w:rsidR="006C20A8" w:rsidRPr="000011E6" w:rsidRDefault="006C20A8" w:rsidP="007035BF">
            <w:pPr>
              <w:spacing w:after="0" w:line="400" w:lineRule="exact"/>
            </w:pPr>
            <w:r w:rsidRPr="005267E9">
              <w:rPr>
                <w:rFonts w:ascii="楷体_GB2312" w:hint="eastAsia"/>
              </w:rPr>
              <w:t>生产和成本理论</w:t>
            </w:r>
          </w:p>
        </w:tc>
        <w:tc>
          <w:tcPr>
            <w:tcW w:w="471" w:type="dxa"/>
          </w:tcPr>
          <w:p w:rsidR="006C20A8" w:rsidRPr="000011E6" w:rsidRDefault="006C20A8" w:rsidP="007035BF">
            <w:pPr>
              <w:spacing w:after="0" w:line="400" w:lineRule="exact"/>
            </w:pPr>
            <w:r w:rsidRPr="005267E9">
              <w:t>3</w:t>
            </w:r>
          </w:p>
        </w:tc>
        <w:tc>
          <w:tcPr>
            <w:tcW w:w="472" w:type="dxa"/>
          </w:tcPr>
          <w:p w:rsidR="006C20A8" w:rsidRPr="000011E6" w:rsidRDefault="006C20A8" w:rsidP="007035BF">
            <w:pPr>
              <w:spacing w:after="0" w:line="400" w:lineRule="exact"/>
            </w:pPr>
          </w:p>
        </w:tc>
        <w:tc>
          <w:tcPr>
            <w:tcW w:w="472" w:type="dxa"/>
          </w:tcPr>
          <w:p w:rsidR="006C20A8" w:rsidRPr="000011E6" w:rsidRDefault="006C20A8" w:rsidP="007035BF">
            <w:pPr>
              <w:spacing w:after="0" w:line="400" w:lineRule="exact"/>
            </w:pPr>
          </w:p>
        </w:tc>
        <w:tc>
          <w:tcPr>
            <w:tcW w:w="471" w:type="dxa"/>
          </w:tcPr>
          <w:p w:rsidR="006C20A8" w:rsidRPr="000011E6" w:rsidRDefault="006C20A8" w:rsidP="007035BF">
            <w:pPr>
              <w:spacing w:after="0" w:line="400" w:lineRule="exact"/>
            </w:pPr>
          </w:p>
        </w:tc>
        <w:tc>
          <w:tcPr>
            <w:tcW w:w="472" w:type="dxa"/>
          </w:tcPr>
          <w:p w:rsidR="006C20A8" w:rsidRPr="000011E6" w:rsidRDefault="006C20A8" w:rsidP="007035BF">
            <w:pPr>
              <w:spacing w:after="0" w:line="400" w:lineRule="exact"/>
            </w:pPr>
          </w:p>
        </w:tc>
        <w:tc>
          <w:tcPr>
            <w:tcW w:w="472" w:type="dxa"/>
          </w:tcPr>
          <w:p w:rsidR="006C20A8" w:rsidRPr="000011E6" w:rsidRDefault="006C20A8" w:rsidP="007035BF">
            <w:pPr>
              <w:spacing w:after="0" w:line="400" w:lineRule="exact"/>
            </w:pPr>
          </w:p>
        </w:tc>
        <w:tc>
          <w:tcPr>
            <w:tcW w:w="472" w:type="dxa"/>
          </w:tcPr>
          <w:p w:rsidR="006C20A8" w:rsidRPr="000011E6" w:rsidRDefault="006C20A8" w:rsidP="007035BF">
            <w:pPr>
              <w:spacing w:after="0" w:line="400" w:lineRule="exact"/>
            </w:pPr>
          </w:p>
        </w:tc>
      </w:tr>
      <w:tr w:rsidR="006C20A8" w:rsidRPr="005267E9" w:rsidTr="00DB6CF6">
        <w:trPr>
          <w:trHeight w:val="435"/>
          <w:jc w:val="center"/>
        </w:trPr>
        <w:tc>
          <w:tcPr>
            <w:tcW w:w="5217" w:type="dxa"/>
          </w:tcPr>
          <w:p w:rsidR="006C20A8" w:rsidRPr="000011E6" w:rsidRDefault="006C20A8" w:rsidP="007035BF">
            <w:pPr>
              <w:spacing w:after="0" w:line="400" w:lineRule="exact"/>
            </w:pPr>
            <w:r w:rsidRPr="005267E9">
              <w:rPr>
                <w:rFonts w:ascii="楷体_GB2312" w:hint="eastAsia"/>
              </w:rPr>
              <w:t>厂商均衡理论</w:t>
            </w:r>
          </w:p>
        </w:tc>
        <w:tc>
          <w:tcPr>
            <w:tcW w:w="471" w:type="dxa"/>
          </w:tcPr>
          <w:p w:rsidR="006C20A8" w:rsidRPr="000011E6" w:rsidRDefault="006C20A8" w:rsidP="007035BF">
            <w:pPr>
              <w:spacing w:after="0" w:line="400" w:lineRule="exact"/>
            </w:pPr>
            <w:r w:rsidRPr="005267E9">
              <w:t>3</w:t>
            </w:r>
          </w:p>
        </w:tc>
        <w:tc>
          <w:tcPr>
            <w:tcW w:w="472" w:type="dxa"/>
          </w:tcPr>
          <w:p w:rsidR="006C20A8" w:rsidRPr="000011E6" w:rsidRDefault="006C20A8" w:rsidP="007035BF">
            <w:pPr>
              <w:spacing w:after="0" w:line="400" w:lineRule="exact"/>
            </w:pPr>
          </w:p>
        </w:tc>
        <w:tc>
          <w:tcPr>
            <w:tcW w:w="472" w:type="dxa"/>
          </w:tcPr>
          <w:p w:rsidR="006C20A8" w:rsidRPr="000011E6" w:rsidRDefault="006C20A8" w:rsidP="007035BF">
            <w:pPr>
              <w:spacing w:after="0" w:line="400" w:lineRule="exact"/>
            </w:pPr>
          </w:p>
        </w:tc>
        <w:tc>
          <w:tcPr>
            <w:tcW w:w="471" w:type="dxa"/>
          </w:tcPr>
          <w:p w:rsidR="006C20A8" w:rsidRPr="000011E6" w:rsidRDefault="006C20A8" w:rsidP="007035BF">
            <w:pPr>
              <w:spacing w:after="0" w:line="400" w:lineRule="exact"/>
            </w:pPr>
          </w:p>
        </w:tc>
        <w:tc>
          <w:tcPr>
            <w:tcW w:w="472" w:type="dxa"/>
          </w:tcPr>
          <w:p w:rsidR="006C20A8" w:rsidRPr="000011E6" w:rsidRDefault="006C20A8" w:rsidP="007035BF">
            <w:pPr>
              <w:spacing w:after="0" w:line="400" w:lineRule="exact"/>
            </w:pPr>
            <w:r w:rsidRPr="005267E9">
              <w:t>1</w:t>
            </w:r>
          </w:p>
        </w:tc>
        <w:tc>
          <w:tcPr>
            <w:tcW w:w="472" w:type="dxa"/>
          </w:tcPr>
          <w:p w:rsidR="006C20A8" w:rsidRPr="000011E6" w:rsidRDefault="006C20A8" w:rsidP="007035BF">
            <w:pPr>
              <w:spacing w:after="0" w:line="400" w:lineRule="exact"/>
            </w:pPr>
          </w:p>
        </w:tc>
        <w:tc>
          <w:tcPr>
            <w:tcW w:w="472" w:type="dxa"/>
          </w:tcPr>
          <w:p w:rsidR="006C20A8" w:rsidRPr="000011E6" w:rsidRDefault="006C20A8" w:rsidP="007035BF">
            <w:pPr>
              <w:spacing w:after="0" w:line="400" w:lineRule="exact"/>
            </w:pPr>
          </w:p>
        </w:tc>
      </w:tr>
      <w:tr w:rsidR="006C20A8" w:rsidRPr="005267E9" w:rsidTr="00DB6CF6">
        <w:trPr>
          <w:trHeight w:val="435"/>
          <w:jc w:val="center"/>
        </w:trPr>
        <w:tc>
          <w:tcPr>
            <w:tcW w:w="5217" w:type="dxa"/>
          </w:tcPr>
          <w:p w:rsidR="006C20A8" w:rsidRPr="000011E6" w:rsidRDefault="006C20A8" w:rsidP="007035BF">
            <w:pPr>
              <w:spacing w:after="0" w:line="400" w:lineRule="exact"/>
            </w:pPr>
            <w:r w:rsidRPr="005267E9">
              <w:rPr>
                <w:rFonts w:ascii="楷体_GB2312" w:hint="eastAsia"/>
              </w:rPr>
              <w:t>生产要素定价理论</w:t>
            </w:r>
            <w:r w:rsidRPr="005267E9">
              <w:rPr>
                <w:rFonts w:ascii="楷体_GB2312"/>
              </w:rPr>
              <w:t xml:space="preserve">  </w:t>
            </w:r>
          </w:p>
        </w:tc>
        <w:tc>
          <w:tcPr>
            <w:tcW w:w="471" w:type="dxa"/>
          </w:tcPr>
          <w:p w:rsidR="006C20A8" w:rsidRPr="000011E6" w:rsidRDefault="006C20A8" w:rsidP="007035BF">
            <w:pPr>
              <w:spacing w:after="0" w:line="400" w:lineRule="exact"/>
            </w:pPr>
            <w:r w:rsidRPr="005267E9">
              <w:t>3</w:t>
            </w:r>
          </w:p>
        </w:tc>
        <w:tc>
          <w:tcPr>
            <w:tcW w:w="472" w:type="dxa"/>
          </w:tcPr>
          <w:p w:rsidR="006C20A8" w:rsidRPr="000011E6" w:rsidRDefault="006C20A8" w:rsidP="007035BF">
            <w:pPr>
              <w:spacing w:after="0" w:line="400" w:lineRule="exact"/>
            </w:pPr>
          </w:p>
        </w:tc>
        <w:tc>
          <w:tcPr>
            <w:tcW w:w="472" w:type="dxa"/>
          </w:tcPr>
          <w:p w:rsidR="006C20A8" w:rsidRPr="000011E6" w:rsidRDefault="006C20A8" w:rsidP="007035BF">
            <w:pPr>
              <w:spacing w:after="0" w:line="400" w:lineRule="exact"/>
            </w:pPr>
          </w:p>
        </w:tc>
        <w:tc>
          <w:tcPr>
            <w:tcW w:w="471" w:type="dxa"/>
          </w:tcPr>
          <w:p w:rsidR="006C20A8" w:rsidRPr="000011E6" w:rsidRDefault="006C20A8" w:rsidP="007035BF">
            <w:pPr>
              <w:spacing w:after="0" w:line="400" w:lineRule="exact"/>
            </w:pPr>
          </w:p>
        </w:tc>
        <w:tc>
          <w:tcPr>
            <w:tcW w:w="472" w:type="dxa"/>
          </w:tcPr>
          <w:p w:rsidR="006C20A8" w:rsidRPr="000011E6" w:rsidRDefault="006C20A8" w:rsidP="007035BF">
            <w:pPr>
              <w:spacing w:after="0" w:line="400" w:lineRule="exact"/>
            </w:pPr>
          </w:p>
        </w:tc>
        <w:tc>
          <w:tcPr>
            <w:tcW w:w="472" w:type="dxa"/>
          </w:tcPr>
          <w:p w:rsidR="006C20A8" w:rsidRPr="000011E6" w:rsidRDefault="006C20A8" w:rsidP="007035BF">
            <w:pPr>
              <w:spacing w:after="0" w:line="400" w:lineRule="exact"/>
            </w:pPr>
          </w:p>
        </w:tc>
        <w:tc>
          <w:tcPr>
            <w:tcW w:w="472" w:type="dxa"/>
          </w:tcPr>
          <w:p w:rsidR="006C20A8" w:rsidRPr="000011E6" w:rsidRDefault="006C20A8" w:rsidP="007035BF">
            <w:pPr>
              <w:spacing w:after="0" w:line="400" w:lineRule="exact"/>
            </w:pPr>
          </w:p>
        </w:tc>
      </w:tr>
      <w:tr w:rsidR="006C20A8" w:rsidRPr="005267E9" w:rsidTr="00DB6CF6">
        <w:trPr>
          <w:trHeight w:val="435"/>
          <w:jc w:val="center"/>
        </w:trPr>
        <w:tc>
          <w:tcPr>
            <w:tcW w:w="5217" w:type="dxa"/>
          </w:tcPr>
          <w:p w:rsidR="006C20A8" w:rsidRPr="000011E6" w:rsidRDefault="006C20A8" w:rsidP="007035BF">
            <w:pPr>
              <w:spacing w:after="0" w:line="400" w:lineRule="exact"/>
              <w:rPr>
                <w:lang w:eastAsia="zh-CN"/>
              </w:rPr>
            </w:pPr>
            <w:r w:rsidRPr="005267E9">
              <w:rPr>
                <w:rFonts w:ascii="楷体_GB2312" w:hint="eastAsia"/>
                <w:lang w:eastAsia="zh-CN"/>
              </w:rPr>
              <w:t>市场失灵及微观经济政策</w:t>
            </w:r>
            <w:r w:rsidRPr="005267E9">
              <w:rPr>
                <w:rFonts w:ascii="楷体_GB2312"/>
                <w:lang w:eastAsia="zh-CN"/>
              </w:rPr>
              <w:t xml:space="preserve">  </w:t>
            </w:r>
          </w:p>
        </w:tc>
        <w:tc>
          <w:tcPr>
            <w:tcW w:w="471" w:type="dxa"/>
          </w:tcPr>
          <w:p w:rsidR="006C20A8" w:rsidRPr="000011E6" w:rsidRDefault="006C20A8" w:rsidP="007035BF">
            <w:pPr>
              <w:spacing w:after="0" w:line="400" w:lineRule="exact"/>
            </w:pPr>
            <w:r w:rsidRPr="005267E9">
              <w:t>3</w:t>
            </w:r>
          </w:p>
        </w:tc>
        <w:tc>
          <w:tcPr>
            <w:tcW w:w="472" w:type="dxa"/>
          </w:tcPr>
          <w:p w:rsidR="006C20A8" w:rsidRPr="000011E6" w:rsidRDefault="006C20A8" w:rsidP="007035BF">
            <w:pPr>
              <w:spacing w:after="0" w:line="400" w:lineRule="exact"/>
            </w:pPr>
          </w:p>
        </w:tc>
        <w:tc>
          <w:tcPr>
            <w:tcW w:w="472" w:type="dxa"/>
          </w:tcPr>
          <w:p w:rsidR="006C20A8" w:rsidRPr="000011E6" w:rsidRDefault="006C20A8" w:rsidP="007035BF">
            <w:pPr>
              <w:spacing w:after="0" w:line="400" w:lineRule="exact"/>
            </w:pPr>
          </w:p>
        </w:tc>
        <w:tc>
          <w:tcPr>
            <w:tcW w:w="471" w:type="dxa"/>
          </w:tcPr>
          <w:p w:rsidR="006C20A8" w:rsidRPr="000011E6" w:rsidRDefault="006C20A8" w:rsidP="007035BF">
            <w:pPr>
              <w:spacing w:after="0" w:line="400" w:lineRule="exact"/>
            </w:pPr>
          </w:p>
        </w:tc>
        <w:tc>
          <w:tcPr>
            <w:tcW w:w="472" w:type="dxa"/>
          </w:tcPr>
          <w:p w:rsidR="006C20A8" w:rsidRPr="000011E6" w:rsidRDefault="006C20A8" w:rsidP="007035BF">
            <w:pPr>
              <w:spacing w:after="0" w:line="400" w:lineRule="exact"/>
            </w:pPr>
            <w:r w:rsidRPr="005267E9">
              <w:t>1</w:t>
            </w:r>
          </w:p>
        </w:tc>
        <w:tc>
          <w:tcPr>
            <w:tcW w:w="472" w:type="dxa"/>
          </w:tcPr>
          <w:p w:rsidR="006C20A8" w:rsidRPr="000011E6" w:rsidRDefault="006C20A8" w:rsidP="007035BF">
            <w:pPr>
              <w:spacing w:after="0" w:line="400" w:lineRule="exact"/>
            </w:pPr>
          </w:p>
        </w:tc>
        <w:tc>
          <w:tcPr>
            <w:tcW w:w="472" w:type="dxa"/>
          </w:tcPr>
          <w:p w:rsidR="006C20A8" w:rsidRPr="000011E6" w:rsidRDefault="006C20A8" w:rsidP="007035BF">
            <w:pPr>
              <w:spacing w:after="0" w:line="400" w:lineRule="exact"/>
            </w:pPr>
          </w:p>
        </w:tc>
      </w:tr>
      <w:tr w:rsidR="006C20A8" w:rsidRPr="005267E9" w:rsidTr="00DB6CF6">
        <w:trPr>
          <w:trHeight w:val="435"/>
          <w:jc w:val="center"/>
        </w:trPr>
        <w:tc>
          <w:tcPr>
            <w:tcW w:w="5217" w:type="dxa"/>
          </w:tcPr>
          <w:p w:rsidR="006C20A8" w:rsidRPr="005267E9" w:rsidRDefault="006C20A8" w:rsidP="007035BF">
            <w:pPr>
              <w:spacing w:after="0" w:line="400" w:lineRule="exact"/>
            </w:pPr>
            <w:r w:rsidRPr="005267E9">
              <w:rPr>
                <w:rFonts w:ascii="楷体_GB2312" w:hint="eastAsia"/>
              </w:rPr>
              <w:t>宏观经济核算</w:t>
            </w:r>
          </w:p>
        </w:tc>
        <w:tc>
          <w:tcPr>
            <w:tcW w:w="471" w:type="dxa"/>
          </w:tcPr>
          <w:p w:rsidR="006C20A8" w:rsidRPr="005267E9" w:rsidRDefault="006C20A8" w:rsidP="007035BF">
            <w:pPr>
              <w:spacing w:after="0" w:line="400" w:lineRule="exact"/>
            </w:pPr>
            <w:r w:rsidRPr="005267E9">
              <w:t>3</w:t>
            </w: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c>
          <w:tcPr>
            <w:tcW w:w="471"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r>
      <w:tr w:rsidR="006C20A8" w:rsidRPr="005267E9" w:rsidTr="00DB6CF6">
        <w:trPr>
          <w:trHeight w:val="435"/>
          <w:jc w:val="center"/>
        </w:trPr>
        <w:tc>
          <w:tcPr>
            <w:tcW w:w="5217" w:type="dxa"/>
          </w:tcPr>
          <w:p w:rsidR="006C20A8" w:rsidRPr="005267E9" w:rsidRDefault="006C20A8" w:rsidP="007035BF">
            <w:pPr>
              <w:spacing w:after="0" w:line="400" w:lineRule="exact"/>
            </w:pPr>
            <w:r w:rsidRPr="005267E9">
              <w:rPr>
                <w:rFonts w:ascii="楷体_GB2312" w:hint="eastAsia"/>
              </w:rPr>
              <w:t>凯恩斯模型</w:t>
            </w:r>
          </w:p>
        </w:tc>
        <w:tc>
          <w:tcPr>
            <w:tcW w:w="471" w:type="dxa"/>
          </w:tcPr>
          <w:p w:rsidR="006C20A8" w:rsidRPr="005267E9" w:rsidRDefault="006C20A8" w:rsidP="007035BF">
            <w:pPr>
              <w:spacing w:after="0" w:line="400" w:lineRule="exact"/>
            </w:pPr>
            <w:r w:rsidRPr="005267E9">
              <w:t>3</w:t>
            </w: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c>
          <w:tcPr>
            <w:tcW w:w="471"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r w:rsidRPr="005267E9">
              <w:t>1</w:t>
            </w: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r>
      <w:tr w:rsidR="006C20A8" w:rsidRPr="005267E9" w:rsidTr="00DB6CF6">
        <w:trPr>
          <w:trHeight w:val="435"/>
          <w:jc w:val="center"/>
        </w:trPr>
        <w:tc>
          <w:tcPr>
            <w:tcW w:w="5217" w:type="dxa"/>
          </w:tcPr>
          <w:p w:rsidR="006C20A8" w:rsidRPr="005267E9" w:rsidRDefault="006C20A8" w:rsidP="007035BF">
            <w:pPr>
              <w:spacing w:after="0" w:line="400" w:lineRule="exact"/>
            </w:pPr>
            <w:r w:rsidRPr="005267E9">
              <w:rPr>
                <w:rFonts w:ascii="宋体" w:hAnsi="宋体"/>
                <w:bCs/>
                <w:szCs w:val="21"/>
              </w:rPr>
              <w:t>AS----AD</w:t>
            </w:r>
            <w:r w:rsidRPr="005267E9">
              <w:rPr>
                <w:rFonts w:ascii="宋体" w:hAnsi="宋体" w:hint="eastAsia"/>
                <w:bCs/>
                <w:szCs w:val="21"/>
              </w:rPr>
              <w:t>模型</w:t>
            </w:r>
          </w:p>
        </w:tc>
        <w:tc>
          <w:tcPr>
            <w:tcW w:w="471" w:type="dxa"/>
          </w:tcPr>
          <w:p w:rsidR="006C20A8" w:rsidRPr="005267E9" w:rsidRDefault="006C20A8" w:rsidP="007035BF">
            <w:pPr>
              <w:spacing w:after="0" w:line="400" w:lineRule="exact"/>
            </w:pPr>
            <w:r w:rsidRPr="005267E9">
              <w:t>3</w:t>
            </w: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c>
          <w:tcPr>
            <w:tcW w:w="471"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r>
      <w:tr w:rsidR="006C20A8" w:rsidRPr="005267E9" w:rsidTr="00DB6CF6">
        <w:trPr>
          <w:trHeight w:val="435"/>
          <w:jc w:val="center"/>
        </w:trPr>
        <w:tc>
          <w:tcPr>
            <w:tcW w:w="5217" w:type="dxa"/>
          </w:tcPr>
          <w:p w:rsidR="006C20A8" w:rsidRPr="005267E9" w:rsidRDefault="006C20A8" w:rsidP="007035BF">
            <w:pPr>
              <w:spacing w:after="0" w:line="400" w:lineRule="exact"/>
            </w:pPr>
            <w:r w:rsidRPr="005267E9">
              <w:rPr>
                <w:rFonts w:ascii="宋体" w:hAnsi="宋体" w:hint="eastAsia"/>
                <w:bCs/>
                <w:szCs w:val="21"/>
              </w:rPr>
              <w:t>通货膨胀与失业</w:t>
            </w:r>
          </w:p>
        </w:tc>
        <w:tc>
          <w:tcPr>
            <w:tcW w:w="471" w:type="dxa"/>
          </w:tcPr>
          <w:p w:rsidR="006C20A8" w:rsidRPr="005267E9" w:rsidRDefault="006C20A8" w:rsidP="007035BF">
            <w:pPr>
              <w:spacing w:after="0" w:line="400" w:lineRule="exact"/>
            </w:pPr>
            <w:r w:rsidRPr="005267E9">
              <w:t>3</w:t>
            </w: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c>
          <w:tcPr>
            <w:tcW w:w="471"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r>
      <w:tr w:rsidR="006C20A8" w:rsidRPr="005267E9" w:rsidTr="00DB6CF6">
        <w:trPr>
          <w:trHeight w:val="435"/>
          <w:jc w:val="center"/>
        </w:trPr>
        <w:tc>
          <w:tcPr>
            <w:tcW w:w="5217" w:type="dxa"/>
          </w:tcPr>
          <w:p w:rsidR="006C20A8" w:rsidRPr="005267E9" w:rsidRDefault="006C20A8" w:rsidP="007035BF">
            <w:pPr>
              <w:spacing w:after="0" w:line="400" w:lineRule="exact"/>
            </w:pPr>
            <w:r w:rsidRPr="005267E9">
              <w:rPr>
                <w:rFonts w:ascii="宋体" w:hAnsi="宋体" w:hint="eastAsia"/>
                <w:bCs/>
                <w:szCs w:val="21"/>
              </w:rPr>
              <w:t>经济周期和经济增长</w:t>
            </w:r>
          </w:p>
        </w:tc>
        <w:tc>
          <w:tcPr>
            <w:tcW w:w="471" w:type="dxa"/>
          </w:tcPr>
          <w:p w:rsidR="006C20A8" w:rsidRPr="005267E9" w:rsidRDefault="006C20A8" w:rsidP="007035BF">
            <w:pPr>
              <w:spacing w:after="0" w:line="400" w:lineRule="exact"/>
            </w:pPr>
            <w:r w:rsidRPr="005267E9">
              <w:t>3</w:t>
            </w: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c>
          <w:tcPr>
            <w:tcW w:w="471"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r w:rsidRPr="005267E9">
              <w:t>1</w:t>
            </w: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r>
      <w:tr w:rsidR="006C20A8" w:rsidRPr="005267E9" w:rsidTr="00DB6CF6">
        <w:trPr>
          <w:trHeight w:val="435"/>
          <w:jc w:val="center"/>
        </w:trPr>
        <w:tc>
          <w:tcPr>
            <w:tcW w:w="5217" w:type="dxa"/>
          </w:tcPr>
          <w:p w:rsidR="006C20A8" w:rsidRPr="005267E9" w:rsidRDefault="006C20A8" w:rsidP="007035BF">
            <w:pPr>
              <w:spacing w:after="0" w:line="400" w:lineRule="exact"/>
            </w:pPr>
            <w:r w:rsidRPr="005267E9">
              <w:rPr>
                <w:rFonts w:ascii="宋体" w:hAnsi="宋体" w:hint="eastAsia"/>
                <w:bCs/>
                <w:szCs w:val="21"/>
              </w:rPr>
              <w:t>宏观经济政策</w:t>
            </w:r>
          </w:p>
        </w:tc>
        <w:tc>
          <w:tcPr>
            <w:tcW w:w="471" w:type="dxa"/>
          </w:tcPr>
          <w:p w:rsidR="006C20A8" w:rsidRPr="005267E9" w:rsidRDefault="006C20A8" w:rsidP="007035BF">
            <w:pPr>
              <w:spacing w:after="0" w:line="400" w:lineRule="exact"/>
            </w:pPr>
            <w:r w:rsidRPr="005267E9">
              <w:t>3</w:t>
            </w: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c>
          <w:tcPr>
            <w:tcW w:w="471"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r>
      <w:tr w:rsidR="006C20A8" w:rsidRPr="005267E9" w:rsidTr="00DB6CF6">
        <w:trPr>
          <w:trHeight w:val="435"/>
          <w:jc w:val="center"/>
        </w:trPr>
        <w:tc>
          <w:tcPr>
            <w:tcW w:w="5217" w:type="dxa"/>
          </w:tcPr>
          <w:p w:rsidR="006C20A8" w:rsidRPr="005267E9" w:rsidRDefault="006C20A8" w:rsidP="007035BF">
            <w:pPr>
              <w:spacing w:after="0" w:line="400" w:lineRule="exact"/>
              <w:rPr>
                <w:lang w:eastAsia="zh-CN"/>
              </w:rPr>
            </w:pPr>
            <w:r w:rsidRPr="005267E9">
              <w:rPr>
                <w:rFonts w:ascii="宋体" w:hAnsi="宋体" w:hint="eastAsia"/>
                <w:bCs/>
                <w:szCs w:val="21"/>
                <w:lang w:eastAsia="zh-CN"/>
              </w:rPr>
              <w:t>开放经济的宏观经济学</w:t>
            </w:r>
          </w:p>
        </w:tc>
        <w:tc>
          <w:tcPr>
            <w:tcW w:w="471" w:type="dxa"/>
          </w:tcPr>
          <w:p w:rsidR="006C20A8" w:rsidRPr="005267E9" w:rsidRDefault="006C20A8" w:rsidP="007035BF">
            <w:pPr>
              <w:spacing w:after="0" w:line="400" w:lineRule="exact"/>
            </w:pPr>
            <w:r w:rsidRPr="005267E9">
              <w:t>3</w:t>
            </w: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c>
          <w:tcPr>
            <w:tcW w:w="471"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r w:rsidRPr="005267E9">
              <w:t>1</w:t>
            </w: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r>
      <w:tr w:rsidR="006C20A8" w:rsidRPr="005267E9" w:rsidTr="00DB6CF6">
        <w:trPr>
          <w:trHeight w:val="435"/>
          <w:jc w:val="center"/>
        </w:trPr>
        <w:tc>
          <w:tcPr>
            <w:tcW w:w="5217" w:type="dxa"/>
            <w:vAlign w:val="center"/>
          </w:tcPr>
          <w:p w:rsidR="006C20A8" w:rsidRPr="000011E6" w:rsidRDefault="006C20A8" w:rsidP="007035BF">
            <w:pPr>
              <w:spacing w:after="0" w:line="400" w:lineRule="exact"/>
              <w:jc w:val="center"/>
            </w:pPr>
            <w:r w:rsidRPr="000011E6">
              <w:rPr>
                <w:rFonts w:hint="eastAsia"/>
              </w:rPr>
              <w:t>合</w:t>
            </w:r>
            <w:r w:rsidRPr="000011E6">
              <w:t xml:space="preserve">            </w:t>
            </w:r>
            <w:r w:rsidRPr="000011E6">
              <w:rPr>
                <w:rFonts w:hint="eastAsia"/>
              </w:rPr>
              <w:t>计</w:t>
            </w:r>
          </w:p>
        </w:tc>
        <w:tc>
          <w:tcPr>
            <w:tcW w:w="471" w:type="dxa"/>
          </w:tcPr>
          <w:p w:rsidR="006C20A8" w:rsidRPr="000011E6" w:rsidRDefault="006C20A8" w:rsidP="007035BF">
            <w:pPr>
              <w:spacing w:after="0" w:line="400" w:lineRule="exact"/>
            </w:pPr>
            <w:r w:rsidRPr="005267E9">
              <w:t>42</w:t>
            </w:r>
          </w:p>
        </w:tc>
        <w:tc>
          <w:tcPr>
            <w:tcW w:w="472" w:type="dxa"/>
          </w:tcPr>
          <w:p w:rsidR="006C20A8" w:rsidRPr="000011E6" w:rsidRDefault="006C20A8" w:rsidP="007035BF">
            <w:pPr>
              <w:spacing w:after="0" w:line="400" w:lineRule="exact"/>
            </w:pPr>
          </w:p>
        </w:tc>
        <w:tc>
          <w:tcPr>
            <w:tcW w:w="472" w:type="dxa"/>
          </w:tcPr>
          <w:p w:rsidR="006C20A8" w:rsidRPr="000011E6" w:rsidRDefault="006C20A8" w:rsidP="007035BF">
            <w:pPr>
              <w:spacing w:after="0" w:line="400" w:lineRule="exact"/>
            </w:pPr>
          </w:p>
        </w:tc>
        <w:tc>
          <w:tcPr>
            <w:tcW w:w="471" w:type="dxa"/>
          </w:tcPr>
          <w:p w:rsidR="006C20A8" w:rsidRPr="000011E6" w:rsidRDefault="006C20A8" w:rsidP="007035BF">
            <w:pPr>
              <w:spacing w:after="0" w:line="400" w:lineRule="exact"/>
            </w:pPr>
          </w:p>
        </w:tc>
        <w:tc>
          <w:tcPr>
            <w:tcW w:w="472" w:type="dxa"/>
          </w:tcPr>
          <w:p w:rsidR="006C20A8" w:rsidRPr="000011E6" w:rsidRDefault="006C20A8" w:rsidP="007035BF">
            <w:pPr>
              <w:spacing w:after="0" w:line="400" w:lineRule="exact"/>
            </w:pPr>
            <w:r w:rsidRPr="005267E9">
              <w:t>6</w:t>
            </w:r>
          </w:p>
        </w:tc>
        <w:tc>
          <w:tcPr>
            <w:tcW w:w="472" w:type="dxa"/>
          </w:tcPr>
          <w:p w:rsidR="006C20A8" w:rsidRPr="000011E6" w:rsidRDefault="006C20A8" w:rsidP="007035BF">
            <w:pPr>
              <w:spacing w:after="0" w:line="400" w:lineRule="exact"/>
            </w:pPr>
          </w:p>
        </w:tc>
        <w:tc>
          <w:tcPr>
            <w:tcW w:w="472" w:type="dxa"/>
          </w:tcPr>
          <w:p w:rsidR="006C20A8" w:rsidRPr="000011E6" w:rsidRDefault="006C20A8" w:rsidP="007035BF">
            <w:pPr>
              <w:spacing w:after="0" w:line="400" w:lineRule="exact"/>
            </w:pPr>
          </w:p>
        </w:tc>
      </w:tr>
      <w:tr w:rsidR="006C20A8" w:rsidRPr="005267E9" w:rsidTr="00DB6CF6">
        <w:trPr>
          <w:cantSplit/>
          <w:trHeight w:val="435"/>
          <w:jc w:val="center"/>
        </w:trPr>
        <w:tc>
          <w:tcPr>
            <w:tcW w:w="5217" w:type="dxa"/>
            <w:vAlign w:val="center"/>
          </w:tcPr>
          <w:p w:rsidR="006C20A8" w:rsidRPr="000011E6" w:rsidRDefault="006C20A8" w:rsidP="007035BF">
            <w:pPr>
              <w:spacing w:after="0" w:line="400" w:lineRule="exact"/>
              <w:jc w:val="center"/>
            </w:pPr>
            <w:r w:rsidRPr="000011E6">
              <w:rPr>
                <w:rFonts w:hint="eastAsia"/>
              </w:rPr>
              <w:t>总</w:t>
            </w:r>
            <w:r w:rsidRPr="000011E6">
              <w:t xml:space="preserve">            </w:t>
            </w:r>
            <w:r w:rsidRPr="000011E6">
              <w:rPr>
                <w:rFonts w:hint="eastAsia"/>
              </w:rPr>
              <w:t>计</w:t>
            </w:r>
          </w:p>
        </w:tc>
        <w:tc>
          <w:tcPr>
            <w:tcW w:w="3302" w:type="dxa"/>
            <w:gridSpan w:val="7"/>
          </w:tcPr>
          <w:p w:rsidR="006C20A8" w:rsidRPr="000011E6" w:rsidRDefault="006C20A8" w:rsidP="007035BF">
            <w:pPr>
              <w:spacing w:after="0" w:line="400" w:lineRule="exact"/>
            </w:pPr>
            <w:r w:rsidRPr="005267E9">
              <w:t>48</w:t>
            </w:r>
          </w:p>
        </w:tc>
      </w:tr>
    </w:tbl>
    <w:p w:rsidR="006C20A8" w:rsidRPr="000011E6" w:rsidRDefault="006C20A8" w:rsidP="007035BF">
      <w:pPr>
        <w:spacing w:after="0" w:line="400" w:lineRule="exact"/>
        <w:rPr>
          <w:rFonts w:ascii="宋体"/>
          <w:b/>
          <w:bCs/>
          <w:sz w:val="24"/>
        </w:rPr>
      </w:pPr>
      <w:r w:rsidRPr="000011E6">
        <w:rPr>
          <w:rFonts w:ascii="宋体" w:hAnsi="宋体" w:hint="eastAsia"/>
          <w:b/>
          <w:bCs/>
          <w:sz w:val="24"/>
        </w:rPr>
        <w:t>七、考核方式</w:t>
      </w:r>
    </w:p>
    <w:p w:rsidR="006C20A8" w:rsidRPr="000011E6" w:rsidRDefault="006C20A8" w:rsidP="007035BF">
      <w:pPr>
        <w:spacing w:after="0" w:line="400" w:lineRule="exact"/>
        <w:ind w:left="450"/>
        <w:rPr>
          <w:color w:val="000000"/>
          <w:lang w:eastAsia="zh-CN"/>
        </w:rPr>
      </w:pPr>
      <w:r w:rsidRPr="000011E6">
        <w:rPr>
          <w:rFonts w:hint="eastAsia"/>
          <w:color w:val="000000"/>
          <w:lang w:eastAsia="zh-CN"/>
        </w:rPr>
        <w:t>考试：</w:t>
      </w:r>
      <w:r w:rsidRPr="000011E6">
        <w:rPr>
          <w:color w:val="000000"/>
          <w:lang w:eastAsia="zh-CN"/>
        </w:rPr>
        <w:t xml:space="preserve">  </w:t>
      </w:r>
      <w:r w:rsidRPr="000011E6">
        <w:rPr>
          <w:rFonts w:hint="eastAsia"/>
          <w:color w:val="000000"/>
          <w:lang w:eastAsia="zh-CN"/>
        </w:rPr>
        <w:t>□√闭卷</w:t>
      </w:r>
      <w:r w:rsidRPr="000011E6">
        <w:rPr>
          <w:color w:val="000000"/>
          <w:lang w:eastAsia="zh-CN"/>
        </w:rPr>
        <w:t xml:space="preserve">  </w:t>
      </w:r>
      <w:r w:rsidRPr="000011E6">
        <w:rPr>
          <w:rFonts w:hint="eastAsia"/>
          <w:color w:val="000000"/>
          <w:lang w:eastAsia="zh-CN"/>
        </w:rPr>
        <w:t>□开卷</w:t>
      </w:r>
      <w:r w:rsidRPr="000011E6">
        <w:rPr>
          <w:color w:val="000000"/>
          <w:lang w:eastAsia="zh-CN"/>
        </w:rPr>
        <w:t xml:space="preserve">  </w:t>
      </w:r>
      <w:r w:rsidRPr="000011E6">
        <w:rPr>
          <w:rFonts w:hint="eastAsia"/>
          <w:color w:val="000000"/>
          <w:lang w:eastAsia="zh-CN"/>
        </w:rPr>
        <w:t>□口试</w:t>
      </w:r>
      <w:r w:rsidRPr="000011E6">
        <w:rPr>
          <w:color w:val="000000"/>
          <w:lang w:eastAsia="zh-CN"/>
        </w:rPr>
        <w:t xml:space="preserve">  </w:t>
      </w:r>
      <w:r w:rsidRPr="000011E6">
        <w:rPr>
          <w:rFonts w:hint="eastAsia"/>
          <w:color w:val="000000"/>
          <w:lang w:eastAsia="zh-CN"/>
        </w:rPr>
        <w:t>□口试加笔试</w:t>
      </w:r>
      <w:r w:rsidRPr="000011E6">
        <w:rPr>
          <w:color w:val="000000"/>
          <w:lang w:eastAsia="zh-CN"/>
        </w:rPr>
        <w:t xml:space="preserve">  </w:t>
      </w:r>
    </w:p>
    <w:p w:rsidR="006C20A8" w:rsidRPr="000011E6" w:rsidRDefault="006C20A8" w:rsidP="007035BF">
      <w:pPr>
        <w:spacing w:after="0" w:line="400" w:lineRule="exact"/>
        <w:ind w:left="450"/>
        <w:rPr>
          <w:color w:val="000000"/>
          <w:lang w:eastAsia="zh-CN"/>
        </w:rPr>
      </w:pPr>
      <w:r w:rsidRPr="000011E6">
        <w:rPr>
          <w:rFonts w:hint="eastAsia"/>
          <w:color w:val="000000"/>
          <w:lang w:eastAsia="zh-CN"/>
        </w:rPr>
        <w:t>考查：</w:t>
      </w:r>
      <w:r w:rsidRPr="000011E6">
        <w:rPr>
          <w:color w:val="000000"/>
          <w:lang w:eastAsia="zh-CN"/>
        </w:rPr>
        <w:t xml:space="preserve">  </w:t>
      </w:r>
      <w:r w:rsidRPr="000011E6">
        <w:rPr>
          <w:rFonts w:hint="eastAsia"/>
          <w:color w:val="000000"/>
          <w:lang w:eastAsia="zh-CN"/>
        </w:rPr>
        <w:t>□课堂作业</w:t>
      </w:r>
      <w:r w:rsidRPr="000011E6">
        <w:rPr>
          <w:color w:val="000000"/>
          <w:lang w:eastAsia="zh-CN"/>
        </w:rPr>
        <w:t xml:space="preserve"> </w:t>
      </w:r>
      <w:r w:rsidRPr="000011E6">
        <w:rPr>
          <w:rFonts w:hint="eastAsia"/>
          <w:color w:val="000000"/>
          <w:lang w:eastAsia="zh-CN"/>
        </w:rPr>
        <w:t>□课程论文</w:t>
      </w:r>
      <w:r w:rsidRPr="000011E6">
        <w:rPr>
          <w:color w:val="000000"/>
          <w:lang w:eastAsia="zh-CN"/>
        </w:rPr>
        <w:t xml:space="preserve">  </w:t>
      </w:r>
      <w:r w:rsidRPr="000011E6">
        <w:rPr>
          <w:rFonts w:hint="eastAsia"/>
          <w:color w:val="000000"/>
          <w:lang w:eastAsia="zh-CN"/>
        </w:rPr>
        <w:t>□调研报告</w:t>
      </w:r>
      <w:r w:rsidRPr="000011E6">
        <w:rPr>
          <w:color w:val="000000"/>
          <w:lang w:eastAsia="zh-CN"/>
        </w:rPr>
        <w:t xml:space="preserve">  </w:t>
      </w:r>
      <w:r w:rsidRPr="000011E6">
        <w:rPr>
          <w:rFonts w:hint="eastAsia"/>
          <w:color w:val="000000"/>
          <w:lang w:eastAsia="zh-CN"/>
        </w:rPr>
        <w:t>□试验报告</w:t>
      </w:r>
      <w:r w:rsidRPr="000011E6">
        <w:rPr>
          <w:color w:val="000000"/>
          <w:lang w:eastAsia="zh-CN"/>
        </w:rPr>
        <w:t xml:space="preserve">  </w:t>
      </w:r>
      <w:r w:rsidRPr="000011E6">
        <w:rPr>
          <w:rFonts w:hint="eastAsia"/>
          <w:color w:val="000000"/>
          <w:lang w:eastAsia="zh-CN"/>
        </w:rPr>
        <w:t>其他方式</w:t>
      </w:r>
      <w:r w:rsidRPr="000011E6">
        <w:rPr>
          <w:color w:val="000000"/>
          <w:lang w:eastAsia="zh-CN"/>
        </w:rPr>
        <w:t xml:space="preserve">              </w:t>
      </w:r>
      <w:r w:rsidRPr="000011E6">
        <w:rPr>
          <w:rFonts w:hint="eastAsia"/>
          <w:color w:val="000000"/>
          <w:lang w:eastAsia="zh-CN"/>
        </w:rPr>
        <w:t>成绩评定标准</w:t>
      </w:r>
    </w:p>
    <w:p w:rsidR="006C20A8" w:rsidRPr="000011E6" w:rsidRDefault="006C20A8" w:rsidP="007035BF">
      <w:pPr>
        <w:spacing w:after="0" w:line="400" w:lineRule="exact"/>
        <w:ind w:left="450"/>
        <w:rPr>
          <w:color w:val="000000"/>
          <w:lang w:eastAsia="zh-CN"/>
        </w:rPr>
      </w:pPr>
      <w:r w:rsidRPr="000011E6">
        <w:rPr>
          <w:rFonts w:hint="eastAsia"/>
          <w:color w:val="000000"/>
          <w:lang w:eastAsia="zh-CN"/>
        </w:rPr>
        <w:t>成绩评定为：□√百分制□五级记分制，其中平时成绩占</w:t>
      </w:r>
      <w:r w:rsidRPr="000011E6">
        <w:rPr>
          <w:color w:val="000000"/>
          <w:lang w:eastAsia="zh-CN"/>
        </w:rPr>
        <w:t>30</w:t>
      </w:r>
      <w:r w:rsidRPr="000011E6">
        <w:rPr>
          <w:rFonts w:hint="eastAsia"/>
          <w:color w:val="000000"/>
          <w:lang w:eastAsia="zh-CN"/>
        </w:rPr>
        <w:t>％、期末考核成绩占</w:t>
      </w:r>
      <w:r w:rsidRPr="000011E6">
        <w:rPr>
          <w:color w:val="000000"/>
          <w:lang w:eastAsia="zh-CN"/>
        </w:rPr>
        <w:t>70</w:t>
      </w:r>
      <w:r w:rsidRPr="000011E6">
        <w:rPr>
          <w:rFonts w:hint="eastAsia"/>
          <w:color w:val="000000"/>
          <w:lang w:eastAsia="zh-CN"/>
        </w:rPr>
        <w:t>％。</w:t>
      </w:r>
    </w:p>
    <w:p w:rsidR="006C20A8" w:rsidRPr="000011E6" w:rsidRDefault="006C20A8" w:rsidP="007035BF">
      <w:pPr>
        <w:spacing w:after="0" w:line="400" w:lineRule="exact"/>
        <w:rPr>
          <w:rFonts w:ascii="宋体"/>
          <w:b/>
          <w:bCs/>
          <w:sz w:val="24"/>
          <w:lang w:eastAsia="zh-CN"/>
        </w:rPr>
      </w:pPr>
      <w:r w:rsidRPr="000011E6">
        <w:rPr>
          <w:rFonts w:ascii="宋体" w:hAnsi="宋体" w:hint="eastAsia"/>
          <w:b/>
          <w:bCs/>
          <w:sz w:val="24"/>
          <w:lang w:eastAsia="zh-CN"/>
        </w:rPr>
        <w:t>八、教材与参考书</w:t>
      </w:r>
    </w:p>
    <w:p w:rsidR="006C20A8" w:rsidRPr="000011E6" w:rsidRDefault="006C20A8" w:rsidP="008D6137">
      <w:pPr>
        <w:spacing w:after="0" w:line="400" w:lineRule="exact"/>
        <w:ind w:left="-85" w:firstLineChars="200" w:firstLine="440"/>
        <w:rPr>
          <w:color w:val="000000"/>
          <w:lang w:eastAsia="zh-CN"/>
        </w:rPr>
      </w:pPr>
      <w:r w:rsidRPr="000011E6">
        <w:rPr>
          <w:color w:val="000000"/>
          <w:lang w:eastAsia="zh-CN"/>
        </w:rPr>
        <w:t>1</w:t>
      </w:r>
      <w:r w:rsidRPr="000011E6">
        <w:rPr>
          <w:rFonts w:hint="eastAsia"/>
          <w:color w:val="000000"/>
          <w:lang w:eastAsia="zh-CN"/>
        </w:rPr>
        <w:t>、许纯祯、吴宇晖、张东辉，西方经济学（第三版），高等教育出版社，</w:t>
      </w:r>
      <w:r w:rsidRPr="000011E6">
        <w:rPr>
          <w:color w:val="000000"/>
          <w:lang w:eastAsia="zh-CN"/>
        </w:rPr>
        <w:t>2008</w:t>
      </w:r>
      <w:r w:rsidRPr="000011E6">
        <w:rPr>
          <w:rFonts w:hint="eastAsia"/>
          <w:color w:val="000000"/>
          <w:lang w:eastAsia="zh-CN"/>
        </w:rPr>
        <w:t>年</w:t>
      </w:r>
    </w:p>
    <w:p w:rsidR="006C20A8" w:rsidRPr="000011E6" w:rsidRDefault="006C20A8" w:rsidP="008D6137">
      <w:pPr>
        <w:spacing w:after="0" w:line="400" w:lineRule="exact"/>
        <w:ind w:left="-85" w:firstLineChars="200" w:firstLine="440"/>
        <w:rPr>
          <w:color w:val="000000"/>
          <w:lang w:eastAsia="zh-CN"/>
        </w:rPr>
      </w:pPr>
      <w:r w:rsidRPr="000011E6">
        <w:rPr>
          <w:color w:val="000000"/>
          <w:lang w:eastAsia="zh-CN"/>
        </w:rPr>
        <w:t>1</w:t>
      </w:r>
      <w:r w:rsidRPr="000011E6">
        <w:rPr>
          <w:rFonts w:hint="eastAsia"/>
          <w:color w:val="000000"/>
          <w:lang w:eastAsia="zh-CN"/>
        </w:rPr>
        <w:t>、</w:t>
      </w:r>
      <w:hyperlink r:id="rId17" w:anchor="#" w:tooltip="点击查看该作者其他图书" w:history="1">
        <w:r w:rsidRPr="000011E6">
          <w:rPr>
            <w:rFonts w:hint="eastAsia"/>
            <w:color w:val="000000"/>
            <w:lang w:eastAsia="zh-CN"/>
          </w:rPr>
          <w:t>高鸿业</w:t>
        </w:r>
      </w:hyperlink>
      <w:r w:rsidRPr="000011E6">
        <w:rPr>
          <w:rFonts w:hint="eastAsia"/>
          <w:color w:val="000000"/>
          <w:lang w:eastAsia="zh-CN"/>
        </w:rPr>
        <w:t>，西方经济学（第二版）（国家级重点教材），中国人民大学出版社，</w:t>
      </w:r>
      <w:r w:rsidRPr="000011E6">
        <w:rPr>
          <w:color w:val="000000"/>
          <w:lang w:eastAsia="zh-CN"/>
        </w:rPr>
        <w:t>2000</w:t>
      </w:r>
      <w:r w:rsidRPr="000011E6">
        <w:rPr>
          <w:rFonts w:hint="eastAsia"/>
          <w:color w:val="000000"/>
          <w:lang w:eastAsia="zh-CN"/>
        </w:rPr>
        <w:t>年。</w:t>
      </w:r>
    </w:p>
    <w:p w:rsidR="006C20A8" w:rsidRPr="000011E6" w:rsidRDefault="006C20A8" w:rsidP="008D6137">
      <w:pPr>
        <w:spacing w:after="0" w:line="400" w:lineRule="exact"/>
        <w:ind w:left="-85" w:firstLineChars="200" w:firstLine="440"/>
        <w:rPr>
          <w:color w:val="000000"/>
          <w:lang w:eastAsia="zh-CN"/>
        </w:rPr>
      </w:pPr>
      <w:r w:rsidRPr="000011E6">
        <w:rPr>
          <w:color w:val="000000"/>
          <w:lang w:eastAsia="zh-CN"/>
        </w:rPr>
        <w:t>2</w:t>
      </w:r>
      <w:r w:rsidRPr="000011E6">
        <w:rPr>
          <w:rFonts w:hint="eastAsia"/>
          <w:color w:val="000000"/>
          <w:lang w:eastAsia="zh-CN"/>
        </w:rPr>
        <w:t>、吴琼，西方经济学，上海财经大学出版社，</w:t>
      </w:r>
      <w:r w:rsidRPr="000011E6">
        <w:rPr>
          <w:color w:val="000000"/>
          <w:lang w:eastAsia="zh-CN"/>
        </w:rPr>
        <w:t>2005</w:t>
      </w:r>
      <w:r w:rsidRPr="000011E6">
        <w:rPr>
          <w:rFonts w:hint="eastAsia"/>
          <w:color w:val="000000"/>
          <w:lang w:eastAsia="zh-CN"/>
        </w:rPr>
        <w:t>年。</w:t>
      </w:r>
    </w:p>
    <w:p w:rsidR="006C20A8" w:rsidRPr="000011E6" w:rsidRDefault="006C20A8" w:rsidP="008D6137">
      <w:pPr>
        <w:spacing w:after="0" w:line="400" w:lineRule="exact"/>
        <w:ind w:left="-85" w:firstLineChars="200" w:firstLine="440"/>
        <w:rPr>
          <w:color w:val="000000"/>
          <w:lang w:eastAsia="zh-CN"/>
        </w:rPr>
      </w:pPr>
      <w:r w:rsidRPr="000011E6">
        <w:rPr>
          <w:color w:val="000000"/>
          <w:lang w:eastAsia="zh-CN"/>
        </w:rPr>
        <w:t>3</w:t>
      </w:r>
      <w:r w:rsidRPr="000011E6">
        <w:rPr>
          <w:rFonts w:hint="eastAsia"/>
          <w:color w:val="000000"/>
          <w:lang w:eastAsia="zh-CN"/>
        </w:rPr>
        <w:t>、郭羽诞，西方经济学，经济科学出版社，</w:t>
      </w:r>
      <w:r w:rsidRPr="000011E6">
        <w:rPr>
          <w:color w:val="000000"/>
          <w:lang w:eastAsia="zh-CN"/>
        </w:rPr>
        <w:t>2005</w:t>
      </w:r>
      <w:r w:rsidRPr="000011E6">
        <w:rPr>
          <w:rFonts w:hint="eastAsia"/>
          <w:color w:val="000000"/>
          <w:lang w:eastAsia="zh-CN"/>
        </w:rPr>
        <w:t>年。</w:t>
      </w:r>
    </w:p>
    <w:p w:rsidR="006C20A8" w:rsidRPr="000011E6" w:rsidRDefault="006C20A8" w:rsidP="008D6137">
      <w:pPr>
        <w:spacing w:after="0" w:line="400" w:lineRule="exact"/>
        <w:ind w:left="-85" w:firstLineChars="200" w:firstLine="440"/>
        <w:rPr>
          <w:color w:val="000000"/>
          <w:lang w:eastAsia="zh-CN"/>
        </w:rPr>
      </w:pPr>
      <w:r w:rsidRPr="000011E6">
        <w:rPr>
          <w:color w:val="000000"/>
          <w:lang w:eastAsia="zh-CN"/>
        </w:rPr>
        <w:lastRenderedPageBreak/>
        <w:t>4</w:t>
      </w:r>
      <w:r w:rsidRPr="000011E6">
        <w:rPr>
          <w:rFonts w:hint="eastAsia"/>
          <w:color w:val="000000"/>
          <w:lang w:eastAsia="zh-CN"/>
        </w:rPr>
        <w:t>、厉以宁，西方经济学，高等教育出版社，</w:t>
      </w:r>
      <w:r w:rsidRPr="000011E6">
        <w:rPr>
          <w:color w:val="000000"/>
          <w:lang w:eastAsia="zh-CN"/>
        </w:rPr>
        <w:t>2000</w:t>
      </w:r>
      <w:r w:rsidRPr="000011E6">
        <w:rPr>
          <w:rFonts w:hint="eastAsia"/>
          <w:color w:val="000000"/>
          <w:lang w:eastAsia="zh-CN"/>
        </w:rPr>
        <w:t>年。</w:t>
      </w:r>
    </w:p>
    <w:p w:rsidR="006C20A8" w:rsidRPr="000011E6" w:rsidRDefault="006C20A8" w:rsidP="007035BF">
      <w:pPr>
        <w:spacing w:after="0" w:line="400" w:lineRule="exact"/>
        <w:rPr>
          <w:rFonts w:ascii="宋体"/>
          <w:b/>
          <w:bCs/>
          <w:sz w:val="24"/>
          <w:lang w:eastAsia="zh-CN"/>
        </w:rPr>
      </w:pPr>
      <w:r w:rsidRPr="000011E6">
        <w:rPr>
          <w:rFonts w:ascii="宋体" w:hAnsi="宋体" w:hint="eastAsia"/>
          <w:b/>
          <w:bCs/>
          <w:sz w:val="24"/>
          <w:lang w:eastAsia="zh-CN"/>
        </w:rPr>
        <w:t>九、说明</w:t>
      </w:r>
    </w:p>
    <w:p w:rsidR="006C20A8" w:rsidRPr="000011E6" w:rsidRDefault="006C20A8" w:rsidP="008D6137">
      <w:pPr>
        <w:spacing w:after="0" w:line="400" w:lineRule="exact"/>
        <w:ind w:firstLineChars="200" w:firstLine="440"/>
        <w:rPr>
          <w:rFonts w:ascii="楷体_GB2312"/>
          <w:lang w:eastAsia="zh-CN"/>
        </w:rPr>
      </w:pPr>
      <w:r w:rsidRPr="000011E6">
        <w:rPr>
          <w:rFonts w:hint="eastAsia"/>
          <w:lang w:eastAsia="zh-CN"/>
        </w:rPr>
        <w:t>无</w:t>
      </w:r>
    </w:p>
    <w:p w:rsidR="006C20A8" w:rsidRPr="000011E6" w:rsidRDefault="006C20A8" w:rsidP="008D6137">
      <w:pPr>
        <w:spacing w:after="0" w:line="400" w:lineRule="exact"/>
        <w:ind w:firstLineChars="200" w:firstLine="442"/>
        <w:rPr>
          <w:rFonts w:ascii="宋体"/>
          <w:b/>
          <w:bCs/>
          <w:szCs w:val="21"/>
          <w:lang w:eastAsia="zh-CN"/>
        </w:rPr>
      </w:pPr>
    </w:p>
    <w:p w:rsidR="006C20A8" w:rsidRPr="000011E6" w:rsidRDefault="006C20A8" w:rsidP="008D6137">
      <w:pPr>
        <w:adjustRightInd w:val="0"/>
        <w:snapToGrid w:val="0"/>
        <w:spacing w:after="0" w:line="400" w:lineRule="exact"/>
        <w:ind w:right="420" w:firstLineChars="2700" w:firstLine="5940"/>
        <w:jc w:val="right"/>
        <w:rPr>
          <w:lang w:eastAsia="zh-CN"/>
        </w:rPr>
      </w:pPr>
      <w:r w:rsidRPr="000011E6">
        <w:rPr>
          <w:lang w:eastAsia="zh-CN"/>
        </w:rPr>
        <w:t xml:space="preserve">                                                   </w:t>
      </w:r>
      <w:r w:rsidRPr="000011E6">
        <w:rPr>
          <w:rFonts w:hint="eastAsia"/>
          <w:lang w:eastAsia="zh-CN"/>
        </w:rPr>
        <w:t>执笔人：</w:t>
      </w:r>
      <w:r w:rsidRPr="000011E6">
        <w:rPr>
          <w:lang w:eastAsia="zh-CN"/>
        </w:rPr>
        <w:t xml:space="preserve"> </w:t>
      </w:r>
      <w:r w:rsidRPr="000011E6">
        <w:rPr>
          <w:rFonts w:hint="eastAsia"/>
          <w:lang w:eastAsia="zh-CN"/>
        </w:rPr>
        <w:t>蔡勇</w:t>
      </w:r>
    </w:p>
    <w:p w:rsidR="006C20A8" w:rsidRPr="000011E6" w:rsidRDefault="006C20A8" w:rsidP="008D6137">
      <w:pPr>
        <w:adjustRightInd w:val="0"/>
        <w:snapToGrid w:val="0"/>
        <w:spacing w:after="0" w:line="400" w:lineRule="exact"/>
        <w:ind w:right="420" w:firstLineChars="2700" w:firstLine="5940"/>
        <w:jc w:val="right"/>
        <w:rPr>
          <w:b/>
          <w:sz w:val="32"/>
          <w:szCs w:val="32"/>
          <w:lang w:eastAsia="zh-CN"/>
        </w:rPr>
      </w:pPr>
      <w:r w:rsidRPr="000011E6">
        <w:rPr>
          <w:rFonts w:hint="eastAsia"/>
          <w:lang w:eastAsia="zh-CN"/>
        </w:rPr>
        <w:t>审核人：</w:t>
      </w:r>
      <w:r w:rsidRPr="000011E6">
        <w:rPr>
          <w:lang w:eastAsia="zh-CN"/>
        </w:rPr>
        <w:t xml:space="preserve"> </w:t>
      </w:r>
      <w:r w:rsidRPr="000011E6">
        <w:rPr>
          <w:rFonts w:hint="eastAsia"/>
          <w:lang w:eastAsia="zh-CN"/>
        </w:rPr>
        <w:t>黄洁</w:t>
      </w:r>
    </w:p>
    <w:p w:rsidR="006C20A8" w:rsidRPr="000011E6" w:rsidRDefault="006C20A8" w:rsidP="007035BF">
      <w:pPr>
        <w:spacing w:after="0" w:line="400" w:lineRule="exact"/>
        <w:jc w:val="center"/>
        <w:rPr>
          <w:b/>
          <w:sz w:val="32"/>
          <w:szCs w:val="32"/>
          <w:lang w:eastAsia="zh-CN"/>
        </w:rPr>
      </w:pPr>
    </w:p>
    <w:p w:rsidR="006C20A8" w:rsidRPr="007035BF" w:rsidRDefault="006C20A8" w:rsidP="007035BF">
      <w:pPr>
        <w:spacing w:line="400" w:lineRule="exact"/>
        <w:jc w:val="center"/>
        <w:rPr>
          <w:rStyle w:val="2Char"/>
          <w:color w:val="auto"/>
          <w:sz w:val="32"/>
          <w:szCs w:val="32"/>
          <w:lang w:eastAsia="zh-CN"/>
        </w:rPr>
      </w:pPr>
      <w:bookmarkStart w:id="29" w:name="_Toc479264407"/>
      <w:bookmarkStart w:id="30" w:name="_Toc479264455"/>
      <w:r>
        <w:rPr>
          <w:rStyle w:val="2Char"/>
          <w:b w:val="0"/>
          <w:color w:val="auto"/>
          <w:sz w:val="32"/>
          <w:szCs w:val="32"/>
          <w:lang w:eastAsia="zh-CN"/>
        </w:rPr>
        <w:br w:type="page"/>
      </w:r>
      <w:bookmarkStart w:id="31" w:name="_Toc479588356"/>
      <w:r w:rsidRPr="007035BF">
        <w:rPr>
          <w:rStyle w:val="2Char"/>
          <w:rFonts w:hint="eastAsia"/>
          <w:color w:val="auto"/>
          <w:sz w:val="32"/>
          <w:szCs w:val="32"/>
          <w:lang w:eastAsia="zh-CN"/>
        </w:rPr>
        <w:lastRenderedPageBreak/>
        <w:t>《经济学》课程教学大纲</w:t>
      </w:r>
      <w:bookmarkEnd w:id="29"/>
      <w:bookmarkEnd w:id="30"/>
      <w:bookmarkEnd w:id="31"/>
    </w:p>
    <w:p w:rsidR="006C20A8" w:rsidRPr="000011E6" w:rsidRDefault="006C20A8" w:rsidP="007035BF">
      <w:pPr>
        <w:spacing w:after="0" w:line="400" w:lineRule="exact"/>
        <w:jc w:val="center"/>
        <w:rPr>
          <w:b/>
          <w:sz w:val="18"/>
          <w:szCs w:val="18"/>
        </w:rPr>
      </w:pPr>
      <w:r w:rsidRPr="000011E6">
        <w:rPr>
          <w:rFonts w:eastAsia="黑体"/>
          <w:b/>
          <w:bCs/>
          <w:sz w:val="32"/>
        </w:rPr>
        <w:t>Syllabus</w:t>
      </w:r>
      <w:r w:rsidRPr="000011E6">
        <w:rPr>
          <w:b/>
          <w:sz w:val="32"/>
          <w:szCs w:val="32"/>
        </w:rPr>
        <w:t xml:space="preserve"> of Economics</w:t>
      </w:r>
    </w:p>
    <w:tbl>
      <w:tblPr>
        <w:tblpPr w:leftFromText="180" w:rightFromText="180" w:vertAnchor="text" w:horzAnchor="margin" w:tblpXSpec="center" w:tblpY="1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878"/>
        <w:gridCol w:w="1260"/>
        <w:gridCol w:w="1261"/>
        <w:gridCol w:w="1441"/>
        <w:gridCol w:w="1440"/>
        <w:gridCol w:w="1008"/>
      </w:tblGrid>
      <w:tr w:rsidR="006C20A8" w:rsidRPr="005267E9" w:rsidTr="00170D71">
        <w:trPr>
          <w:trHeight w:val="330"/>
        </w:trPr>
        <w:tc>
          <w:tcPr>
            <w:tcW w:w="2878" w:type="dxa"/>
            <w:vAlign w:val="center"/>
          </w:tcPr>
          <w:p w:rsidR="006C20A8" w:rsidRPr="005267E9" w:rsidRDefault="006C20A8" w:rsidP="007035BF">
            <w:pPr>
              <w:spacing w:after="0" w:line="400" w:lineRule="exact"/>
              <w:jc w:val="center"/>
              <w:rPr>
                <w:b/>
                <w:kern w:val="2"/>
                <w:sz w:val="21"/>
                <w:szCs w:val="24"/>
              </w:rPr>
            </w:pPr>
            <w:r w:rsidRPr="005267E9">
              <w:rPr>
                <w:rFonts w:hint="eastAsia"/>
                <w:b/>
              </w:rPr>
              <w:t>课程英文名</w:t>
            </w:r>
          </w:p>
          <w:p w:rsidR="006C20A8" w:rsidRPr="005267E9" w:rsidRDefault="006C20A8" w:rsidP="007035BF">
            <w:pPr>
              <w:widowControl w:val="0"/>
              <w:spacing w:after="0" w:line="400" w:lineRule="exact"/>
              <w:jc w:val="center"/>
              <w:rPr>
                <w:b/>
                <w:kern w:val="2"/>
                <w:sz w:val="21"/>
                <w:szCs w:val="24"/>
              </w:rPr>
            </w:pPr>
            <w:r w:rsidRPr="005267E9">
              <w:rPr>
                <w:b/>
              </w:rPr>
              <w:t>Course Name</w:t>
            </w:r>
          </w:p>
        </w:tc>
        <w:tc>
          <w:tcPr>
            <w:tcW w:w="6410" w:type="dxa"/>
            <w:gridSpan w:val="5"/>
            <w:vAlign w:val="center"/>
          </w:tcPr>
          <w:p w:rsidR="006C20A8" w:rsidRPr="005267E9" w:rsidRDefault="006C20A8" w:rsidP="007035BF">
            <w:pPr>
              <w:widowControl w:val="0"/>
              <w:spacing w:after="0" w:line="400" w:lineRule="exact"/>
              <w:jc w:val="both"/>
              <w:rPr>
                <w:b/>
                <w:kern w:val="2"/>
                <w:sz w:val="21"/>
                <w:szCs w:val="21"/>
              </w:rPr>
            </w:pPr>
            <w:r w:rsidRPr="005267E9">
              <w:rPr>
                <w:sz w:val="27"/>
                <w:szCs w:val="27"/>
              </w:rPr>
              <w:t>Economics</w:t>
            </w:r>
          </w:p>
        </w:tc>
      </w:tr>
      <w:tr w:rsidR="006C20A8" w:rsidRPr="005267E9" w:rsidTr="00170D71">
        <w:trPr>
          <w:trHeight w:val="330"/>
        </w:trPr>
        <w:tc>
          <w:tcPr>
            <w:tcW w:w="2878" w:type="dxa"/>
            <w:vAlign w:val="center"/>
          </w:tcPr>
          <w:p w:rsidR="006C20A8" w:rsidRPr="005267E9" w:rsidRDefault="006C20A8" w:rsidP="007035BF">
            <w:pPr>
              <w:spacing w:after="0" w:line="400" w:lineRule="exact"/>
              <w:jc w:val="center"/>
              <w:rPr>
                <w:b/>
                <w:kern w:val="2"/>
                <w:sz w:val="21"/>
                <w:szCs w:val="24"/>
              </w:rPr>
            </w:pPr>
            <w:r w:rsidRPr="005267E9">
              <w:rPr>
                <w:rFonts w:hint="eastAsia"/>
                <w:b/>
              </w:rPr>
              <w:t>课程编号</w:t>
            </w:r>
          </w:p>
          <w:p w:rsidR="006C20A8" w:rsidRPr="005267E9" w:rsidRDefault="006C20A8" w:rsidP="007035BF">
            <w:pPr>
              <w:widowControl w:val="0"/>
              <w:spacing w:after="0" w:line="400" w:lineRule="exact"/>
              <w:jc w:val="center"/>
              <w:rPr>
                <w:b/>
                <w:kern w:val="2"/>
                <w:sz w:val="21"/>
                <w:szCs w:val="24"/>
              </w:rPr>
            </w:pPr>
            <w:r w:rsidRPr="005267E9">
              <w:rPr>
                <w:b/>
              </w:rPr>
              <w:t xml:space="preserve"> Course No</w:t>
            </w:r>
          </w:p>
        </w:tc>
        <w:tc>
          <w:tcPr>
            <w:tcW w:w="1260" w:type="dxa"/>
            <w:vAlign w:val="center"/>
          </w:tcPr>
          <w:p w:rsidR="006C20A8" w:rsidRPr="005267E9" w:rsidRDefault="006C20A8" w:rsidP="007035BF">
            <w:pPr>
              <w:widowControl w:val="0"/>
              <w:spacing w:after="0" w:line="400" w:lineRule="exact"/>
              <w:jc w:val="both"/>
              <w:rPr>
                <w:b/>
                <w:kern w:val="2"/>
                <w:sz w:val="21"/>
                <w:szCs w:val="24"/>
              </w:rPr>
            </w:pPr>
            <w:r w:rsidRPr="005267E9">
              <w:rPr>
                <w:b/>
              </w:rPr>
              <w:t>A220212G</w:t>
            </w:r>
          </w:p>
        </w:tc>
        <w:tc>
          <w:tcPr>
            <w:tcW w:w="1261" w:type="dxa"/>
            <w:vAlign w:val="center"/>
          </w:tcPr>
          <w:p w:rsidR="006C20A8" w:rsidRPr="005267E9" w:rsidRDefault="006C20A8" w:rsidP="007035BF">
            <w:pPr>
              <w:spacing w:after="0" w:line="400" w:lineRule="exact"/>
              <w:rPr>
                <w:b/>
                <w:kern w:val="2"/>
                <w:sz w:val="21"/>
                <w:szCs w:val="24"/>
              </w:rPr>
            </w:pPr>
            <w:r w:rsidRPr="005267E9">
              <w:rPr>
                <w:rFonts w:hint="eastAsia"/>
                <w:b/>
              </w:rPr>
              <w:t>课程类别</w:t>
            </w:r>
          </w:p>
          <w:p w:rsidR="006C20A8" w:rsidRPr="005267E9" w:rsidRDefault="006C20A8" w:rsidP="007035BF">
            <w:pPr>
              <w:widowControl w:val="0"/>
              <w:spacing w:after="0" w:line="400" w:lineRule="exact"/>
              <w:jc w:val="both"/>
              <w:rPr>
                <w:b/>
                <w:kern w:val="2"/>
                <w:sz w:val="21"/>
                <w:szCs w:val="24"/>
              </w:rPr>
            </w:pPr>
            <w:r w:rsidRPr="005267E9">
              <w:rPr>
                <w:b/>
              </w:rPr>
              <w:t>Course Category</w:t>
            </w:r>
          </w:p>
        </w:tc>
        <w:tc>
          <w:tcPr>
            <w:tcW w:w="1441" w:type="dxa"/>
            <w:vAlign w:val="center"/>
          </w:tcPr>
          <w:p w:rsidR="006C20A8" w:rsidRPr="005267E9" w:rsidRDefault="006C20A8" w:rsidP="007035BF">
            <w:pPr>
              <w:widowControl w:val="0"/>
              <w:spacing w:after="0" w:line="400" w:lineRule="exact"/>
              <w:jc w:val="both"/>
              <w:rPr>
                <w:b/>
                <w:kern w:val="2"/>
                <w:sz w:val="21"/>
                <w:szCs w:val="24"/>
              </w:rPr>
            </w:pPr>
            <w:r w:rsidRPr="005267E9">
              <w:rPr>
                <w:rFonts w:hint="eastAsia"/>
                <w:b/>
              </w:rPr>
              <w:t>专业基础课</w:t>
            </w:r>
          </w:p>
        </w:tc>
        <w:tc>
          <w:tcPr>
            <w:tcW w:w="1440" w:type="dxa"/>
            <w:vAlign w:val="center"/>
          </w:tcPr>
          <w:p w:rsidR="006C20A8" w:rsidRPr="005267E9" w:rsidRDefault="006C20A8" w:rsidP="007035BF">
            <w:pPr>
              <w:spacing w:after="0" w:line="400" w:lineRule="exact"/>
              <w:rPr>
                <w:b/>
                <w:kern w:val="2"/>
                <w:sz w:val="21"/>
                <w:szCs w:val="24"/>
              </w:rPr>
            </w:pPr>
            <w:r w:rsidRPr="005267E9">
              <w:rPr>
                <w:rFonts w:hint="eastAsia"/>
                <w:b/>
              </w:rPr>
              <w:t>课程性质</w:t>
            </w:r>
          </w:p>
          <w:p w:rsidR="006C20A8" w:rsidRPr="005267E9" w:rsidRDefault="006C20A8" w:rsidP="007035BF">
            <w:pPr>
              <w:widowControl w:val="0"/>
              <w:spacing w:after="0" w:line="400" w:lineRule="exact"/>
              <w:jc w:val="both"/>
              <w:rPr>
                <w:b/>
                <w:kern w:val="2"/>
                <w:sz w:val="21"/>
                <w:szCs w:val="24"/>
              </w:rPr>
            </w:pPr>
          </w:p>
        </w:tc>
        <w:tc>
          <w:tcPr>
            <w:tcW w:w="1008" w:type="dxa"/>
            <w:vAlign w:val="center"/>
          </w:tcPr>
          <w:p w:rsidR="006C20A8" w:rsidRPr="005267E9" w:rsidRDefault="006C20A8" w:rsidP="007035BF">
            <w:pPr>
              <w:spacing w:after="0" w:line="400" w:lineRule="exact"/>
              <w:rPr>
                <w:b/>
                <w:kern w:val="2"/>
                <w:sz w:val="21"/>
                <w:szCs w:val="24"/>
              </w:rPr>
            </w:pPr>
            <w:r w:rsidRPr="005267E9">
              <w:rPr>
                <w:rFonts w:hint="eastAsia"/>
                <w:b/>
              </w:rPr>
              <w:t>必修</w:t>
            </w:r>
          </w:p>
          <w:p w:rsidR="006C20A8" w:rsidRPr="005267E9" w:rsidRDefault="006C20A8" w:rsidP="007035BF">
            <w:pPr>
              <w:widowControl w:val="0"/>
              <w:spacing w:after="0" w:line="400" w:lineRule="exact"/>
              <w:jc w:val="both"/>
              <w:rPr>
                <w:b/>
                <w:kern w:val="2"/>
                <w:sz w:val="21"/>
                <w:szCs w:val="24"/>
              </w:rPr>
            </w:pPr>
            <w:r w:rsidRPr="005267E9">
              <w:rPr>
                <w:b/>
              </w:rPr>
              <w:t>Compulsory</w:t>
            </w:r>
          </w:p>
        </w:tc>
      </w:tr>
      <w:tr w:rsidR="006C20A8" w:rsidRPr="005267E9" w:rsidTr="00170D71">
        <w:trPr>
          <w:trHeight w:val="330"/>
        </w:trPr>
        <w:tc>
          <w:tcPr>
            <w:tcW w:w="2878" w:type="dxa"/>
            <w:vAlign w:val="center"/>
          </w:tcPr>
          <w:p w:rsidR="006C20A8" w:rsidRPr="005267E9" w:rsidRDefault="006C20A8" w:rsidP="007035BF">
            <w:pPr>
              <w:spacing w:after="0" w:line="400" w:lineRule="exact"/>
              <w:jc w:val="center"/>
              <w:rPr>
                <w:b/>
                <w:kern w:val="2"/>
                <w:sz w:val="21"/>
                <w:szCs w:val="24"/>
              </w:rPr>
            </w:pPr>
            <w:r w:rsidRPr="005267E9">
              <w:rPr>
                <w:rFonts w:hint="eastAsia"/>
                <w:b/>
              </w:rPr>
              <w:t>学</w:t>
            </w:r>
            <w:r w:rsidRPr="005267E9">
              <w:rPr>
                <w:b/>
              </w:rPr>
              <w:t xml:space="preserve">    </w:t>
            </w:r>
            <w:r w:rsidRPr="005267E9">
              <w:rPr>
                <w:rFonts w:hint="eastAsia"/>
                <w:b/>
              </w:rPr>
              <w:t>分</w:t>
            </w:r>
          </w:p>
          <w:p w:rsidR="006C20A8" w:rsidRPr="005267E9" w:rsidRDefault="006C20A8" w:rsidP="007035BF">
            <w:pPr>
              <w:widowControl w:val="0"/>
              <w:spacing w:after="0" w:line="400" w:lineRule="exact"/>
              <w:jc w:val="center"/>
              <w:rPr>
                <w:b/>
                <w:kern w:val="2"/>
                <w:sz w:val="21"/>
                <w:szCs w:val="24"/>
              </w:rPr>
            </w:pPr>
            <w:r w:rsidRPr="005267E9">
              <w:rPr>
                <w:b/>
              </w:rPr>
              <w:t>Credits</w:t>
            </w:r>
          </w:p>
        </w:tc>
        <w:tc>
          <w:tcPr>
            <w:tcW w:w="2521" w:type="dxa"/>
            <w:gridSpan w:val="2"/>
            <w:vAlign w:val="center"/>
          </w:tcPr>
          <w:p w:rsidR="006C20A8" w:rsidRPr="005267E9" w:rsidRDefault="006C20A8" w:rsidP="007035BF">
            <w:pPr>
              <w:widowControl w:val="0"/>
              <w:spacing w:after="0" w:line="400" w:lineRule="exact"/>
              <w:jc w:val="both"/>
              <w:rPr>
                <w:b/>
                <w:kern w:val="2"/>
                <w:sz w:val="21"/>
                <w:szCs w:val="24"/>
              </w:rPr>
            </w:pPr>
            <w:r w:rsidRPr="005267E9">
              <w:rPr>
                <w:b/>
              </w:rPr>
              <w:t>3</w:t>
            </w:r>
          </w:p>
        </w:tc>
        <w:tc>
          <w:tcPr>
            <w:tcW w:w="1441" w:type="dxa"/>
            <w:vAlign w:val="center"/>
          </w:tcPr>
          <w:p w:rsidR="006C20A8" w:rsidRPr="005267E9" w:rsidRDefault="006C20A8" w:rsidP="007035BF">
            <w:pPr>
              <w:spacing w:after="0" w:line="400" w:lineRule="exact"/>
              <w:rPr>
                <w:b/>
                <w:kern w:val="2"/>
                <w:sz w:val="21"/>
                <w:szCs w:val="24"/>
              </w:rPr>
            </w:pPr>
            <w:r w:rsidRPr="005267E9">
              <w:rPr>
                <w:rFonts w:hint="eastAsia"/>
                <w:b/>
              </w:rPr>
              <w:t>总学时数</w:t>
            </w:r>
          </w:p>
          <w:p w:rsidR="006C20A8" w:rsidRPr="005267E9" w:rsidRDefault="006C20A8" w:rsidP="007035BF">
            <w:pPr>
              <w:widowControl w:val="0"/>
              <w:spacing w:after="0" w:line="400" w:lineRule="exact"/>
              <w:jc w:val="both"/>
              <w:rPr>
                <w:b/>
                <w:kern w:val="2"/>
                <w:sz w:val="21"/>
                <w:szCs w:val="24"/>
              </w:rPr>
            </w:pPr>
            <w:r w:rsidRPr="005267E9">
              <w:rPr>
                <w:b/>
              </w:rPr>
              <w:t>Period</w:t>
            </w:r>
          </w:p>
        </w:tc>
        <w:tc>
          <w:tcPr>
            <w:tcW w:w="2448" w:type="dxa"/>
            <w:gridSpan w:val="2"/>
            <w:vAlign w:val="center"/>
          </w:tcPr>
          <w:p w:rsidR="006C20A8" w:rsidRPr="005267E9" w:rsidRDefault="006C20A8" w:rsidP="007035BF">
            <w:pPr>
              <w:widowControl w:val="0"/>
              <w:spacing w:after="0" w:line="400" w:lineRule="exact"/>
              <w:jc w:val="both"/>
              <w:rPr>
                <w:b/>
                <w:kern w:val="2"/>
                <w:sz w:val="21"/>
                <w:szCs w:val="24"/>
              </w:rPr>
            </w:pPr>
            <w:r w:rsidRPr="005267E9">
              <w:rPr>
                <w:b/>
              </w:rPr>
              <w:t>48</w:t>
            </w:r>
          </w:p>
        </w:tc>
      </w:tr>
      <w:tr w:rsidR="006C20A8" w:rsidRPr="005267E9" w:rsidTr="00170D71">
        <w:trPr>
          <w:trHeight w:val="330"/>
        </w:trPr>
        <w:tc>
          <w:tcPr>
            <w:tcW w:w="2878" w:type="dxa"/>
            <w:vAlign w:val="center"/>
          </w:tcPr>
          <w:p w:rsidR="006C20A8" w:rsidRPr="005267E9" w:rsidRDefault="006C20A8" w:rsidP="007035BF">
            <w:pPr>
              <w:spacing w:after="0" w:line="400" w:lineRule="exact"/>
              <w:jc w:val="center"/>
              <w:rPr>
                <w:b/>
                <w:kern w:val="2"/>
                <w:sz w:val="21"/>
                <w:szCs w:val="24"/>
              </w:rPr>
            </w:pPr>
            <w:r w:rsidRPr="005267E9">
              <w:rPr>
                <w:rFonts w:hint="eastAsia"/>
                <w:b/>
              </w:rPr>
              <w:t>开课学院</w:t>
            </w:r>
          </w:p>
          <w:p w:rsidR="006C20A8" w:rsidRPr="005267E9" w:rsidRDefault="006C20A8" w:rsidP="007035BF">
            <w:pPr>
              <w:widowControl w:val="0"/>
              <w:spacing w:after="0" w:line="400" w:lineRule="exact"/>
              <w:jc w:val="center"/>
              <w:rPr>
                <w:b/>
                <w:kern w:val="2"/>
                <w:sz w:val="21"/>
                <w:szCs w:val="24"/>
              </w:rPr>
            </w:pPr>
            <w:r w:rsidRPr="005267E9">
              <w:rPr>
                <w:b/>
              </w:rPr>
              <w:t>College</w:t>
            </w:r>
          </w:p>
        </w:tc>
        <w:tc>
          <w:tcPr>
            <w:tcW w:w="2521" w:type="dxa"/>
            <w:gridSpan w:val="2"/>
            <w:vAlign w:val="center"/>
          </w:tcPr>
          <w:p w:rsidR="006C20A8" w:rsidRPr="005267E9" w:rsidRDefault="006C20A8" w:rsidP="007035BF">
            <w:pPr>
              <w:spacing w:after="0" w:line="400" w:lineRule="exact"/>
              <w:rPr>
                <w:b/>
                <w:bCs/>
                <w:kern w:val="2"/>
                <w:sz w:val="21"/>
                <w:szCs w:val="21"/>
              </w:rPr>
            </w:pPr>
            <w:r w:rsidRPr="005267E9">
              <w:rPr>
                <w:rFonts w:hint="eastAsia"/>
                <w:b/>
                <w:bCs/>
                <w:szCs w:val="21"/>
              </w:rPr>
              <w:t>经济学院</w:t>
            </w:r>
          </w:p>
          <w:p w:rsidR="006C20A8" w:rsidRPr="005267E9" w:rsidRDefault="006C20A8" w:rsidP="007035BF">
            <w:pPr>
              <w:widowControl w:val="0"/>
              <w:spacing w:after="0" w:line="400" w:lineRule="exact"/>
              <w:jc w:val="both"/>
              <w:rPr>
                <w:b/>
                <w:kern w:val="2"/>
                <w:sz w:val="21"/>
                <w:szCs w:val="21"/>
              </w:rPr>
            </w:pPr>
            <w:r w:rsidRPr="005267E9">
              <w:rPr>
                <w:b/>
                <w:bCs/>
                <w:szCs w:val="21"/>
              </w:rPr>
              <w:t>Schools of Economics</w:t>
            </w:r>
          </w:p>
        </w:tc>
        <w:tc>
          <w:tcPr>
            <w:tcW w:w="1441" w:type="dxa"/>
            <w:vAlign w:val="center"/>
          </w:tcPr>
          <w:p w:rsidR="006C20A8" w:rsidRPr="005267E9" w:rsidRDefault="006C20A8" w:rsidP="007035BF">
            <w:pPr>
              <w:spacing w:after="0" w:line="400" w:lineRule="exact"/>
              <w:rPr>
                <w:b/>
                <w:kern w:val="2"/>
                <w:sz w:val="21"/>
                <w:szCs w:val="24"/>
              </w:rPr>
            </w:pPr>
            <w:r w:rsidRPr="005267E9">
              <w:rPr>
                <w:rFonts w:hint="eastAsia"/>
                <w:b/>
              </w:rPr>
              <w:t>开课教研室</w:t>
            </w:r>
          </w:p>
          <w:p w:rsidR="006C20A8" w:rsidRPr="005267E9" w:rsidRDefault="006C20A8" w:rsidP="007035BF">
            <w:pPr>
              <w:widowControl w:val="0"/>
              <w:spacing w:after="0" w:line="400" w:lineRule="exact"/>
              <w:jc w:val="both"/>
              <w:rPr>
                <w:b/>
                <w:kern w:val="2"/>
                <w:sz w:val="21"/>
                <w:szCs w:val="24"/>
              </w:rPr>
            </w:pPr>
            <w:r w:rsidRPr="005267E9">
              <w:rPr>
                <w:b/>
              </w:rPr>
              <w:t>Institution</w:t>
            </w:r>
          </w:p>
        </w:tc>
        <w:tc>
          <w:tcPr>
            <w:tcW w:w="2448" w:type="dxa"/>
            <w:gridSpan w:val="2"/>
            <w:vAlign w:val="center"/>
          </w:tcPr>
          <w:p w:rsidR="006C20A8" w:rsidRPr="005267E9" w:rsidRDefault="006C20A8" w:rsidP="007035BF">
            <w:pPr>
              <w:spacing w:after="0" w:line="400" w:lineRule="exact"/>
              <w:rPr>
                <w:b/>
                <w:kern w:val="2"/>
                <w:sz w:val="21"/>
                <w:szCs w:val="24"/>
              </w:rPr>
            </w:pPr>
            <w:r w:rsidRPr="005267E9">
              <w:rPr>
                <w:rFonts w:hint="eastAsia"/>
                <w:b/>
              </w:rPr>
              <w:t>经济学</w:t>
            </w:r>
          </w:p>
          <w:p w:rsidR="006C20A8" w:rsidRPr="005267E9" w:rsidRDefault="006C20A8" w:rsidP="007035BF">
            <w:pPr>
              <w:widowControl w:val="0"/>
              <w:spacing w:after="0" w:line="400" w:lineRule="exact"/>
              <w:jc w:val="both"/>
              <w:rPr>
                <w:b/>
                <w:kern w:val="2"/>
                <w:sz w:val="21"/>
                <w:szCs w:val="24"/>
              </w:rPr>
            </w:pPr>
            <w:r w:rsidRPr="005267E9">
              <w:rPr>
                <w:b/>
              </w:rPr>
              <w:t>Economics</w:t>
            </w:r>
          </w:p>
        </w:tc>
      </w:tr>
      <w:tr w:rsidR="006C20A8" w:rsidRPr="005267E9" w:rsidTr="00170D71">
        <w:trPr>
          <w:trHeight w:val="330"/>
        </w:trPr>
        <w:tc>
          <w:tcPr>
            <w:tcW w:w="2878" w:type="dxa"/>
            <w:vAlign w:val="center"/>
          </w:tcPr>
          <w:p w:rsidR="006C20A8" w:rsidRPr="005267E9" w:rsidRDefault="006C20A8" w:rsidP="007035BF">
            <w:pPr>
              <w:spacing w:after="0" w:line="400" w:lineRule="exact"/>
              <w:jc w:val="center"/>
              <w:rPr>
                <w:b/>
                <w:kern w:val="2"/>
                <w:sz w:val="21"/>
                <w:szCs w:val="24"/>
              </w:rPr>
            </w:pPr>
            <w:r w:rsidRPr="005267E9">
              <w:rPr>
                <w:rFonts w:hint="eastAsia"/>
                <w:b/>
              </w:rPr>
              <w:t>面向专业</w:t>
            </w:r>
          </w:p>
          <w:p w:rsidR="006C20A8" w:rsidRPr="005267E9" w:rsidRDefault="006C20A8" w:rsidP="007035BF">
            <w:pPr>
              <w:widowControl w:val="0"/>
              <w:spacing w:after="0" w:line="400" w:lineRule="exact"/>
              <w:jc w:val="center"/>
              <w:rPr>
                <w:b/>
                <w:kern w:val="2"/>
                <w:sz w:val="21"/>
                <w:szCs w:val="24"/>
              </w:rPr>
            </w:pPr>
            <w:r w:rsidRPr="005267E9">
              <w:rPr>
                <w:b/>
              </w:rPr>
              <w:t>Major</w:t>
            </w:r>
          </w:p>
        </w:tc>
        <w:tc>
          <w:tcPr>
            <w:tcW w:w="2521" w:type="dxa"/>
            <w:gridSpan w:val="2"/>
            <w:vAlign w:val="center"/>
          </w:tcPr>
          <w:p w:rsidR="006C20A8" w:rsidRPr="005267E9" w:rsidRDefault="006C20A8" w:rsidP="007035BF">
            <w:pPr>
              <w:spacing w:after="0" w:line="400" w:lineRule="exact"/>
              <w:rPr>
                <w:b/>
                <w:kern w:val="2"/>
                <w:sz w:val="21"/>
                <w:szCs w:val="24"/>
              </w:rPr>
            </w:pPr>
            <w:r w:rsidRPr="005267E9">
              <w:rPr>
                <w:rFonts w:hint="eastAsia"/>
                <w:b/>
              </w:rPr>
              <w:t>管理学</w:t>
            </w:r>
          </w:p>
          <w:p w:rsidR="006C20A8" w:rsidRPr="005267E9" w:rsidRDefault="006C20A8" w:rsidP="007035BF">
            <w:pPr>
              <w:widowControl w:val="0"/>
              <w:spacing w:after="0" w:line="400" w:lineRule="exact"/>
              <w:jc w:val="both"/>
              <w:rPr>
                <w:b/>
                <w:kern w:val="2"/>
                <w:sz w:val="21"/>
                <w:szCs w:val="24"/>
              </w:rPr>
            </w:pPr>
            <w:r w:rsidRPr="005267E9">
              <w:rPr>
                <w:b/>
              </w:rPr>
              <w:t>Management</w:t>
            </w:r>
          </w:p>
        </w:tc>
        <w:tc>
          <w:tcPr>
            <w:tcW w:w="1441" w:type="dxa"/>
            <w:vAlign w:val="center"/>
          </w:tcPr>
          <w:p w:rsidR="006C20A8" w:rsidRPr="005267E9" w:rsidRDefault="006C20A8" w:rsidP="007035BF">
            <w:pPr>
              <w:spacing w:after="0" w:line="400" w:lineRule="exact"/>
              <w:rPr>
                <w:b/>
                <w:kern w:val="2"/>
                <w:sz w:val="21"/>
                <w:szCs w:val="24"/>
              </w:rPr>
            </w:pPr>
            <w:r w:rsidRPr="005267E9">
              <w:rPr>
                <w:rFonts w:hint="eastAsia"/>
                <w:b/>
              </w:rPr>
              <w:t>开课学期</w:t>
            </w:r>
          </w:p>
          <w:p w:rsidR="006C20A8" w:rsidRPr="005267E9" w:rsidRDefault="006C20A8" w:rsidP="007035BF">
            <w:pPr>
              <w:widowControl w:val="0"/>
              <w:spacing w:after="0" w:line="400" w:lineRule="exact"/>
              <w:jc w:val="both"/>
              <w:rPr>
                <w:b/>
                <w:kern w:val="2"/>
                <w:sz w:val="21"/>
                <w:szCs w:val="24"/>
              </w:rPr>
            </w:pPr>
            <w:r w:rsidRPr="005267E9">
              <w:rPr>
                <w:b/>
              </w:rPr>
              <w:t>Term</w:t>
            </w:r>
          </w:p>
        </w:tc>
        <w:tc>
          <w:tcPr>
            <w:tcW w:w="2448" w:type="dxa"/>
            <w:gridSpan w:val="2"/>
            <w:vAlign w:val="center"/>
          </w:tcPr>
          <w:p w:rsidR="006C20A8" w:rsidRPr="005267E9" w:rsidRDefault="006C20A8" w:rsidP="007035BF">
            <w:pPr>
              <w:widowControl w:val="0"/>
              <w:spacing w:after="0" w:line="400" w:lineRule="exact"/>
              <w:jc w:val="both"/>
              <w:rPr>
                <w:kern w:val="2"/>
                <w:sz w:val="21"/>
                <w:szCs w:val="24"/>
              </w:rPr>
            </w:pPr>
            <w:r w:rsidRPr="005267E9">
              <w:t>2</w:t>
            </w:r>
          </w:p>
        </w:tc>
      </w:tr>
      <w:tr w:rsidR="006C20A8" w:rsidRPr="005267E9" w:rsidTr="00170D71">
        <w:trPr>
          <w:trHeight w:val="330"/>
        </w:trPr>
        <w:tc>
          <w:tcPr>
            <w:tcW w:w="2878" w:type="dxa"/>
            <w:vAlign w:val="center"/>
          </w:tcPr>
          <w:p w:rsidR="006C20A8" w:rsidRPr="005267E9" w:rsidRDefault="006C20A8" w:rsidP="007035BF">
            <w:pPr>
              <w:widowControl w:val="0"/>
              <w:spacing w:after="0" w:line="400" w:lineRule="exact"/>
              <w:jc w:val="center"/>
              <w:rPr>
                <w:b/>
                <w:kern w:val="2"/>
                <w:sz w:val="21"/>
                <w:szCs w:val="24"/>
                <w:lang w:eastAsia="zh-CN"/>
              </w:rPr>
            </w:pPr>
            <w:r w:rsidRPr="005267E9">
              <w:rPr>
                <w:rFonts w:hint="eastAsia"/>
                <w:b/>
                <w:lang w:eastAsia="zh-CN"/>
              </w:rPr>
              <w:t>完成实现课程与毕业要求对应关系表中的能力要求</w:t>
            </w:r>
          </w:p>
        </w:tc>
        <w:tc>
          <w:tcPr>
            <w:tcW w:w="6410" w:type="dxa"/>
            <w:gridSpan w:val="5"/>
            <w:vAlign w:val="center"/>
          </w:tcPr>
          <w:p w:rsidR="006C20A8" w:rsidRPr="000011E6" w:rsidRDefault="006C20A8" w:rsidP="007035BF">
            <w:pPr>
              <w:spacing w:after="0" w:line="400" w:lineRule="exact"/>
              <w:rPr>
                <w:rFonts w:ascii="宋体"/>
                <w:b/>
                <w:lang w:eastAsia="zh-CN"/>
              </w:rPr>
            </w:pPr>
            <w:r w:rsidRPr="000011E6">
              <w:rPr>
                <w:rFonts w:ascii="宋体" w:hAnsi="宋体" w:hint="eastAsia"/>
                <w:b/>
                <w:lang w:eastAsia="zh-CN"/>
              </w:rPr>
              <w:t>培养学生经济学思维，经济学分析能力和表达能力，应用于经济预测与规划</w:t>
            </w:r>
          </w:p>
          <w:p w:rsidR="006C20A8" w:rsidRPr="005267E9" w:rsidRDefault="006C20A8" w:rsidP="007035BF">
            <w:pPr>
              <w:widowControl w:val="0"/>
              <w:spacing w:after="0" w:line="400" w:lineRule="exact"/>
              <w:jc w:val="both"/>
              <w:rPr>
                <w:b/>
                <w:kern w:val="2"/>
                <w:sz w:val="21"/>
                <w:szCs w:val="24"/>
                <w:lang w:eastAsia="zh-CN"/>
              </w:rPr>
            </w:pPr>
            <w:r w:rsidRPr="000011E6">
              <w:rPr>
                <w:rFonts w:ascii="宋体" w:hAnsi="宋体"/>
                <w:b/>
                <w:lang w:eastAsia="zh-CN"/>
              </w:rPr>
              <w:t>To train the economic thinking, the ability of economics analysis, and the skills of presenting. To apply theories in forcasting and planning.</w:t>
            </w:r>
          </w:p>
        </w:tc>
      </w:tr>
    </w:tbl>
    <w:p w:rsidR="006C20A8" w:rsidRPr="000011E6" w:rsidRDefault="006C20A8" w:rsidP="007035BF">
      <w:pPr>
        <w:spacing w:after="0" w:line="400" w:lineRule="exact"/>
        <w:rPr>
          <w:rFonts w:ascii="Times New Roman" w:hAnsi="Times New Roman"/>
          <w:b/>
          <w:bCs/>
          <w:kern w:val="2"/>
          <w:sz w:val="24"/>
          <w:szCs w:val="24"/>
          <w:lang w:eastAsia="zh-CN"/>
        </w:rPr>
      </w:pPr>
    </w:p>
    <w:p w:rsidR="006C20A8" w:rsidRPr="000011E6" w:rsidRDefault="006C20A8" w:rsidP="007035BF">
      <w:pPr>
        <w:spacing w:after="0" w:line="400" w:lineRule="exact"/>
        <w:rPr>
          <w:b/>
          <w:bCs/>
          <w:sz w:val="24"/>
          <w:lang w:eastAsia="zh-CN"/>
        </w:rPr>
      </w:pPr>
    </w:p>
    <w:p w:rsidR="006C20A8" w:rsidRPr="000011E6" w:rsidRDefault="006C20A8" w:rsidP="007035BF">
      <w:pPr>
        <w:widowControl w:val="0"/>
        <w:numPr>
          <w:ilvl w:val="0"/>
          <w:numId w:val="18"/>
        </w:numPr>
        <w:spacing w:after="0" w:line="400" w:lineRule="exact"/>
        <w:jc w:val="both"/>
        <w:rPr>
          <w:b/>
          <w:bCs/>
          <w:sz w:val="24"/>
        </w:rPr>
      </w:pPr>
      <w:r w:rsidRPr="000011E6">
        <w:rPr>
          <w:rFonts w:hint="eastAsia"/>
          <w:b/>
          <w:bCs/>
          <w:sz w:val="24"/>
        </w:rPr>
        <w:t>课程目标与教学任务</w:t>
      </w:r>
    </w:p>
    <w:p w:rsidR="006C20A8" w:rsidRPr="000011E6" w:rsidRDefault="006C20A8" w:rsidP="007035BF">
      <w:pPr>
        <w:spacing w:after="0" w:line="400" w:lineRule="exact"/>
        <w:rPr>
          <w:b/>
          <w:sz w:val="28"/>
        </w:rPr>
      </w:pPr>
      <w:r w:rsidRPr="000011E6">
        <w:rPr>
          <w:b/>
          <w:sz w:val="28"/>
        </w:rPr>
        <w:t>Targets and Task</w:t>
      </w:r>
    </w:p>
    <w:p w:rsidR="006C20A8" w:rsidRPr="000011E6" w:rsidRDefault="006C20A8" w:rsidP="008D6137">
      <w:pPr>
        <w:pStyle w:val="af5"/>
        <w:spacing w:line="400" w:lineRule="exact"/>
        <w:ind w:firstLineChars="200" w:firstLine="420"/>
        <w:jc w:val="left"/>
        <w:rPr>
          <w:rFonts w:ascii="Times New Roman" w:hAnsi="Times New Roman"/>
        </w:rPr>
      </w:pPr>
      <w:r w:rsidRPr="000011E6">
        <w:rPr>
          <w:rFonts w:ascii="Times New Roman" w:hAnsi="Times New Roman" w:hint="eastAsia"/>
        </w:rPr>
        <w:t>经济学是一门专门为非经济专业的学生开设的经济学基础课程。</w:t>
      </w:r>
    </w:p>
    <w:p w:rsidR="006C20A8" w:rsidRPr="000011E6" w:rsidRDefault="006C20A8" w:rsidP="008D6137">
      <w:pPr>
        <w:pStyle w:val="af5"/>
        <w:spacing w:line="400" w:lineRule="exact"/>
        <w:ind w:firstLineChars="200" w:firstLine="420"/>
        <w:jc w:val="left"/>
        <w:rPr>
          <w:rFonts w:ascii="Times New Roman" w:hAnsi="Times New Roman"/>
        </w:rPr>
      </w:pPr>
      <w:r w:rsidRPr="000011E6">
        <w:rPr>
          <w:rFonts w:ascii="Times New Roman" w:hAnsi="Times New Roman" w:hint="eastAsia"/>
        </w:rPr>
        <w:t>本课程的主要任务是培养学生：</w:t>
      </w:r>
    </w:p>
    <w:p w:rsidR="006C20A8" w:rsidRPr="000011E6" w:rsidRDefault="006C20A8" w:rsidP="008D6137">
      <w:pPr>
        <w:pStyle w:val="af5"/>
        <w:spacing w:line="400" w:lineRule="exact"/>
        <w:ind w:firstLineChars="200" w:firstLine="420"/>
        <w:jc w:val="left"/>
        <w:rPr>
          <w:rFonts w:ascii="Times New Roman" w:hAnsi="Times New Roman"/>
          <w:bCs/>
        </w:rPr>
      </w:pPr>
      <w:r w:rsidRPr="000011E6">
        <w:rPr>
          <w:rFonts w:ascii="Times New Roman" w:hAnsi="Times New Roman" w:hint="eastAsia"/>
          <w:bCs/>
        </w:rPr>
        <w:t>（</w:t>
      </w:r>
      <w:r w:rsidRPr="000011E6">
        <w:rPr>
          <w:rFonts w:ascii="Times New Roman" w:hAnsi="Times New Roman"/>
          <w:bCs/>
        </w:rPr>
        <w:t>1</w:t>
      </w:r>
      <w:r w:rsidRPr="000011E6">
        <w:rPr>
          <w:rFonts w:ascii="Times New Roman" w:hAnsi="Times New Roman" w:hint="eastAsia"/>
          <w:bCs/>
        </w:rPr>
        <w:t>）厘清微观经济学和宏观经济学的框架和层次；</w:t>
      </w:r>
    </w:p>
    <w:p w:rsidR="006C20A8" w:rsidRPr="000011E6" w:rsidRDefault="006C20A8" w:rsidP="008D6137">
      <w:pPr>
        <w:pStyle w:val="af5"/>
        <w:spacing w:line="400" w:lineRule="exact"/>
        <w:ind w:firstLineChars="200" w:firstLine="420"/>
        <w:jc w:val="left"/>
        <w:rPr>
          <w:rFonts w:ascii="Times New Roman" w:hAnsi="Times New Roman"/>
          <w:bCs/>
        </w:rPr>
      </w:pPr>
      <w:r w:rsidRPr="000011E6">
        <w:rPr>
          <w:rFonts w:ascii="Times New Roman" w:hAnsi="Times New Roman" w:hint="eastAsia"/>
          <w:bCs/>
        </w:rPr>
        <w:t>（</w:t>
      </w:r>
      <w:r w:rsidRPr="000011E6">
        <w:rPr>
          <w:rFonts w:ascii="Times New Roman" w:hAnsi="Times New Roman"/>
          <w:bCs/>
        </w:rPr>
        <w:t>2</w:t>
      </w:r>
      <w:r w:rsidRPr="000011E6">
        <w:rPr>
          <w:rFonts w:ascii="Times New Roman" w:hAnsi="Times New Roman" w:hint="eastAsia"/>
          <w:bCs/>
        </w:rPr>
        <w:t>）掌握基本的概念术语；</w:t>
      </w:r>
    </w:p>
    <w:p w:rsidR="006C20A8" w:rsidRPr="000011E6" w:rsidRDefault="006C20A8" w:rsidP="008D6137">
      <w:pPr>
        <w:pStyle w:val="af5"/>
        <w:spacing w:line="400" w:lineRule="exact"/>
        <w:ind w:firstLineChars="200" w:firstLine="420"/>
        <w:jc w:val="left"/>
        <w:rPr>
          <w:rFonts w:ascii="Times New Roman" w:hAnsi="Times New Roman"/>
          <w:bCs/>
        </w:rPr>
      </w:pPr>
      <w:r w:rsidRPr="000011E6">
        <w:rPr>
          <w:rFonts w:ascii="Times New Roman" w:hAnsi="Times New Roman" w:hint="eastAsia"/>
          <w:bCs/>
        </w:rPr>
        <w:t>（</w:t>
      </w:r>
      <w:r w:rsidRPr="000011E6">
        <w:rPr>
          <w:rFonts w:ascii="Times New Roman" w:hAnsi="Times New Roman"/>
          <w:bCs/>
        </w:rPr>
        <w:t>3</w:t>
      </w:r>
      <w:r w:rsidRPr="000011E6">
        <w:rPr>
          <w:rFonts w:ascii="Times New Roman" w:hAnsi="Times New Roman" w:hint="eastAsia"/>
          <w:bCs/>
        </w:rPr>
        <w:t>）熟悉经济学分析方法</w:t>
      </w:r>
    </w:p>
    <w:p w:rsidR="006C20A8" w:rsidRPr="000011E6" w:rsidRDefault="006C20A8" w:rsidP="007035BF">
      <w:pPr>
        <w:pStyle w:val="af5"/>
        <w:spacing w:line="400" w:lineRule="exact"/>
        <w:jc w:val="left"/>
        <w:rPr>
          <w:rFonts w:ascii="Times New Roman" w:hAnsi="Times New Roman"/>
          <w:bCs/>
        </w:rPr>
      </w:pPr>
      <w:r w:rsidRPr="000011E6">
        <w:rPr>
          <w:rFonts w:ascii="Times New Roman" w:hAnsi="Times New Roman"/>
          <w:bCs/>
        </w:rPr>
        <w:t>It is a basic course for students who are not majored in economics. It aims to clarify the concepts of terms, to sketch the framework both of microeconomics and macroeconomics, and to be familiar with the technology which is usually used for analyzing.</w:t>
      </w:r>
    </w:p>
    <w:p w:rsidR="006C20A8" w:rsidRPr="000011E6" w:rsidRDefault="006C20A8" w:rsidP="007035BF">
      <w:pPr>
        <w:pStyle w:val="af5"/>
        <w:spacing w:line="400" w:lineRule="exact"/>
        <w:ind w:left="780"/>
        <w:jc w:val="left"/>
        <w:rPr>
          <w:rFonts w:ascii="Times New Roman" w:hAnsi="Times New Roman"/>
          <w:bCs/>
        </w:rPr>
      </w:pPr>
    </w:p>
    <w:p w:rsidR="006C20A8" w:rsidRPr="000011E6" w:rsidRDefault="006C20A8" w:rsidP="007035BF">
      <w:pPr>
        <w:widowControl w:val="0"/>
        <w:numPr>
          <w:ilvl w:val="0"/>
          <w:numId w:val="18"/>
        </w:numPr>
        <w:spacing w:after="0" w:line="400" w:lineRule="exact"/>
        <w:jc w:val="both"/>
        <w:rPr>
          <w:rFonts w:ascii="Times New Roman" w:hAnsi="Times New Roman"/>
          <w:b/>
          <w:bCs/>
          <w:sz w:val="24"/>
        </w:rPr>
      </w:pPr>
      <w:r w:rsidRPr="000011E6">
        <w:rPr>
          <w:rFonts w:hint="eastAsia"/>
          <w:b/>
          <w:bCs/>
          <w:sz w:val="24"/>
        </w:rPr>
        <w:t>课程内容与基本要求</w:t>
      </w:r>
    </w:p>
    <w:p w:rsidR="006C20A8" w:rsidRPr="000011E6" w:rsidRDefault="006C20A8" w:rsidP="007035BF">
      <w:pPr>
        <w:spacing w:after="0" w:line="400" w:lineRule="exact"/>
        <w:rPr>
          <w:b/>
          <w:bCs/>
          <w:sz w:val="24"/>
        </w:rPr>
      </w:pPr>
      <w:r w:rsidRPr="000011E6">
        <w:rPr>
          <w:b/>
          <w:bCs/>
          <w:sz w:val="24"/>
        </w:rPr>
        <w:t>Contents and Basic Requirements</w:t>
      </w:r>
    </w:p>
    <w:p w:rsidR="006C20A8" w:rsidRPr="000011E6" w:rsidRDefault="006C20A8" w:rsidP="007035BF">
      <w:pPr>
        <w:spacing w:after="0" w:line="400" w:lineRule="exact"/>
        <w:ind w:firstLine="480"/>
        <w:rPr>
          <w:sz w:val="24"/>
        </w:rPr>
      </w:pPr>
      <w:r w:rsidRPr="000011E6">
        <w:rPr>
          <w:sz w:val="24"/>
        </w:rPr>
        <w:lastRenderedPageBreak/>
        <w:t>I Microeconomics</w:t>
      </w:r>
    </w:p>
    <w:p w:rsidR="006C20A8" w:rsidRPr="000011E6" w:rsidRDefault="006C20A8" w:rsidP="008D6137">
      <w:pPr>
        <w:spacing w:after="0" w:line="400" w:lineRule="exact"/>
        <w:ind w:firstLineChars="200" w:firstLine="440"/>
        <w:rPr>
          <w:sz w:val="21"/>
          <w:szCs w:val="21"/>
        </w:rPr>
      </w:pPr>
      <w:r w:rsidRPr="000011E6">
        <w:rPr>
          <w:szCs w:val="21"/>
        </w:rPr>
        <w:t>Chapter 1 First Principles</w:t>
      </w:r>
    </w:p>
    <w:p w:rsidR="006C20A8" w:rsidRPr="000011E6" w:rsidRDefault="006C20A8" w:rsidP="008D6137">
      <w:pPr>
        <w:spacing w:after="0" w:line="400" w:lineRule="exact"/>
        <w:ind w:firstLineChars="200" w:firstLine="440"/>
        <w:rPr>
          <w:szCs w:val="21"/>
        </w:rPr>
      </w:pPr>
      <w:r w:rsidRPr="000011E6">
        <w:rPr>
          <w:szCs w:val="21"/>
        </w:rPr>
        <w:t>In this chapter, we will learn:</w:t>
      </w:r>
    </w:p>
    <w:p w:rsidR="006C20A8" w:rsidRPr="000011E6" w:rsidRDefault="006C20A8" w:rsidP="007035BF">
      <w:pPr>
        <w:numPr>
          <w:ilvl w:val="0"/>
          <w:numId w:val="19"/>
        </w:numPr>
        <w:spacing w:after="0" w:line="400" w:lineRule="exact"/>
        <w:jc w:val="both"/>
        <w:rPr>
          <w:szCs w:val="21"/>
        </w:rPr>
      </w:pPr>
      <w:r w:rsidRPr="000011E6">
        <w:rPr>
          <w:szCs w:val="21"/>
        </w:rPr>
        <w:t>How individuals make choices;</w:t>
      </w:r>
    </w:p>
    <w:p w:rsidR="006C20A8" w:rsidRPr="000011E6" w:rsidRDefault="006C20A8" w:rsidP="007035BF">
      <w:pPr>
        <w:numPr>
          <w:ilvl w:val="0"/>
          <w:numId w:val="19"/>
        </w:numPr>
        <w:spacing w:after="0" w:line="400" w:lineRule="exact"/>
        <w:jc w:val="both"/>
        <w:rPr>
          <w:szCs w:val="21"/>
        </w:rPr>
      </w:pPr>
      <w:r w:rsidRPr="000011E6">
        <w:rPr>
          <w:szCs w:val="21"/>
        </w:rPr>
        <w:t>How individual choices interact</w:t>
      </w:r>
    </w:p>
    <w:p w:rsidR="006C20A8" w:rsidRPr="000011E6" w:rsidRDefault="006C20A8" w:rsidP="007035BF">
      <w:pPr>
        <w:spacing w:after="0" w:line="400" w:lineRule="exact"/>
        <w:ind w:left="420"/>
        <w:rPr>
          <w:szCs w:val="21"/>
        </w:rPr>
      </w:pPr>
      <w:r w:rsidRPr="000011E6">
        <w:rPr>
          <w:szCs w:val="21"/>
        </w:rPr>
        <w:t>Chapter 2 Economic Models: Trade-offs and Trade</w:t>
      </w:r>
    </w:p>
    <w:p w:rsidR="006C20A8" w:rsidRPr="000011E6" w:rsidRDefault="006C20A8" w:rsidP="008D6137">
      <w:pPr>
        <w:spacing w:after="0" w:line="400" w:lineRule="exact"/>
        <w:ind w:firstLineChars="200" w:firstLine="440"/>
        <w:rPr>
          <w:szCs w:val="21"/>
        </w:rPr>
      </w:pPr>
      <w:r w:rsidRPr="000011E6">
        <w:rPr>
          <w:szCs w:val="21"/>
        </w:rPr>
        <w:t>In this chapter, we will learn:</w:t>
      </w:r>
    </w:p>
    <w:p w:rsidR="006C20A8" w:rsidRPr="000011E6" w:rsidRDefault="006C20A8" w:rsidP="007035BF">
      <w:pPr>
        <w:widowControl w:val="0"/>
        <w:numPr>
          <w:ilvl w:val="0"/>
          <w:numId w:val="20"/>
        </w:numPr>
        <w:spacing w:after="0" w:line="400" w:lineRule="exact"/>
        <w:jc w:val="both"/>
        <w:rPr>
          <w:kern w:val="2"/>
          <w:sz w:val="24"/>
          <w:szCs w:val="24"/>
        </w:rPr>
      </w:pPr>
      <w:r w:rsidRPr="000011E6">
        <w:rPr>
          <w:sz w:val="24"/>
        </w:rPr>
        <w:t xml:space="preserve">Why </w:t>
      </w:r>
      <w:r w:rsidRPr="000011E6">
        <w:rPr>
          <w:bCs/>
          <w:sz w:val="24"/>
        </w:rPr>
        <w:t>models?</w:t>
      </w:r>
    </w:p>
    <w:p w:rsidR="006C20A8" w:rsidRPr="000011E6" w:rsidRDefault="006C20A8" w:rsidP="007035BF">
      <w:pPr>
        <w:widowControl w:val="0"/>
        <w:numPr>
          <w:ilvl w:val="0"/>
          <w:numId w:val="20"/>
        </w:numPr>
        <w:spacing w:after="0" w:line="400" w:lineRule="exact"/>
        <w:jc w:val="both"/>
        <w:rPr>
          <w:sz w:val="24"/>
        </w:rPr>
      </w:pPr>
      <w:r w:rsidRPr="000011E6">
        <w:rPr>
          <w:bCs/>
          <w:sz w:val="24"/>
        </w:rPr>
        <w:t xml:space="preserve">Positive economics </w:t>
      </w:r>
      <w:r w:rsidRPr="000011E6">
        <w:rPr>
          <w:sz w:val="24"/>
        </w:rPr>
        <w:t xml:space="preserve">vs. </w:t>
      </w:r>
      <w:r w:rsidRPr="000011E6">
        <w:rPr>
          <w:bCs/>
          <w:sz w:val="24"/>
        </w:rPr>
        <w:t>normative economics</w:t>
      </w:r>
    </w:p>
    <w:p w:rsidR="006C20A8" w:rsidRPr="000011E6" w:rsidRDefault="006C20A8" w:rsidP="007035BF">
      <w:pPr>
        <w:spacing w:after="0" w:line="400" w:lineRule="exact"/>
        <w:ind w:left="420"/>
        <w:rPr>
          <w:sz w:val="24"/>
        </w:rPr>
      </w:pPr>
      <w:r w:rsidRPr="000011E6">
        <w:rPr>
          <w:sz w:val="24"/>
        </w:rPr>
        <w:t>Chapter 3 Supply and Demand</w:t>
      </w:r>
    </w:p>
    <w:p w:rsidR="006C20A8" w:rsidRPr="000011E6" w:rsidRDefault="006C20A8" w:rsidP="008D6137">
      <w:pPr>
        <w:spacing w:after="0" w:line="400" w:lineRule="exact"/>
        <w:ind w:firstLineChars="200" w:firstLine="440"/>
        <w:rPr>
          <w:sz w:val="21"/>
          <w:szCs w:val="21"/>
        </w:rPr>
      </w:pPr>
      <w:r w:rsidRPr="000011E6">
        <w:rPr>
          <w:szCs w:val="21"/>
        </w:rPr>
        <w:t>In this chapter, we will learn:</w:t>
      </w:r>
    </w:p>
    <w:p w:rsidR="006C20A8" w:rsidRPr="000011E6" w:rsidRDefault="006C20A8" w:rsidP="007035BF">
      <w:pPr>
        <w:widowControl w:val="0"/>
        <w:numPr>
          <w:ilvl w:val="0"/>
          <w:numId w:val="21"/>
        </w:numPr>
        <w:spacing w:after="0" w:line="400" w:lineRule="exact"/>
        <w:jc w:val="both"/>
        <w:rPr>
          <w:kern w:val="2"/>
          <w:sz w:val="24"/>
          <w:szCs w:val="24"/>
        </w:rPr>
      </w:pPr>
      <w:r w:rsidRPr="000011E6">
        <w:rPr>
          <w:bCs/>
          <w:sz w:val="24"/>
        </w:rPr>
        <w:t>Competitive market</w:t>
      </w:r>
      <w:r w:rsidRPr="000011E6">
        <w:rPr>
          <w:sz w:val="24"/>
        </w:rPr>
        <w:t xml:space="preserve"> </w:t>
      </w:r>
    </w:p>
    <w:p w:rsidR="006C20A8" w:rsidRPr="000011E6" w:rsidRDefault="006C20A8" w:rsidP="007035BF">
      <w:pPr>
        <w:widowControl w:val="0"/>
        <w:numPr>
          <w:ilvl w:val="0"/>
          <w:numId w:val="21"/>
        </w:numPr>
        <w:spacing w:after="0" w:line="400" w:lineRule="exact"/>
        <w:jc w:val="both"/>
        <w:rPr>
          <w:sz w:val="24"/>
        </w:rPr>
      </w:pPr>
      <w:r w:rsidRPr="000011E6">
        <w:rPr>
          <w:bCs/>
          <w:sz w:val="24"/>
        </w:rPr>
        <w:t>The supply and demand</w:t>
      </w:r>
      <w:r w:rsidRPr="000011E6">
        <w:rPr>
          <w:sz w:val="24"/>
        </w:rPr>
        <w:t xml:space="preserve"> </w:t>
      </w:r>
      <w:r w:rsidRPr="000011E6">
        <w:rPr>
          <w:bCs/>
          <w:sz w:val="24"/>
        </w:rPr>
        <w:t>model</w:t>
      </w:r>
    </w:p>
    <w:p w:rsidR="006C20A8" w:rsidRPr="000011E6" w:rsidRDefault="006C20A8" w:rsidP="007035BF">
      <w:pPr>
        <w:spacing w:after="0" w:line="400" w:lineRule="exact"/>
        <w:ind w:left="420"/>
        <w:rPr>
          <w:sz w:val="24"/>
        </w:rPr>
      </w:pPr>
      <w:r w:rsidRPr="000011E6">
        <w:rPr>
          <w:sz w:val="24"/>
        </w:rPr>
        <w:t>Chapter 4 The market strikes back</w:t>
      </w:r>
    </w:p>
    <w:p w:rsidR="006C20A8" w:rsidRPr="000011E6" w:rsidRDefault="006C20A8" w:rsidP="008D6137">
      <w:pPr>
        <w:spacing w:after="0" w:line="400" w:lineRule="exact"/>
        <w:ind w:firstLineChars="200" w:firstLine="440"/>
        <w:rPr>
          <w:sz w:val="21"/>
          <w:szCs w:val="21"/>
        </w:rPr>
      </w:pPr>
      <w:r w:rsidRPr="000011E6">
        <w:rPr>
          <w:szCs w:val="21"/>
        </w:rPr>
        <w:t>In this chapter, we will learn:</w:t>
      </w:r>
    </w:p>
    <w:p w:rsidR="006C20A8" w:rsidRPr="000011E6" w:rsidRDefault="006C20A8" w:rsidP="007035BF">
      <w:pPr>
        <w:widowControl w:val="0"/>
        <w:numPr>
          <w:ilvl w:val="0"/>
          <w:numId w:val="22"/>
        </w:numPr>
        <w:spacing w:after="0" w:line="400" w:lineRule="exact"/>
        <w:jc w:val="both"/>
        <w:rPr>
          <w:kern w:val="2"/>
          <w:sz w:val="24"/>
          <w:szCs w:val="24"/>
        </w:rPr>
      </w:pPr>
      <w:r w:rsidRPr="000011E6">
        <w:rPr>
          <w:sz w:val="24"/>
        </w:rPr>
        <w:t>Price controls</w:t>
      </w:r>
    </w:p>
    <w:p w:rsidR="006C20A8" w:rsidRPr="000011E6" w:rsidRDefault="006C20A8" w:rsidP="007035BF">
      <w:pPr>
        <w:widowControl w:val="0"/>
        <w:numPr>
          <w:ilvl w:val="0"/>
          <w:numId w:val="22"/>
        </w:numPr>
        <w:spacing w:after="0" w:line="400" w:lineRule="exact"/>
        <w:jc w:val="both"/>
        <w:rPr>
          <w:sz w:val="24"/>
        </w:rPr>
      </w:pPr>
      <w:r w:rsidRPr="000011E6">
        <w:rPr>
          <w:sz w:val="24"/>
        </w:rPr>
        <w:t>Quantity controls—quota</w:t>
      </w:r>
    </w:p>
    <w:p w:rsidR="006C20A8" w:rsidRPr="000011E6" w:rsidRDefault="006C20A8" w:rsidP="007035BF">
      <w:pPr>
        <w:widowControl w:val="0"/>
        <w:numPr>
          <w:ilvl w:val="0"/>
          <w:numId w:val="22"/>
        </w:numPr>
        <w:spacing w:after="0" w:line="400" w:lineRule="exact"/>
        <w:jc w:val="both"/>
        <w:rPr>
          <w:sz w:val="24"/>
        </w:rPr>
      </w:pPr>
      <w:r w:rsidRPr="000011E6">
        <w:rPr>
          <w:sz w:val="24"/>
        </w:rPr>
        <w:t>Excise tax</w:t>
      </w:r>
    </w:p>
    <w:p w:rsidR="006C20A8" w:rsidRPr="000011E6" w:rsidRDefault="006C20A8" w:rsidP="007035BF">
      <w:pPr>
        <w:widowControl w:val="0"/>
        <w:numPr>
          <w:ilvl w:val="0"/>
          <w:numId w:val="22"/>
        </w:numPr>
        <w:spacing w:after="0" w:line="400" w:lineRule="exact"/>
        <w:jc w:val="both"/>
        <w:rPr>
          <w:sz w:val="24"/>
        </w:rPr>
      </w:pPr>
      <w:r w:rsidRPr="000011E6">
        <w:rPr>
          <w:sz w:val="24"/>
        </w:rPr>
        <w:t>Inefficiency</w:t>
      </w:r>
    </w:p>
    <w:p w:rsidR="006C20A8" w:rsidRPr="000011E6" w:rsidRDefault="006C20A8" w:rsidP="007035BF">
      <w:pPr>
        <w:spacing w:after="0" w:line="400" w:lineRule="exact"/>
        <w:ind w:left="420"/>
        <w:rPr>
          <w:sz w:val="24"/>
        </w:rPr>
      </w:pPr>
      <w:r w:rsidRPr="000011E6">
        <w:rPr>
          <w:sz w:val="24"/>
        </w:rPr>
        <w:t>Chapter 5 Elasticity</w:t>
      </w:r>
    </w:p>
    <w:p w:rsidR="006C20A8" w:rsidRPr="000011E6" w:rsidRDefault="006C20A8" w:rsidP="007035BF">
      <w:pPr>
        <w:spacing w:after="0" w:line="400" w:lineRule="exact"/>
        <w:ind w:firstLine="420"/>
        <w:rPr>
          <w:sz w:val="21"/>
          <w:szCs w:val="21"/>
        </w:rPr>
      </w:pPr>
      <w:r w:rsidRPr="000011E6">
        <w:rPr>
          <w:szCs w:val="21"/>
        </w:rPr>
        <w:t>In this chapter, we will learn:</w:t>
      </w:r>
    </w:p>
    <w:p w:rsidR="006C20A8" w:rsidRPr="000011E6" w:rsidRDefault="006C20A8" w:rsidP="007035BF">
      <w:pPr>
        <w:widowControl w:val="0"/>
        <w:numPr>
          <w:ilvl w:val="0"/>
          <w:numId w:val="23"/>
        </w:numPr>
        <w:spacing w:after="0" w:line="400" w:lineRule="exact"/>
        <w:jc w:val="both"/>
        <w:rPr>
          <w:kern w:val="2"/>
          <w:sz w:val="24"/>
          <w:szCs w:val="24"/>
        </w:rPr>
      </w:pPr>
      <w:r w:rsidRPr="000011E6">
        <w:rPr>
          <w:sz w:val="24"/>
        </w:rPr>
        <w:t xml:space="preserve">Definition of </w:t>
      </w:r>
      <w:r w:rsidRPr="000011E6">
        <w:rPr>
          <w:bCs/>
          <w:sz w:val="24"/>
        </w:rPr>
        <w:t>elasticity</w:t>
      </w:r>
    </w:p>
    <w:p w:rsidR="006C20A8" w:rsidRPr="000011E6" w:rsidRDefault="006C20A8" w:rsidP="007035BF">
      <w:pPr>
        <w:widowControl w:val="0"/>
        <w:numPr>
          <w:ilvl w:val="0"/>
          <w:numId w:val="23"/>
        </w:numPr>
        <w:spacing w:after="0" w:line="400" w:lineRule="exact"/>
        <w:jc w:val="both"/>
        <w:rPr>
          <w:sz w:val="24"/>
        </w:rPr>
      </w:pPr>
      <w:r w:rsidRPr="000011E6">
        <w:rPr>
          <w:sz w:val="24"/>
        </w:rPr>
        <w:t>Factors that influence the size of elasticities</w:t>
      </w:r>
    </w:p>
    <w:p w:rsidR="006C20A8" w:rsidRPr="000011E6" w:rsidRDefault="006C20A8" w:rsidP="007035BF">
      <w:pPr>
        <w:widowControl w:val="0"/>
        <w:numPr>
          <w:ilvl w:val="0"/>
          <w:numId w:val="23"/>
        </w:numPr>
        <w:spacing w:after="0" w:line="400" w:lineRule="exact"/>
        <w:jc w:val="both"/>
        <w:rPr>
          <w:sz w:val="24"/>
        </w:rPr>
      </w:pPr>
      <w:r w:rsidRPr="000011E6">
        <w:rPr>
          <w:sz w:val="24"/>
        </w:rPr>
        <w:t>How elasticity affects the incidence of a tax, and who bears its burden?</w:t>
      </w:r>
    </w:p>
    <w:p w:rsidR="006C20A8" w:rsidRPr="000011E6" w:rsidRDefault="006C20A8" w:rsidP="007035BF">
      <w:pPr>
        <w:spacing w:after="0" w:line="400" w:lineRule="exact"/>
        <w:ind w:left="360"/>
        <w:rPr>
          <w:sz w:val="21"/>
        </w:rPr>
      </w:pPr>
      <w:r w:rsidRPr="000011E6">
        <w:rPr>
          <w:sz w:val="24"/>
        </w:rPr>
        <w:t xml:space="preserve">Chapter 6 </w:t>
      </w:r>
      <w:r w:rsidRPr="000011E6">
        <w:t>Consumer and Producer Surplus</w:t>
      </w:r>
    </w:p>
    <w:p w:rsidR="006C20A8" w:rsidRPr="000011E6" w:rsidRDefault="006C20A8" w:rsidP="007035BF">
      <w:pPr>
        <w:spacing w:after="0" w:line="400" w:lineRule="exact"/>
        <w:ind w:firstLine="360"/>
        <w:rPr>
          <w:szCs w:val="21"/>
        </w:rPr>
      </w:pPr>
      <w:r w:rsidRPr="000011E6">
        <w:rPr>
          <w:szCs w:val="21"/>
        </w:rPr>
        <w:t>In this chapter, we will learn:</w:t>
      </w:r>
    </w:p>
    <w:p w:rsidR="006C20A8" w:rsidRPr="000011E6" w:rsidRDefault="006C20A8" w:rsidP="007035BF">
      <w:pPr>
        <w:widowControl w:val="0"/>
        <w:numPr>
          <w:ilvl w:val="0"/>
          <w:numId w:val="24"/>
        </w:numPr>
        <w:spacing w:after="0" w:line="400" w:lineRule="exact"/>
        <w:jc w:val="both"/>
        <w:rPr>
          <w:kern w:val="2"/>
          <w:sz w:val="24"/>
          <w:szCs w:val="24"/>
        </w:rPr>
      </w:pPr>
      <w:r w:rsidRPr="000011E6">
        <w:rPr>
          <w:sz w:val="24"/>
        </w:rPr>
        <w:t>How much benefit do producers and consumers receive from the existence of a market?</w:t>
      </w:r>
    </w:p>
    <w:p w:rsidR="006C20A8" w:rsidRPr="000011E6" w:rsidRDefault="006C20A8" w:rsidP="007035BF">
      <w:pPr>
        <w:widowControl w:val="0"/>
        <w:numPr>
          <w:ilvl w:val="0"/>
          <w:numId w:val="24"/>
        </w:numPr>
        <w:spacing w:after="0" w:line="400" w:lineRule="exact"/>
        <w:jc w:val="both"/>
        <w:rPr>
          <w:sz w:val="24"/>
        </w:rPr>
      </w:pPr>
      <w:r w:rsidRPr="000011E6">
        <w:rPr>
          <w:sz w:val="24"/>
        </w:rPr>
        <w:t>How is the welfare of consumers and producers affected by changes in market prices?</w:t>
      </w:r>
    </w:p>
    <w:p w:rsidR="006C20A8" w:rsidRPr="000011E6" w:rsidRDefault="006C20A8" w:rsidP="007035BF">
      <w:pPr>
        <w:widowControl w:val="0"/>
        <w:numPr>
          <w:ilvl w:val="0"/>
          <w:numId w:val="24"/>
        </w:numPr>
        <w:spacing w:after="0" w:line="400" w:lineRule="exact"/>
        <w:jc w:val="both"/>
        <w:rPr>
          <w:sz w:val="24"/>
        </w:rPr>
      </w:pPr>
      <w:r w:rsidRPr="000011E6">
        <w:rPr>
          <w:sz w:val="24"/>
        </w:rPr>
        <w:t xml:space="preserve">How are these concepts related to demand and supply curve? </w:t>
      </w:r>
    </w:p>
    <w:p w:rsidR="006C20A8" w:rsidRPr="000011E6" w:rsidRDefault="006C20A8" w:rsidP="007035BF">
      <w:pPr>
        <w:spacing w:after="0" w:line="400" w:lineRule="exact"/>
        <w:ind w:left="420"/>
        <w:rPr>
          <w:sz w:val="24"/>
        </w:rPr>
      </w:pPr>
      <w:r w:rsidRPr="000011E6">
        <w:rPr>
          <w:sz w:val="24"/>
        </w:rPr>
        <w:t>Chapter 7 Behind the Supply Curve: Inputs and Costs</w:t>
      </w:r>
    </w:p>
    <w:p w:rsidR="006C20A8" w:rsidRPr="000011E6" w:rsidRDefault="006C20A8" w:rsidP="007035BF">
      <w:pPr>
        <w:spacing w:after="0" w:line="400" w:lineRule="exact"/>
        <w:ind w:firstLine="360"/>
        <w:rPr>
          <w:sz w:val="21"/>
          <w:szCs w:val="21"/>
        </w:rPr>
      </w:pPr>
      <w:r w:rsidRPr="000011E6">
        <w:rPr>
          <w:szCs w:val="21"/>
        </w:rPr>
        <w:t>In this chapter, we will learn:</w:t>
      </w:r>
    </w:p>
    <w:p w:rsidR="006C20A8" w:rsidRPr="000011E6" w:rsidRDefault="006C20A8" w:rsidP="007035BF">
      <w:pPr>
        <w:widowControl w:val="0"/>
        <w:numPr>
          <w:ilvl w:val="0"/>
          <w:numId w:val="25"/>
        </w:numPr>
        <w:spacing w:after="0" w:line="400" w:lineRule="exact"/>
        <w:jc w:val="both"/>
        <w:rPr>
          <w:kern w:val="2"/>
          <w:sz w:val="24"/>
          <w:szCs w:val="24"/>
        </w:rPr>
      </w:pPr>
      <w:r w:rsidRPr="000011E6">
        <w:rPr>
          <w:sz w:val="24"/>
        </w:rPr>
        <w:t>The relationship between quantity of inputs and quantity of output</w:t>
      </w:r>
    </w:p>
    <w:p w:rsidR="006C20A8" w:rsidRPr="000011E6" w:rsidRDefault="006C20A8" w:rsidP="007035BF">
      <w:pPr>
        <w:widowControl w:val="0"/>
        <w:numPr>
          <w:ilvl w:val="0"/>
          <w:numId w:val="25"/>
        </w:numPr>
        <w:spacing w:after="0" w:line="400" w:lineRule="exact"/>
        <w:jc w:val="both"/>
        <w:rPr>
          <w:sz w:val="24"/>
        </w:rPr>
      </w:pPr>
      <w:r w:rsidRPr="000011E6">
        <w:rPr>
          <w:sz w:val="24"/>
        </w:rPr>
        <w:lastRenderedPageBreak/>
        <w:t xml:space="preserve">Why production is often subject to </w:t>
      </w:r>
      <w:r w:rsidRPr="000011E6">
        <w:rPr>
          <w:bCs/>
          <w:sz w:val="24"/>
        </w:rPr>
        <w:t>diminishing returns to inputs</w:t>
      </w:r>
    </w:p>
    <w:p w:rsidR="006C20A8" w:rsidRPr="000011E6" w:rsidRDefault="006C20A8" w:rsidP="007035BF">
      <w:pPr>
        <w:widowControl w:val="0"/>
        <w:numPr>
          <w:ilvl w:val="0"/>
          <w:numId w:val="25"/>
        </w:numPr>
        <w:spacing w:after="0" w:line="400" w:lineRule="exact"/>
        <w:jc w:val="both"/>
        <w:rPr>
          <w:sz w:val="24"/>
        </w:rPr>
      </w:pPr>
      <w:r w:rsidRPr="000011E6">
        <w:rPr>
          <w:sz w:val="24"/>
        </w:rPr>
        <w:t xml:space="preserve">What the various forms of a firm’s costs are and how they generate the firm’s </w:t>
      </w:r>
      <w:r w:rsidRPr="000011E6">
        <w:rPr>
          <w:bCs/>
          <w:sz w:val="24"/>
        </w:rPr>
        <w:t xml:space="preserve">marginal </w:t>
      </w:r>
      <w:r w:rsidRPr="000011E6">
        <w:rPr>
          <w:sz w:val="24"/>
        </w:rPr>
        <w:t xml:space="preserve">and </w:t>
      </w:r>
      <w:r w:rsidRPr="000011E6">
        <w:rPr>
          <w:bCs/>
          <w:sz w:val="24"/>
        </w:rPr>
        <w:t>average cost curves</w:t>
      </w:r>
    </w:p>
    <w:p w:rsidR="006C20A8" w:rsidRPr="000011E6" w:rsidRDefault="006C20A8" w:rsidP="007035BF">
      <w:pPr>
        <w:widowControl w:val="0"/>
        <w:numPr>
          <w:ilvl w:val="0"/>
          <w:numId w:val="25"/>
        </w:numPr>
        <w:spacing w:after="0" w:line="400" w:lineRule="exact"/>
        <w:jc w:val="both"/>
        <w:rPr>
          <w:sz w:val="24"/>
        </w:rPr>
      </w:pPr>
      <w:r w:rsidRPr="000011E6">
        <w:rPr>
          <w:sz w:val="24"/>
        </w:rPr>
        <w:t xml:space="preserve">Why a firm’s costs may differ in the </w:t>
      </w:r>
      <w:r w:rsidRPr="000011E6">
        <w:rPr>
          <w:bCs/>
          <w:sz w:val="24"/>
        </w:rPr>
        <w:t xml:space="preserve">short run </w:t>
      </w:r>
      <w:r w:rsidRPr="000011E6">
        <w:rPr>
          <w:sz w:val="24"/>
        </w:rPr>
        <w:t xml:space="preserve">versus the </w:t>
      </w:r>
      <w:r w:rsidRPr="000011E6">
        <w:rPr>
          <w:bCs/>
          <w:sz w:val="24"/>
        </w:rPr>
        <w:t>long run</w:t>
      </w:r>
    </w:p>
    <w:p w:rsidR="006C20A8" w:rsidRPr="000011E6" w:rsidRDefault="006C20A8" w:rsidP="007035BF">
      <w:pPr>
        <w:widowControl w:val="0"/>
        <w:numPr>
          <w:ilvl w:val="0"/>
          <w:numId w:val="25"/>
        </w:numPr>
        <w:spacing w:after="0" w:line="400" w:lineRule="exact"/>
        <w:jc w:val="both"/>
        <w:rPr>
          <w:sz w:val="24"/>
        </w:rPr>
      </w:pPr>
      <w:r w:rsidRPr="000011E6">
        <w:rPr>
          <w:sz w:val="24"/>
        </w:rPr>
        <w:t xml:space="preserve">How the firm’s technology of production can generate </w:t>
      </w:r>
      <w:r w:rsidRPr="000011E6">
        <w:rPr>
          <w:bCs/>
          <w:sz w:val="24"/>
        </w:rPr>
        <w:t>economies of scale</w:t>
      </w:r>
    </w:p>
    <w:p w:rsidR="006C20A8" w:rsidRPr="000011E6" w:rsidRDefault="006C20A8" w:rsidP="007035BF">
      <w:pPr>
        <w:spacing w:after="0" w:line="400" w:lineRule="exact"/>
        <w:ind w:firstLine="360"/>
        <w:rPr>
          <w:sz w:val="24"/>
        </w:rPr>
      </w:pPr>
      <w:r w:rsidRPr="000011E6">
        <w:rPr>
          <w:sz w:val="24"/>
        </w:rPr>
        <w:t>Chapter 8 Perfect Competition and the Supply Curve</w:t>
      </w:r>
    </w:p>
    <w:p w:rsidR="006C20A8" w:rsidRPr="000011E6" w:rsidRDefault="006C20A8" w:rsidP="007035BF">
      <w:pPr>
        <w:spacing w:after="0" w:line="400" w:lineRule="exact"/>
        <w:ind w:firstLine="360"/>
        <w:rPr>
          <w:sz w:val="21"/>
          <w:szCs w:val="21"/>
        </w:rPr>
      </w:pPr>
      <w:r w:rsidRPr="000011E6">
        <w:rPr>
          <w:szCs w:val="21"/>
        </w:rPr>
        <w:t>In this chapter, we will learn:</w:t>
      </w:r>
    </w:p>
    <w:p w:rsidR="006C20A8" w:rsidRPr="000011E6" w:rsidRDefault="006C20A8" w:rsidP="007035BF">
      <w:pPr>
        <w:widowControl w:val="0"/>
        <w:numPr>
          <w:ilvl w:val="0"/>
          <w:numId w:val="26"/>
        </w:numPr>
        <w:spacing w:after="0" w:line="400" w:lineRule="exact"/>
        <w:jc w:val="both"/>
        <w:rPr>
          <w:kern w:val="2"/>
          <w:sz w:val="24"/>
          <w:szCs w:val="24"/>
        </w:rPr>
      </w:pPr>
      <w:r w:rsidRPr="000011E6">
        <w:rPr>
          <w:bCs/>
          <w:sz w:val="24"/>
        </w:rPr>
        <w:t xml:space="preserve">Perfect competition </w:t>
      </w:r>
      <w:r w:rsidRPr="000011E6">
        <w:rPr>
          <w:sz w:val="24"/>
        </w:rPr>
        <w:t xml:space="preserve">and the characteristics of a </w:t>
      </w:r>
      <w:r w:rsidRPr="000011E6">
        <w:rPr>
          <w:bCs/>
          <w:sz w:val="24"/>
        </w:rPr>
        <w:t>perfectly competitive industry</w:t>
      </w:r>
    </w:p>
    <w:p w:rsidR="006C20A8" w:rsidRPr="000011E6" w:rsidRDefault="006C20A8" w:rsidP="007035BF">
      <w:pPr>
        <w:widowControl w:val="0"/>
        <w:numPr>
          <w:ilvl w:val="0"/>
          <w:numId w:val="26"/>
        </w:numPr>
        <w:spacing w:after="0" w:line="400" w:lineRule="exact"/>
        <w:jc w:val="both"/>
        <w:rPr>
          <w:sz w:val="24"/>
        </w:rPr>
      </w:pPr>
      <w:r w:rsidRPr="000011E6">
        <w:rPr>
          <w:sz w:val="24"/>
        </w:rPr>
        <w:t xml:space="preserve">How a </w:t>
      </w:r>
      <w:r w:rsidRPr="000011E6">
        <w:rPr>
          <w:bCs/>
          <w:sz w:val="24"/>
        </w:rPr>
        <w:t xml:space="preserve">price-taking producer </w:t>
      </w:r>
      <w:r w:rsidRPr="000011E6">
        <w:rPr>
          <w:sz w:val="24"/>
        </w:rPr>
        <w:t>determines its profit-maximizing quantity of output</w:t>
      </w:r>
    </w:p>
    <w:p w:rsidR="006C20A8" w:rsidRPr="000011E6" w:rsidRDefault="006C20A8" w:rsidP="007035BF">
      <w:pPr>
        <w:widowControl w:val="0"/>
        <w:numPr>
          <w:ilvl w:val="0"/>
          <w:numId w:val="26"/>
        </w:numPr>
        <w:spacing w:after="0" w:line="400" w:lineRule="exact"/>
        <w:jc w:val="both"/>
        <w:rPr>
          <w:sz w:val="24"/>
        </w:rPr>
      </w:pPr>
      <w:r w:rsidRPr="000011E6">
        <w:rPr>
          <w:bCs/>
          <w:sz w:val="24"/>
        </w:rPr>
        <w:t>Profits</w:t>
      </w:r>
      <w:r w:rsidRPr="000011E6">
        <w:rPr>
          <w:sz w:val="24"/>
        </w:rPr>
        <w:t xml:space="preserve"> and why an unprofitable producer may continue to operate in the short run</w:t>
      </w:r>
    </w:p>
    <w:p w:rsidR="006C20A8" w:rsidRPr="000011E6" w:rsidRDefault="006C20A8" w:rsidP="007035BF">
      <w:pPr>
        <w:widowControl w:val="0"/>
        <w:numPr>
          <w:ilvl w:val="0"/>
          <w:numId w:val="26"/>
        </w:numPr>
        <w:spacing w:after="0" w:line="400" w:lineRule="exact"/>
        <w:jc w:val="both"/>
        <w:rPr>
          <w:sz w:val="24"/>
        </w:rPr>
      </w:pPr>
      <w:r w:rsidRPr="000011E6">
        <w:rPr>
          <w:bCs/>
          <w:sz w:val="24"/>
        </w:rPr>
        <w:t>Short run</w:t>
      </w:r>
      <w:r w:rsidRPr="000011E6">
        <w:rPr>
          <w:sz w:val="24"/>
        </w:rPr>
        <w:t xml:space="preserve"> versus the </w:t>
      </w:r>
      <w:r w:rsidRPr="000011E6">
        <w:rPr>
          <w:bCs/>
          <w:sz w:val="24"/>
        </w:rPr>
        <w:t>long run</w:t>
      </w:r>
      <w:r w:rsidRPr="000011E6">
        <w:rPr>
          <w:sz w:val="24"/>
        </w:rPr>
        <w:t xml:space="preserve"> behavior of industries</w:t>
      </w:r>
    </w:p>
    <w:p w:rsidR="006C20A8" w:rsidRPr="000011E6" w:rsidRDefault="006C20A8" w:rsidP="007035BF">
      <w:pPr>
        <w:widowControl w:val="0"/>
        <w:numPr>
          <w:ilvl w:val="0"/>
          <w:numId w:val="26"/>
        </w:numPr>
        <w:tabs>
          <w:tab w:val="num" w:pos="720"/>
        </w:tabs>
        <w:spacing w:after="0" w:line="400" w:lineRule="exact"/>
        <w:jc w:val="both"/>
        <w:rPr>
          <w:sz w:val="24"/>
        </w:rPr>
      </w:pPr>
      <w:r w:rsidRPr="000011E6">
        <w:rPr>
          <w:bCs/>
          <w:sz w:val="24"/>
        </w:rPr>
        <w:t xml:space="preserve"> Industry supply curve in the short run and the long run</w:t>
      </w:r>
    </w:p>
    <w:p w:rsidR="006C20A8" w:rsidRPr="000011E6" w:rsidRDefault="006C20A8" w:rsidP="007035BF">
      <w:pPr>
        <w:spacing w:after="0" w:line="400" w:lineRule="exact"/>
        <w:ind w:left="420"/>
        <w:rPr>
          <w:sz w:val="21"/>
        </w:rPr>
      </w:pPr>
      <w:r w:rsidRPr="000011E6">
        <w:rPr>
          <w:sz w:val="24"/>
        </w:rPr>
        <w:t xml:space="preserve">Chapter 9 </w:t>
      </w:r>
      <w:r w:rsidRPr="000011E6">
        <w:t>Factor Markets and the Distribution of Income</w:t>
      </w:r>
    </w:p>
    <w:p w:rsidR="006C20A8" w:rsidRPr="000011E6" w:rsidRDefault="006C20A8" w:rsidP="007035BF">
      <w:pPr>
        <w:spacing w:after="0" w:line="400" w:lineRule="exact"/>
        <w:ind w:left="420"/>
        <w:rPr>
          <w:szCs w:val="21"/>
        </w:rPr>
      </w:pPr>
      <w:r w:rsidRPr="000011E6">
        <w:rPr>
          <w:szCs w:val="21"/>
        </w:rPr>
        <w:t>In this chapter, we will learn:</w:t>
      </w:r>
    </w:p>
    <w:p w:rsidR="006C20A8" w:rsidRPr="000011E6" w:rsidRDefault="006C20A8" w:rsidP="007035BF">
      <w:pPr>
        <w:widowControl w:val="0"/>
        <w:numPr>
          <w:ilvl w:val="0"/>
          <w:numId w:val="27"/>
        </w:numPr>
        <w:spacing w:after="0" w:line="400" w:lineRule="exact"/>
        <w:jc w:val="both"/>
        <w:rPr>
          <w:kern w:val="2"/>
          <w:sz w:val="24"/>
          <w:szCs w:val="24"/>
        </w:rPr>
      </w:pPr>
      <w:r w:rsidRPr="000011E6">
        <w:rPr>
          <w:bCs/>
          <w:sz w:val="24"/>
        </w:rPr>
        <w:t>Factor distribution of income</w:t>
      </w:r>
    </w:p>
    <w:p w:rsidR="006C20A8" w:rsidRPr="000011E6" w:rsidRDefault="006C20A8" w:rsidP="007035BF">
      <w:pPr>
        <w:widowControl w:val="0"/>
        <w:numPr>
          <w:ilvl w:val="0"/>
          <w:numId w:val="27"/>
        </w:numPr>
        <w:spacing w:after="0" w:line="400" w:lineRule="exact"/>
        <w:jc w:val="both"/>
        <w:rPr>
          <w:sz w:val="24"/>
        </w:rPr>
      </w:pPr>
      <w:r w:rsidRPr="000011E6">
        <w:rPr>
          <w:bCs/>
          <w:sz w:val="24"/>
        </w:rPr>
        <w:t>Marginal productivity theory of income distribution</w:t>
      </w:r>
    </w:p>
    <w:p w:rsidR="006C20A8" w:rsidRPr="000011E6" w:rsidRDefault="006C20A8" w:rsidP="007035BF">
      <w:pPr>
        <w:widowControl w:val="0"/>
        <w:numPr>
          <w:ilvl w:val="0"/>
          <w:numId w:val="27"/>
        </w:numPr>
        <w:spacing w:after="0" w:line="400" w:lineRule="exact"/>
        <w:jc w:val="both"/>
        <w:rPr>
          <w:sz w:val="24"/>
        </w:rPr>
      </w:pPr>
      <w:r w:rsidRPr="000011E6">
        <w:rPr>
          <w:bCs/>
          <w:sz w:val="24"/>
        </w:rPr>
        <w:t>Wage disparities</w:t>
      </w:r>
      <w:r w:rsidRPr="000011E6">
        <w:rPr>
          <w:sz w:val="24"/>
        </w:rPr>
        <w:t xml:space="preserve"> and </w:t>
      </w:r>
      <w:r w:rsidRPr="000011E6">
        <w:rPr>
          <w:bCs/>
          <w:sz w:val="24"/>
        </w:rPr>
        <w:t>discrimination</w:t>
      </w:r>
    </w:p>
    <w:p w:rsidR="006C20A8" w:rsidRPr="000011E6" w:rsidRDefault="006C20A8" w:rsidP="007035BF">
      <w:pPr>
        <w:widowControl w:val="0"/>
        <w:numPr>
          <w:ilvl w:val="0"/>
          <w:numId w:val="27"/>
        </w:numPr>
        <w:spacing w:after="0" w:line="400" w:lineRule="exact"/>
        <w:jc w:val="both"/>
        <w:rPr>
          <w:sz w:val="24"/>
        </w:rPr>
      </w:pPr>
      <w:r w:rsidRPr="000011E6">
        <w:rPr>
          <w:bCs/>
          <w:sz w:val="24"/>
        </w:rPr>
        <w:t xml:space="preserve">Time allocation </w:t>
      </w:r>
      <w:r w:rsidRPr="000011E6">
        <w:rPr>
          <w:sz w:val="24"/>
        </w:rPr>
        <w:t xml:space="preserve">and </w:t>
      </w:r>
      <w:r w:rsidRPr="000011E6">
        <w:rPr>
          <w:bCs/>
          <w:sz w:val="24"/>
        </w:rPr>
        <w:t>individual labor supply</w:t>
      </w:r>
    </w:p>
    <w:p w:rsidR="006C20A8" w:rsidRPr="000011E6" w:rsidRDefault="006C20A8" w:rsidP="007035BF">
      <w:pPr>
        <w:spacing w:after="0" w:line="400" w:lineRule="exact"/>
        <w:ind w:left="360"/>
        <w:rPr>
          <w:sz w:val="21"/>
        </w:rPr>
      </w:pPr>
      <w:r w:rsidRPr="000011E6">
        <w:rPr>
          <w:sz w:val="24"/>
        </w:rPr>
        <w:t xml:space="preserve">Chapter 10 </w:t>
      </w:r>
      <w:r w:rsidRPr="000011E6">
        <w:t>Efficiency and Equity</w:t>
      </w:r>
    </w:p>
    <w:p w:rsidR="006C20A8" w:rsidRPr="000011E6" w:rsidRDefault="006C20A8" w:rsidP="007035BF">
      <w:pPr>
        <w:spacing w:after="0" w:line="400" w:lineRule="exact"/>
        <w:ind w:left="360"/>
        <w:rPr>
          <w:szCs w:val="21"/>
        </w:rPr>
      </w:pPr>
      <w:r w:rsidRPr="000011E6">
        <w:rPr>
          <w:szCs w:val="21"/>
        </w:rPr>
        <w:t>In this chapter, we will learn:</w:t>
      </w:r>
    </w:p>
    <w:p w:rsidR="006C20A8" w:rsidRPr="000011E6" w:rsidRDefault="006C20A8" w:rsidP="007035BF">
      <w:pPr>
        <w:widowControl w:val="0"/>
        <w:numPr>
          <w:ilvl w:val="0"/>
          <w:numId w:val="28"/>
        </w:numPr>
        <w:spacing w:after="0" w:line="400" w:lineRule="exact"/>
        <w:jc w:val="both"/>
        <w:rPr>
          <w:bCs/>
          <w:kern w:val="2"/>
          <w:sz w:val="24"/>
          <w:szCs w:val="24"/>
        </w:rPr>
      </w:pPr>
      <w:r w:rsidRPr="000011E6">
        <w:rPr>
          <w:bCs/>
          <w:sz w:val="24"/>
        </w:rPr>
        <w:t xml:space="preserve">Efficiency in consumption, efficiency in production, and efficiency in output levels </w:t>
      </w:r>
    </w:p>
    <w:p w:rsidR="006C20A8" w:rsidRPr="000011E6" w:rsidRDefault="006C20A8" w:rsidP="007035BF">
      <w:pPr>
        <w:widowControl w:val="0"/>
        <w:numPr>
          <w:ilvl w:val="0"/>
          <w:numId w:val="28"/>
        </w:numPr>
        <w:spacing w:after="0" w:line="400" w:lineRule="exact"/>
        <w:jc w:val="both"/>
        <w:rPr>
          <w:bCs/>
          <w:sz w:val="24"/>
        </w:rPr>
      </w:pPr>
      <w:r w:rsidRPr="000011E6">
        <w:rPr>
          <w:bCs/>
          <w:sz w:val="24"/>
        </w:rPr>
        <w:t xml:space="preserve">A perfectly competitive market achieves efficiency in all three components </w:t>
      </w:r>
    </w:p>
    <w:p w:rsidR="006C20A8" w:rsidRPr="000011E6" w:rsidRDefault="006C20A8" w:rsidP="007035BF">
      <w:pPr>
        <w:widowControl w:val="0"/>
        <w:numPr>
          <w:ilvl w:val="0"/>
          <w:numId w:val="28"/>
        </w:numPr>
        <w:spacing w:after="0" w:line="400" w:lineRule="exact"/>
        <w:jc w:val="both"/>
        <w:rPr>
          <w:bCs/>
          <w:sz w:val="24"/>
        </w:rPr>
      </w:pPr>
      <w:r w:rsidRPr="000011E6">
        <w:rPr>
          <w:bCs/>
          <w:sz w:val="24"/>
        </w:rPr>
        <w:t xml:space="preserve">An economy consisting of many perfectly competitive markets is typically, but not always, efficient </w:t>
      </w:r>
    </w:p>
    <w:p w:rsidR="006C20A8" w:rsidRPr="000011E6" w:rsidRDefault="006C20A8" w:rsidP="007035BF">
      <w:pPr>
        <w:widowControl w:val="0"/>
        <w:numPr>
          <w:ilvl w:val="0"/>
          <w:numId w:val="28"/>
        </w:numPr>
        <w:spacing w:after="0" w:line="400" w:lineRule="exact"/>
        <w:jc w:val="both"/>
        <w:rPr>
          <w:bCs/>
          <w:sz w:val="24"/>
        </w:rPr>
      </w:pPr>
      <w:r w:rsidRPr="000011E6">
        <w:rPr>
          <w:bCs/>
          <w:sz w:val="24"/>
        </w:rPr>
        <w:t>The limits of efficiency</w:t>
      </w:r>
    </w:p>
    <w:p w:rsidR="006C20A8" w:rsidRPr="000011E6" w:rsidRDefault="006C20A8" w:rsidP="007035BF">
      <w:pPr>
        <w:spacing w:after="0" w:line="400" w:lineRule="exact"/>
        <w:ind w:left="360"/>
        <w:rPr>
          <w:sz w:val="24"/>
        </w:rPr>
      </w:pPr>
      <w:r w:rsidRPr="000011E6">
        <w:rPr>
          <w:sz w:val="24"/>
        </w:rPr>
        <w:t>Chapter 11 Monopoly</w:t>
      </w:r>
    </w:p>
    <w:p w:rsidR="006C20A8" w:rsidRPr="000011E6" w:rsidRDefault="006C20A8" w:rsidP="007035BF">
      <w:pPr>
        <w:spacing w:after="0" w:line="400" w:lineRule="exact"/>
        <w:ind w:left="360"/>
        <w:rPr>
          <w:sz w:val="21"/>
          <w:szCs w:val="21"/>
        </w:rPr>
      </w:pPr>
      <w:r w:rsidRPr="000011E6">
        <w:rPr>
          <w:szCs w:val="21"/>
        </w:rPr>
        <w:t>In this chapter, we will learn:</w:t>
      </w:r>
    </w:p>
    <w:p w:rsidR="006C20A8" w:rsidRPr="000011E6" w:rsidRDefault="006C20A8" w:rsidP="007035BF">
      <w:pPr>
        <w:widowControl w:val="0"/>
        <w:numPr>
          <w:ilvl w:val="0"/>
          <w:numId w:val="29"/>
        </w:numPr>
        <w:spacing w:after="0" w:line="400" w:lineRule="exact"/>
        <w:jc w:val="both"/>
        <w:rPr>
          <w:bCs/>
          <w:kern w:val="2"/>
          <w:szCs w:val="24"/>
        </w:rPr>
      </w:pPr>
      <w:r w:rsidRPr="000011E6">
        <w:rPr>
          <w:bCs/>
        </w:rPr>
        <w:t>The significance of monopoly, where a single monopolist is the only producer of a good</w:t>
      </w:r>
    </w:p>
    <w:p w:rsidR="006C20A8" w:rsidRPr="000011E6" w:rsidRDefault="006C20A8" w:rsidP="007035BF">
      <w:pPr>
        <w:widowControl w:val="0"/>
        <w:numPr>
          <w:ilvl w:val="0"/>
          <w:numId w:val="29"/>
        </w:numPr>
        <w:spacing w:after="0" w:line="400" w:lineRule="exact"/>
        <w:jc w:val="both"/>
        <w:rPr>
          <w:bCs/>
          <w:sz w:val="24"/>
        </w:rPr>
      </w:pPr>
      <w:r w:rsidRPr="000011E6">
        <w:rPr>
          <w:bCs/>
          <w:sz w:val="24"/>
        </w:rPr>
        <w:t>How a monopolist determines its profit-maximizing output and price</w:t>
      </w:r>
    </w:p>
    <w:p w:rsidR="006C20A8" w:rsidRPr="000011E6" w:rsidRDefault="006C20A8" w:rsidP="007035BF">
      <w:pPr>
        <w:widowControl w:val="0"/>
        <w:numPr>
          <w:ilvl w:val="0"/>
          <w:numId w:val="29"/>
        </w:numPr>
        <w:spacing w:after="0" w:line="400" w:lineRule="exact"/>
        <w:jc w:val="both"/>
        <w:rPr>
          <w:bCs/>
          <w:sz w:val="24"/>
        </w:rPr>
      </w:pPr>
      <w:r w:rsidRPr="000011E6">
        <w:rPr>
          <w:bCs/>
          <w:sz w:val="24"/>
        </w:rPr>
        <w:lastRenderedPageBreak/>
        <w:t xml:space="preserve">The difference between monopoly and perfect competition, and the effects of that difference on society’s welfare </w:t>
      </w:r>
    </w:p>
    <w:p w:rsidR="006C20A8" w:rsidRPr="000011E6" w:rsidRDefault="006C20A8" w:rsidP="007035BF">
      <w:pPr>
        <w:widowControl w:val="0"/>
        <w:numPr>
          <w:ilvl w:val="0"/>
          <w:numId w:val="29"/>
        </w:numPr>
        <w:spacing w:after="0" w:line="400" w:lineRule="exact"/>
        <w:jc w:val="both"/>
        <w:rPr>
          <w:bCs/>
          <w:sz w:val="24"/>
        </w:rPr>
      </w:pPr>
      <w:r w:rsidRPr="000011E6">
        <w:rPr>
          <w:bCs/>
          <w:sz w:val="24"/>
        </w:rPr>
        <w:t>Problems posed by monopoly</w:t>
      </w:r>
    </w:p>
    <w:p w:rsidR="006C20A8" w:rsidRPr="000011E6" w:rsidRDefault="006C20A8" w:rsidP="007035BF">
      <w:pPr>
        <w:widowControl w:val="0"/>
        <w:numPr>
          <w:ilvl w:val="0"/>
          <w:numId w:val="29"/>
        </w:numPr>
        <w:spacing w:after="0" w:line="400" w:lineRule="exact"/>
        <w:jc w:val="both"/>
        <w:rPr>
          <w:bCs/>
          <w:sz w:val="24"/>
        </w:rPr>
      </w:pPr>
      <w:r w:rsidRPr="000011E6">
        <w:rPr>
          <w:bCs/>
          <w:sz w:val="24"/>
        </w:rPr>
        <w:t>What price discrimination is, and why it is so prevalent when producers have market power</w:t>
      </w:r>
    </w:p>
    <w:p w:rsidR="006C20A8" w:rsidRPr="000011E6" w:rsidRDefault="006C20A8" w:rsidP="007035BF">
      <w:pPr>
        <w:spacing w:after="0" w:line="400" w:lineRule="exact"/>
        <w:ind w:left="360"/>
        <w:rPr>
          <w:sz w:val="24"/>
        </w:rPr>
      </w:pPr>
      <w:r w:rsidRPr="000011E6">
        <w:rPr>
          <w:sz w:val="24"/>
        </w:rPr>
        <w:t xml:space="preserve">Chapter 12 </w:t>
      </w:r>
      <w:r w:rsidRPr="000011E6">
        <w:t xml:space="preserve">Oligopoly, Monopolistic Competition and </w:t>
      </w:r>
      <w:r w:rsidRPr="000011E6">
        <w:rPr>
          <w:sz w:val="24"/>
        </w:rPr>
        <w:t>Product Differentiation</w:t>
      </w:r>
    </w:p>
    <w:p w:rsidR="006C20A8" w:rsidRPr="000011E6" w:rsidRDefault="006C20A8" w:rsidP="007035BF">
      <w:pPr>
        <w:spacing w:after="0" w:line="400" w:lineRule="exact"/>
        <w:ind w:left="360"/>
        <w:rPr>
          <w:sz w:val="21"/>
          <w:szCs w:val="21"/>
        </w:rPr>
      </w:pPr>
      <w:r w:rsidRPr="000011E6">
        <w:rPr>
          <w:szCs w:val="21"/>
        </w:rPr>
        <w:t>In this chapter, we will learn:</w:t>
      </w:r>
    </w:p>
    <w:p w:rsidR="006C20A8" w:rsidRPr="000011E6" w:rsidRDefault="006C20A8" w:rsidP="007035BF">
      <w:pPr>
        <w:widowControl w:val="0"/>
        <w:numPr>
          <w:ilvl w:val="0"/>
          <w:numId w:val="30"/>
        </w:numPr>
        <w:spacing w:after="0" w:line="400" w:lineRule="exact"/>
        <w:jc w:val="both"/>
        <w:rPr>
          <w:kern w:val="2"/>
          <w:sz w:val="24"/>
          <w:szCs w:val="24"/>
        </w:rPr>
      </w:pPr>
      <w:r w:rsidRPr="000011E6">
        <w:rPr>
          <w:sz w:val="24"/>
        </w:rPr>
        <w:t xml:space="preserve">The meaning of </w:t>
      </w:r>
      <w:r w:rsidRPr="000011E6">
        <w:rPr>
          <w:bCs/>
          <w:sz w:val="24"/>
        </w:rPr>
        <w:t xml:space="preserve">oligopoly, </w:t>
      </w:r>
      <w:r w:rsidRPr="000011E6">
        <w:rPr>
          <w:sz w:val="24"/>
        </w:rPr>
        <w:t xml:space="preserve">and why it occurs </w:t>
      </w:r>
    </w:p>
    <w:p w:rsidR="006C20A8" w:rsidRPr="000011E6" w:rsidRDefault="006C20A8" w:rsidP="007035BF">
      <w:pPr>
        <w:widowControl w:val="0"/>
        <w:numPr>
          <w:ilvl w:val="0"/>
          <w:numId w:val="30"/>
        </w:numPr>
        <w:spacing w:after="0" w:line="400" w:lineRule="exact"/>
        <w:jc w:val="both"/>
        <w:rPr>
          <w:sz w:val="24"/>
        </w:rPr>
      </w:pPr>
      <w:r w:rsidRPr="000011E6">
        <w:rPr>
          <w:bCs/>
          <w:sz w:val="24"/>
        </w:rPr>
        <w:t xml:space="preserve"> Collusion </w:t>
      </w:r>
    </w:p>
    <w:p w:rsidR="006C20A8" w:rsidRPr="000011E6" w:rsidRDefault="006C20A8" w:rsidP="007035BF">
      <w:pPr>
        <w:widowControl w:val="0"/>
        <w:numPr>
          <w:ilvl w:val="0"/>
          <w:numId w:val="30"/>
        </w:numPr>
        <w:spacing w:after="0" w:line="400" w:lineRule="exact"/>
        <w:jc w:val="both"/>
        <w:rPr>
          <w:sz w:val="24"/>
        </w:rPr>
      </w:pPr>
      <w:r w:rsidRPr="000011E6">
        <w:rPr>
          <w:bCs/>
          <w:sz w:val="24"/>
        </w:rPr>
        <w:t xml:space="preserve"> Game theory, </w:t>
      </w:r>
      <w:r w:rsidRPr="000011E6">
        <w:rPr>
          <w:sz w:val="24"/>
        </w:rPr>
        <w:t xml:space="preserve">especially the concept of the </w:t>
      </w:r>
      <w:r w:rsidRPr="000011E6">
        <w:rPr>
          <w:bCs/>
          <w:sz w:val="24"/>
        </w:rPr>
        <w:t xml:space="preserve">prisoners’ dilemma </w:t>
      </w:r>
    </w:p>
    <w:p w:rsidR="006C20A8" w:rsidRPr="000011E6" w:rsidRDefault="006C20A8" w:rsidP="007035BF">
      <w:pPr>
        <w:widowControl w:val="0"/>
        <w:numPr>
          <w:ilvl w:val="0"/>
          <w:numId w:val="30"/>
        </w:numPr>
        <w:spacing w:after="0" w:line="400" w:lineRule="exact"/>
        <w:jc w:val="both"/>
        <w:rPr>
          <w:sz w:val="24"/>
        </w:rPr>
      </w:pPr>
      <w:r w:rsidRPr="000011E6">
        <w:rPr>
          <w:bCs/>
          <w:sz w:val="24"/>
        </w:rPr>
        <w:t xml:space="preserve"> Tacit collusion </w:t>
      </w:r>
    </w:p>
    <w:p w:rsidR="006C20A8" w:rsidRPr="000011E6" w:rsidRDefault="006C20A8" w:rsidP="007035BF">
      <w:pPr>
        <w:widowControl w:val="0"/>
        <w:numPr>
          <w:ilvl w:val="0"/>
          <w:numId w:val="30"/>
        </w:numPr>
        <w:spacing w:after="0" w:line="400" w:lineRule="exact"/>
        <w:jc w:val="both"/>
        <w:rPr>
          <w:sz w:val="24"/>
        </w:rPr>
      </w:pPr>
      <w:r w:rsidRPr="000011E6">
        <w:rPr>
          <w:bCs/>
          <w:sz w:val="24"/>
        </w:rPr>
        <w:t xml:space="preserve"> Antitrust policy</w:t>
      </w:r>
    </w:p>
    <w:p w:rsidR="006C20A8" w:rsidRPr="000011E6" w:rsidRDefault="006C20A8" w:rsidP="007035BF">
      <w:pPr>
        <w:spacing w:after="0" w:line="400" w:lineRule="exact"/>
        <w:ind w:left="360"/>
        <w:rPr>
          <w:sz w:val="24"/>
        </w:rPr>
      </w:pPr>
      <w:r w:rsidRPr="000011E6">
        <w:rPr>
          <w:sz w:val="24"/>
        </w:rPr>
        <w:t xml:space="preserve">Chapter 13 </w:t>
      </w:r>
      <w:r w:rsidRPr="000011E6">
        <w:t>International Trade</w:t>
      </w:r>
    </w:p>
    <w:p w:rsidR="006C20A8" w:rsidRPr="000011E6" w:rsidRDefault="006C20A8" w:rsidP="007035BF">
      <w:pPr>
        <w:spacing w:after="0" w:line="400" w:lineRule="exact"/>
        <w:ind w:left="360"/>
        <w:rPr>
          <w:sz w:val="21"/>
          <w:szCs w:val="21"/>
        </w:rPr>
      </w:pPr>
      <w:r w:rsidRPr="000011E6">
        <w:rPr>
          <w:szCs w:val="21"/>
        </w:rPr>
        <w:t>In this chapter, we will learn:</w:t>
      </w:r>
    </w:p>
    <w:p w:rsidR="006C20A8" w:rsidRPr="000011E6" w:rsidRDefault="006C20A8" w:rsidP="007035BF">
      <w:pPr>
        <w:widowControl w:val="0"/>
        <w:numPr>
          <w:ilvl w:val="0"/>
          <w:numId w:val="31"/>
        </w:numPr>
        <w:spacing w:after="0" w:line="400" w:lineRule="exact"/>
        <w:jc w:val="both"/>
        <w:rPr>
          <w:kern w:val="2"/>
          <w:sz w:val="24"/>
          <w:szCs w:val="24"/>
        </w:rPr>
      </w:pPr>
      <w:r w:rsidRPr="000011E6">
        <w:rPr>
          <w:sz w:val="24"/>
        </w:rPr>
        <w:t xml:space="preserve">How comparative advantage leads to mutually beneficial international trade </w:t>
      </w:r>
    </w:p>
    <w:p w:rsidR="006C20A8" w:rsidRPr="000011E6" w:rsidRDefault="006C20A8" w:rsidP="007035BF">
      <w:pPr>
        <w:widowControl w:val="0"/>
        <w:numPr>
          <w:ilvl w:val="0"/>
          <w:numId w:val="31"/>
        </w:numPr>
        <w:spacing w:after="0" w:line="400" w:lineRule="exact"/>
        <w:jc w:val="both"/>
        <w:rPr>
          <w:sz w:val="24"/>
        </w:rPr>
      </w:pPr>
      <w:r w:rsidRPr="000011E6">
        <w:rPr>
          <w:sz w:val="24"/>
        </w:rPr>
        <w:t xml:space="preserve">The sources of international comparative advantage </w:t>
      </w:r>
    </w:p>
    <w:p w:rsidR="006C20A8" w:rsidRPr="000011E6" w:rsidRDefault="006C20A8" w:rsidP="007035BF">
      <w:pPr>
        <w:widowControl w:val="0"/>
        <w:numPr>
          <w:ilvl w:val="0"/>
          <w:numId w:val="31"/>
        </w:numPr>
        <w:spacing w:after="0" w:line="400" w:lineRule="exact"/>
        <w:jc w:val="both"/>
        <w:rPr>
          <w:sz w:val="24"/>
        </w:rPr>
      </w:pPr>
      <w:r w:rsidRPr="000011E6">
        <w:rPr>
          <w:sz w:val="24"/>
        </w:rPr>
        <w:t xml:space="preserve">Who gains and who loses from international trade, and why the gains exceed the losses </w:t>
      </w:r>
    </w:p>
    <w:p w:rsidR="006C20A8" w:rsidRPr="000011E6" w:rsidRDefault="006C20A8" w:rsidP="007035BF">
      <w:pPr>
        <w:widowControl w:val="0"/>
        <w:numPr>
          <w:ilvl w:val="0"/>
          <w:numId w:val="31"/>
        </w:numPr>
        <w:spacing w:after="0" w:line="400" w:lineRule="exact"/>
        <w:jc w:val="both"/>
        <w:rPr>
          <w:sz w:val="24"/>
        </w:rPr>
      </w:pPr>
      <w:r w:rsidRPr="000011E6">
        <w:rPr>
          <w:sz w:val="24"/>
        </w:rPr>
        <w:t xml:space="preserve">How </w:t>
      </w:r>
      <w:r w:rsidRPr="000011E6">
        <w:rPr>
          <w:bCs/>
          <w:sz w:val="24"/>
        </w:rPr>
        <w:t xml:space="preserve">tariffs </w:t>
      </w:r>
      <w:r w:rsidRPr="000011E6">
        <w:rPr>
          <w:sz w:val="24"/>
        </w:rPr>
        <w:t xml:space="preserve">and </w:t>
      </w:r>
      <w:r w:rsidRPr="000011E6">
        <w:rPr>
          <w:bCs/>
          <w:sz w:val="24"/>
        </w:rPr>
        <w:t xml:space="preserve">import quotas </w:t>
      </w:r>
      <w:r w:rsidRPr="000011E6">
        <w:rPr>
          <w:sz w:val="24"/>
        </w:rPr>
        <w:t xml:space="preserve">cause inefficiency and reduce total surplus </w:t>
      </w:r>
    </w:p>
    <w:p w:rsidR="006C20A8" w:rsidRPr="000011E6" w:rsidRDefault="006C20A8" w:rsidP="007035BF">
      <w:pPr>
        <w:widowControl w:val="0"/>
        <w:numPr>
          <w:ilvl w:val="0"/>
          <w:numId w:val="31"/>
        </w:numPr>
        <w:spacing w:after="0" w:line="400" w:lineRule="exact"/>
        <w:jc w:val="both"/>
        <w:rPr>
          <w:sz w:val="24"/>
        </w:rPr>
      </w:pPr>
      <w:r w:rsidRPr="000011E6">
        <w:rPr>
          <w:sz w:val="24"/>
        </w:rPr>
        <w:t xml:space="preserve">Why governments often engage in </w:t>
      </w:r>
      <w:r w:rsidRPr="000011E6">
        <w:rPr>
          <w:bCs/>
          <w:sz w:val="24"/>
        </w:rPr>
        <w:t xml:space="preserve">trade protection </w:t>
      </w:r>
      <w:r w:rsidRPr="000011E6">
        <w:rPr>
          <w:sz w:val="24"/>
        </w:rPr>
        <w:t xml:space="preserve">to shelter domestic industries from imports and how </w:t>
      </w:r>
      <w:r w:rsidRPr="000011E6">
        <w:rPr>
          <w:bCs/>
          <w:sz w:val="24"/>
        </w:rPr>
        <w:t xml:space="preserve">international trade agreements </w:t>
      </w:r>
      <w:r w:rsidRPr="000011E6">
        <w:rPr>
          <w:sz w:val="24"/>
        </w:rPr>
        <w:t>counteract this</w:t>
      </w:r>
    </w:p>
    <w:p w:rsidR="006C20A8" w:rsidRPr="000011E6" w:rsidRDefault="006C20A8" w:rsidP="007035BF">
      <w:pPr>
        <w:spacing w:after="0" w:line="400" w:lineRule="exact"/>
        <w:ind w:left="360"/>
        <w:rPr>
          <w:sz w:val="24"/>
        </w:rPr>
      </w:pPr>
      <w:r w:rsidRPr="000011E6">
        <w:rPr>
          <w:sz w:val="24"/>
        </w:rPr>
        <w:t xml:space="preserve">Chapter 14 </w:t>
      </w:r>
      <w:r w:rsidRPr="000011E6">
        <w:rPr>
          <w:bCs/>
          <w:sz w:val="24"/>
        </w:rPr>
        <w:t>Macroeconomics: The Big Picture</w:t>
      </w:r>
    </w:p>
    <w:p w:rsidR="006C20A8" w:rsidRPr="000011E6" w:rsidRDefault="006C20A8" w:rsidP="007035BF">
      <w:pPr>
        <w:spacing w:after="0" w:line="400" w:lineRule="exact"/>
        <w:ind w:left="360"/>
        <w:rPr>
          <w:sz w:val="21"/>
          <w:szCs w:val="21"/>
        </w:rPr>
      </w:pPr>
      <w:r w:rsidRPr="000011E6">
        <w:rPr>
          <w:szCs w:val="21"/>
        </w:rPr>
        <w:t>In this chapter, we will learn:</w:t>
      </w:r>
    </w:p>
    <w:p w:rsidR="006C20A8" w:rsidRPr="000011E6" w:rsidRDefault="006C20A8" w:rsidP="007035BF">
      <w:pPr>
        <w:widowControl w:val="0"/>
        <w:numPr>
          <w:ilvl w:val="0"/>
          <w:numId w:val="32"/>
        </w:numPr>
        <w:spacing w:after="0" w:line="400" w:lineRule="exact"/>
        <w:jc w:val="both"/>
        <w:rPr>
          <w:kern w:val="2"/>
          <w:sz w:val="24"/>
          <w:szCs w:val="24"/>
        </w:rPr>
      </w:pPr>
      <w:r w:rsidRPr="000011E6">
        <w:rPr>
          <w:sz w:val="24"/>
        </w:rPr>
        <w:t>An overview of macroeconomics, the study of the economy as a whole, and how it differs from microeconomics</w:t>
      </w:r>
    </w:p>
    <w:p w:rsidR="006C20A8" w:rsidRPr="000011E6" w:rsidRDefault="006C20A8" w:rsidP="007035BF">
      <w:pPr>
        <w:widowControl w:val="0"/>
        <w:numPr>
          <w:ilvl w:val="0"/>
          <w:numId w:val="32"/>
        </w:numPr>
        <w:spacing w:after="0" w:line="400" w:lineRule="exact"/>
        <w:jc w:val="both"/>
        <w:rPr>
          <w:sz w:val="24"/>
        </w:rPr>
      </w:pPr>
      <w:r w:rsidRPr="000011E6">
        <w:rPr>
          <w:sz w:val="24"/>
        </w:rPr>
        <w:t xml:space="preserve">The importance of the </w:t>
      </w:r>
      <w:r w:rsidRPr="000011E6">
        <w:rPr>
          <w:bCs/>
          <w:sz w:val="24"/>
        </w:rPr>
        <w:t>business cycle</w:t>
      </w:r>
      <w:r w:rsidRPr="000011E6">
        <w:rPr>
          <w:sz w:val="24"/>
        </w:rPr>
        <w:t xml:space="preserve"> and why policy-makers seek to diminish the severity of business cycles </w:t>
      </w:r>
    </w:p>
    <w:p w:rsidR="006C20A8" w:rsidRPr="000011E6" w:rsidRDefault="006C20A8" w:rsidP="007035BF">
      <w:pPr>
        <w:widowControl w:val="0"/>
        <w:numPr>
          <w:ilvl w:val="0"/>
          <w:numId w:val="32"/>
        </w:numPr>
        <w:spacing w:after="0" w:line="400" w:lineRule="exact"/>
        <w:jc w:val="both"/>
        <w:rPr>
          <w:sz w:val="24"/>
        </w:rPr>
      </w:pPr>
      <w:r w:rsidRPr="000011E6">
        <w:rPr>
          <w:sz w:val="24"/>
        </w:rPr>
        <w:t xml:space="preserve">What </w:t>
      </w:r>
      <w:r w:rsidRPr="000011E6">
        <w:rPr>
          <w:bCs/>
          <w:sz w:val="24"/>
        </w:rPr>
        <w:t xml:space="preserve">long-run growth </w:t>
      </w:r>
      <w:r w:rsidRPr="000011E6">
        <w:rPr>
          <w:sz w:val="24"/>
        </w:rPr>
        <w:t xml:space="preserve">is and how it determines a country’s standard of living </w:t>
      </w:r>
    </w:p>
    <w:p w:rsidR="006C20A8" w:rsidRPr="000011E6" w:rsidRDefault="006C20A8" w:rsidP="007035BF">
      <w:pPr>
        <w:widowControl w:val="0"/>
        <w:numPr>
          <w:ilvl w:val="0"/>
          <w:numId w:val="32"/>
        </w:numPr>
        <w:spacing w:after="0" w:line="400" w:lineRule="exact"/>
        <w:jc w:val="both"/>
        <w:rPr>
          <w:sz w:val="24"/>
        </w:rPr>
      </w:pPr>
      <w:r w:rsidRPr="000011E6">
        <w:rPr>
          <w:sz w:val="24"/>
        </w:rPr>
        <w:t xml:space="preserve">The meaning of </w:t>
      </w:r>
      <w:r w:rsidRPr="000011E6">
        <w:rPr>
          <w:bCs/>
          <w:sz w:val="24"/>
        </w:rPr>
        <w:t xml:space="preserve">inflation </w:t>
      </w:r>
      <w:r w:rsidRPr="000011E6">
        <w:rPr>
          <w:sz w:val="24"/>
        </w:rPr>
        <w:t xml:space="preserve">and </w:t>
      </w:r>
      <w:r w:rsidRPr="000011E6">
        <w:rPr>
          <w:bCs/>
          <w:sz w:val="24"/>
        </w:rPr>
        <w:t>deflation</w:t>
      </w:r>
      <w:r w:rsidRPr="000011E6">
        <w:rPr>
          <w:sz w:val="24"/>
        </w:rPr>
        <w:t xml:space="preserve"> and why </w:t>
      </w:r>
      <w:r w:rsidRPr="000011E6">
        <w:rPr>
          <w:bCs/>
          <w:sz w:val="24"/>
        </w:rPr>
        <w:t xml:space="preserve">price stability </w:t>
      </w:r>
      <w:r w:rsidRPr="000011E6">
        <w:rPr>
          <w:sz w:val="24"/>
        </w:rPr>
        <w:t xml:space="preserve">is preferred </w:t>
      </w:r>
    </w:p>
    <w:p w:rsidR="006C20A8" w:rsidRPr="000011E6" w:rsidRDefault="006C20A8" w:rsidP="007035BF">
      <w:pPr>
        <w:widowControl w:val="0"/>
        <w:numPr>
          <w:ilvl w:val="0"/>
          <w:numId w:val="32"/>
        </w:numPr>
        <w:spacing w:after="0" w:line="400" w:lineRule="exact"/>
        <w:jc w:val="both"/>
        <w:rPr>
          <w:sz w:val="24"/>
        </w:rPr>
      </w:pPr>
      <w:r w:rsidRPr="000011E6">
        <w:rPr>
          <w:sz w:val="24"/>
        </w:rPr>
        <w:t xml:space="preserve">What is special about the macroeconomics of an </w:t>
      </w:r>
      <w:r w:rsidRPr="000011E6">
        <w:rPr>
          <w:bCs/>
          <w:sz w:val="24"/>
        </w:rPr>
        <w:t>open economy</w:t>
      </w:r>
      <w:r w:rsidRPr="000011E6">
        <w:rPr>
          <w:sz w:val="24"/>
        </w:rPr>
        <w:t>, an economy that trades goods, services and assets with other countries</w:t>
      </w:r>
    </w:p>
    <w:p w:rsidR="006C20A8" w:rsidRPr="000011E6" w:rsidRDefault="006C20A8" w:rsidP="007035BF">
      <w:pPr>
        <w:spacing w:after="0" w:line="400" w:lineRule="exact"/>
        <w:ind w:left="360"/>
        <w:rPr>
          <w:sz w:val="24"/>
        </w:rPr>
      </w:pPr>
      <w:r w:rsidRPr="000011E6">
        <w:rPr>
          <w:sz w:val="24"/>
        </w:rPr>
        <w:t xml:space="preserve">Chapter 15 </w:t>
      </w:r>
      <w:r w:rsidRPr="000011E6">
        <w:rPr>
          <w:bCs/>
          <w:sz w:val="24"/>
        </w:rPr>
        <w:t>Tracking the Macroeconomy</w:t>
      </w:r>
    </w:p>
    <w:p w:rsidR="006C20A8" w:rsidRPr="000011E6" w:rsidRDefault="006C20A8" w:rsidP="007035BF">
      <w:pPr>
        <w:spacing w:after="0" w:line="400" w:lineRule="exact"/>
        <w:ind w:left="360"/>
        <w:rPr>
          <w:sz w:val="21"/>
          <w:szCs w:val="21"/>
        </w:rPr>
      </w:pPr>
      <w:r w:rsidRPr="000011E6">
        <w:rPr>
          <w:szCs w:val="21"/>
        </w:rPr>
        <w:t>In this chapter, we will learn:</w:t>
      </w:r>
    </w:p>
    <w:p w:rsidR="006C20A8" w:rsidRPr="000011E6" w:rsidRDefault="006C20A8" w:rsidP="007035BF">
      <w:pPr>
        <w:widowControl w:val="0"/>
        <w:numPr>
          <w:ilvl w:val="0"/>
          <w:numId w:val="33"/>
        </w:numPr>
        <w:spacing w:after="0" w:line="400" w:lineRule="exact"/>
        <w:jc w:val="both"/>
        <w:rPr>
          <w:kern w:val="2"/>
          <w:sz w:val="24"/>
          <w:szCs w:val="24"/>
        </w:rPr>
      </w:pPr>
      <w:r w:rsidRPr="000011E6">
        <w:rPr>
          <w:sz w:val="24"/>
        </w:rPr>
        <w:lastRenderedPageBreak/>
        <w:t>How economists use aggregate measures to track the performance of the economy.</w:t>
      </w:r>
    </w:p>
    <w:p w:rsidR="006C20A8" w:rsidRPr="000011E6" w:rsidRDefault="006C20A8" w:rsidP="007035BF">
      <w:pPr>
        <w:widowControl w:val="0"/>
        <w:numPr>
          <w:ilvl w:val="0"/>
          <w:numId w:val="33"/>
        </w:numPr>
        <w:spacing w:after="0" w:line="400" w:lineRule="exact"/>
        <w:jc w:val="both"/>
        <w:rPr>
          <w:sz w:val="24"/>
        </w:rPr>
      </w:pPr>
      <w:r w:rsidRPr="000011E6">
        <w:rPr>
          <w:iCs/>
          <w:sz w:val="24"/>
        </w:rPr>
        <w:t xml:space="preserve">What </w:t>
      </w:r>
      <w:r w:rsidRPr="000011E6">
        <w:rPr>
          <w:bCs/>
          <w:iCs/>
          <w:sz w:val="24"/>
        </w:rPr>
        <w:t xml:space="preserve">gross domestic product, </w:t>
      </w:r>
      <w:r w:rsidRPr="000011E6">
        <w:rPr>
          <w:iCs/>
          <w:sz w:val="24"/>
        </w:rPr>
        <w:t>or</w:t>
      </w:r>
      <w:r w:rsidRPr="000011E6">
        <w:rPr>
          <w:bCs/>
          <w:iCs/>
          <w:sz w:val="24"/>
        </w:rPr>
        <w:t xml:space="preserve"> GDP</w:t>
      </w:r>
      <w:r w:rsidRPr="000011E6">
        <w:rPr>
          <w:iCs/>
          <w:sz w:val="24"/>
        </w:rPr>
        <w:t>, is and the three ways of calculating it</w:t>
      </w:r>
    </w:p>
    <w:p w:rsidR="006C20A8" w:rsidRPr="000011E6" w:rsidRDefault="006C20A8" w:rsidP="007035BF">
      <w:pPr>
        <w:widowControl w:val="0"/>
        <w:numPr>
          <w:ilvl w:val="0"/>
          <w:numId w:val="33"/>
        </w:numPr>
        <w:spacing w:after="0" w:line="400" w:lineRule="exact"/>
        <w:jc w:val="both"/>
        <w:rPr>
          <w:sz w:val="24"/>
        </w:rPr>
      </w:pPr>
      <w:r w:rsidRPr="000011E6">
        <w:rPr>
          <w:iCs/>
          <w:sz w:val="24"/>
        </w:rPr>
        <w:t xml:space="preserve">The difference between </w:t>
      </w:r>
      <w:r w:rsidRPr="000011E6">
        <w:rPr>
          <w:bCs/>
          <w:iCs/>
          <w:sz w:val="24"/>
        </w:rPr>
        <w:t xml:space="preserve">real GDP </w:t>
      </w:r>
      <w:r w:rsidRPr="000011E6">
        <w:rPr>
          <w:iCs/>
          <w:sz w:val="24"/>
        </w:rPr>
        <w:t xml:space="preserve">and </w:t>
      </w:r>
      <w:r w:rsidRPr="000011E6">
        <w:rPr>
          <w:bCs/>
          <w:iCs/>
          <w:sz w:val="24"/>
        </w:rPr>
        <w:t>nominal GDP</w:t>
      </w:r>
      <w:r w:rsidRPr="000011E6">
        <w:rPr>
          <w:iCs/>
          <w:sz w:val="24"/>
        </w:rPr>
        <w:t xml:space="preserve"> and why real GDP is the appropriate measure of real economic activity</w:t>
      </w:r>
    </w:p>
    <w:p w:rsidR="006C20A8" w:rsidRPr="000011E6" w:rsidRDefault="006C20A8" w:rsidP="007035BF">
      <w:pPr>
        <w:widowControl w:val="0"/>
        <w:numPr>
          <w:ilvl w:val="0"/>
          <w:numId w:val="33"/>
        </w:numPr>
        <w:spacing w:after="0" w:line="400" w:lineRule="exact"/>
        <w:jc w:val="both"/>
        <w:rPr>
          <w:sz w:val="24"/>
        </w:rPr>
      </w:pPr>
      <w:r w:rsidRPr="000011E6">
        <w:rPr>
          <w:iCs/>
          <w:sz w:val="24"/>
        </w:rPr>
        <w:t xml:space="preserve">The significance of the </w:t>
      </w:r>
      <w:r w:rsidRPr="000011E6">
        <w:rPr>
          <w:bCs/>
          <w:iCs/>
          <w:sz w:val="24"/>
        </w:rPr>
        <w:t>unemployment rate</w:t>
      </w:r>
      <w:r w:rsidRPr="000011E6">
        <w:rPr>
          <w:iCs/>
          <w:sz w:val="24"/>
        </w:rPr>
        <w:t xml:space="preserve"> and how it moves over the business cycle</w:t>
      </w:r>
    </w:p>
    <w:p w:rsidR="006C20A8" w:rsidRPr="000011E6" w:rsidRDefault="006C20A8" w:rsidP="007035BF">
      <w:pPr>
        <w:widowControl w:val="0"/>
        <w:numPr>
          <w:ilvl w:val="0"/>
          <w:numId w:val="33"/>
        </w:numPr>
        <w:spacing w:after="0" w:line="400" w:lineRule="exact"/>
        <w:jc w:val="both"/>
        <w:rPr>
          <w:sz w:val="24"/>
        </w:rPr>
      </w:pPr>
      <w:r w:rsidRPr="000011E6">
        <w:rPr>
          <w:iCs/>
          <w:sz w:val="24"/>
        </w:rPr>
        <w:t xml:space="preserve">What a </w:t>
      </w:r>
      <w:r w:rsidRPr="000011E6">
        <w:rPr>
          <w:bCs/>
          <w:iCs/>
          <w:sz w:val="24"/>
        </w:rPr>
        <w:t>price index</w:t>
      </w:r>
      <w:r w:rsidRPr="000011E6">
        <w:rPr>
          <w:iCs/>
          <w:sz w:val="24"/>
        </w:rPr>
        <w:t xml:space="preserve"> is and how it is used to calculate the </w:t>
      </w:r>
      <w:r w:rsidRPr="000011E6">
        <w:rPr>
          <w:bCs/>
          <w:iCs/>
          <w:sz w:val="24"/>
        </w:rPr>
        <w:t>inflation rate</w:t>
      </w:r>
    </w:p>
    <w:p w:rsidR="006C20A8" w:rsidRPr="000011E6" w:rsidRDefault="006C20A8" w:rsidP="007035BF">
      <w:pPr>
        <w:spacing w:after="0" w:line="400" w:lineRule="exact"/>
        <w:ind w:left="360"/>
        <w:rPr>
          <w:bCs/>
          <w:sz w:val="24"/>
        </w:rPr>
      </w:pPr>
      <w:r w:rsidRPr="000011E6">
        <w:rPr>
          <w:sz w:val="24"/>
        </w:rPr>
        <w:t xml:space="preserve">Chapter 16 </w:t>
      </w:r>
      <w:r w:rsidRPr="000011E6">
        <w:rPr>
          <w:bCs/>
        </w:rPr>
        <w:t xml:space="preserve">Aggregate Supply and Aggregate </w:t>
      </w:r>
      <w:r w:rsidRPr="000011E6">
        <w:rPr>
          <w:bCs/>
          <w:sz w:val="24"/>
        </w:rPr>
        <w:t>Demand</w:t>
      </w:r>
    </w:p>
    <w:p w:rsidR="006C20A8" w:rsidRPr="000011E6" w:rsidRDefault="006C20A8" w:rsidP="007035BF">
      <w:pPr>
        <w:spacing w:after="0" w:line="400" w:lineRule="exact"/>
        <w:ind w:left="360"/>
        <w:rPr>
          <w:sz w:val="21"/>
          <w:szCs w:val="21"/>
        </w:rPr>
      </w:pPr>
      <w:r w:rsidRPr="000011E6">
        <w:rPr>
          <w:szCs w:val="21"/>
        </w:rPr>
        <w:t>In this chapter, we will learn:</w:t>
      </w:r>
    </w:p>
    <w:p w:rsidR="006C20A8" w:rsidRPr="000011E6" w:rsidRDefault="006C20A8" w:rsidP="007035BF">
      <w:pPr>
        <w:widowControl w:val="0"/>
        <w:numPr>
          <w:ilvl w:val="0"/>
          <w:numId w:val="34"/>
        </w:numPr>
        <w:spacing w:after="0" w:line="400" w:lineRule="exact"/>
        <w:jc w:val="both"/>
        <w:rPr>
          <w:kern w:val="2"/>
          <w:sz w:val="24"/>
          <w:szCs w:val="24"/>
        </w:rPr>
      </w:pPr>
      <w:r w:rsidRPr="000011E6">
        <w:rPr>
          <w:sz w:val="24"/>
        </w:rPr>
        <w:t>How the aggregate supply curve illustrates the relationship between the aggregate price level and the quantity of aggregate output supplied in the economy</w:t>
      </w:r>
    </w:p>
    <w:p w:rsidR="006C20A8" w:rsidRPr="000011E6" w:rsidRDefault="006C20A8" w:rsidP="007035BF">
      <w:pPr>
        <w:widowControl w:val="0"/>
        <w:numPr>
          <w:ilvl w:val="0"/>
          <w:numId w:val="34"/>
        </w:numPr>
        <w:spacing w:after="0" w:line="400" w:lineRule="exact"/>
        <w:jc w:val="both"/>
        <w:rPr>
          <w:sz w:val="24"/>
        </w:rPr>
      </w:pPr>
      <w:r w:rsidRPr="000011E6">
        <w:rPr>
          <w:sz w:val="24"/>
        </w:rPr>
        <w:t>Why the aggregate supply curve different in the short run compared to the long run</w:t>
      </w:r>
    </w:p>
    <w:p w:rsidR="006C20A8" w:rsidRPr="000011E6" w:rsidRDefault="006C20A8" w:rsidP="007035BF">
      <w:pPr>
        <w:widowControl w:val="0"/>
        <w:numPr>
          <w:ilvl w:val="0"/>
          <w:numId w:val="34"/>
        </w:numPr>
        <w:spacing w:after="0" w:line="400" w:lineRule="exact"/>
        <w:jc w:val="both"/>
        <w:rPr>
          <w:sz w:val="24"/>
        </w:rPr>
      </w:pPr>
      <w:r w:rsidRPr="000011E6">
        <w:rPr>
          <w:sz w:val="24"/>
        </w:rPr>
        <w:t>How the aggregate demand curve illustrates the relationship between the aggregate price level and the quantity of aggregate output demanded in the economy</w:t>
      </w:r>
    </w:p>
    <w:p w:rsidR="006C20A8" w:rsidRPr="000011E6" w:rsidRDefault="006C20A8" w:rsidP="007035BF">
      <w:pPr>
        <w:widowControl w:val="0"/>
        <w:numPr>
          <w:ilvl w:val="0"/>
          <w:numId w:val="34"/>
        </w:numPr>
        <w:spacing w:after="0" w:line="400" w:lineRule="exact"/>
        <w:jc w:val="both"/>
        <w:rPr>
          <w:sz w:val="24"/>
        </w:rPr>
      </w:pPr>
      <w:r w:rsidRPr="000011E6">
        <w:rPr>
          <w:sz w:val="24"/>
        </w:rPr>
        <w:t xml:space="preserve">How the </w:t>
      </w:r>
      <w:r w:rsidRPr="000011E6">
        <w:rPr>
          <w:i/>
          <w:iCs/>
          <w:sz w:val="24"/>
        </w:rPr>
        <w:t>AS–AD</w:t>
      </w:r>
      <w:r w:rsidRPr="000011E6">
        <w:rPr>
          <w:sz w:val="24"/>
        </w:rPr>
        <w:t xml:space="preserve"> model is used to analyze economic fluctuations</w:t>
      </w:r>
    </w:p>
    <w:p w:rsidR="006C20A8" w:rsidRPr="000011E6" w:rsidRDefault="006C20A8" w:rsidP="007035BF">
      <w:pPr>
        <w:widowControl w:val="0"/>
        <w:numPr>
          <w:ilvl w:val="0"/>
          <w:numId w:val="34"/>
        </w:numPr>
        <w:spacing w:after="0" w:line="400" w:lineRule="exact"/>
        <w:jc w:val="both"/>
        <w:rPr>
          <w:sz w:val="24"/>
        </w:rPr>
      </w:pPr>
      <w:r w:rsidRPr="000011E6">
        <w:rPr>
          <w:sz w:val="24"/>
        </w:rPr>
        <w:t>How monetary policy and fiscal policy can stabilize the economy</w:t>
      </w:r>
    </w:p>
    <w:p w:rsidR="006C20A8" w:rsidRPr="000011E6" w:rsidRDefault="006C20A8" w:rsidP="007035BF">
      <w:pPr>
        <w:spacing w:after="0" w:line="400" w:lineRule="exact"/>
        <w:ind w:left="360"/>
        <w:rPr>
          <w:sz w:val="21"/>
        </w:rPr>
      </w:pPr>
      <w:r w:rsidRPr="000011E6">
        <w:rPr>
          <w:sz w:val="24"/>
        </w:rPr>
        <w:t xml:space="preserve">Chapter 17 </w:t>
      </w:r>
      <w:r w:rsidRPr="000011E6">
        <w:rPr>
          <w:bCs/>
        </w:rPr>
        <w:t>Fiscal Policy</w:t>
      </w:r>
    </w:p>
    <w:p w:rsidR="006C20A8" w:rsidRPr="000011E6" w:rsidRDefault="006C20A8" w:rsidP="007035BF">
      <w:pPr>
        <w:spacing w:after="0" w:line="400" w:lineRule="exact"/>
        <w:ind w:firstLine="360"/>
        <w:rPr>
          <w:szCs w:val="21"/>
        </w:rPr>
      </w:pPr>
      <w:r w:rsidRPr="000011E6">
        <w:rPr>
          <w:szCs w:val="21"/>
        </w:rPr>
        <w:t>In this chapter, we will learn:</w:t>
      </w:r>
    </w:p>
    <w:p w:rsidR="006C20A8" w:rsidRPr="000011E6" w:rsidRDefault="006C20A8" w:rsidP="007035BF">
      <w:pPr>
        <w:widowControl w:val="0"/>
        <w:numPr>
          <w:ilvl w:val="0"/>
          <w:numId w:val="35"/>
        </w:numPr>
        <w:spacing w:after="0" w:line="400" w:lineRule="exact"/>
        <w:jc w:val="both"/>
        <w:rPr>
          <w:kern w:val="2"/>
          <w:sz w:val="24"/>
          <w:szCs w:val="24"/>
        </w:rPr>
      </w:pPr>
      <w:r w:rsidRPr="000011E6">
        <w:rPr>
          <w:sz w:val="24"/>
        </w:rPr>
        <w:t>What fiscal policy is and why it is an important tool in managing economic fluctuations</w:t>
      </w:r>
    </w:p>
    <w:p w:rsidR="006C20A8" w:rsidRPr="000011E6" w:rsidRDefault="006C20A8" w:rsidP="007035BF">
      <w:pPr>
        <w:widowControl w:val="0"/>
        <w:numPr>
          <w:ilvl w:val="0"/>
          <w:numId w:val="35"/>
        </w:numPr>
        <w:spacing w:after="0" w:line="400" w:lineRule="exact"/>
        <w:jc w:val="both"/>
        <w:rPr>
          <w:sz w:val="24"/>
        </w:rPr>
      </w:pPr>
      <w:r w:rsidRPr="000011E6">
        <w:rPr>
          <w:sz w:val="24"/>
        </w:rPr>
        <w:t>Which policies constitute an expansionary fiscal policy and which constitute a contractionary fiscal policy</w:t>
      </w:r>
    </w:p>
    <w:p w:rsidR="006C20A8" w:rsidRPr="000011E6" w:rsidRDefault="006C20A8" w:rsidP="007035BF">
      <w:pPr>
        <w:widowControl w:val="0"/>
        <w:numPr>
          <w:ilvl w:val="0"/>
          <w:numId w:val="35"/>
        </w:numPr>
        <w:spacing w:after="0" w:line="400" w:lineRule="exact"/>
        <w:jc w:val="both"/>
        <w:rPr>
          <w:sz w:val="24"/>
        </w:rPr>
      </w:pPr>
      <w:r w:rsidRPr="000011E6">
        <w:rPr>
          <w:sz w:val="24"/>
        </w:rPr>
        <w:t>Why fiscal policy has a multiplier effect and how this effect is influenced by automatic stabilizers</w:t>
      </w:r>
    </w:p>
    <w:p w:rsidR="006C20A8" w:rsidRPr="000011E6" w:rsidRDefault="006C20A8" w:rsidP="007035BF">
      <w:pPr>
        <w:widowControl w:val="0"/>
        <w:numPr>
          <w:ilvl w:val="0"/>
          <w:numId w:val="35"/>
        </w:numPr>
        <w:spacing w:after="0" w:line="400" w:lineRule="exact"/>
        <w:jc w:val="both"/>
        <w:rPr>
          <w:sz w:val="24"/>
        </w:rPr>
      </w:pPr>
      <w:r w:rsidRPr="000011E6">
        <w:rPr>
          <w:sz w:val="24"/>
        </w:rPr>
        <w:t>How to measure the government budget balance and how it is affected by economic fluctuations</w:t>
      </w:r>
    </w:p>
    <w:p w:rsidR="006C20A8" w:rsidRPr="000011E6" w:rsidRDefault="006C20A8" w:rsidP="007035BF">
      <w:pPr>
        <w:widowControl w:val="0"/>
        <w:numPr>
          <w:ilvl w:val="0"/>
          <w:numId w:val="35"/>
        </w:numPr>
        <w:spacing w:after="0" w:line="400" w:lineRule="exact"/>
        <w:jc w:val="both"/>
        <w:rPr>
          <w:sz w:val="24"/>
        </w:rPr>
      </w:pPr>
      <w:r w:rsidRPr="000011E6">
        <w:rPr>
          <w:sz w:val="24"/>
        </w:rPr>
        <w:t>Why a large public debt may be a cause for concern</w:t>
      </w:r>
    </w:p>
    <w:p w:rsidR="006C20A8" w:rsidRPr="000011E6" w:rsidRDefault="006C20A8" w:rsidP="007035BF">
      <w:pPr>
        <w:widowControl w:val="0"/>
        <w:numPr>
          <w:ilvl w:val="0"/>
          <w:numId w:val="35"/>
        </w:numPr>
        <w:spacing w:after="0" w:line="400" w:lineRule="exact"/>
        <w:jc w:val="both"/>
        <w:rPr>
          <w:sz w:val="24"/>
        </w:rPr>
      </w:pPr>
      <w:r w:rsidRPr="000011E6">
        <w:rPr>
          <w:sz w:val="24"/>
        </w:rPr>
        <w:t>Why implicit liabilities of the government are also a cause for concern</w:t>
      </w:r>
    </w:p>
    <w:p w:rsidR="006C20A8" w:rsidRPr="000011E6" w:rsidRDefault="006C20A8" w:rsidP="007035BF">
      <w:pPr>
        <w:spacing w:after="0" w:line="400" w:lineRule="exact"/>
        <w:ind w:left="360"/>
        <w:rPr>
          <w:sz w:val="24"/>
        </w:rPr>
      </w:pPr>
      <w:r w:rsidRPr="000011E6">
        <w:rPr>
          <w:sz w:val="24"/>
        </w:rPr>
        <w:t xml:space="preserve">Chapter 18 </w:t>
      </w:r>
      <w:r w:rsidRPr="000011E6">
        <w:rPr>
          <w:bCs/>
          <w:sz w:val="24"/>
        </w:rPr>
        <w:t>Money, Banking, and the Federal Reserve System</w:t>
      </w:r>
    </w:p>
    <w:p w:rsidR="006C20A8" w:rsidRPr="000011E6" w:rsidRDefault="006C20A8" w:rsidP="007035BF">
      <w:pPr>
        <w:spacing w:after="0" w:line="400" w:lineRule="exact"/>
        <w:ind w:left="360"/>
        <w:rPr>
          <w:sz w:val="21"/>
          <w:szCs w:val="21"/>
        </w:rPr>
      </w:pPr>
      <w:r w:rsidRPr="000011E6">
        <w:rPr>
          <w:szCs w:val="21"/>
        </w:rPr>
        <w:t>In this chapter, we will learn:</w:t>
      </w:r>
    </w:p>
    <w:p w:rsidR="006C20A8" w:rsidRPr="000011E6" w:rsidRDefault="006C20A8" w:rsidP="007035BF">
      <w:pPr>
        <w:widowControl w:val="0"/>
        <w:numPr>
          <w:ilvl w:val="0"/>
          <w:numId w:val="36"/>
        </w:numPr>
        <w:spacing w:after="0" w:line="400" w:lineRule="exact"/>
        <w:jc w:val="both"/>
        <w:rPr>
          <w:kern w:val="2"/>
          <w:sz w:val="24"/>
          <w:szCs w:val="24"/>
        </w:rPr>
      </w:pPr>
      <w:r w:rsidRPr="000011E6">
        <w:rPr>
          <w:sz w:val="24"/>
        </w:rPr>
        <w:lastRenderedPageBreak/>
        <w:t>The various roles money plays and the many forms it takes in the economy.</w:t>
      </w:r>
    </w:p>
    <w:p w:rsidR="006C20A8" w:rsidRPr="000011E6" w:rsidRDefault="006C20A8" w:rsidP="007035BF">
      <w:pPr>
        <w:widowControl w:val="0"/>
        <w:numPr>
          <w:ilvl w:val="0"/>
          <w:numId w:val="36"/>
        </w:numPr>
        <w:spacing w:after="0" w:line="400" w:lineRule="exact"/>
        <w:jc w:val="both"/>
        <w:rPr>
          <w:sz w:val="24"/>
        </w:rPr>
      </w:pPr>
      <w:r w:rsidRPr="000011E6">
        <w:rPr>
          <w:sz w:val="24"/>
        </w:rPr>
        <w:t>How the actions of private banks and the Federal Reserve determine the money supply.</w:t>
      </w:r>
    </w:p>
    <w:p w:rsidR="006C20A8" w:rsidRPr="000011E6" w:rsidRDefault="006C20A8" w:rsidP="007035BF">
      <w:pPr>
        <w:widowControl w:val="0"/>
        <w:numPr>
          <w:ilvl w:val="0"/>
          <w:numId w:val="36"/>
        </w:numPr>
        <w:spacing w:after="0" w:line="400" w:lineRule="exact"/>
        <w:jc w:val="both"/>
        <w:rPr>
          <w:sz w:val="24"/>
        </w:rPr>
      </w:pPr>
      <w:r w:rsidRPr="000011E6">
        <w:rPr>
          <w:sz w:val="24"/>
        </w:rPr>
        <w:t>How the Federal Reserve uses open-market operations to change the monetary base.</w:t>
      </w:r>
    </w:p>
    <w:p w:rsidR="006C20A8" w:rsidRPr="000011E6" w:rsidRDefault="006C20A8" w:rsidP="007035BF">
      <w:pPr>
        <w:spacing w:after="0" w:line="400" w:lineRule="exact"/>
        <w:ind w:left="360"/>
        <w:rPr>
          <w:sz w:val="24"/>
        </w:rPr>
      </w:pPr>
    </w:p>
    <w:p w:rsidR="006C20A8" w:rsidRPr="000011E6" w:rsidRDefault="006C20A8" w:rsidP="007035BF">
      <w:pPr>
        <w:spacing w:after="0" w:line="400" w:lineRule="exact"/>
        <w:ind w:left="360"/>
        <w:rPr>
          <w:sz w:val="24"/>
        </w:rPr>
      </w:pPr>
    </w:p>
    <w:p w:rsidR="006C20A8" w:rsidRPr="000011E6" w:rsidRDefault="006C20A8" w:rsidP="007035BF">
      <w:pPr>
        <w:spacing w:after="0" w:line="400" w:lineRule="exact"/>
        <w:ind w:left="360"/>
        <w:rPr>
          <w:sz w:val="24"/>
        </w:rPr>
      </w:pPr>
    </w:p>
    <w:p w:rsidR="006C20A8" w:rsidRPr="000011E6" w:rsidRDefault="006C20A8" w:rsidP="007035BF">
      <w:pPr>
        <w:spacing w:after="0" w:line="400" w:lineRule="exact"/>
        <w:rPr>
          <w:b/>
          <w:sz w:val="24"/>
          <w:lang w:eastAsia="zh-CN"/>
        </w:rPr>
      </w:pPr>
      <w:r w:rsidRPr="000011E6">
        <w:rPr>
          <w:b/>
          <w:sz w:val="24"/>
          <w:lang w:eastAsia="zh-CN"/>
        </w:rPr>
        <w:t>I.</w:t>
      </w:r>
      <w:r w:rsidRPr="000011E6">
        <w:rPr>
          <w:rFonts w:hint="eastAsia"/>
          <w:b/>
          <w:sz w:val="24"/>
          <w:lang w:eastAsia="zh-CN"/>
        </w:rPr>
        <w:t>微观部分</w:t>
      </w:r>
    </w:p>
    <w:p w:rsidR="006C20A8" w:rsidRPr="000011E6" w:rsidRDefault="006C20A8" w:rsidP="008D6137">
      <w:pPr>
        <w:spacing w:after="0" w:line="400" w:lineRule="exact"/>
        <w:ind w:firstLineChars="200" w:firstLine="480"/>
        <w:rPr>
          <w:sz w:val="24"/>
          <w:lang w:eastAsia="zh-CN"/>
        </w:rPr>
      </w:pPr>
      <w:r w:rsidRPr="000011E6">
        <w:rPr>
          <w:rFonts w:hint="eastAsia"/>
          <w:sz w:val="24"/>
          <w:lang w:eastAsia="zh-CN"/>
        </w:rPr>
        <w:t>第一章</w:t>
      </w:r>
      <w:r w:rsidRPr="000011E6">
        <w:rPr>
          <w:sz w:val="24"/>
          <w:lang w:eastAsia="zh-CN"/>
        </w:rPr>
        <w:t xml:space="preserve"> </w:t>
      </w:r>
      <w:r w:rsidRPr="000011E6">
        <w:rPr>
          <w:rFonts w:hint="eastAsia"/>
          <w:sz w:val="24"/>
          <w:lang w:eastAsia="zh-CN"/>
        </w:rPr>
        <w:t>第一原则</w:t>
      </w:r>
    </w:p>
    <w:p w:rsidR="006C20A8" w:rsidRPr="000011E6" w:rsidRDefault="006C20A8" w:rsidP="008D6137">
      <w:pPr>
        <w:spacing w:after="0" w:line="400" w:lineRule="exact"/>
        <w:ind w:firstLineChars="200" w:firstLine="480"/>
        <w:rPr>
          <w:sz w:val="24"/>
          <w:lang w:eastAsia="zh-CN"/>
        </w:rPr>
      </w:pPr>
      <w:r w:rsidRPr="000011E6">
        <w:rPr>
          <w:rFonts w:hint="eastAsia"/>
          <w:sz w:val="24"/>
          <w:lang w:eastAsia="zh-CN"/>
        </w:rPr>
        <w:t>在本章中需要考核的要点包括</w:t>
      </w:r>
    </w:p>
    <w:p w:rsidR="006C20A8" w:rsidRPr="000011E6" w:rsidRDefault="006C20A8" w:rsidP="007035BF">
      <w:pPr>
        <w:widowControl w:val="0"/>
        <w:numPr>
          <w:ilvl w:val="0"/>
          <w:numId w:val="37"/>
        </w:numPr>
        <w:spacing w:after="0" w:line="400" w:lineRule="exact"/>
        <w:jc w:val="both"/>
        <w:rPr>
          <w:sz w:val="24"/>
        </w:rPr>
      </w:pPr>
      <w:r w:rsidRPr="000011E6">
        <w:rPr>
          <w:rFonts w:hint="eastAsia"/>
          <w:sz w:val="24"/>
        </w:rPr>
        <w:t>个体如何作出决策</w:t>
      </w:r>
    </w:p>
    <w:p w:rsidR="006C20A8" w:rsidRPr="000011E6" w:rsidRDefault="006C20A8" w:rsidP="007035BF">
      <w:pPr>
        <w:widowControl w:val="0"/>
        <w:numPr>
          <w:ilvl w:val="0"/>
          <w:numId w:val="37"/>
        </w:numPr>
        <w:spacing w:after="0" w:line="400" w:lineRule="exact"/>
        <w:jc w:val="both"/>
        <w:rPr>
          <w:sz w:val="24"/>
        </w:rPr>
      </w:pPr>
      <w:r w:rsidRPr="000011E6">
        <w:rPr>
          <w:rFonts w:hint="eastAsia"/>
          <w:sz w:val="24"/>
        </w:rPr>
        <w:t>个体行为的互动</w:t>
      </w:r>
    </w:p>
    <w:p w:rsidR="006C20A8" w:rsidRPr="000011E6" w:rsidRDefault="006C20A8" w:rsidP="007035BF">
      <w:pPr>
        <w:spacing w:after="0" w:line="400" w:lineRule="exact"/>
        <w:ind w:left="480"/>
        <w:rPr>
          <w:sz w:val="24"/>
          <w:lang w:eastAsia="zh-CN"/>
        </w:rPr>
      </w:pPr>
      <w:r w:rsidRPr="000011E6">
        <w:rPr>
          <w:rFonts w:hint="eastAsia"/>
          <w:sz w:val="24"/>
          <w:lang w:eastAsia="zh-CN"/>
        </w:rPr>
        <w:t>第二章</w:t>
      </w:r>
      <w:r w:rsidRPr="000011E6">
        <w:rPr>
          <w:sz w:val="24"/>
          <w:lang w:eastAsia="zh-CN"/>
        </w:rPr>
        <w:t xml:space="preserve"> </w:t>
      </w:r>
      <w:r w:rsidRPr="000011E6">
        <w:rPr>
          <w:rFonts w:hint="eastAsia"/>
          <w:sz w:val="24"/>
          <w:lang w:eastAsia="zh-CN"/>
        </w:rPr>
        <w:t>经济学模型：贸易与贸易所得</w:t>
      </w:r>
    </w:p>
    <w:p w:rsidR="006C20A8" w:rsidRPr="000011E6" w:rsidRDefault="006C20A8" w:rsidP="007035BF">
      <w:pPr>
        <w:spacing w:after="0" w:line="400" w:lineRule="exact"/>
        <w:ind w:left="480"/>
        <w:rPr>
          <w:sz w:val="24"/>
          <w:lang w:eastAsia="zh-CN"/>
        </w:rPr>
      </w:pPr>
      <w:r w:rsidRPr="000011E6">
        <w:rPr>
          <w:rFonts w:hint="eastAsia"/>
          <w:sz w:val="24"/>
          <w:lang w:eastAsia="zh-CN"/>
        </w:rPr>
        <w:t>本章考核要点包括：</w:t>
      </w:r>
    </w:p>
    <w:p w:rsidR="006C20A8" w:rsidRPr="000011E6" w:rsidRDefault="006C20A8" w:rsidP="007035BF">
      <w:pPr>
        <w:spacing w:after="0" w:line="400" w:lineRule="exact"/>
        <w:ind w:left="480"/>
        <w:rPr>
          <w:sz w:val="24"/>
          <w:lang w:eastAsia="zh-CN"/>
        </w:rPr>
      </w:pPr>
      <w:r w:rsidRPr="000011E6">
        <w:rPr>
          <w:sz w:val="24"/>
          <w:lang w:eastAsia="zh-CN"/>
        </w:rPr>
        <w:t xml:space="preserve">1. </w:t>
      </w:r>
      <w:r w:rsidRPr="000011E6">
        <w:rPr>
          <w:rFonts w:hint="eastAsia"/>
          <w:sz w:val="24"/>
          <w:lang w:eastAsia="zh-CN"/>
        </w:rPr>
        <w:t>为什么需要使用模型</w:t>
      </w:r>
    </w:p>
    <w:p w:rsidR="006C20A8" w:rsidRPr="000011E6" w:rsidRDefault="006C20A8" w:rsidP="007035BF">
      <w:pPr>
        <w:spacing w:after="0" w:line="400" w:lineRule="exact"/>
        <w:ind w:left="480"/>
        <w:rPr>
          <w:sz w:val="24"/>
          <w:lang w:eastAsia="zh-CN"/>
        </w:rPr>
      </w:pPr>
      <w:r w:rsidRPr="000011E6">
        <w:rPr>
          <w:sz w:val="24"/>
          <w:lang w:eastAsia="zh-CN"/>
        </w:rPr>
        <w:t xml:space="preserve">2. </w:t>
      </w:r>
      <w:r w:rsidRPr="000011E6">
        <w:rPr>
          <w:rFonts w:hint="eastAsia"/>
          <w:sz w:val="24"/>
          <w:lang w:eastAsia="zh-CN"/>
        </w:rPr>
        <w:t>实证经济学与规范经济学</w:t>
      </w:r>
    </w:p>
    <w:p w:rsidR="006C20A8" w:rsidRPr="000011E6" w:rsidRDefault="006C20A8" w:rsidP="007035BF">
      <w:pPr>
        <w:spacing w:after="0" w:line="400" w:lineRule="exact"/>
        <w:ind w:left="480"/>
        <w:rPr>
          <w:sz w:val="24"/>
          <w:lang w:eastAsia="zh-CN"/>
        </w:rPr>
      </w:pPr>
      <w:r w:rsidRPr="000011E6">
        <w:rPr>
          <w:rFonts w:hint="eastAsia"/>
          <w:sz w:val="24"/>
          <w:lang w:eastAsia="zh-CN"/>
        </w:rPr>
        <w:t>第三章</w:t>
      </w:r>
      <w:r w:rsidRPr="000011E6">
        <w:rPr>
          <w:sz w:val="24"/>
          <w:lang w:eastAsia="zh-CN"/>
        </w:rPr>
        <w:t xml:space="preserve"> </w:t>
      </w:r>
      <w:r w:rsidRPr="000011E6">
        <w:rPr>
          <w:rFonts w:hint="eastAsia"/>
          <w:sz w:val="24"/>
          <w:lang w:eastAsia="zh-CN"/>
        </w:rPr>
        <w:t>供给与需求</w:t>
      </w:r>
    </w:p>
    <w:p w:rsidR="006C20A8" w:rsidRPr="000011E6" w:rsidRDefault="006C20A8" w:rsidP="007035BF">
      <w:pPr>
        <w:spacing w:after="0" w:line="400" w:lineRule="exact"/>
        <w:ind w:left="480"/>
        <w:rPr>
          <w:sz w:val="24"/>
          <w:lang w:eastAsia="zh-CN"/>
        </w:rPr>
      </w:pPr>
      <w:r w:rsidRPr="000011E6">
        <w:rPr>
          <w:rFonts w:hint="eastAsia"/>
          <w:sz w:val="24"/>
          <w:lang w:eastAsia="zh-CN"/>
        </w:rPr>
        <w:t>在本章中需要考核的要点包括</w:t>
      </w:r>
    </w:p>
    <w:p w:rsidR="006C20A8" w:rsidRPr="000011E6" w:rsidRDefault="006C20A8" w:rsidP="007035BF">
      <w:pPr>
        <w:spacing w:after="0" w:line="400" w:lineRule="exact"/>
        <w:ind w:left="480"/>
        <w:rPr>
          <w:sz w:val="24"/>
          <w:lang w:eastAsia="zh-CN"/>
        </w:rPr>
      </w:pPr>
      <w:r w:rsidRPr="000011E6">
        <w:rPr>
          <w:sz w:val="24"/>
          <w:lang w:eastAsia="zh-CN"/>
        </w:rPr>
        <w:t xml:space="preserve">1. </w:t>
      </w:r>
      <w:r w:rsidRPr="000011E6">
        <w:rPr>
          <w:rFonts w:hint="eastAsia"/>
          <w:sz w:val="24"/>
          <w:lang w:eastAsia="zh-CN"/>
        </w:rPr>
        <w:t>竞争性市场</w:t>
      </w:r>
    </w:p>
    <w:p w:rsidR="006C20A8" w:rsidRPr="000011E6" w:rsidRDefault="006C20A8" w:rsidP="007035BF">
      <w:pPr>
        <w:spacing w:after="0" w:line="400" w:lineRule="exact"/>
        <w:ind w:left="480"/>
        <w:rPr>
          <w:sz w:val="24"/>
          <w:lang w:eastAsia="zh-CN"/>
        </w:rPr>
      </w:pPr>
      <w:r w:rsidRPr="000011E6">
        <w:rPr>
          <w:sz w:val="24"/>
          <w:lang w:eastAsia="zh-CN"/>
        </w:rPr>
        <w:t xml:space="preserve">2. </w:t>
      </w:r>
      <w:r w:rsidRPr="000011E6">
        <w:rPr>
          <w:rFonts w:hint="eastAsia"/>
          <w:sz w:val="24"/>
          <w:lang w:eastAsia="zh-CN"/>
        </w:rPr>
        <w:t>供给与需求模型</w:t>
      </w:r>
    </w:p>
    <w:p w:rsidR="006C20A8" w:rsidRPr="000011E6" w:rsidRDefault="006C20A8" w:rsidP="007035BF">
      <w:pPr>
        <w:spacing w:after="0" w:line="400" w:lineRule="exact"/>
        <w:ind w:left="480"/>
        <w:rPr>
          <w:sz w:val="24"/>
          <w:lang w:eastAsia="zh-CN"/>
        </w:rPr>
      </w:pPr>
      <w:r w:rsidRPr="000011E6">
        <w:rPr>
          <w:rFonts w:hint="eastAsia"/>
          <w:sz w:val="24"/>
          <w:lang w:eastAsia="zh-CN"/>
        </w:rPr>
        <w:t>第四章</w:t>
      </w:r>
      <w:r w:rsidRPr="000011E6">
        <w:rPr>
          <w:sz w:val="24"/>
          <w:lang w:eastAsia="zh-CN"/>
        </w:rPr>
        <w:t xml:space="preserve"> </w:t>
      </w:r>
      <w:r w:rsidRPr="000011E6">
        <w:rPr>
          <w:rFonts w:hint="eastAsia"/>
          <w:sz w:val="24"/>
          <w:lang w:eastAsia="zh-CN"/>
        </w:rPr>
        <w:t>市场的反击</w:t>
      </w:r>
    </w:p>
    <w:p w:rsidR="006C20A8" w:rsidRPr="000011E6" w:rsidRDefault="006C20A8" w:rsidP="007035BF">
      <w:pPr>
        <w:spacing w:after="0" w:line="400" w:lineRule="exact"/>
        <w:ind w:left="480"/>
        <w:rPr>
          <w:sz w:val="24"/>
          <w:lang w:eastAsia="zh-CN"/>
        </w:rPr>
      </w:pPr>
      <w:r w:rsidRPr="000011E6">
        <w:rPr>
          <w:rFonts w:hint="eastAsia"/>
          <w:sz w:val="24"/>
          <w:lang w:eastAsia="zh-CN"/>
        </w:rPr>
        <w:t>在本章中需要考核的要点包括</w:t>
      </w:r>
    </w:p>
    <w:p w:rsidR="006C20A8" w:rsidRPr="000011E6" w:rsidRDefault="006C20A8" w:rsidP="007035BF">
      <w:pPr>
        <w:spacing w:after="0" w:line="400" w:lineRule="exact"/>
        <w:ind w:left="480"/>
        <w:rPr>
          <w:sz w:val="24"/>
          <w:lang w:eastAsia="zh-CN"/>
        </w:rPr>
      </w:pPr>
      <w:r w:rsidRPr="000011E6">
        <w:rPr>
          <w:sz w:val="24"/>
          <w:lang w:eastAsia="zh-CN"/>
        </w:rPr>
        <w:t xml:space="preserve">1. </w:t>
      </w:r>
      <w:r w:rsidRPr="000011E6">
        <w:rPr>
          <w:rFonts w:hint="eastAsia"/>
          <w:sz w:val="24"/>
          <w:lang w:eastAsia="zh-CN"/>
        </w:rPr>
        <w:t>价格控制</w:t>
      </w:r>
    </w:p>
    <w:p w:rsidR="006C20A8" w:rsidRPr="000011E6" w:rsidRDefault="006C20A8" w:rsidP="007035BF">
      <w:pPr>
        <w:spacing w:after="0" w:line="400" w:lineRule="exact"/>
        <w:ind w:left="480"/>
        <w:rPr>
          <w:sz w:val="24"/>
          <w:lang w:eastAsia="zh-CN"/>
        </w:rPr>
      </w:pPr>
      <w:r w:rsidRPr="000011E6">
        <w:rPr>
          <w:sz w:val="24"/>
          <w:lang w:eastAsia="zh-CN"/>
        </w:rPr>
        <w:t xml:space="preserve">2. </w:t>
      </w:r>
      <w:r w:rsidRPr="000011E6">
        <w:rPr>
          <w:rFonts w:hint="eastAsia"/>
          <w:sz w:val="24"/>
          <w:lang w:eastAsia="zh-CN"/>
        </w:rPr>
        <w:t>数量控制</w:t>
      </w:r>
    </w:p>
    <w:p w:rsidR="006C20A8" w:rsidRPr="000011E6" w:rsidRDefault="006C20A8" w:rsidP="007035BF">
      <w:pPr>
        <w:spacing w:after="0" w:line="400" w:lineRule="exact"/>
        <w:ind w:left="480"/>
        <w:rPr>
          <w:sz w:val="24"/>
          <w:lang w:eastAsia="zh-CN"/>
        </w:rPr>
      </w:pPr>
      <w:r w:rsidRPr="000011E6">
        <w:rPr>
          <w:sz w:val="24"/>
          <w:lang w:eastAsia="zh-CN"/>
        </w:rPr>
        <w:t>3</w:t>
      </w:r>
      <w:r w:rsidRPr="000011E6">
        <w:rPr>
          <w:rFonts w:hint="eastAsia"/>
          <w:sz w:val="24"/>
          <w:lang w:eastAsia="zh-CN"/>
        </w:rPr>
        <w:t>．实物税</w:t>
      </w:r>
    </w:p>
    <w:p w:rsidR="006C20A8" w:rsidRPr="000011E6" w:rsidRDefault="006C20A8" w:rsidP="007035BF">
      <w:pPr>
        <w:spacing w:after="0" w:line="400" w:lineRule="exact"/>
        <w:ind w:left="480"/>
        <w:rPr>
          <w:sz w:val="24"/>
          <w:lang w:eastAsia="zh-CN"/>
        </w:rPr>
      </w:pPr>
      <w:r w:rsidRPr="000011E6">
        <w:rPr>
          <w:sz w:val="24"/>
          <w:lang w:eastAsia="zh-CN"/>
        </w:rPr>
        <w:t xml:space="preserve">4. </w:t>
      </w:r>
      <w:r w:rsidRPr="000011E6">
        <w:rPr>
          <w:rFonts w:hint="eastAsia"/>
          <w:sz w:val="24"/>
          <w:lang w:eastAsia="zh-CN"/>
        </w:rPr>
        <w:t>无效</w:t>
      </w:r>
    </w:p>
    <w:p w:rsidR="006C20A8" w:rsidRPr="000011E6" w:rsidRDefault="006C20A8" w:rsidP="007035BF">
      <w:pPr>
        <w:spacing w:after="0" w:line="400" w:lineRule="exact"/>
        <w:ind w:left="480"/>
        <w:rPr>
          <w:sz w:val="24"/>
          <w:lang w:eastAsia="zh-CN"/>
        </w:rPr>
      </w:pPr>
      <w:r w:rsidRPr="000011E6">
        <w:rPr>
          <w:rFonts w:hint="eastAsia"/>
          <w:sz w:val="24"/>
          <w:lang w:eastAsia="zh-CN"/>
        </w:rPr>
        <w:t>第五章</w:t>
      </w:r>
      <w:r w:rsidRPr="000011E6">
        <w:rPr>
          <w:sz w:val="24"/>
          <w:lang w:eastAsia="zh-CN"/>
        </w:rPr>
        <w:t xml:space="preserve"> </w:t>
      </w:r>
      <w:r w:rsidRPr="000011E6">
        <w:rPr>
          <w:rFonts w:hint="eastAsia"/>
          <w:sz w:val="24"/>
          <w:lang w:eastAsia="zh-CN"/>
        </w:rPr>
        <w:t>弹性</w:t>
      </w:r>
    </w:p>
    <w:p w:rsidR="006C20A8" w:rsidRPr="000011E6" w:rsidRDefault="006C20A8" w:rsidP="007035BF">
      <w:pPr>
        <w:spacing w:after="0" w:line="400" w:lineRule="exact"/>
        <w:ind w:left="480"/>
        <w:rPr>
          <w:sz w:val="24"/>
          <w:lang w:eastAsia="zh-CN"/>
        </w:rPr>
      </w:pPr>
      <w:r w:rsidRPr="000011E6">
        <w:rPr>
          <w:rFonts w:hint="eastAsia"/>
          <w:sz w:val="24"/>
          <w:lang w:eastAsia="zh-CN"/>
        </w:rPr>
        <w:t>在本章中需要考核的要点包括</w:t>
      </w:r>
    </w:p>
    <w:p w:rsidR="006C20A8" w:rsidRPr="000011E6" w:rsidRDefault="006C20A8" w:rsidP="007035BF">
      <w:pPr>
        <w:spacing w:after="0" w:line="400" w:lineRule="exact"/>
        <w:ind w:left="480"/>
        <w:rPr>
          <w:sz w:val="24"/>
          <w:lang w:eastAsia="zh-CN"/>
        </w:rPr>
      </w:pPr>
      <w:r w:rsidRPr="000011E6">
        <w:rPr>
          <w:sz w:val="24"/>
          <w:lang w:eastAsia="zh-CN"/>
        </w:rPr>
        <w:t xml:space="preserve">1. </w:t>
      </w:r>
      <w:r w:rsidRPr="000011E6">
        <w:rPr>
          <w:rFonts w:hint="eastAsia"/>
          <w:sz w:val="24"/>
          <w:lang w:eastAsia="zh-CN"/>
        </w:rPr>
        <w:t>弹性的定义与计算方法</w:t>
      </w:r>
    </w:p>
    <w:p w:rsidR="006C20A8" w:rsidRPr="000011E6" w:rsidRDefault="006C20A8" w:rsidP="007035BF">
      <w:pPr>
        <w:spacing w:after="0" w:line="400" w:lineRule="exact"/>
        <w:ind w:left="480"/>
        <w:rPr>
          <w:sz w:val="24"/>
          <w:lang w:eastAsia="zh-CN"/>
        </w:rPr>
      </w:pPr>
      <w:r w:rsidRPr="000011E6">
        <w:rPr>
          <w:sz w:val="24"/>
          <w:lang w:eastAsia="zh-CN"/>
        </w:rPr>
        <w:t xml:space="preserve">2. </w:t>
      </w:r>
      <w:r w:rsidRPr="000011E6">
        <w:rPr>
          <w:rFonts w:hint="eastAsia"/>
          <w:sz w:val="24"/>
          <w:lang w:eastAsia="zh-CN"/>
        </w:rPr>
        <w:t>决定弹性的因素</w:t>
      </w:r>
    </w:p>
    <w:p w:rsidR="006C20A8" w:rsidRPr="000011E6" w:rsidRDefault="006C20A8" w:rsidP="007035BF">
      <w:pPr>
        <w:spacing w:after="0" w:line="400" w:lineRule="exact"/>
        <w:ind w:left="480"/>
        <w:rPr>
          <w:sz w:val="24"/>
          <w:lang w:eastAsia="zh-CN"/>
        </w:rPr>
      </w:pPr>
      <w:r w:rsidRPr="000011E6">
        <w:rPr>
          <w:sz w:val="24"/>
          <w:lang w:eastAsia="zh-CN"/>
        </w:rPr>
        <w:t xml:space="preserve">3. </w:t>
      </w:r>
      <w:r w:rsidRPr="000011E6">
        <w:rPr>
          <w:rFonts w:hint="eastAsia"/>
          <w:sz w:val="24"/>
          <w:lang w:eastAsia="zh-CN"/>
        </w:rPr>
        <w:t>弹性对实物税的影响，谁付税</w:t>
      </w:r>
      <w:r w:rsidRPr="000011E6">
        <w:rPr>
          <w:sz w:val="24"/>
          <w:lang w:eastAsia="zh-CN"/>
        </w:rPr>
        <w:t>?</w:t>
      </w:r>
    </w:p>
    <w:p w:rsidR="006C20A8" w:rsidRPr="000011E6" w:rsidRDefault="006C20A8" w:rsidP="007035BF">
      <w:pPr>
        <w:spacing w:after="0" w:line="400" w:lineRule="exact"/>
        <w:ind w:left="480"/>
        <w:rPr>
          <w:sz w:val="24"/>
          <w:lang w:eastAsia="zh-CN"/>
        </w:rPr>
      </w:pPr>
      <w:r w:rsidRPr="000011E6">
        <w:rPr>
          <w:rFonts w:hint="eastAsia"/>
          <w:sz w:val="24"/>
          <w:lang w:eastAsia="zh-CN"/>
        </w:rPr>
        <w:t>第六章</w:t>
      </w:r>
      <w:r w:rsidRPr="000011E6">
        <w:rPr>
          <w:sz w:val="24"/>
          <w:lang w:eastAsia="zh-CN"/>
        </w:rPr>
        <w:t xml:space="preserve"> </w:t>
      </w:r>
      <w:r w:rsidRPr="000011E6">
        <w:rPr>
          <w:rFonts w:hint="eastAsia"/>
          <w:sz w:val="24"/>
          <w:lang w:eastAsia="zh-CN"/>
        </w:rPr>
        <w:t>消费者剩余与生产者剩余</w:t>
      </w:r>
    </w:p>
    <w:p w:rsidR="006C20A8" w:rsidRPr="000011E6" w:rsidRDefault="006C20A8" w:rsidP="007035BF">
      <w:pPr>
        <w:spacing w:after="0" w:line="400" w:lineRule="exact"/>
        <w:ind w:left="480"/>
        <w:rPr>
          <w:sz w:val="24"/>
          <w:lang w:eastAsia="zh-CN"/>
        </w:rPr>
      </w:pPr>
      <w:r w:rsidRPr="000011E6">
        <w:rPr>
          <w:rFonts w:hint="eastAsia"/>
          <w:sz w:val="24"/>
          <w:lang w:eastAsia="zh-CN"/>
        </w:rPr>
        <w:t>在本章中需要考核的要点包括</w:t>
      </w:r>
    </w:p>
    <w:p w:rsidR="006C20A8" w:rsidRPr="000011E6" w:rsidRDefault="006C20A8" w:rsidP="007035BF">
      <w:pPr>
        <w:spacing w:after="0" w:line="400" w:lineRule="exact"/>
        <w:ind w:left="480"/>
        <w:rPr>
          <w:sz w:val="24"/>
          <w:lang w:eastAsia="zh-CN"/>
        </w:rPr>
      </w:pPr>
      <w:r w:rsidRPr="000011E6">
        <w:rPr>
          <w:sz w:val="24"/>
          <w:lang w:eastAsia="zh-CN"/>
        </w:rPr>
        <w:lastRenderedPageBreak/>
        <w:t xml:space="preserve">1. </w:t>
      </w:r>
      <w:r w:rsidRPr="000011E6">
        <w:rPr>
          <w:rFonts w:hint="eastAsia"/>
          <w:sz w:val="24"/>
          <w:lang w:eastAsia="zh-CN"/>
        </w:rPr>
        <w:t>消费者和生产者可以从市场中获得何种好处？</w:t>
      </w:r>
    </w:p>
    <w:p w:rsidR="006C20A8" w:rsidRPr="000011E6" w:rsidRDefault="006C20A8" w:rsidP="007035BF">
      <w:pPr>
        <w:spacing w:after="0" w:line="400" w:lineRule="exact"/>
        <w:ind w:left="480"/>
        <w:rPr>
          <w:sz w:val="24"/>
          <w:lang w:eastAsia="zh-CN"/>
        </w:rPr>
      </w:pPr>
      <w:r w:rsidRPr="000011E6">
        <w:rPr>
          <w:sz w:val="24"/>
          <w:lang w:eastAsia="zh-CN"/>
        </w:rPr>
        <w:t xml:space="preserve">2. </w:t>
      </w:r>
      <w:r w:rsidRPr="000011E6">
        <w:rPr>
          <w:rFonts w:hint="eastAsia"/>
          <w:sz w:val="24"/>
          <w:lang w:eastAsia="zh-CN"/>
        </w:rPr>
        <w:t>市场价格的变化如何影响消费者剩余和生产者剩余</w:t>
      </w:r>
    </w:p>
    <w:p w:rsidR="006C20A8" w:rsidRPr="000011E6" w:rsidRDefault="006C20A8" w:rsidP="007035BF">
      <w:pPr>
        <w:spacing w:after="0" w:line="400" w:lineRule="exact"/>
        <w:ind w:left="480"/>
        <w:rPr>
          <w:sz w:val="24"/>
          <w:lang w:eastAsia="zh-CN"/>
        </w:rPr>
      </w:pPr>
      <w:r w:rsidRPr="000011E6">
        <w:rPr>
          <w:sz w:val="24"/>
          <w:lang w:eastAsia="zh-CN"/>
        </w:rPr>
        <w:t xml:space="preserve">3. </w:t>
      </w:r>
      <w:r w:rsidRPr="000011E6">
        <w:rPr>
          <w:rFonts w:hint="eastAsia"/>
          <w:sz w:val="24"/>
          <w:lang w:eastAsia="zh-CN"/>
        </w:rPr>
        <w:t>消费者剩余和生产者剩余如何被税收影响</w:t>
      </w:r>
    </w:p>
    <w:p w:rsidR="006C20A8" w:rsidRPr="000011E6" w:rsidRDefault="006C20A8" w:rsidP="007035BF">
      <w:pPr>
        <w:spacing w:after="0" w:line="400" w:lineRule="exact"/>
        <w:ind w:left="480"/>
        <w:rPr>
          <w:sz w:val="24"/>
          <w:lang w:eastAsia="zh-CN"/>
        </w:rPr>
      </w:pPr>
      <w:r w:rsidRPr="000011E6">
        <w:rPr>
          <w:rFonts w:hint="eastAsia"/>
          <w:sz w:val="24"/>
          <w:lang w:eastAsia="zh-CN"/>
        </w:rPr>
        <w:t>第七章</w:t>
      </w:r>
      <w:r w:rsidRPr="000011E6">
        <w:rPr>
          <w:sz w:val="24"/>
          <w:lang w:eastAsia="zh-CN"/>
        </w:rPr>
        <w:t xml:space="preserve"> </w:t>
      </w:r>
      <w:r w:rsidRPr="000011E6">
        <w:rPr>
          <w:rFonts w:hint="eastAsia"/>
          <w:sz w:val="24"/>
          <w:lang w:eastAsia="zh-CN"/>
        </w:rPr>
        <w:t>供给曲线的背后：成本与投入</w:t>
      </w:r>
    </w:p>
    <w:p w:rsidR="006C20A8" w:rsidRPr="000011E6" w:rsidRDefault="006C20A8" w:rsidP="007035BF">
      <w:pPr>
        <w:spacing w:after="0" w:line="400" w:lineRule="exact"/>
        <w:ind w:left="480"/>
        <w:rPr>
          <w:sz w:val="24"/>
          <w:lang w:eastAsia="zh-CN"/>
        </w:rPr>
      </w:pPr>
      <w:r w:rsidRPr="000011E6">
        <w:rPr>
          <w:rFonts w:hint="eastAsia"/>
          <w:sz w:val="24"/>
          <w:lang w:eastAsia="zh-CN"/>
        </w:rPr>
        <w:t>在本章中需要考核的要点包括</w:t>
      </w:r>
    </w:p>
    <w:p w:rsidR="006C20A8" w:rsidRPr="000011E6" w:rsidRDefault="006C20A8" w:rsidP="007035BF">
      <w:pPr>
        <w:spacing w:after="0" w:line="400" w:lineRule="exact"/>
        <w:ind w:left="480"/>
        <w:rPr>
          <w:sz w:val="24"/>
          <w:lang w:eastAsia="zh-CN"/>
        </w:rPr>
      </w:pPr>
      <w:r w:rsidRPr="000011E6">
        <w:rPr>
          <w:sz w:val="24"/>
          <w:lang w:eastAsia="zh-CN"/>
        </w:rPr>
        <w:t xml:space="preserve">1. </w:t>
      </w:r>
      <w:r w:rsidRPr="000011E6">
        <w:rPr>
          <w:rFonts w:hint="eastAsia"/>
          <w:sz w:val="24"/>
          <w:lang w:eastAsia="zh-CN"/>
        </w:rPr>
        <w:t>投入与成本</w:t>
      </w:r>
    </w:p>
    <w:p w:rsidR="006C20A8" w:rsidRPr="000011E6" w:rsidRDefault="006C20A8" w:rsidP="007035BF">
      <w:pPr>
        <w:spacing w:after="0" w:line="400" w:lineRule="exact"/>
        <w:ind w:left="480"/>
        <w:rPr>
          <w:sz w:val="24"/>
          <w:lang w:eastAsia="zh-CN"/>
        </w:rPr>
      </w:pPr>
      <w:r w:rsidRPr="000011E6">
        <w:rPr>
          <w:sz w:val="24"/>
          <w:lang w:eastAsia="zh-CN"/>
        </w:rPr>
        <w:t xml:space="preserve">2. </w:t>
      </w:r>
      <w:r w:rsidRPr="000011E6">
        <w:rPr>
          <w:rFonts w:hint="eastAsia"/>
          <w:sz w:val="24"/>
          <w:lang w:eastAsia="zh-CN"/>
        </w:rPr>
        <w:t>边际收入递减规律</w:t>
      </w:r>
    </w:p>
    <w:p w:rsidR="006C20A8" w:rsidRPr="000011E6" w:rsidRDefault="006C20A8" w:rsidP="007035BF">
      <w:pPr>
        <w:spacing w:after="0" w:line="400" w:lineRule="exact"/>
        <w:ind w:left="480"/>
        <w:rPr>
          <w:sz w:val="24"/>
          <w:lang w:eastAsia="zh-CN"/>
        </w:rPr>
      </w:pPr>
      <w:r w:rsidRPr="000011E6">
        <w:rPr>
          <w:sz w:val="24"/>
          <w:lang w:eastAsia="zh-CN"/>
        </w:rPr>
        <w:t xml:space="preserve">3. </w:t>
      </w:r>
      <w:r w:rsidRPr="000011E6">
        <w:rPr>
          <w:rFonts w:hint="eastAsia"/>
          <w:sz w:val="24"/>
          <w:lang w:eastAsia="zh-CN"/>
        </w:rPr>
        <w:t>成本的类型，边际成本与平均成本</w:t>
      </w:r>
    </w:p>
    <w:p w:rsidR="006C20A8" w:rsidRPr="000011E6" w:rsidRDefault="006C20A8" w:rsidP="007035BF">
      <w:pPr>
        <w:spacing w:after="0" w:line="400" w:lineRule="exact"/>
        <w:ind w:left="480"/>
        <w:rPr>
          <w:sz w:val="24"/>
          <w:lang w:eastAsia="zh-CN"/>
        </w:rPr>
      </w:pPr>
      <w:r w:rsidRPr="000011E6">
        <w:rPr>
          <w:sz w:val="24"/>
          <w:lang w:eastAsia="zh-CN"/>
        </w:rPr>
        <w:t xml:space="preserve">4. </w:t>
      </w:r>
      <w:r w:rsidRPr="000011E6">
        <w:rPr>
          <w:rFonts w:hint="eastAsia"/>
          <w:sz w:val="24"/>
          <w:lang w:eastAsia="zh-CN"/>
        </w:rPr>
        <w:t>为什么短期边际成本和长期边际成本是不一样的？</w:t>
      </w:r>
    </w:p>
    <w:p w:rsidR="006C20A8" w:rsidRPr="000011E6" w:rsidRDefault="006C20A8" w:rsidP="007035BF">
      <w:pPr>
        <w:spacing w:after="0" w:line="400" w:lineRule="exact"/>
        <w:ind w:left="480"/>
        <w:rPr>
          <w:sz w:val="24"/>
          <w:lang w:eastAsia="zh-CN"/>
        </w:rPr>
      </w:pPr>
      <w:r w:rsidRPr="000011E6">
        <w:rPr>
          <w:sz w:val="24"/>
          <w:lang w:eastAsia="zh-CN"/>
        </w:rPr>
        <w:t xml:space="preserve">5. </w:t>
      </w:r>
      <w:r w:rsidRPr="000011E6">
        <w:rPr>
          <w:rFonts w:hint="eastAsia"/>
          <w:sz w:val="24"/>
          <w:lang w:eastAsia="zh-CN"/>
        </w:rPr>
        <w:t>什么样的技术会产生规模报酬？</w:t>
      </w:r>
    </w:p>
    <w:p w:rsidR="006C20A8" w:rsidRPr="000011E6" w:rsidRDefault="006C20A8" w:rsidP="007035BF">
      <w:pPr>
        <w:spacing w:after="0" w:line="400" w:lineRule="exact"/>
        <w:ind w:left="480"/>
        <w:rPr>
          <w:sz w:val="24"/>
          <w:lang w:eastAsia="zh-CN"/>
        </w:rPr>
      </w:pPr>
      <w:r w:rsidRPr="000011E6">
        <w:rPr>
          <w:rFonts w:hint="eastAsia"/>
          <w:sz w:val="24"/>
          <w:lang w:eastAsia="zh-CN"/>
        </w:rPr>
        <w:t>第八章</w:t>
      </w:r>
      <w:r w:rsidRPr="000011E6">
        <w:rPr>
          <w:sz w:val="24"/>
          <w:lang w:eastAsia="zh-CN"/>
        </w:rPr>
        <w:t xml:space="preserve"> </w:t>
      </w:r>
      <w:r w:rsidRPr="000011E6">
        <w:rPr>
          <w:rFonts w:hint="eastAsia"/>
          <w:sz w:val="24"/>
          <w:lang w:eastAsia="zh-CN"/>
        </w:rPr>
        <w:t>完全竞争与供给曲线</w:t>
      </w:r>
    </w:p>
    <w:p w:rsidR="006C20A8" w:rsidRPr="000011E6" w:rsidRDefault="006C20A8" w:rsidP="007035BF">
      <w:pPr>
        <w:spacing w:after="0" w:line="400" w:lineRule="exact"/>
        <w:ind w:left="480"/>
        <w:rPr>
          <w:sz w:val="24"/>
          <w:lang w:eastAsia="zh-CN"/>
        </w:rPr>
      </w:pPr>
      <w:r w:rsidRPr="000011E6">
        <w:rPr>
          <w:rFonts w:hint="eastAsia"/>
          <w:sz w:val="24"/>
          <w:lang w:eastAsia="zh-CN"/>
        </w:rPr>
        <w:t>在本章中需要考核的要点包括</w:t>
      </w:r>
    </w:p>
    <w:p w:rsidR="006C20A8" w:rsidRPr="000011E6" w:rsidRDefault="006C20A8" w:rsidP="007035BF">
      <w:pPr>
        <w:spacing w:after="0" w:line="400" w:lineRule="exact"/>
        <w:ind w:left="480"/>
        <w:rPr>
          <w:sz w:val="24"/>
          <w:lang w:eastAsia="zh-CN"/>
        </w:rPr>
      </w:pPr>
      <w:r w:rsidRPr="000011E6">
        <w:rPr>
          <w:sz w:val="24"/>
          <w:lang w:eastAsia="zh-CN"/>
        </w:rPr>
        <w:t xml:space="preserve">1. </w:t>
      </w:r>
      <w:r w:rsidRPr="000011E6">
        <w:rPr>
          <w:rFonts w:hint="eastAsia"/>
          <w:sz w:val="24"/>
          <w:lang w:eastAsia="zh-CN"/>
        </w:rPr>
        <w:t>完全竞争市场的特征以及完全竞争的产业</w:t>
      </w:r>
    </w:p>
    <w:p w:rsidR="006C20A8" w:rsidRPr="000011E6" w:rsidRDefault="006C20A8" w:rsidP="007035BF">
      <w:pPr>
        <w:spacing w:after="0" w:line="400" w:lineRule="exact"/>
        <w:ind w:left="480"/>
        <w:rPr>
          <w:sz w:val="24"/>
          <w:lang w:eastAsia="zh-CN"/>
        </w:rPr>
      </w:pPr>
      <w:r w:rsidRPr="000011E6">
        <w:rPr>
          <w:sz w:val="24"/>
          <w:lang w:eastAsia="zh-CN"/>
        </w:rPr>
        <w:t xml:space="preserve">2. </w:t>
      </w:r>
      <w:r w:rsidRPr="000011E6">
        <w:rPr>
          <w:rFonts w:hint="eastAsia"/>
          <w:sz w:val="24"/>
          <w:lang w:eastAsia="zh-CN"/>
        </w:rPr>
        <w:t>作为价格接受者的生产商如何决定最优产出</w:t>
      </w:r>
    </w:p>
    <w:p w:rsidR="006C20A8" w:rsidRPr="000011E6" w:rsidRDefault="006C20A8" w:rsidP="007035BF">
      <w:pPr>
        <w:spacing w:after="0" w:line="400" w:lineRule="exact"/>
        <w:ind w:left="480"/>
        <w:rPr>
          <w:sz w:val="24"/>
          <w:lang w:eastAsia="zh-CN"/>
        </w:rPr>
      </w:pPr>
      <w:r w:rsidRPr="000011E6">
        <w:rPr>
          <w:sz w:val="24"/>
          <w:lang w:eastAsia="zh-CN"/>
        </w:rPr>
        <w:t xml:space="preserve">3. </w:t>
      </w:r>
      <w:r w:rsidRPr="000011E6">
        <w:rPr>
          <w:rFonts w:hint="eastAsia"/>
          <w:sz w:val="24"/>
          <w:lang w:eastAsia="zh-CN"/>
        </w:rPr>
        <w:t>利润以及为什么在短期内不能盈利的厂商仍能继续生产</w:t>
      </w:r>
    </w:p>
    <w:p w:rsidR="006C20A8" w:rsidRPr="000011E6" w:rsidRDefault="006C20A8" w:rsidP="007035BF">
      <w:pPr>
        <w:spacing w:after="0" w:line="400" w:lineRule="exact"/>
        <w:ind w:left="480"/>
        <w:rPr>
          <w:sz w:val="24"/>
          <w:lang w:eastAsia="zh-CN"/>
        </w:rPr>
      </w:pPr>
      <w:r w:rsidRPr="000011E6">
        <w:rPr>
          <w:sz w:val="24"/>
          <w:lang w:eastAsia="zh-CN"/>
        </w:rPr>
        <w:t xml:space="preserve">4. </w:t>
      </w:r>
      <w:r w:rsidRPr="000011E6">
        <w:rPr>
          <w:rFonts w:hint="eastAsia"/>
          <w:sz w:val="24"/>
          <w:lang w:eastAsia="zh-CN"/>
        </w:rPr>
        <w:t>长期和短期内产业的行为</w:t>
      </w:r>
    </w:p>
    <w:p w:rsidR="006C20A8" w:rsidRPr="000011E6" w:rsidRDefault="006C20A8" w:rsidP="007035BF">
      <w:pPr>
        <w:spacing w:after="0" w:line="400" w:lineRule="exact"/>
        <w:ind w:left="480"/>
        <w:rPr>
          <w:sz w:val="24"/>
          <w:lang w:eastAsia="zh-CN"/>
        </w:rPr>
      </w:pPr>
      <w:r w:rsidRPr="000011E6">
        <w:rPr>
          <w:sz w:val="24"/>
          <w:lang w:eastAsia="zh-CN"/>
        </w:rPr>
        <w:t xml:space="preserve">5. </w:t>
      </w:r>
      <w:r w:rsidRPr="000011E6">
        <w:rPr>
          <w:rFonts w:hint="eastAsia"/>
          <w:sz w:val="24"/>
          <w:lang w:eastAsia="zh-CN"/>
        </w:rPr>
        <w:t>长期和短期的厂商行为</w:t>
      </w:r>
    </w:p>
    <w:p w:rsidR="006C20A8" w:rsidRPr="000011E6" w:rsidRDefault="006C20A8" w:rsidP="007035BF">
      <w:pPr>
        <w:spacing w:after="0" w:line="400" w:lineRule="exact"/>
        <w:ind w:left="480"/>
        <w:rPr>
          <w:sz w:val="24"/>
          <w:lang w:eastAsia="zh-CN"/>
        </w:rPr>
      </w:pPr>
      <w:r w:rsidRPr="000011E6">
        <w:rPr>
          <w:sz w:val="24"/>
          <w:lang w:eastAsia="zh-CN"/>
        </w:rPr>
        <w:t xml:space="preserve">6. </w:t>
      </w:r>
      <w:r w:rsidRPr="000011E6">
        <w:rPr>
          <w:rFonts w:hint="eastAsia"/>
          <w:sz w:val="24"/>
          <w:lang w:eastAsia="zh-CN"/>
        </w:rPr>
        <w:t>长期行业供给曲线和短期行业供给曲线</w:t>
      </w:r>
    </w:p>
    <w:p w:rsidR="006C20A8" w:rsidRPr="000011E6" w:rsidRDefault="006C20A8" w:rsidP="007035BF">
      <w:pPr>
        <w:spacing w:after="0" w:line="400" w:lineRule="exact"/>
        <w:ind w:left="480"/>
        <w:rPr>
          <w:sz w:val="24"/>
          <w:lang w:eastAsia="zh-CN"/>
        </w:rPr>
      </w:pPr>
      <w:r w:rsidRPr="000011E6">
        <w:rPr>
          <w:rFonts w:hint="eastAsia"/>
          <w:sz w:val="24"/>
          <w:lang w:eastAsia="zh-CN"/>
        </w:rPr>
        <w:t>第九章</w:t>
      </w:r>
      <w:r w:rsidRPr="000011E6">
        <w:rPr>
          <w:sz w:val="24"/>
          <w:lang w:eastAsia="zh-CN"/>
        </w:rPr>
        <w:t xml:space="preserve"> </w:t>
      </w:r>
      <w:r w:rsidRPr="000011E6">
        <w:rPr>
          <w:rFonts w:hint="eastAsia"/>
          <w:sz w:val="24"/>
          <w:lang w:eastAsia="zh-CN"/>
        </w:rPr>
        <w:t>要素市场与要素报酬的分配</w:t>
      </w:r>
    </w:p>
    <w:p w:rsidR="006C20A8" w:rsidRPr="000011E6" w:rsidRDefault="006C20A8" w:rsidP="008D6137">
      <w:pPr>
        <w:spacing w:after="0" w:line="400" w:lineRule="exact"/>
        <w:ind w:firstLineChars="200" w:firstLine="480"/>
        <w:rPr>
          <w:sz w:val="24"/>
          <w:lang w:eastAsia="zh-CN"/>
        </w:rPr>
      </w:pPr>
      <w:r w:rsidRPr="000011E6">
        <w:rPr>
          <w:rFonts w:hint="eastAsia"/>
          <w:sz w:val="24"/>
          <w:lang w:eastAsia="zh-CN"/>
        </w:rPr>
        <w:t>在本章中需要考核的要点包括</w:t>
      </w:r>
    </w:p>
    <w:p w:rsidR="006C20A8" w:rsidRPr="000011E6" w:rsidRDefault="006C20A8" w:rsidP="007035BF">
      <w:pPr>
        <w:spacing w:after="0" w:line="400" w:lineRule="exact"/>
        <w:ind w:left="480"/>
        <w:rPr>
          <w:sz w:val="24"/>
          <w:lang w:eastAsia="zh-CN"/>
        </w:rPr>
      </w:pPr>
      <w:r w:rsidRPr="000011E6">
        <w:rPr>
          <w:sz w:val="24"/>
          <w:lang w:eastAsia="zh-CN"/>
        </w:rPr>
        <w:t xml:space="preserve">1. </w:t>
      </w:r>
      <w:r w:rsidRPr="000011E6">
        <w:rPr>
          <w:rFonts w:hint="eastAsia"/>
          <w:sz w:val="24"/>
          <w:lang w:eastAsia="zh-CN"/>
        </w:rPr>
        <w:t>要素市场的报酬分配</w:t>
      </w:r>
    </w:p>
    <w:p w:rsidR="006C20A8" w:rsidRPr="000011E6" w:rsidRDefault="006C20A8" w:rsidP="007035BF">
      <w:pPr>
        <w:spacing w:after="0" w:line="400" w:lineRule="exact"/>
        <w:ind w:left="480"/>
        <w:rPr>
          <w:sz w:val="24"/>
          <w:lang w:eastAsia="zh-CN"/>
        </w:rPr>
      </w:pPr>
      <w:r w:rsidRPr="000011E6">
        <w:rPr>
          <w:sz w:val="24"/>
          <w:lang w:eastAsia="zh-CN"/>
        </w:rPr>
        <w:t xml:space="preserve">2. </w:t>
      </w:r>
      <w:r w:rsidRPr="000011E6">
        <w:rPr>
          <w:rFonts w:hint="eastAsia"/>
          <w:sz w:val="24"/>
          <w:lang w:eastAsia="zh-CN"/>
        </w:rPr>
        <w:t>要素报酬边际生产率理论</w:t>
      </w:r>
    </w:p>
    <w:p w:rsidR="006C20A8" w:rsidRPr="000011E6" w:rsidRDefault="006C20A8" w:rsidP="007035BF">
      <w:pPr>
        <w:spacing w:after="0" w:line="400" w:lineRule="exact"/>
        <w:ind w:left="480"/>
        <w:rPr>
          <w:sz w:val="24"/>
          <w:lang w:eastAsia="zh-CN"/>
        </w:rPr>
      </w:pPr>
      <w:r w:rsidRPr="000011E6">
        <w:rPr>
          <w:sz w:val="24"/>
          <w:lang w:eastAsia="zh-CN"/>
        </w:rPr>
        <w:t xml:space="preserve">3. </w:t>
      </w:r>
      <w:r w:rsidRPr="000011E6">
        <w:rPr>
          <w:rFonts w:hint="eastAsia"/>
          <w:sz w:val="24"/>
          <w:lang w:eastAsia="zh-CN"/>
        </w:rPr>
        <w:t>劳动力市场的价格歧视</w:t>
      </w:r>
    </w:p>
    <w:p w:rsidR="006C20A8" w:rsidRPr="000011E6" w:rsidRDefault="006C20A8" w:rsidP="007035BF">
      <w:pPr>
        <w:spacing w:after="0" w:line="400" w:lineRule="exact"/>
        <w:ind w:left="480"/>
        <w:rPr>
          <w:sz w:val="24"/>
          <w:lang w:eastAsia="zh-CN"/>
        </w:rPr>
      </w:pPr>
      <w:r w:rsidRPr="000011E6">
        <w:rPr>
          <w:sz w:val="24"/>
          <w:lang w:eastAsia="zh-CN"/>
        </w:rPr>
        <w:t>4</w:t>
      </w:r>
      <w:r w:rsidRPr="000011E6">
        <w:rPr>
          <w:rFonts w:hint="eastAsia"/>
          <w:sz w:val="24"/>
          <w:lang w:eastAsia="zh-CN"/>
        </w:rPr>
        <w:t>．要素分配与个人的劳动力供给曲线</w:t>
      </w:r>
    </w:p>
    <w:p w:rsidR="006C20A8" w:rsidRPr="000011E6" w:rsidRDefault="006C20A8" w:rsidP="007035BF">
      <w:pPr>
        <w:spacing w:after="0" w:line="400" w:lineRule="exact"/>
        <w:ind w:left="360"/>
        <w:rPr>
          <w:sz w:val="24"/>
          <w:lang w:eastAsia="zh-CN"/>
        </w:rPr>
      </w:pPr>
      <w:r w:rsidRPr="000011E6">
        <w:rPr>
          <w:rFonts w:hint="eastAsia"/>
          <w:sz w:val="24"/>
          <w:lang w:eastAsia="zh-CN"/>
        </w:rPr>
        <w:t>第十章</w:t>
      </w:r>
      <w:r w:rsidRPr="000011E6">
        <w:rPr>
          <w:sz w:val="24"/>
          <w:lang w:eastAsia="zh-CN"/>
        </w:rPr>
        <w:t xml:space="preserve"> </w:t>
      </w:r>
      <w:r w:rsidRPr="000011E6">
        <w:rPr>
          <w:rFonts w:hint="eastAsia"/>
          <w:sz w:val="24"/>
          <w:lang w:eastAsia="zh-CN"/>
        </w:rPr>
        <w:t>效率与公平</w:t>
      </w:r>
    </w:p>
    <w:p w:rsidR="006C20A8" w:rsidRPr="000011E6" w:rsidRDefault="006C20A8" w:rsidP="007035BF">
      <w:pPr>
        <w:spacing w:after="0" w:line="400" w:lineRule="exact"/>
        <w:ind w:left="360"/>
        <w:rPr>
          <w:sz w:val="24"/>
          <w:lang w:eastAsia="zh-CN"/>
        </w:rPr>
      </w:pPr>
      <w:r w:rsidRPr="000011E6">
        <w:rPr>
          <w:rFonts w:hint="eastAsia"/>
          <w:sz w:val="24"/>
          <w:lang w:eastAsia="zh-CN"/>
        </w:rPr>
        <w:t>在本章中需要考核的要点包括</w:t>
      </w:r>
    </w:p>
    <w:p w:rsidR="006C20A8" w:rsidRPr="000011E6" w:rsidRDefault="006C20A8" w:rsidP="007035BF">
      <w:pPr>
        <w:spacing w:after="0" w:line="400" w:lineRule="exact"/>
        <w:ind w:left="360"/>
        <w:rPr>
          <w:sz w:val="24"/>
          <w:lang w:eastAsia="zh-CN"/>
        </w:rPr>
      </w:pPr>
      <w:r w:rsidRPr="000011E6">
        <w:rPr>
          <w:sz w:val="24"/>
          <w:lang w:eastAsia="zh-CN"/>
        </w:rPr>
        <w:t xml:space="preserve">1. </w:t>
      </w:r>
      <w:r w:rsidRPr="000011E6">
        <w:rPr>
          <w:rFonts w:hint="eastAsia"/>
          <w:sz w:val="24"/>
          <w:lang w:eastAsia="zh-CN"/>
        </w:rPr>
        <w:t>消费的效率，生产的效率以及产出水平的效率</w:t>
      </w:r>
    </w:p>
    <w:p w:rsidR="006C20A8" w:rsidRPr="000011E6" w:rsidRDefault="006C20A8" w:rsidP="007035BF">
      <w:pPr>
        <w:spacing w:after="0" w:line="400" w:lineRule="exact"/>
        <w:ind w:left="360"/>
        <w:rPr>
          <w:sz w:val="24"/>
          <w:lang w:eastAsia="zh-CN"/>
        </w:rPr>
      </w:pPr>
      <w:r w:rsidRPr="000011E6">
        <w:rPr>
          <w:sz w:val="24"/>
          <w:lang w:eastAsia="zh-CN"/>
        </w:rPr>
        <w:t xml:space="preserve">2. </w:t>
      </w:r>
      <w:r w:rsidRPr="000011E6">
        <w:rPr>
          <w:rFonts w:hint="eastAsia"/>
          <w:sz w:val="24"/>
          <w:lang w:eastAsia="zh-CN"/>
        </w:rPr>
        <w:t>完全竞争市场实现效率的三个要素</w:t>
      </w:r>
    </w:p>
    <w:p w:rsidR="006C20A8" w:rsidRPr="000011E6" w:rsidRDefault="006C20A8" w:rsidP="007035BF">
      <w:pPr>
        <w:spacing w:after="0" w:line="400" w:lineRule="exact"/>
        <w:ind w:left="360"/>
        <w:rPr>
          <w:sz w:val="24"/>
          <w:lang w:eastAsia="zh-CN"/>
        </w:rPr>
      </w:pPr>
      <w:r w:rsidRPr="000011E6">
        <w:rPr>
          <w:sz w:val="24"/>
          <w:lang w:eastAsia="zh-CN"/>
        </w:rPr>
        <w:t xml:space="preserve">3. </w:t>
      </w:r>
      <w:r w:rsidRPr="000011E6">
        <w:rPr>
          <w:rFonts w:hint="eastAsia"/>
          <w:sz w:val="24"/>
          <w:lang w:eastAsia="zh-CN"/>
        </w:rPr>
        <w:t>一个典型的包含多个效率市场，但并不总是有效率的情况；</w:t>
      </w:r>
    </w:p>
    <w:p w:rsidR="006C20A8" w:rsidRPr="000011E6" w:rsidRDefault="006C20A8" w:rsidP="007035BF">
      <w:pPr>
        <w:spacing w:after="0" w:line="400" w:lineRule="exact"/>
        <w:ind w:left="360"/>
        <w:rPr>
          <w:sz w:val="24"/>
          <w:lang w:eastAsia="zh-CN"/>
        </w:rPr>
      </w:pPr>
      <w:r w:rsidRPr="000011E6">
        <w:rPr>
          <w:sz w:val="24"/>
          <w:lang w:eastAsia="zh-CN"/>
        </w:rPr>
        <w:t xml:space="preserve">4. </w:t>
      </w:r>
      <w:r w:rsidRPr="000011E6">
        <w:rPr>
          <w:rFonts w:hint="eastAsia"/>
          <w:sz w:val="24"/>
          <w:lang w:eastAsia="zh-CN"/>
        </w:rPr>
        <w:t>效率的缺陷</w:t>
      </w:r>
    </w:p>
    <w:p w:rsidR="006C20A8" w:rsidRPr="000011E6" w:rsidRDefault="006C20A8" w:rsidP="007035BF">
      <w:pPr>
        <w:spacing w:after="0" w:line="400" w:lineRule="exact"/>
        <w:ind w:left="360"/>
        <w:rPr>
          <w:sz w:val="24"/>
          <w:lang w:eastAsia="zh-CN"/>
        </w:rPr>
      </w:pPr>
      <w:r w:rsidRPr="000011E6">
        <w:rPr>
          <w:rFonts w:hint="eastAsia"/>
          <w:sz w:val="24"/>
          <w:lang w:eastAsia="zh-CN"/>
        </w:rPr>
        <w:t>第十一章</w:t>
      </w:r>
      <w:r w:rsidRPr="000011E6">
        <w:rPr>
          <w:sz w:val="24"/>
          <w:lang w:eastAsia="zh-CN"/>
        </w:rPr>
        <w:t xml:space="preserve"> </w:t>
      </w:r>
      <w:r w:rsidRPr="000011E6">
        <w:rPr>
          <w:rFonts w:hint="eastAsia"/>
          <w:sz w:val="24"/>
          <w:lang w:eastAsia="zh-CN"/>
        </w:rPr>
        <w:t>垄断</w:t>
      </w:r>
    </w:p>
    <w:p w:rsidR="006C20A8" w:rsidRPr="000011E6" w:rsidRDefault="006C20A8" w:rsidP="007035BF">
      <w:pPr>
        <w:spacing w:after="0" w:line="400" w:lineRule="exact"/>
        <w:ind w:left="360"/>
        <w:rPr>
          <w:sz w:val="24"/>
          <w:lang w:eastAsia="zh-CN"/>
        </w:rPr>
      </w:pPr>
      <w:r w:rsidRPr="000011E6">
        <w:rPr>
          <w:rFonts w:hint="eastAsia"/>
          <w:sz w:val="24"/>
          <w:lang w:eastAsia="zh-CN"/>
        </w:rPr>
        <w:t>在本章中需要考核的要点包括</w:t>
      </w:r>
    </w:p>
    <w:p w:rsidR="006C20A8" w:rsidRPr="000011E6" w:rsidRDefault="006C20A8" w:rsidP="007035BF">
      <w:pPr>
        <w:widowControl w:val="0"/>
        <w:numPr>
          <w:ilvl w:val="0"/>
          <w:numId w:val="38"/>
        </w:numPr>
        <w:spacing w:after="0" w:line="400" w:lineRule="exact"/>
        <w:jc w:val="both"/>
        <w:rPr>
          <w:sz w:val="24"/>
          <w:lang w:eastAsia="zh-CN"/>
        </w:rPr>
      </w:pPr>
      <w:r w:rsidRPr="000011E6">
        <w:rPr>
          <w:rFonts w:hint="eastAsia"/>
          <w:sz w:val="24"/>
          <w:lang w:eastAsia="zh-CN"/>
        </w:rPr>
        <w:t>垄断的重要性，在垄断市场，垄断者是唯一一个生产者</w:t>
      </w:r>
    </w:p>
    <w:p w:rsidR="006C20A8" w:rsidRPr="000011E6" w:rsidRDefault="006C20A8" w:rsidP="007035BF">
      <w:pPr>
        <w:widowControl w:val="0"/>
        <w:numPr>
          <w:ilvl w:val="0"/>
          <w:numId w:val="38"/>
        </w:numPr>
        <w:spacing w:after="0" w:line="400" w:lineRule="exact"/>
        <w:jc w:val="both"/>
        <w:rPr>
          <w:sz w:val="24"/>
          <w:lang w:eastAsia="zh-CN"/>
        </w:rPr>
      </w:pPr>
      <w:r w:rsidRPr="000011E6">
        <w:rPr>
          <w:rFonts w:hint="eastAsia"/>
          <w:sz w:val="24"/>
          <w:lang w:eastAsia="zh-CN"/>
        </w:rPr>
        <w:t>垄断者如何决定利润最大化的产出和价格</w:t>
      </w:r>
    </w:p>
    <w:p w:rsidR="006C20A8" w:rsidRPr="000011E6" w:rsidRDefault="006C20A8" w:rsidP="007035BF">
      <w:pPr>
        <w:widowControl w:val="0"/>
        <w:numPr>
          <w:ilvl w:val="0"/>
          <w:numId w:val="38"/>
        </w:numPr>
        <w:spacing w:after="0" w:line="400" w:lineRule="exact"/>
        <w:jc w:val="both"/>
        <w:rPr>
          <w:sz w:val="24"/>
          <w:lang w:eastAsia="zh-CN"/>
        </w:rPr>
      </w:pPr>
      <w:r w:rsidRPr="000011E6">
        <w:rPr>
          <w:rFonts w:hint="eastAsia"/>
          <w:sz w:val="24"/>
          <w:lang w:eastAsia="zh-CN"/>
        </w:rPr>
        <w:lastRenderedPageBreak/>
        <w:t>垄断和完全竞争的差别，及其对社会福利的效应</w:t>
      </w:r>
    </w:p>
    <w:p w:rsidR="006C20A8" w:rsidRPr="000011E6" w:rsidRDefault="006C20A8" w:rsidP="007035BF">
      <w:pPr>
        <w:widowControl w:val="0"/>
        <w:numPr>
          <w:ilvl w:val="0"/>
          <w:numId w:val="38"/>
        </w:numPr>
        <w:spacing w:after="0" w:line="400" w:lineRule="exact"/>
        <w:jc w:val="both"/>
        <w:rPr>
          <w:sz w:val="24"/>
        </w:rPr>
      </w:pPr>
      <w:r w:rsidRPr="000011E6">
        <w:rPr>
          <w:rFonts w:hint="eastAsia"/>
          <w:sz w:val="24"/>
        </w:rPr>
        <w:t>垄断带来的问题</w:t>
      </w:r>
    </w:p>
    <w:p w:rsidR="006C20A8" w:rsidRPr="000011E6" w:rsidRDefault="006C20A8" w:rsidP="007035BF">
      <w:pPr>
        <w:widowControl w:val="0"/>
        <w:numPr>
          <w:ilvl w:val="0"/>
          <w:numId w:val="38"/>
        </w:numPr>
        <w:spacing w:after="0" w:line="400" w:lineRule="exact"/>
        <w:jc w:val="both"/>
        <w:rPr>
          <w:sz w:val="24"/>
          <w:lang w:eastAsia="zh-CN"/>
        </w:rPr>
      </w:pPr>
      <w:r w:rsidRPr="000011E6">
        <w:rPr>
          <w:rFonts w:hint="eastAsia"/>
          <w:sz w:val="24"/>
          <w:lang w:eastAsia="zh-CN"/>
        </w:rPr>
        <w:t>什么是价格歧视，以及为什么在生产者拥有市场力量的时候，垄断会如此流行</w:t>
      </w:r>
    </w:p>
    <w:p w:rsidR="006C20A8" w:rsidRPr="000011E6" w:rsidRDefault="006C20A8" w:rsidP="007035BF">
      <w:pPr>
        <w:spacing w:after="0" w:line="400" w:lineRule="exact"/>
        <w:ind w:left="360"/>
        <w:rPr>
          <w:sz w:val="24"/>
          <w:lang w:eastAsia="zh-CN"/>
        </w:rPr>
      </w:pPr>
      <w:r w:rsidRPr="000011E6">
        <w:rPr>
          <w:rFonts w:hint="eastAsia"/>
          <w:sz w:val="24"/>
          <w:lang w:eastAsia="zh-CN"/>
        </w:rPr>
        <w:t>第十二章</w:t>
      </w:r>
      <w:r w:rsidRPr="000011E6">
        <w:rPr>
          <w:sz w:val="24"/>
          <w:lang w:eastAsia="zh-CN"/>
        </w:rPr>
        <w:t xml:space="preserve"> </w:t>
      </w:r>
      <w:r w:rsidRPr="000011E6">
        <w:rPr>
          <w:rFonts w:hint="eastAsia"/>
          <w:sz w:val="24"/>
          <w:lang w:eastAsia="zh-CN"/>
        </w:rPr>
        <w:t>寡头垄断，垄断竞争和产品差异化</w:t>
      </w:r>
    </w:p>
    <w:p w:rsidR="006C20A8" w:rsidRPr="000011E6" w:rsidRDefault="006C20A8" w:rsidP="007035BF">
      <w:pPr>
        <w:spacing w:after="0" w:line="400" w:lineRule="exact"/>
        <w:ind w:left="360"/>
        <w:rPr>
          <w:sz w:val="24"/>
          <w:lang w:eastAsia="zh-CN"/>
        </w:rPr>
      </w:pPr>
      <w:r w:rsidRPr="000011E6">
        <w:rPr>
          <w:rFonts w:hint="eastAsia"/>
          <w:sz w:val="24"/>
          <w:lang w:eastAsia="zh-CN"/>
        </w:rPr>
        <w:t>在本章中需要考核的要点包括</w:t>
      </w:r>
    </w:p>
    <w:p w:rsidR="006C20A8" w:rsidRPr="000011E6" w:rsidRDefault="006C20A8" w:rsidP="007035BF">
      <w:pPr>
        <w:widowControl w:val="0"/>
        <w:numPr>
          <w:ilvl w:val="0"/>
          <w:numId w:val="39"/>
        </w:numPr>
        <w:spacing w:after="0" w:line="400" w:lineRule="exact"/>
        <w:jc w:val="both"/>
        <w:rPr>
          <w:sz w:val="24"/>
          <w:lang w:eastAsia="zh-CN"/>
        </w:rPr>
      </w:pPr>
      <w:r w:rsidRPr="000011E6">
        <w:rPr>
          <w:rFonts w:hint="eastAsia"/>
          <w:sz w:val="24"/>
          <w:lang w:eastAsia="zh-CN"/>
        </w:rPr>
        <w:t>寡头垄断及其发生的原因</w:t>
      </w:r>
    </w:p>
    <w:p w:rsidR="006C20A8" w:rsidRPr="000011E6" w:rsidRDefault="006C20A8" w:rsidP="007035BF">
      <w:pPr>
        <w:widowControl w:val="0"/>
        <w:numPr>
          <w:ilvl w:val="0"/>
          <w:numId w:val="39"/>
        </w:numPr>
        <w:spacing w:after="0" w:line="400" w:lineRule="exact"/>
        <w:jc w:val="both"/>
        <w:rPr>
          <w:sz w:val="24"/>
        </w:rPr>
      </w:pPr>
      <w:r w:rsidRPr="000011E6">
        <w:rPr>
          <w:rFonts w:hint="eastAsia"/>
          <w:sz w:val="24"/>
        </w:rPr>
        <w:t>串谋</w:t>
      </w:r>
    </w:p>
    <w:p w:rsidR="006C20A8" w:rsidRPr="000011E6" w:rsidRDefault="006C20A8" w:rsidP="007035BF">
      <w:pPr>
        <w:widowControl w:val="0"/>
        <w:numPr>
          <w:ilvl w:val="0"/>
          <w:numId w:val="39"/>
        </w:numPr>
        <w:spacing w:after="0" w:line="400" w:lineRule="exact"/>
        <w:jc w:val="both"/>
        <w:rPr>
          <w:sz w:val="24"/>
          <w:lang w:eastAsia="zh-CN"/>
        </w:rPr>
      </w:pPr>
      <w:r w:rsidRPr="000011E6">
        <w:rPr>
          <w:rFonts w:hint="eastAsia"/>
          <w:sz w:val="24"/>
          <w:lang w:eastAsia="zh-CN"/>
        </w:rPr>
        <w:t>博弈论及囚徒困境的概念</w:t>
      </w:r>
    </w:p>
    <w:p w:rsidR="006C20A8" w:rsidRPr="000011E6" w:rsidRDefault="006C20A8" w:rsidP="007035BF">
      <w:pPr>
        <w:widowControl w:val="0"/>
        <w:numPr>
          <w:ilvl w:val="0"/>
          <w:numId w:val="39"/>
        </w:numPr>
        <w:spacing w:after="0" w:line="400" w:lineRule="exact"/>
        <w:jc w:val="both"/>
        <w:rPr>
          <w:sz w:val="24"/>
        </w:rPr>
      </w:pPr>
      <w:r w:rsidRPr="000011E6">
        <w:rPr>
          <w:rFonts w:hint="eastAsia"/>
          <w:sz w:val="24"/>
        </w:rPr>
        <w:t>有默契的串谋</w:t>
      </w:r>
    </w:p>
    <w:p w:rsidR="006C20A8" w:rsidRPr="000011E6" w:rsidRDefault="006C20A8" w:rsidP="007035BF">
      <w:pPr>
        <w:widowControl w:val="0"/>
        <w:numPr>
          <w:ilvl w:val="0"/>
          <w:numId w:val="39"/>
        </w:numPr>
        <w:spacing w:after="0" w:line="400" w:lineRule="exact"/>
        <w:jc w:val="both"/>
        <w:rPr>
          <w:sz w:val="24"/>
        </w:rPr>
      </w:pPr>
      <w:r w:rsidRPr="000011E6">
        <w:rPr>
          <w:rFonts w:hint="eastAsia"/>
          <w:sz w:val="24"/>
        </w:rPr>
        <w:t>反托拉斯政策</w:t>
      </w:r>
    </w:p>
    <w:p w:rsidR="006C20A8" w:rsidRPr="000011E6" w:rsidRDefault="006C20A8" w:rsidP="007035BF">
      <w:pPr>
        <w:spacing w:after="0" w:line="400" w:lineRule="exact"/>
        <w:ind w:left="360"/>
        <w:rPr>
          <w:sz w:val="24"/>
          <w:lang w:eastAsia="zh-CN"/>
        </w:rPr>
      </w:pPr>
      <w:r w:rsidRPr="000011E6">
        <w:rPr>
          <w:rFonts w:hint="eastAsia"/>
          <w:sz w:val="24"/>
          <w:lang w:eastAsia="zh-CN"/>
        </w:rPr>
        <w:t>第十三章</w:t>
      </w:r>
      <w:r w:rsidRPr="000011E6">
        <w:rPr>
          <w:sz w:val="24"/>
          <w:lang w:eastAsia="zh-CN"/>
        </w:rPr>
        <w:t xml:space="preserve"> </w:t>
      </w:r>
      <w:r w:rsidRPr="000011E6">
        <w:rPr>
          <w:rFonts w:hint="eastAsia"/>
          <w:sz w:val="24"/>
          <w:lang w:eastAsia="zh-CN"/>
        </w:rPr>
        <w:t>国际贸易</w:t>
      </w:r>
    </w:p>
    <w:p w:rsidR="006C20A8" w:rsidRPr="000011E6" w:rsidRDefault="006C20A8" w:rsidP="007035BF">
      <w:pPr>
        <w:spacing w:after="0" w:line="400" w:lineRule="exact"/>
        <w:ind w:left="360"/>
        <w:rPr>
          <w:sz w:val="24"/>
          <w:lang w:eastAsia="zh-CN"/>
        </w:rPr>
      </w:pPr>
      <w:r w:rsidRPr="000011E6">
        <w:rPr>
          <w:rFonts w:hint="eastAsia"/>
          <w:sz w:val="24"/>
          <w:lang w:eastAsia="zh-CN"/>
        </w:rPr>
        <w:t>在本章中需要考核的要点包括</w:t>
      </w:r>
    </w:p>
    <w:p w:rsidR="006C20A8" w:rsidRPr="000011E6" w:rsidRDefault="006C20A8" w:rsidP="007035BF">
      <w:pPr>
        <w:widowControl w:val="0"/>
        <w:numPr>
          <w:ilvl w:val="0"/>
          <w:numId w:val="40"/>
        </w:numPr>
        <w:spacing w:after="0" w:line="400" w:lineRule="exact"/>
        <w:jc w:val="both"/>
        <w:rPr>
          <w:sz w:val="24"/>
          <w:lang w:eastAsia="zh-CN"/>
        </w:rPr>
      </w:pPr>
      <w:r w:rsidRPr="000011E6">
        <w:rPr>
          <w:rFonts w:hint="eastAsia"/>
          <w:sz w:val="24"/>
          <w:lang w:eastAsia="zh-CN"/>
        </w:rPr>
        <w:t>比较优势如何导致了互利的国际贸易</w:t>
      </w:r>
    </w:p>
    <w:p w:rsidR="006C20A8" w:rsidRPr="000011E6" w:rsidRDefault="006C20A8" w:rsidP="007035BF">
      <w:pPr>
        <w:widowControl w:val="0"/>
        <w:numPr>
          <w:ilvl w:val="0"/>
          <w:numId w:val="40"/>
        </w:numPr>
        <w:spacing w:after="0" w:line="400" w:lineRule="exact"/>
        <w:jc w:val="both"/>
        <w:rPr>
          <w:sz w:val="24"/>
          <w:lang w:eastAsia="zh-CN"/>
        </w:rPr>
      </w:pPr>
      <w:r w:rsidRPr="000011E6">
        <w:rPr>
          <w:rFonts w:hint="eastAsia"/>
          <w:sz w:val="24"/>
          <w:lang w:eastAsia="zh-CN"/>
        </w:rPr>
        <w:t>国际贸易比较优势的来源</w:t>
      </w:r>
    </w:p>
    <w:p w:rsidR="006C20A8" w:rsidRPr="000011E6" w:rsidRDefault="006C20A8" w:rsidP="007035BF">
      <w:pPr>
        <w:widowControl w:val="0"/>
        <w:numPr>
          <w:ilvl w:val="0"/>
          <w:numId w:val="40"/>
        </w:numPr>
        <w:spacing w:after="0" w:line="400" w:lineRule="exact"/>
        <w:jc w:val="both"/>
        <w:rPr>
          <w:sz w:val="24"/>
          <w:lang w:eastAsia="zh-CN"/>
        </w:rPr>
      </w:pPr>
      <w:r w:rsidRPr="000011E6">
        <w:rPr>
          <w:rFonts w:hint="eastAsia"/>
          <w:sz w:val="24"/>
          <w:lang w:eastAsia="zh-CN"/>
        </w:rPr>
        <w:t>谁在国际贸易中获利，谁在国际贸易中损失，为什么获利会超过损失</w:t>
      </w:r>
    </w:p>
    <w:p w:rsidR="006C20A8" w:rsidRPr="000011E6" w:rsidRDefault="006C20A8" w:rsidP="007035BF">
      <w:pPr>
        <w:widowControl w:val="0"/>
        <w:numPr>
          <w:ilvl w:val="0"/>
          <w:numId w:val="40"/>
        </w:numPr>
        <w:spacing w:after="0" w:line="400" w:lineRule="exact"/>
        <w:jc w:val="both"/>
        <w:rPr>
          <w:sz w:val="24"/>
          <w:lang w:eastAsia="zh-CN"/>
        </w:rPr>
      </w:pPr>
      <w:r w:rsidRPr="000011E6">
        <w:rPr>
          <w:rFonts w:hint="eastAsia"/>
          <w:sz w:val="24"/>
          <w:lang w:eastAsia="zh-CN"/>
        </w:rPr>
        <w:t>关税和进口配额导致低效率并减少了总剩余</w:t>
      </w:r>
    </w:p>
    <w:p w:rsidR="006C20A8" w:rsidRPr="000011E6" w:rsidRDefault="006C20A8" w:rsidP="007035BF">
      <w:pPr>
        <w:widowControl w:val="0"/>
        <w:numPr>
          <w:ilvl w:val="0"/>
          <w:numId w:val="31"/>
        </w:numPr>
        <w:spacing w:after="0" w:line="400" w:lineRule="exact"/>
        <w:jc w:val="both"/>
        <w:rPr>
          <w:sz w:val="24"/>
          <w:lang w:eastAsia="zh-CN"/>
        </w:rPr>
      </w:pPr>
      <w:r w:rsidRPr="000011E6">
        <w:rPr>
          <w:rFonts w:hint="eastAsia"/>
          <w:sz w:val="24"/>
          <w:lang w:eastAsia="zh-CN"/>
        </w:rPr>
        <w:t>为什么政府经常会为了保护国内产业，采取贸易保护措施，国际贸易联盟又如何应对？</w:t>
      </w:r>
    </w:p>
    <w:p w:rsidR="006C20A8" w:rsidRPr="000011E6" w:rsidRDefault="006C20A8" w:rsidP="007035BF">
      <w:pPr>
        <w:spacing w:after="0" w:line="400" w:lineRule="exact"/>
        <w:ind w:left="360"/>
        <w:rPr>
          <w:sz w:val="24"/>
          <w:lang w:eastAsia="zh-CN"/>
        </w:rPr>
      </w:pPr>
      <w:r w:rsidRPr="000011E6">
        <w:rPr>
          <w:rFonts w:hint="eastAsia"/>
          <w:sz w:val="24"/>
          <w:lang w:eastAsia="zh-CN"/>
        </w:rPr>
        <w:t>第十四章</w:t>
      </w:r>
      <w:r w:rsidRPr="000011E6">
        <w:rPr>
          <w:sz w:val="24"/>
          <w:lang w:eastAsia="zh-CN"/>
        </w:rPr>
        <w:t xml:space="preserve"> </w:t>
      </w:r>
      <w:r w:rsidRPr="000011E6">
        <w:rPr>
          <w:rFonts w:hint="eastAsia"/>
          <w:sz w:val="24"/>
          <w:lang w:eastAsia="zh-CN"/>
        </w:rPr>
        <w:t>宏观经济学</w:t>
      </w:r>
      <w:r w:rsidRPr="000011E6">
        <w:rPr>
          <w:sz w:val="24"/>
          <w:lang w:eastAsia="zh-CN"/>
        </w:rPr>
        <w:t>:</w:t>
      </w:r>
      <w:r w:rsidRPr="000011E6">
        <w:rPr>
          <w:rFonts w:hint="eastAsia"/>
          <w:sz w:val="24"/>
          <w:lang w:eastAsia="zh-CN"/>
        </w:rPr>
        <w:t>宏大的愿景</w:t>
      </w:r>
    </w:p>
    <w:p w:rsidR="006C20A8" w:rsidRPr="000011E6" w:rsidRDefault="006C20A8" w:rsidP="007035BF">
      <w:pPr>
        <w:spacing w:after="0" w:line="400" w:lineRule="exact"/>
        <w:ind w:left="360"/>
        <w:rPr>
          <w:sz w:val="24"/>
          <w:lang w:eastAsia="zh-CN"/>
        </w:rPr>
      </w:pPr>
      <w:r w:rsidRPr="000011E6">
        <w:rPr>
          <w:rFonts w:hint="eastAsia"/>
          <w:sz w:val="24"/>
          <w:lang w:eastAsia="zh-CN"/>
        </w:rPr>
        <w:t>在本章中需要考核的要点包括</w:t>
      </w:r>
    </w:p>
    <w:p w:rsidR="006C20A8" w:rsidRPr="000011E6" w:rsidRDefault="006C20A8" w:rsidP="007035BF">
      <w:pPr>
        <w:widowControl w:val="0"/>
        <w:numPr>
          <w:ilvl w:val="0"/>
          <w:numId w:val="41"/>
        </w:numPr>
        <w:spacing w:after="0" w:line="400" w:lineRule="exact"/>
        <w:jc w:val="both"/>
        <w:rPr>
          <w:sz w:val="24"/>
          <w:lang w:eastAsia="zh-CN"/>
        </w:rPr>
      </w:pPr>
      <w:r w:rsidRPr="000011E6">
        <w:rPr>
          <w:rFonts w:hint="eastAsia"/>
          <w:sz w:val="24"/>
          <w:lang w:eastAsia="zh-CN"/>
        </w:rPr>
        <w:t>宏观经济学鸟瞰：研究整个经济体，及其与微观经济学的差别</w:t>
      </w:r>
    </w:p>
    <w:p w:rsidR="006C20A8" w:rsidRPr="000011E6" w:rsidRDefault="006C20A8" w:rsidP="007035BF">
      <w:pPr>
        <w:widowControl w:val="0"/>
        <w:numPr>
          <w:ilvl w:val="0"/>
          <w:numId w:val="41"/>
        </w:numPr>
        <w:spacing w:after="0" w:line="400" w:lineRule="exact"/>
        <w:jc w:val="both"/>
        <w:rPr>
          <w:sz w:val="24"/>
          <w:lang w:eastAsia="zh-CN"/>
        </w:rPr>
      </w:pPr>
      <w:r w:rsidRPr="000011E6">
        <w:rPr>
          <w:rFonts w:hint="eastAsia"/>
          <w:sz w:val="24"/>
          <w:lang w:eastAsia="zh-CN"/>
        </w:rPr>
        <w:t>商业周期的重要性以及为什么政策制定者总是在寻求消除商业周期的负面性</w:t>
      </w:r>
    </w:p>
    <w:p w:rsidR="006C20A8" w:rsidRPr="000011E6" w:rsidRDefault="006C20A8" w:rsidP="007035BF">
      <w:pPr>
        <w:widowControl w:val="0"/>
        <w:numPr>
          <w:ilvl w:val="0"/>
          <w:numId w:val="41"/>
        </w:numPr>
        <w:spacing w:after="0" w:line="400" w:lineRule="exact"/>
        <w:jc w:val="both"/>
        <w:rPr>
          <w:sz w:val="24"/>
          <w:lang w:eastAsia="zh-CN"/>
        </w:rPr>
      </w:pPr>
      <w:r w:rsidRPr="000011E6">
        <w:rPr>
          <w:rFonts w:hint="eastAsia"/>
          <w:sz w:val="24"/>
          <w:lang w:eastAsia="zh-CN"/>
        </w:rPr>
        <w:t>什么是长期增长，以及长期增长会决定一个国家的生活水平</w:t>
      </w:r>
    </w:p>
    <w:p w:rsidR="006C20A8" w:rsidRPr="000011E6" w:rsidRDefault="006C20A8" w:rsidP="007035BF">
      <w:pPr>
        <w:widowControl w:val="0"/>
        <w:numPr>
          <w:ilvl w:val="0"/>
          <w:numId w:val="41"/>
        </w:numPr>
        <w:spacing w:after="0" w:line="400" w:lineRule="exact"/>
        <w:jc w:val="both"/>
        <w:rPr>
          <w:sz w:val="24"/>
          <w:lang w:eastAsia="zh-CN"/>
        </w:rPr>
      </w:pPr>
      <w:r w:rsidRPr="000011E6">
        <w:rPr>
          <w:rFonts w:hint="eastAsia"/>
          <w:sz w:val="24"/>
          <w:lang w:eastAsia="zh-CN"/>
        </w:rPr>
        <w:t>通货膨胀的定义以及为什么宏观经济学中需要稳定的价格</w:t>
      </w:r>
    </w:p>
    <w:p w:rsidR="006C20A8" w:rsidRPr="000011E6" w:rsidRDefault="006C20A8" w:rsidP="007035BF">
      <w:pPr>
        <w:widowControl w:val="0"/>
        <w:numPr>
          <w:ilvl w:val="0"/>
          <w:numId w:val="41"/>
        </w:numPr>
        <w:spacing w:after="0" w:line="400" w:lineRule="exact"/>
        <w:jc w:val="both"/>
        <w:rPr>
          <w:sz w:val="24"/>
          <w:lang w:eastAsia="zh-CN"/>
        </w:rPr>
      </w:pPr>
      <w:r w:rsidRPr="000011E6">
        <w:rPr>
          <w:rFonts w:hint="eastAsia"/>
          <w:sz w:val="24"/>
          <w:lang w:eastAsia="zh-CN"/>
        </w:rPr>
        <w:t>宏观经济学和开放经济学的特点，一个与别国交换商品、劳务与国际收支的经济体</w:t>
      </w:r>
    </w:p>
    <w:p w:rsidR="006C20A8" w:rsidRPr="000011E6" w:rsidRDefault="006C20A8" w:rsidP="007035BF">
      <w:pPr>
        <w:spacing w:after="0" w:line="400" w:lineRule="exact"/>
        <w:ind w:left="360"/>
        <w:rPr>
          <w:sz w:val="24"/>
          <w:lang w:eastAsia="zh-CN"/>
        </w:rPr>
      </w:pPr>
      <w:r w:rsidRPr="000011E6">
        <w:rPr>
          <w:rFonts w:hint="eastAsia"/>
          <w:sz w:val="24"/>
          <w:lang w:eastAsia="zh-CN"/>
        </w:rPr>
        <w:t>第十五章</w:t>
      </w:r>
      <w:r w:rsidRPr="000011E6">
        <w:rPr>
          <w:sz w:val="24"/>
          <w:lang w:eastAsia="zh-CN"/>
        </w:rPr>
        <w:t xml:space="preserve"> </w:t>
      </w:r>
      <w:r w:rsidRPr="000011E6">
        <w:rPr>
          <w:rFonts w:hint="eastAsia"/>
          <w:sz w:val="24"/>
          <w:lang w:eastAsia="zh-CN"/>
        </w:rPr>
        <w:t>宏观经济学循迹</w:t>
      </w:r>
    </w:p>
    <w:p w:rsidR="006C20A8" w:rsidRPr="000011E6" w:rsidRDefault="006C20A8" w:rsidP="007035BF">
      <w:pPr>
        <w:spacing w:after="0" w:line="400" w:lineRule="exact"/>
        <w:ind w:left="360"/>
        <w:rPr>
          <w:sz w:val="24"/>
          <w:lang w:eastAsia="zh-CN"/>
        </w:rPr>
      </w:pPr>
      <w:r w:rsidRPr="000011E6">
        <w:rPr>
          <w:rFonts w:hint="eastAsia"/>
          <w:sz w:val="24"/>
          <w:lang w:eastAsia="zh-CN"/>
        </w:rPr>
        <w:t>在本章中需要考核的要点包括</w:t>
      </w:r>
    </w:p>
    <w:p w:rsidR="006C20A8" w:rsidRPr="000011E6" w:rsidRDefault="006C20A8" w:rsidP="007035BF">
      <w:pPr>
        <w:widowControl w:val="0"/>
        <w:numPr>
          <w:ilvl w:val="0"/>
          <w:numId w:val="42"/>
        </w:numPr>
        <w:spacing w:after="0" w:line="400" w:lineRule="exact"/>
        <w:jc w:val="both"/>
        <w:rPr>
          <w:sz w:val="24"/>
          <w:lang w:eastAsia="zh-CN"/>
        </w:rPr>
      </w:pPr>
      <w:r w:rsidRPr="000011E6">
        <w:rPr>
          <w:rFonts w:hint="eastAsia"/>
          <w:sz w:val="24"/>
          <w:lang w:eastAsia="zh-CN"/>
        </w:rPr>
        <w:t>经济学家通常使用总量方法去丈量经济体的表现</w:t>
      </w:r>
    </w:p>
    <w:p w:rsidR="006C20A8" w:rsidRPr="000011E6" w:rsidRDefault="006C20A8" w:rsidP="007035BF">
      <w:pPr>
        <w:widowControl w:val="0"/>
        <w:numPr>
          <w:ilvl w:val="0"/>
          <w:numId w:val="42"/>
        </w:numPr>
        <w:spacing w:after="0" w:line="400" w:lineRule="exact"/>
        <w:jc w:val="both"/>
        <w:rPr>
          <w:sz w:val="24"/>
          <w:lang w:eastAsia="zh-CN"/>
        </w:rPr>
      </w:pPr>
      <w:r w:rsidRPr="000011E6">
        <w:rPr>
          <w:rFonts w:hint="eastAsia"/>
          <w:sz w:val="24"/>
          <w:lang w:eastAsia="zh-CN"/>
        </w:rPr>
        <w:t>什么是国内生产总值，或者说</w:t>
      </w:r>
      <w:r w:rsidRPr="000011E6">
        <w:rPr>
          <w:sz w:val="24"/>
          <w:lang w:eastAsia="zh-CN"/>
        </w:rPr>
        <w:t>GDP</w:t>
      </w:r>
      <w:r w:rsidRPr="000011E6">
        <w:rPr>
          <w:rFonts w:hint="eastAsia"/>
          <w:sz w:val="24"/>
          <w:lang w:eastAsia="zh-CN"/>
        </w:rPr>
        <w:t>，有那三种方法可以去衡量它？</w:t>
      </w:r>
    </w:p>
    <w:p w:rsidR="006C20A8" w:rsidRPr="000011E6" w:rsidRDefault="006C20A8" w:rsidP="007035BF">
      <w:pPr>
        <w:widowControl w:val="0"/>
        <w:numPr>
          <w:ilvl w:val="0"/>
          <w:numId w:val="42"/>
        </w:numPr>
        <w:spacing w:after="0" w:line="400" w:lineRule="exact"/>
        <w:jc w:val="both"/>
        <w:rPr>
          <w:sz w:val="24"/>
          <w:lang w:eastAsia="zh-CN"/>
        </w:rPr>
      </w:pPr>
      <w:r w:rsidRPr="000011E6">
        <w:rPr>
          <w:rFonts w:hint="eastAsia"/>
          <w:sz w:val="24"/>
          <w:lang w:eastAsia="zh-CN"/>
        </w:rPr>
        <w:t>实际</w:t>
      </w:r>
      <w:r w:rsidRPr="000011E6">
        <w:rPr>
          <w:sz w:val="24"/>
          <w:lang w:eastAsia="zh-CN"/>
        </w:rPr>
        <w:t>GDP</w:t>
      </w:r>
      <w:r w:rsidRPr="000011E6">
        <w:rPr>
          <w:rFonts w:hint="eastAsia"/>
          <w:sz w:val="24"/>
          <w:lang w:eastAsia="zh-CN"/>
        </w:rPr>
        <w:t>和名义</w:t>
      </w:r>
      <w:r w:rsidRPr="000011E6">
        <w:rPr>
          <w:sz w:val="24"/>
          <w:lang w:eastAsia="zh-CN"/>
        </w:rPr>
        <w:t>GDP</w:t>
      </w:r>
      <w:r w:rsidRPr="000011E6">
        <w:rPr>
          <w:rFonts w:hint="eastAsia"/>
          <w:sz w:val="24"/>
          <w:lang w:eastAsia="zh-CN"/>
        </w:rPr>
        <w:t>的差别，为什么实际</w:t>
      </w:r>
      <w:r w:rsidRPr="000011E6">
        <w:rPr>
          <w:sz w:val="24"/>
          <w:lang w:eastAsia="zh-CN"/>
        </w:rPr>
        <w:t>GDP</w:t>
      </w:r>
      <w:r w:rsidRPr="000011E6">
        <w:rPr>
          <w:rFonts w:hint="eastAsia"/>
          <w:sz w:val="24"/>
          <w:lang w:eastAsia="zh-CN"/>
        </w:rPr>
        <w:t>是衡量实际经济行为的最佳方法</w:t>
      </w:r>
    </w:p>
    <w:p w:rsidR="006C20A8" w:rsidRPr="000011E6" w:rsidRDefault="006C20A8" w:rsidP="007035BF">
      <w:pPr>
        <w:widowControl w:val="0"/>
        <w:numPr>
          <w:ilvl w:val="0"/>
          <w:numId w:val="42"/>
        </w:numPr>
        <w:spacing w:after="0" w:line="400" w:lineRule="exact"/>
        <w:jc w:val="both"/>
        <w:rPr>
          <w:sz w:val="24"/>
          <w:lang w:eastAsia="zh-CN"/>
        </w:rPr>
      </w:pPr>
      <w:r w:rsidRPr="000011E6">
        <w:rPr>
          <w:rFonts w:hint="eastAsia"/>
          <w:sz w:val="24"/>
          <w:lang w:eastAsia="zh-CN"/>
        </w:rPr>
        <w:lastRenderedPageBreak/>
        <w:t>失业的重要性及其对商业周期的影响</w:t>
      </w:r>
    </w:p>
    <w:p w:rsidR="006C20A8" w:rsidRPr="000011E6" w:rsidRDefault="006C20A8" w:rsidP="007035BF">
      <w:pPr>
        <w:widowControl w:val="0"/>
        <w:numPr>
          <w:ilvl w:val="0"/>
          <w:numId w:val="42"/>
        </w:numPr>
        <w:spacing w:after="0" w:line="400" w:lineRule="exact"/>
        <w:jc w:val="both"/>
        <w:rPr>
          <w:sz w:val="24"/>
          <w:lang w:eastAsia="zh-CN"/>
        </w:rPr>
      </w:pPr>
      <w:r w:rsidRPr="000011E6">
        <w:rPr>
          <w:rFonts w:hint="eastAsia"/>
          <w:sz w:val="24"/>
          <w:lang w:eastAsia="zh-CN"/>
        </w:rPr>
        <w:t>价格指数以及如何衡量通货膨胀。</w:t>
      </w:r>
    </w:p>
    <w:p w:rsidR="006C20A8" w:rsidRPr="000011E6" w:rsidRDefault="006C20A8" w:rsidP="007035BF">
      <w:pPr>
        <w:spacing w:after="0" w:line="400" w:lineRule="exact"/>
        <w:ind w:left="360"/>
        <w:rPr>
          <w:sz w:val="24"/>
          <w:lang w:eastAsia="zh-CN"/>
        </w:rPr>
      </w:pPr>
      <w:r w:rsidRPr="000011E6">
        <w:rPr>
          <w:rFonts w:hint="eastAsia"/>
          <w:sz w:val="24"/>
          <w:lang w:eastAsia="zh-CN"/>
        </w:rPr>
        <w:t>第十六章</w:t>
      </w:r>
      <w:r w:rsidRPr="000011E6">
        <w:rPr>
          <w:sz w:val="24"/>
          <w:lang w:eastAsia="zh-CN"/>
        </w:rPr>
        <w:t xml:space="preserve">  </w:t>
      </w:r>
      <w:r w:rsidRPr="000011E6">
        <w:rPr>
          <w:rFonts w:hint="eastAsia"/>
          <w:sz w:val="24"/>
          <w:lang w:eastAsia="zh-CN"/>
        </w:rPr>
        <w:t>总供给与总需求</w:t>
      </w:r>
    </w:p>
    <w:p w:rsidR="006C20A8" w:rsidRPr="000011E6" w:rsidRDefault="006C20A8" w:rsidP="007035BF">
      <w:pPr>
        <w:spacing w:after="0" w:line="400" w:lineRule="exact"/>
        <w:ind w:left="360"/>
        <w:rPr>
          <w:sz w:val="24"/>
          <w:lang w:eastAsia="zh-CN"/>
        </w:rPr>
      </w:pPr>
      <w:r w:rsidRPr="000011E6">
        <w:rPr>
          <w:rFonts w:hint="eastAsia"/>
          <w:sz w:val="24"/>
          <w:lang w:eastAsia="zh-CN"/>
        </w:rPr>
        <w:t>在本章中需要考核的要点包括</w:t>
      </w:r>
    </w:p>
    <w:p w:rsidR="006C20A8" w:rsidRPr="000011E6" w:rsidRDefault="006C20A8" w:rsidP="007035BF">
      <w:pPr>
        <w:widowControl w:val="0"/>
        <w:numPr>
          <w:ilvl w:val="0"/>
          <w:numId w:val="43"/>
        </w:numPr>
        <w:spacing w:after="0" w:line="400" w:lineRule="exact"/>
        <w:jc w:val="both"/>
        <w:rPr>
          <w:sz w:val="24"/>
          <w:lang w:eastAsia="zh-CN"/>
        </w:rPr>
      </w:pPr>
      <w:r w:rsidRPr="000011E6">
        <w:rPr>
          <w:rFonts w:hint="eastAsia"/>
          <w:sz w:val="24"/>
          <w:lang w:eastAsia="zh-CN"/>
        </w:rPr>
        <w:t>总供给曲线如何说明总体价格水平和经济体内总产出数量之间的关系。</w:t>
      </w:r>
    </w:p>
    <w:p w:rsidR="006C20A8" w:rsidRPr="000011E6" w:rsidRDefault="006C20A8" w:rsidP="007035BF">
      <w:pPr>
        <w:widowControl w:val="0"/>
        <w:numPr>
          <w:ilvl w:val="0"/>
          <w:numId w:val="43"/>
        </w:numPr>
        <w:spacing w:after="0" w:line="400" w:lineRule="exact"/>
        <w:jc w:val="both"/>
        <w:rPr>
          <w:sz w:val="24"/>
          <w:lang w:eastAsia="zh-CN"/>
        </w:rPr>
      </w:pPr>
      <w:r w:rsidRPr="000011E6">
        <w:rPr>
          <w:rFonts w:hint="eastAsia"/>
          <w:sz w:val="24"/>
          <w:lang w:eastAsia="zh-CN"/>
        </w:rPr>
        <w:t>为什么总供给曲线在长期和短期会有所不同</w:t>
      </w:r>
    </w:p>
    <w:p w:rsidR="006C20A8" w:rsidRPr="000011E6" w:rsidRDefault="006C20A8" w:rsidP="007035BF">
      <w:pPr>
        <w:widowControl w:val="0"/>
        <w:numPr>
          <w:ilvl w:val="0"/>
          <w:numId w:val="43"/>
        </w:numPr>
        <w:spacing w:after="0" w:line="400" w:lineRule="exact"/>
        <w:jc w:val="both"/>
        <w:rPr>
          <w:sz w:val="24"/>
          <w:lang w:eastAsia="zh-CN"/>
        </w:rPr>
      </w:pPr>
      <w:r w:rsidRPr="000011E6">
        <w:rPr>
          <w:rFonts w:hint="eastAsia"/>
          <w:sz w:val="24"/>
          <w:lang w:eastAsia="zh-CN"/>
        </w:rPr>
        <w:t>如何使用</w:t>
      </w:r>
      <w:r w:rsidRPr="000011E6">
        <w:rPr>
          <w:sz w:val="24"/>
          <w:lang w:eastAsia="zh-CN"/>
        </w:rPr>
        <w:t>AS-AD</w:t>
      </w:r>
      <w:r w:rsidRPr="000011E6">
        <w:rPr>
          <w:rFonts w:hint="eastAsia"/>
          <w:sz w:val="24"/>
          <w:lang w:eastAsia="zh-CN"/>
        </w:rPr>
        <w:t>模型来分析经济波动</w:t>
      </w:r>
    </w:p>
    <w:p w:rsidR="006C20A8" w:rsidRPr="000011E6" w:rsidRDefault="006C20A8" w:rsidP="007035BF">
      <w:pPr>
        <w:widowControl w:val="0"/>
        <w:numPr>
          <w:ilvl w:val="0"/>
          <w:numId w:val="43"/>
        </w:numPr>
        <w:spacing w:after="0" w:line="400" w:lineRule="exact"/>
        <w:jc w:val="both"/>
        <w:rPr>
          <w:sz w:val="24"/>
          <w:lang w:eastAsia="zh-CN"/>
        </w:rPr>
      </w:pPr>
      <w:r w:rsidRPr="000011E6">
        <w:rPr>
          <w:rFonts w:hint="eastAsia"/>
          <w:sz w:val="24"/>
          <w:lang w:eastAsia="zh-CN"/>
        </w:rPr>
        <w:t>财政政策和货币政策如何稳定经济</w:t>
      </w:r>
    </w:p>
    <w:p w:rsidR="006C20A8" w:rsidRPr="000011E6" w:rsidRDefault="006C20A8" w:rsidP="007035BF">
      <w:pPr>
        <w:spacing w:after="0" w:line="400" w:lineRule="exact"/>
        <w:ind w:left="360"/>
        <w:rPr>
          <w:sz w:val="24"/>
          <w:lang w:eastAsia="zh-CN"/>
        </w:rPr>
      </w:pPr>
      <w:r w:rsidRPr="000011E6">
        <w:rPr>
          <w:rFonts w:hint="eastAsia"/>
          <w:sz w:val="24"/>
          <w:lang w:eastAsia="zh-CN"/>
        </w:rPr>
        <w:t>第十七章</w:t>
      </w:r>
      <w:r w:rsidRPr="000011E6">
        <w:rPr>
          <w:sz w:val="24"/>
          <w:lang w:eastAsia="zh-CN"/>
        </w:rPr>
        <w:t xml:space="preserve"> </w:t>
      </w:r>
      <w:r w:rsidRPr="000011E6">
        <w:rPr>
          <w:rFonts w:hint="eastAsia"/>
          <w:sz w:val="24"/>
          <w:lang w:eastAsia="zh-CN"/>
        </w:rPr>
        <w:t>财政政策</w:t>
      </w:r>
    </w:p>
    <w:p w:rsidR="006C20A8" w:rsidRPr="000011E6" w:rsidRDefault="006C20A8" w:rsidP="007035BF">
      <w:pPr>
        <w:spacing w:after="0" w:line="400" w:lineRule="exact"/>
        <w:ind w:left="360"/>
        <w:rPr>
          <w:sz w:val="24"/>
          <w:lang w:eastAsia="zh-CN"/>
        </w:rPr>
      </w:pPr>
      <w:r w:rsidRPr="000011E6">
        <w:rPr>
          <w:rFonts w:hint="eastAsia"/>
          <w:sz w:val="24"/>
          <w:lang w:eastAsia="zh-CN"/>
        </w:rPr>
        <w:t>在本章中需要考核的要点包括</w:t>
      </w:r>
    </w:p>
    <w:p w:rsidR="006C20A8" w:rsidRPr="000011E6" w:rsidRDefault="006C20A8" w:rsidP="007035BF">
      <w:pPr>
        <w:widowControl w:val="0"/>
        <w:numPr>
          <w:ilvl w:val="0"/>
          <w:numId w:val="44"/>
        </w:numPr>
        <w:spacing w:after="0" w:line="400" w:lineRule="exact"/>
        <w:jc w:val="both"/>
        <w:rPr>
          <w:sz w:val="24"/>
          <w:lang w:eastAsia="zh-CN"/>
        </w:rPr>
      </w:pPr>
      <w:r w:rsidRPr="000011E6">
        <w:rPr>
          <w:rFonts w:hint="eastAsia"/>
          <w:sz w:val="24"/>
          <w:lang w:eastAsia="zh-CN"/>
        </w:rPr>
        <w:t>什么是财政政策，及其如何熨平经济波动</w:t>
      </w:r>
    </w:p>
    <w:p w:rsidR="006C20A8" w:rsidRPr="000011E6" w:rsidRDefault="006C20A8" w:rsidP="007035BF">
      <w:pPr>
        <w:widowControl w:val="0"/>
        <w:numPr>
          <w:ilvl w:val="0"/>
          <w:numId w:val="44"/>
        </w:numPr>
        <w:spacing w:after="0" w:line="400" w:lineRule="exact"/>
        <w:jc w:val="both"/>
        <w:rPr>
          <w:sz w:val="24"/>
          <w:lang w:eastAsia="zh-CN"/>
        </w:rPr>
      </w:pPr>
      <w:r w:rsidRPr="000011E6">
        <w:rPr>
          <w:rFonts w:hint="eastAsia"/>
          <w:sz w:val="24"/>
          <w:lang w:eastAsia="zh-CN"/>
        </w:rPr>
        <w:t>积极的财政政策和消极的财政政策</w:t>
      </w:r>
    </w:p>
    <w:p w:rsidR="006C20A8" w:rsidRPr="000011E6" w:rsidRDefault="006C20A8" w:rsidP="007035BF">
      <w:pPr>
        <w:widowControl w:val="0"/>
        <w:numPr>
          <w:ilvl w:val="0"/>
          <w:numId w:val="44"/>
        </w:numPr>
        <w:spacing w:after="0" w:line="400" w:lineRule="exact"/>
        <w:jc w:val="both"/>
        <w:rPr>
          <w:sz w:val="24"/>
          <w:lang w:eastAsia="zh-CN"/>
        </w:rPr>
      </w:pPr>
      <w:r w:rsidRPr="000011E6">
        <w:rPr>
          <w:rFonts w:hint="eastAsia"/>
          <w:sz w:val="24"/>
          <w:lang w:eastAsia="zh-CN"/>
        </w:rPr>
        <w:t>为什么财政政策具有乘数效应，及其如何被自动稳定器所影响</w:t>
      </w:r>
    </w:p>
    <w:p w:rsidR="006C20A8" w:rsidRPr="000011E6" w:rsidRDefault="006C20A8" w:rsidP="007035BF">
      <w:pPr>
        <w:widowControl w:val="0"/>
        <w:numPr>
          <w:ilvl w:val="0"/>
          <w:numId w:val="44"/>
        </w:numPr>
        <w:spacing w:after="0" w:line="400" w:lineRule="exact"/>
        <w:jc w:val="both"/>
        <w:rPr>
          <w:sz w:val="24"/>
          <w:lang w:eastAsia="zh-CN"/>
        </w:rPr>
      </w:pPr>
      <w:r w:rsidRPr="000011E6">
        <w:rPr>
          <w:rFonts w:hint="eastAsia"/>
          <w:sz w:val="24"/>
          <w:lang w:eastAsia="zh-CN"/>
        </w:rPr>
        <w:t>如何衡量政府预算平衡及其如何被经济波动影响</w:t>
      </w:r>
    </w:p>
    <w:p w:rsidR="006C20A8" w:rsidRPr="000011E6" w:rsidRDefault="006C20A8" w:rsidP="007035BF">
      <w:pPr>
        <w:widowControl w:val="0"/>
        <w:numPr>
          <w:ilvl w:val="0"/>
          <w:numId w:val="44"/>
        </w:numPr>
        <w:spacing w:after="0" w:line="400" w:lineRule="exact"/>
        <w:jc w:val="both"/>
        <w:rPr>
          <w:sz w:val="24"/>
          <w:lang w:eastAsia="zh-CN"/>
        </w:rPr>
      </w:pPr>
      <w:r w:rsidRPr="000011E6">
        <w:rPr>
          <w:rFonts w:hint="eastAsia"/>
          <w:sz w:val="24"/>
          <w:lang w:eastAsia="zh-CN"/>
        </w:rPr>
        <w:t>为什么必须关注巨大的公共债务</w:t>
      </w:r>
    </w:p>
    <w:p w:rsidR="006C20A8" w:rsidRPr="000011E6" w:rsidRDefault="006C20A8" w:rsidP="007035BF">
      <w:pPr>
        <w:widowControl w:val="0"/>
        <w:numPr>
          <w:ilvl w:val="0"/>
          <w:numId w:val="44"/>
        </w:numPr>
        <w:spacing w:after="0" w:line="400" w:lineRule="exact"/>
        <w:jc w:val="both"/>
        <w:rPr>
          <w:sz w:val="24"/>
          <w:lang w:eastAsia="zh-CN"/>
        </w:rPr>
      </w:pPr>
      <w:r w:rsidRPr="000011E6">
        <w:rPr>
          <w:rFonts w:hint="eastAsia"/>
          <w:sz w:val="24"/>
          <w:lang w:eastAsia="zh-CN"/>
        </w:rPr>
        <w:t>为什么政府债务也是需要关注的</w:t>
      </w:r>
    </w:p>
    <w:p w:rsidR="006C20A8" w:rsidRPr="000011E6" w:rsidRDefault="006C20A8" w:rsidP="007035BF">
      <w:pPr>
        <w:spacing w:after="0" w:line="400" w:lineRule="exact"/>
        <w:ind w:left="360"/>
        <w:rPr>
          <w:sz w:val="24"/>
          <w:lang w:eastAsia="zh-CN"/>
        </w:rPr>
      </w:pPr>
      <w:r w:rsidRPr="000011E6">
        <w:rPr>
          <w:rFonts w:hint="eastAsia"/>
          <w:sz w:val="24"/>
          <w:lang w:eastAsia="zh-CN"/>
        </w:rPr>
        <w:t>第十八章</w:t>
      </w:r>
      <w:r w:rsidRPr="000011E6">
        <w:rPr>
          <w:sz w:val="24"/>
          <w:lang w:eastAsia="zh-CN"/>
        </w:rPr>
        <w:t xml:space="preserve"> </w:t>
      </w:r>
      <w:r w:rsidRPr="000011E6">
        <w:rPr>
          <w:rFonts w:hint="eastAsia"/>
          <w:sz w:val="24"/>
          <w:lang w:eastAsia="zh-CN"/>
        </w:rPr>
        <w:t>货币、银行以及联邦储备体系</w:t>
      </w:r>
    </w:p>
    <w:p w:rsidR="006C20A8" w:rsidRPr="000011E6" w:rsidRDefault="006C20A8" w:rsidP="007035BF">
      <w:pPr>
        <w:widowControl w:val="0"/>
        <w:numPr>
          <w:ilvl w:val="0"/>
          <w:numId w:val="45"/>
        </w:numPr>
        <w:spacing w:after="0" w:line="400" w:lineRule="exact"/>
        <w:jc w:val="both"/>
        <w:rPr>
          <w:sz w:val="24"/>
          <w:lang w:eastAsia="zh-CN"/>
        </w:rPr>
      </w:pPr>
      <w:r w:rsidRPr="000011E6">
        <w:rPr>
          <w:rFonts w:hint="eastAsia"/>
          <w:sz w:val="24"/>
          <w:lang w:eastAsia="zh-CN"/>
        </w:rPr>
        <w:t>在本章中需要考核的要点包括</w:t>
      </w:r>
    </w:p>
    <w:p w:rsidR="006C20A8" w:rsidRPr="000011E6" w:rsidRDefault="006C20A8" w:rsidP="007035BF">
      <w:pPr>
        <w:widowControl w:val="0"/>
        <w:numPr>
          <w:ilvl w:val="0"/>
          <w:numId w:val="45"/>
        </w:numPr>
        <w:spacing w:after="0" w:line="400" w:lineRule="exact"/>
        <w:jc w:val="both"/>
        <w:rPr>
          <w:sz w:val="24"/>
          <w:lang w:eastAsia="zh-CN"/>
        </w:rPr>
      </w:pPr>
      <w:r w:rsidRPr="000011E6">
        <w:rPr>
          <w:rFonts w:hint="eastAsia"/>
          <w:sz w:val="24"/>
          <w:lang w:eastAsia="zh-CN"/>
        </w:rPr>
        <w:t>货币在经济中的角色与类型</w:t>
      </w:r>
    </w:p>
    <w:p w:rsidR="006C20A8" w:rsidRPr="000011E6" w:rsidRDefault="006C20A8" w:rsidP="007035BF">
      <w:pPr>
        <w:widowControl w:val="0"/>
        <w:numPr>
          <w:ilvl w:val="0"/>
          <w:numId w:val="45"/>
        </w:numPr>
        <w:spacing w:after="0" w:line="400" w:lineRule="exact"/>
        <w:jc w:val="both"/>
        <w:rPr>
          <w:sz w:val="24"/>
          <w:lang w:eastAsia="zh-CN"/>
        </w:rPr>
      </w:pPr>
      <w:r w:rsidRPr="000011E6">
        <w:rPr>
          <w:rFonts w:hint="eastAsia"/>
          <w:sz w:val="24"/>
          <w:lang w:eastAsia="zh-CN"/>
        </w:rPr>
        <w:t>在货币供给中商业银行和联邦储备的关系</w:t>
      </w:r>
    </w:p>
    <w:p w:rsidR="006C20A8" w:rsidRPr="000011E6" w:rsidRDefault="006C20A8" w:rsidP="007035BF">
      <w:pPr>
        <w:widowControl w:val="0"/>
        <w:numPr>
          <w:ilvl w:val="0"/>
          <w:numId w:val="45"/>
        </w:numPr>
        <w:spacing w:after="0" w:line="400" w:lineRule="exact"/>
        <w:jc w:val="both"/>
        <w:rPr>
          <w:sz w:val="24"/>
          <w:lang w:eastAsia="zh-CN"/>
        </w:rPr>
      </w:pPr>
      <w:r w:rsidRPr="000011E6">
        <w:rPr>
          <w:rFonts w:hint="eastAsia"/>
          <w:sz w:val="24"/>
          <w:lang w:eastAsia="zh-CN"/>
        </w:rPr>
        <w:t>联邦储备体系使用公开市场业务来改变货币供给</w:t>
      </w:r>
    </w:p>
    <w:p w:rsidR="006C20A8" w:rsidRPr="000011E6" w:rsidRDefault="006C20A8" w:rsidP="007035BF">
      <w:pPr>
        <w:spacing w:after="0" w:line="400" w:lineRule="exact"/>
        <w:ind w:left="480"/>
        <w:rPr>
          <w:sz w:val="24"/>
          <w:lang w:eastAsia="zh-CN"/>
        </w:rPr>
      </w:pPr>
    </w:p>
    <w:p w:rsidR="006C20A8" w:rsidRPr="000011E6" w:rsidRDefault="006C20A8" w:rsidP="007035BF">
      <w:pPr>
        <w:widowControl w:val="0"/>
        <w:numPr>
          <w:ilvl w:val="0"/>
          <w:numId w:val="18"/>
        </w:numPr>
        <w:spacing w:after="0" w:line="400" w:lineRule="exact"/>
        <w:jc w:val="both"/>
        <w:rPr>
          <w:b/>
          <w:bCs/>
          <w:sz w:val="24"/>
        </w:rPr>
      </w:pPr>
      <w:r w:rsidRPr="000011E6">
        <w:rPr>
          <w:rFonts w:hint="eastAsia"/>
          <w:b/>
          <w:bCs/>
          <w:sz w:val="24"/>
        </w:rPr>
        <w:t>实践环节及基本要求</w:t>
      </w:r>
    </w:p>
    <w:p w:rsidR="006C20A8" w:rsidRPr="000011E6" w:rsidRDefault="006C20A8" w:rsidP="007035BF">
      <w:pPr>
        <w:pStyle w:val="af5"/>
        <w:spacing w:line="400" w:lineRule="exact"/>
        <w:rPr>
          <w:rFonts w:ascii="Times New Roman" w:hAnsi="Times New Roman"/>
          <w:b/>
          <w:bCs/>
          <w:sz w:val="24"/>
          <w:szCs w:val="24"/>
        </w:rPr>
      </w:pPr>
      <w:r w:rsidRPr="000011E6">
        <w:rPr>
          <w:rFonts w:ascii="Times New Roman" w:hAnsi="Times New Roman"/>
          <w:b/>
          <w:bCs/>
          <w:sz w:val="24"/>
          <w:szCs w:val="24"/>
        </w:rPr>
        <w:t>Practice and the requirement</w:t>
      </w:r>
    </w:p>
    <w:p w:rsidR="006C20A8" w:rsidRPr="000011E6" w:rsidRDefault="006C20A8" w:rsidP="008D6137">
      <w:pPr>
        <w:pStyle w:val="af5"/>
        <w:spacing w:line="400" w:lineRule="exact"/>
        <w:ind w:firstLineChars="200" w:firstLine="480"/>
        <w:rPr>
          <w:rFonts w:ascii="Times New Roman" w:hAnsi="Times New Roman"/>
          <w:sz w:val="24"/>
          <w:szCs w:val="24"/>
        </w:rPr>
      </w:pPr>
      <w:r w:rsidRPr="000011E6">
        <w:rPr>
          <w:rFonts w:ascii="Times New Roman" w:hAnsi="Times New Roman"/>
          <w:sz w:val="24"/>
          <w:szCs w:val="24"/>
        </w:rPr>
        <w:t>1. Discussion</w:t>
      </w:r>
    </w:p>
    <w:p w:rsidR="006C20A8" w:rsidRPr="000011E6" w:rsidRDefault="006C20A8" w:rsidP="008D6137">
      <w:pPr>
        <w:pStyle w:val="af5"/>
        <w:spacing w:line="400" w:lineRule="exact"/>
        <w:ind w:firstLineChars="200" w:firstLine="480"/>
        <w:rPr>
          <w:rFonts w:ascii="Times New Roman" w:hAnsi="Times New Roman"/>
          <w:sz w:val="24"/>
          <w:szCs w:val="24"/>
        </w:rPr>
      </w:pPr>
      <w:r w:rsidRPr="000011E6">
        <w:rPr>
          <w:rFonts w:ascii="Times New Roman" w:hAnsi="Times New Roman"/>
          <w:sz w:val="24"/>
          <w:szCs w:val="24"/>
        </w:rPr>
        <w:t>2. Exercises</w:t>
      </w:r>
    </w:p>
    <w:p w:rsidR="006C20A8" w:rsidRPr="000011E6" w:rsidRDefault="006C20A8" w:rsidP="008D6137">
      <w:pPr>
        <w:pStyle w:val="af5"/>
        <w:spacing w:line="400" w:lineRule="exact"/>
        <w:ind w:firstLineChars="200" w:firstLine="480"/>
        <w:rPr>
          <w:rFonts w:ascii="Times New Roman" w:hAnsi="Times New Roman"/>
          <w:sz w:val="24"/>
          <w:szCs w:val="24"/>
        </w:rPr>
      </w:pPr>
      <w:r w:rsidRPr="000011E6">
        <w:rPr>
          <w:rFonts w:ascii="Times New Roman" w:hAnsi="Times New Roman"/>
          <w:sz w:val="24"/>
          <w:szCs w:val="24"/>
        </w:rPr>
        <w:t>1.</w:t>
      </w:r>
      <w:r w:rsidRPr="000011E6">
        <w:rPr>
          <w:rFonts w:ascii="Times New Roman" w:hAnsi="Times New Roman" w:hint="eastAsia"/>
          <w:sz w:val="24"/>
          <w:szCs w:val="24"/>
        </w:rPr>
        <w:t>讨论</w:t>
      </w:r>
    </w:p>
    <w:p w:rsidR="006C20A8" w:rsidRPr="000011E6" w:rsidRDefault="006C20A8" w:rsidP="008D6137">
      <w:pPr>
        <w:pStyle w:val="af5"/>
        <w:spacing w:line="400" w:lineRule="exact"/>
        <w:ind w:firstLineChars="200" w:firstLine="480"/>
        <w:rPr>
          <w:rFonts w:ascii="Times New Roman" w:hAnsi="Times New Roman"/>
          <w:sz w:val="24"/>
          <w:szCs w:val="24"/>
        </w:rPr>
      </w:pPr>
      <w:r w:rsidRPr="000011E6">
        <w:rPr>
          <w:rFonts w:ascii="Times New Roman" w:hAnsi="Times New Roman"/>
          <w:sz w:val="24"/>
          <w:szCs w:val="24"/>
        </w:rPr>
        <w:t>2.</w:t>
      </w:r>
      <w:r w:rsidRPr="000011E6">
        <w:rPr>
          <w:rFonts w:ascii="Times New Roman" w:hAnsi="Times New Roman" w:hint="eastAsia"/>
          <w:sz w:val="24"/>
          <w:szCs w:val="24"/>
        </w:rPr>
        <w:t>习题讲解</w:t>
      </w:r>
    </w:p>
    <w:p w:rsidR="006C20A8" w:rsidRPr="000011E6" w:rsidRDefault="006C20A8" w:rsidP="008D6137">
      <w:pPr>
        <w:pStyle w:val="af5"/>
        <w:spacing w:line="400" w:lineRule="exact"/>
        <w:ind w:firstLineChars="200" w:firstLine="480"/>
        <w:rPr>
          <w:rFonts w:ascii="Times New Roman" w:hAnsi="Times New Roman"/>
          <w:sz w:val="24"/>
          <w:szCs w:val="24"/>
        </w:rPr>
      </w:pPr>
    </w:p>
    <w:p w:rsidR="006C20A8" w:rsidRPr="000011E6" w:rsidRDefault="006C20A8" w:rsidP="007035BF">
      <w:pPr>
        <w:spacing w:after="0" w:line="400" w:lineRule="exact"/>
        <w:rPr>
          <w:rFonts w:ascii="Times New Roman" w:hAnsi="Times New Roman"/>
          <w:b/>
          <w:bCs/>
          <w:sz w:val="24"/>
          <w:szCs w:val="24"/>
        </w:rPr>
      </w:pPr>
      <w:r w:rsidRPr="000011E6">
        <w:rPr>
          <w:rFonts w:hint="eastAsia"/>
          <w:b/>
          <w:bCs/>
          <w:sz w:val="24"/>
        </w:rPr>
        <w:t>四、与各课程的联系</w:t>
      </w:r>
    </w:p>
    <w:p w:rsidR="006C20A8" w:rsidRPr="000011E6" w:rsidRDefault="006C20A8" w:rsidP="007035BF">
      <w:pPr>
        <w:pStyle w:val="af5"/>
        <w:spacing w:line="400" w:lineRule="exact"/>
        <w:rPr>
          <w:rFonts w:ascii="Times New Roman" w:hAnsi="Times New Roman"/>
          <w:b/>
          <w:bCs/>
          <w:sz w:val="24"/>
          <w:szCs w:val="24"/>
        </w:rPr>
      </w:pPr>
      <w:r w:rsidRPr="000011E6">
        <w:rPr>
          <w:rFonts w:ascii="Times New Roman" w:hAnsi="Times New Roman"/>
          <w:b/>
          <w:bCs/>
          <w:sz w:val="24"/>
          <w:szCs w:val="24"/>
        </w:rPr>
        <w:t>The relationship with other courses</w:t>
      </w:r>
    </w:p>
    <w:p w:rsidR="006C20A8" w:rsidRPr="000011E6" w:rsidRDefault="006C20A8" w:rsidP="008D6137">
      <w:pPr>
        <w:pStyle w:val="af5"/>
        <w:spacing w:line="400" w:lineRule="exact"/>
        <w:ind w:leftChars="45" w:left="99" w:firstLineChars="200" w:firstLine="420"/>
        <w:rPr>
          <w:rFonts w:ascii="Times New Roman" w:hAnsi="Times New Roman"/>
          <w:bCs/>
        </w:rPr>
      </w:pPr>
      <w:r w:rsidRPr="000011E6">
        <w:rPr>
          <w:rFonts w:ascii="Times New Roman" w:hAnsi="Times New Roman"/>
          <w:bCs/>
        </w:rPr>
        <w:t>Students who takes this course should learn advanced mathematics in advance.</w:t>
      </w:r>
    </w:p>
    <w:p w:rsidR="006C20A8" w:rsidRPr="000011E6" w:rsidRDefault="006C20A8" w:rsidP="008D6137">
      <w:pPr>
        <w:pStyle w:val="af5"/>
        <w:spacing w:line="400" w:lineRule="exact"/>
        <w:ind w:leftChars="45" w:left="99" w:firstLineChars="200" w:firstLine="420"/>
        <w:rPr>
          <w:rFonts w:ascii="Times New Roman" w:hAnsi="Times New Roman"/>
          <w:bCs/>
        </w:rPr>
      </w:pPr>
      <w:r w:rsidRPr="000011E6">
        <w:rPr>
          <w:rFonts w:ascii="Times New Roman" w:hAnsi="Times New Roman" w:hint="eastAsia"/>
          <w:bCs/>
        </w:rPr>
        <w:t>先修课程为高等数学</w:t>
      </w:r>
    </w:p>
    <w:p w:rsidR="006C20A8" w:rsidRPr="000011E6" w:rsidRDefault="006C20A8" w:rsidP="007035BF">
      <w:pPr>
        <w:pStyle w:val="af5"/>
        <w:spacing w:line="400" w:lineRule="exact"/>
        <w:rPr>
          <w:rFonts w:ascii="Times New Roman" w:hAnsi="Times New Roman"/>
          <w:b/>
          <w:bCs/>
          <w:sz w:val="24"/>
        </w:rPr>
      </w:pPr>
      <w:r w:rsidRPr="000011E6">
        <w:rPr>
          <w:rFonts w:ascii="Times New Roman" w:hAnsi="Times New Roman" w:hint="eastAsia"/>
          <w:b/>
          <w:bCs/>
          <w:sz w:val="24"/>
        </w:rPr>
        <w:t>五、教学组织</w:t>
      </w:r>
    </w:p>
    <w:p w:rsidR="006C20A8" w:rsidRPr="000011E6" w:rsidRDefault="006C20A8" w:rsidP="007035BF">
      <w:pPr>
        <w:pStyle w:val="af5"/>
        <w:spacing w:line="400" w:lineRule="exact"/>
        <w:ind w:firstLine="420"/>
        <w:rPr>
          <w:rFonts w:ascii="Times New Roman" w:hAnsi="Times New Roman"/>
          <w:bCs/>
          <w:sz w:val="24"/>
        </w:rPr>
      </w:pPr>
      <w:r w:rsidRPr="000011E6">
        <w:rPr>
          <w:rFonts w:ascii="Times New Roman" w:hAnsi="Times New Roman"/>
          <w:bCs/>
          <w:sz w:val="24"/>
        </w:rPr>
        <w:lastRenderedPageBreak/>
        <w:t>How to organize</w:t>
      </w:r>
    </w:p>
    <w:p w:rsidR="006C20A8" w:rsidRPr="000011E6" w:rsidRDefault="006C20A8" w:rsidP="008D6137">
      <w:pPr>
        <w:pStyle w:val="af5"/>
        <w:spacing w:line="400" w:lineRule="exact"/>
        <w:ind w:firstLineChars="200" w:firstLine="420"/>
        <w:rPr>
          <w:rFonts w:ascii="Times New Roman" w:hAnsi="Times New Roman"/>
        </w:rPr>
      </w:pPr>
      <w:r w:rsidRPr="000011E6">
        <w:rPr>
          <w:rFonts w:ascii="Times New Roman" w:hAnsi="Times New Roman"/>
        </w:rPr>
        <w:t>Lectures</w:t>
      </w:r>
      <w:r w:rsidRPr="000011E6">
        <w:rPr>
          <w:rFonts w:ascii="Times New Roman" w:hAnsi="Times New Roman" w:hint="eastAsia"/>
        </w:rPr>
        <w:t>，</w:t>
      </w:r>
      <w:r w:rsidRPr="000011E6">
        <w:rPr>
          <w:rFonts w:ascii="Times New Roman" w:hAnsi="Times New Roman"/>
        </w:rPr>
        <w:t>mainly</w:t>
      </w:r>
      <w:r w:rsidRPr="000011E6">
        <w:rPr>
          <w:rFonts w:ascii="Times New Roman" w:hAnsi="Times New Roman" w:hint="eastAsia"/>
        </w:rPr>
        <w:t>，</w:t>
      </w:r>
      <w:r w:rsidRPr="000011E6">
        <w:rPr>
          <w:rFonts w:ascii="Times New Roman" w:hAnsi="Times New Roman"/>
        </w:rPr>
        <w:t>and exercises, as an additional part.</w:t>
      </w:r>
    </w:p>
    <w:p w:rsidR="006C20A8" w:rsidRPr="000011E6" w:rsidRDefault="006C20A8" w:rsidP="008D6137">
      <w:pPr>
        <w:pStyle w:val="af5"/>
        <w:spacing w:line="400" w:lineRule="exact"/>
        <w:ind w:firstLineChars="200" w:firstLine="420"/>
        <w:rPr>
          <w:rFonts w:ascii="Times New Roman" w:hAnsi="Times New Roman"/>
          <w:bCs/>
          <w:sz w:val="24"/>
          <w:szCs w:val="24"/>
        </w:rPr>
      </w:pPr>
      <w:r w:rsidRPr="000011E6">
        <w:rPr>
          <w:rFonts w:ascii="Times New Roman" w:hAnsi="Times New Roman" w:hint="eastAsia"/>
        </w:rPr>
        <w:t>课堂讲授为主，辅之以课堂练习</w:t>
      </w:r>
      <w:r w:rsidRPr="000011E6">
        <w:rPr>
          <w:rFonts w:ascii="Times New Roman" w:hAnsi="Times New Roman" w:hint="eastAsia"/>
          <w:bCs/>
          <w:sz w:val="24"/>
          <w:szCs w:val="24"/>
        </w:rPr>
        <w:t>。</w:t>
      </w:r>
    </w:p>
    <w:p w:rsidR="006C20A8" w:rsidRPr="000011E6" w:rsidRDefault="006C20A8" w:rsidP="007035BF">
      <w:pPr>
        <w:pStyle w:val="af5"/>
        <w:spacing w:line="400" w:lineRule="exact"/>
        <w:rPr>
          <w:rFonts w:ascii="Times New Roman" w:hAnsi="Times New Roman"/>
          <w:b/>
          <w:bCs/>
          <w:sz w:val="24"/>
          <w:szCs w:val="24"/>
        </w:rPr>
      </w:pPr>
      <w:r w:rsidRPr="000011E6">
        <w:rPr>
          <w:rFonts w:ascii="Times New Roman" w:hAnsi="Times New Roman" w:hint="eastAsia"/>
          <w:b/>
          <w:bCs/>
          <w:sz w:val="24"/>
          <w:szCs w:val="24"/>
        </w:rPr>
        <w:t>六、学时分配</w:t>
      </w:r>
    </w:p>
    <w:p w:rsidR="006C20A8" w:rsidRPr="000011E6" w:rsidRDefault="006C20A8" w:rsidP="007035BF">
      <w:pPr>
        <w:pStyle w:val="af5"/>
        <w:spacing w:line="400" w:lineRule="exact"/>
        <w:rPr>
          <w:rFonts w:ascii="Times New Roman" w:hAnsi="Times New Roman"/>
          <w:b/>
          <w:bCs/>
          <w:sz w:val="24"/>
          <w:szCs w:val="24"/>
        </w:rPr>
      </w:pPr>
      <w:r w:rsidRPr="000011E6">
        <w:rPr>
          <w:rFonts w:ascii="Times New Roman" w:hAnsi="Times New Roman"/>
          <w:b/>
          <w:bCs/>
          <w:sz w:val="24"/>
          <w:szCs w:val="24"/>
        </w:rPr>
        <w:t>Periods allocation</w:t>
      </w:r>
    </w:p>
    <w:p w:rsidR="006C20A8" w:rsidRPr="000011E6" w:rsidRDefault="006C20A8" w:rsidP="008D6137">
      <w:pPr>
        <w:pStyle w:val="af5"/>
        <w:spacing w:line="400" w:lineRule="exact"/>
        <w:ind w:firstLineChars="200" w:firstLine="420"/>
        <w:jc w:val="left"/>
        <w:rPr>
          <w:rFonts w:ascii="Times New Roman" w:hAnsi="Times New Roman"/>
        </w:rPr>
      </w:pPr>
      <w:r w:rsidRPr="000011E6">
        <w:rPr>
          <w:rFonts w:ascii="Times New Roman" w:hAnsi="Times New Roman" w:hint="eastAsia"/>
        </w:rPr>
        <w:t>总学时</w:t>
      </w:r>
      <w:r w:rsidRPr="000011E6">
        <w:rPr>
          <w:rFonts w:ascii="Times New Roman" w:hAnsi="Times New Roman"/>
        </w:rPr>
        <w:t>48</w:t>
      </w:r>
      <w:r w:rsidRPr="000011E6">
        <w:rPr>
          <w:rFonts w:ascii="Times New Roman" w:hAnsi="Times New Roman" w:hint="eastAsia"/>
        </w:rPr>
        <w:t>学时，其中讲课</w:t>
      </w:r>
      <w:r w:rsidRPr="000011E6">
        <w:rPr>
          <w:rFonts w:ascii="Times New Roman" w:hAnsi="Times New Roman"/>
        </w:rPr>
        <w:t>42</w:t>
      </w:r>
      <w:r w:rsidRPr="000011E6">
        <w:rPr>
          <w:rFonts w:ascii="Times New Roman" w:hAnsi="Times New Roman" w:hint="eastAsia"/>
        </w:rPr>
        <w:t>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162"/>
        <w:gridCol w:w="471"/>
        <w:gridCol w:w="472"/>
        <w:gridCol w:w="471"/>
        <w:gridCol w:w="470"/>
        <w:gridCol w:w="531"/>
        <w:gridCol w:w="471"/>
        <w:gridCol w:w="471"/>
      </w:tblGrid>
      <w:tr w:rsidR="006C20A8" w:rsidRPr="005267E9" w:rsidTr="00170D71">
        <w:trPr>
          <w:jc w:val="center"/>
        </w:trPr>
        <w:tc>
          <w:tcPr>
            <w:tcW w:w="5162" w:type="dxa"/>
            <w:vAlign w:val="center"/>
          </w:tcPr>
          <w:p w:rsidR="006C20A8" w:rsidRPr="005267E9" w:rsidRDefault="006C20A8" w:rsidP="007035BF">
            <w:pPr>
              <w:widowControl w:val="0"/>
              <w:spacing w:after="0" w:line="400" w:lineRule="exact"/>
              <w:jc w:val="center"/>
              <w:rPr>
                <w:kern w:val="2"/>
                <w:sz w:val="21"/>
                <w:szCs w:val="21"/>
              </w:rPr>
            </w:pPr>
            <w:r w:rsidRPr="005267E9">
              <w:rPr>
                <w:rFonts w:hint="eastAsia"/>
                <w:szCs w:val="21"/>
              </w:rPr>
              <w:t>教</w:t>
            </w:r>
            <w:r w:rsidRPr="005267E9">
              <w:rPr>
                <w:szCs w:val="21"/>
              </w:rPr>
              <w:t xml:space="preserve">  </w:t>
            </w:r>
            <w:r w:rsidRPr="005267E9">
              <w:rPr>
                <w:rFonts w:hint="eastAsia"/>
                <w:szCs w:val="21"/>
              </w:rPr>
              <w:t>学</w:t>
            </w:r>
            <w:r w:rsidRPr="005267E9">
              <w:rPr>
                <w:szCs w:val="21"/>
              </w:rPr>
              <w:t xml:space="preserve">  </w:t>
            </w:r>
            <w:r w:rsidRPr="005267E9">
              <w:rPr>
                <w:rFonts w:hint="eastAsia"/>
                <w:szCs w:val="21"/>
              </w:rPr>
              <w:t>内</w:t>
            </w:r>
            <w:r w:rsidRPr="005267E9">
              <w:rPr>
                <w:szCs w:val="21"/>
              </w:rPr>
              <w:t xml:space="preserve">  </w:t>
            </w:r>
            <w:r w:rsidRPr="005267E9">
              <w:rPr>
                <w:rFonts w:hint="eastAsia"/>
                <w:szCs w:val="21"/>
              </w:rPr>
              <w:t>容</w:t>
            </w:r>
          </w:p>
        </w:tc>
        <w:tc>
          <w:tcPr>
            <w:tcW w:w="471" w:type="dxa"/>
          </w:tcPr>
          <w:p w:rsidR="006C20A8" w:rsidRPr="005267E9" w:rsidRDefault="006C20A8" w:rsidP="007035BF">
            <w:pPr>
              <w:widowControl w:val="0"/>
              <w:spacing w:after="0" w:line="400" w:lineRule="exact"/>
              <w:jc w:val="both"/>
              <w:rPr>
                <w:kern w:val="2"/>
                <w:sz w:val="21"/>
                <w:szCs w:val="21"/>
              </w:rPr>
            </w:pPr>
            <w:r w:rsidRPr="005267E9">
              <w:rPr>
                <w:rFonts w:hint="eastAsia"/>
                <w:szCs w:val="21"/>
              </w:rPr>
              <w:t>讲课时数</w:t>
            </w:r>
          </w:p>
        </w:tc>
        <w:tc>
          <w:tcPr>
            <w:tcW w:w="472" w:type="dxa"/>
          </w:tcPr>
          <w:p w:rsidR="006C20A8" w:rsidRPr="005267E9" w:rsidRDefault="006C20A8" w:rsidP="007035BF">
            <w:pPr>
              <w:widowControl w:val="0"/>
              <w:spacing w:after="0" w:line="400" w:lineRule="exact"/>
              <w:jc w:val="both"/>
              <w:rPr>
                <w:kern w:val="2"/>
                <w:sz w:val="21"/>
                <w:szCs w:val="21"/>
              </w:rPr>
            </w:pPr>
            <w:r w:rsidRPr="005267E9">
              <w:rPr>
                <w:rFonts w:hint="eastAsia"/>
                <w:szCs w:val="21"/>
              </w:rPr>
              <w:t>实验时数</w:t>
            </w:r>
          </w:p>
        </w:tc>
        <w:tc>
          <w:tcPr>
            <w:tcW w:w="471" w:type="dxa"/>
          </w:tcPr>
          <w:p w:rsidR="006C20A8" w:rsidRPr="005267E9" w:rsidRDefault="006C20A8" w:rsidP="007035BF">
            <w:pPr>
              <w:widowControl w:val="0"/>
              <w:spacing w:after="0" w:line="400" w:lineRule="exact"/>
              <w:jc w:val="both"/>
              <w:rPr>
                <w:kern w:val="2"/>
                <w:sz w:val="21"/>
                <w:szCs w:val="21"/>
              </w:rPr>
            </w:pPr>
            <w:r w:rsidRPr="005267E9">
              <w:rPr>
                <w:rFonts w:hint="eastAsia"/>
                <w:szCs w:val="21"/>
              </w:rPr>
              <w:t>实践学时</w:t>
            </w:r>
          </w:p>
        </w:tc>
        <w:tc>
          <w:tcPr>
            <w:tcW w:w="470" w:type="dxa"/>
          </w:tcPr>
          <w:p w:rsidR="006C20A8" w:rsidRPr="005267E9" w:rsidRDefault="006C20A8" w:rsidP="007035BF">
            <w:pPr>
              <w:widowControl w:val="0"/>
              <w:spacing w:after="0" w:line="400" w:lineRule="exact"/>
              <w:jc w:val="both"/>
              <w:rPr>
                <w:kern w:val="2"/>
                <w:sz w:val="21"/>
                <w:szCs w:val="21"/>
              </w:rPr>
            </w:pPr>
            <w:r w:rsidRPr="005267E9">
              <w:rPr>
                <w:rFonts w:hint="eastAsia"/>
                <w:szCs w:val="21"/>
              </w:rPr>
              <w:t>上机时数</w:t>
            </w:r>
          </w:p>
        </w:tc>
        <w:tc>
          <w:tcPr>
            <w:tcW w:w="531" w:type="dxa"/>
          </w:tcPr>
          <w:p w:rsidR="006C20A8" w:rsidRPr="005267E9" w:rsidRDefault="006C20A8" w:rsidP="007035BF">
            <w:pPr>
              <w:widowControl w:val="0"/>
              <w:spacing w:after="0" w:line="400" w:lineRule="exact"/>
              <w:jc w:val="both"/>
              <w:rPr>
                <w:kern w:val="2"/>
                <w:sz w:val="21"/>
                <w:szCs w:val="21"/>
              </w:rPr>
            </w:pPr>
            <w:r w:rsidRPr="005267E9">
              <w:rPr>
                <w:rFonts w:hint="eastAsia"/>
                <w:szCs w:val="21"/>
              </w:rPr>
              <w:t>自学时数</w:t>
            </w:r>
          </w:p>
        </w:tc>
        <w:tc>
          <w:tcPr>
            <w:tcW w:w="471" w:type="dxa"/>
          </w:tcPr>
          <w:p w:rsidR="006C20A8" w:rsidRPr="005267E9" w:rsidRDefault="006C20A8" w:rsidP="007035BF">
            <w:pPr>
              <w:widowControl w:val="0"/>
              <w:spacing w:after="0" w:line="400" w:lineRule="exact"/>
              <w:jc w:val="both"/>
              <w:rPr>
                <w:kern w:val="2"/>
                <w:sz w:val="21"/>
                <w:szCs w:val="21"/>
              </w:rPr>
            </w:pPr>
            <w:r w:rsidRPr="005267E9">
              <w:rPr>
                <w:rFonts w:hint="eastAsia"/>
                <w:szCs w:val="21"/>
              </w:rPr>
              <w:t>习题课</w:t>
            </w:r>
          </w:p>
        </w:tc>
        <w:tc>
          <w:tcPr>
            <w:tcW w:w="471" w:type="dxa"/>
          </w:tcPr>
          <w:p w:rsidR="006C20A8" w:rsidRPr="005267E9" w:rsidRDefault="006C20A8" w:rsidP="007035BF">
            <w:pPr>
              <w:widowControl w:val="0"/>
              <w:spacing w:after="0" w:line="400" w:lineRule="exact"/>
              <w:jc w:val="both"/>
              <w:rPr>
                <w:kern w:val="2"/>
                <w:sz w:val="21"/>
                <w:szCs w:val="21"/>
              </w:rPr>
            </w:pPr>
            <w:r w:rsidRPr="005267E9">
              <w:rPr>
                <w:rFonts w:hint="eastAsia"/>
                <w:szCs w:val="21"/>
              </w:rPr>
              <w:t>讨论时数</w:t>
            </w:r>
          </w:p>
        </w:tc>
      </w:tr>
      <w:tr w:rsidR="006C20A8" w:rsidRPr="005267E9" w:rsidTr="00170D71">
        <w:trPr>
          <w:trHeight w:val="435"/>
          <w:jc w:val="center"/>
        </w:trPr>
        <w:tc>
          <w:tcPr>
            <w:tcW w:w="5162" w:type="dxa"/>
          </w:tcPr>
          <w:p w:rsidR="006C20A8" w:rsidRPr="005267E9" w:rsidRDefault="006C20A8" w:rsidP="007035BF">
            <w:pPr>
              <w:spacing w:after="0" w:line="400" w:lineRule="exact"/>
              <w:rPr>
                <w:kern w:val="2"/>
                <w:sz w:val="21"/>
                <w:szCs w:val="21"/>
              </w:rPr>
            </w:pPr>
            <w:r w:rsidRPr="005267E9">
              <w:rPr>
                <w:szCs w:val="21"/>
              </w:rPr>
              <w:t>Chapter 1 First Principles</w:t>
            </w:r>
          </w:p>
          <w:p w:rsidR="006C20A8" w:rsidRPr="005267E9" w:rsidRDefault="006C20A8" w:rsidP="007035BF">
            <w:pPr>
              <w:widowControl w:val="0"/>
              <w:spacing w:after="0" w:line="400" w:lineRule="exact"/>
              <w:jc w:val="both"/>
              <w:rPr>
                <w:kern w:val="2"/>
                <w:sz w:val="21"/>
                <w:szCs w:val="21"/>
              </w:rPr>
            </w:pPr>
            <w:r w:rsidRPr="005267E9">
              <w:rPr>
                <w:rFonts w:hint="eastAsia"/>
                <w:szCs w:val="21"/>
              </w:rPr>
              <w:t>第一章</w:t>
            </w:r>
            <w:r w:rsidRPr="005267E9">
              <w:rPr>
                <w:szCs w:val="21"/>
              </w:rPr>
              <w:t xml:space="preserve"> </w:t>
            </w:r>
            <w:r w:rsidRPr="005267E9">
              <w:rPr>
                <w:rFonts w:hint="eastAsia"/>
                <w:szCs w:val="21"/>
              </w:rPr>
              <w:t>第一法则</w:t>
            </w:r>
          </w:p>
        </w:tc>
        <w:tc>
          <w:tcPr>
            <w:tcW w:w="471" w:type="dxa"/>
            <w:vAlign w:val="center"/>
          </w:tcPr>
          <w:p w:rsidR="006C20A8" w:rsidRPr="005267E9" w:rsidRDefault="006C20A8" w:rsidP="007035BF">
            <w:pPr>
              <w:spacing w:after="0" w:line="400" w:lineRule="exact"/>
              <w:jc w:val="both"/>
              <w:rPr>
                <w:rFonts w:eastAsia="等线"/>
                <w:sz w:val="21"/>
                <w:szCs w:val="21"/>
              </w:rPr>
            </w:pPr>
            <w:r w:rsidRPr="005267E9">
              <w:rPr>
                <w:rFonts w:eastAsia="等线"/>
                <w:szCs w:val="21"/>
              </w:rPr>
              <w:t>2</w:t>
            </w:r>
          </w:p>
        </w:tc>
        <w:tc>
          <w:tcPr>
            <w:tcW w:w="472" w:type="dxa"/>
          </w:tcPr>
          <w:p w:rsidR="006C20A8" w:rsidRPr="005267E9" w:rsidRDefault="006C20A8" w:rsidP="007035BF">
            <w:pPr>
              <w:widowControl w:val="0"/>
              <w:spacing w:after="0" w:line="400" w:lineRule="exact"/>
              <w:jc w:val="both"/>
              <w:rPr>
                <w:kern w:val="2"/>
                <w:sz w:val="21"/>
                <w:szCs w:val="21"/>
              </w:rPr>
            </w:pPr>
          </w:p>
        </w:tc>
        <w:tc>
          <w:tcPr>
            <w:tcW w:w="471" w:type="dxa"/>
          </w:tcPr>
          <w:p w:rsidR="006C20A8" w:rsidRPr="005267E9" w:rsidRDefault="006C20A8" w:rsidP="007035BF">
            <w:pPr>
              <w:widowControl w:val="0"/>
              <w:spacing w:after="0" w:line="400" w:lineRule="exact"/>
              <w:jc w:val="both"/>
              <w:rPr>
                <w:kern w:val="2"/>
                <w:sz w:val="21"/>
                <w:szCs w:val="21"/>
              </w:rPr>
            </w:pPr>
          </w:p>
        </w:tc>
        <w:tc>
          <w:tcPr>
            <w:tcW w:w="470" w:type="dxa"/>
          </w:tcPr>
          <w:p w:rsidR="006C20A8" w:rsidRPr="005267E9" w:rsidRDefault="006C20A8" w:rsidP="007035BF">
            <w:pPr>
              <w:widowControl w:val="0"/>
              <w:spacing w:after="0" w:line="400" w:lineRule="exact"/>
              <w:jc w:val="both"/>
              <w:rPr>
                <w:kern w:val="2"/>
                <w:sz w:val="21"/>
                <w:szCs w:val="21"/>
              </w:rPr>
            </w:pPr>
          </w:p>
        </w:tc>
        <w:tc>
          <w:tcPr>
            <w:tcW w:w="531" w:type="dxa"/>
            <w:vAlign w:val="center"/>
          </w:tcPr>
          <w:p w:rsidR="006C20A8" w:rsidRPr="005267E9" w:rsidRDefault="006C20A8" w:rsidP="007035BF">
            <w:pPr>
              <w:spacing w:after="0" w:line="400" w:lineRule="exact"/>
              <w:jc w:val="both"/>
              <w:rPr>
                <w:rFonts w:eastAsia="等线"/>
                <w:sz w:val="21"/>
                <w:szCs w:val="21"/>
              </w:rPr>
            </w:pPr>
            <w:r w:rsidRPr="005267E9">
              <w:rPr>
                <w:rFonts w:eastAsia="等线"/>
                <w:szCs w:val="21"/>
              </w:rPr>
              <w:t>2</w:t>
            </w:r>
          </w:p>
        </w:tc>
        <w:tc>
          <w:tcPr>
            <w:tcW w:w="471" w:type="dxa"/>
          </w:tcPr>
          <w:p w:rsidR="006C20A8" w:rsidRPr="005267E9" w:rsidRDefault="006C20A8" w:rsidP="007035BF">
            <w:pPr>
              <w:widowControl w:val="0"/>
              <w:spacing w:after="0" w:line="400" w:lineRule="exact"/>
              <w:jc w:val="both"/>
              <w:rPr>
                <w:kern w:val="2"/>
                <w:sz w:val="21"/>
                <w:szCs w:val="21"/>
              </w:rPr>
            </w:pPr>
          </w:p>
        </w:tc>
        <w:tc>
          <w:tcPr>
            <w:tcW w:w="471" w:type="dxa"/>
          </w:tcPr>
          <w:p w:rsidR="006C20A8" w:rsidRPr="005267E9" w:rsidRDefault="006C20A8" w:rsidP="007035BF">
            <w:pPr>
              <w:widowControl w:val="0"/>
              <w:spacing w:after="0" w:line="400" w:lineRule="exact"/>
              <w:jc w:val="both"/>
              <w:rPr>
                <w:kern w:val="2"/>
                <w:sz w:val="21"/>
                <w:szCs w:val="21"/>
              </w:rPr>
            </w:pPr>
          </w:p>
        </w:tc>
      </w:tr>
      <w:tr w:rsidR="006C20A8" w:rsidRPr="005267E9" w:rsidTr="00170D71">
        <w:trPr>
          <w:trHeight w:val="435"/>
          <w:jc w:val="center"/>
        </w:trPr>
        <w:tc>
          <w:tcPr>
            <w:tcW w:w="5162" w:type="dxa"/>
          </w:tcPr>
          <w:p w:rsidR="006C20A8" w:rsidRPr="005267E9" w:rsidRDefault="006C20A8" w:rsidP="007035BF">
            <w:pPr>
              <w:spacing w:after="0" w:line="400" w:lineRule="exact"/>
              <w:rPr>
                <w:sz w:val="21"/>
                <w:szCs w:val="21"/>
              </w:rPr>
            </w:pPr>
            <w:r w:rsidRPr="005267E9">
              <w:rPr>
                <w:szCs w:val="21"/>
              </w:rPr>
              <w:t>Chapter 2 Economic Models: Trade-offs and Trade</w:t>
            </w:r>
          </w:p>
          <w:p w:rsidR="006C20A8" w:rsidRPr="005267E9" w:rsidRDefault="006C20A8" w:rsidP="007035BF">
            <w:pPr>
              <w:widowControl w:val="0"/>
              <w:spacing w:after="0" w:line="400" w:lineRule="exact"/>
              <w:jc w:val="both"/>
              <w:rPr>
                <w:sz w:val="21"/>
                <w:szCs w:val="21"/>
                <w:lang w:eastAsia="zh-CN"/>
              </w:rPr>
            </w:pPr>
            <w:r w:rsidRPr="005267E9">
              <w:rPr>
                <w:rFonts w:hint="eastAsia"/>
                <w:szCs w:val="21"/>
                <w:lang w:eastAsia="zh-CN"/>
              </w:rPr>
              <w:t>第二章</w:t>
            </w:r>
            <w:r w:rsidRPr="005267E9">
              <w:rPr>
                <w:szCs w:val="21"/>
                <w:lang w:eastAsia="zh-CN"/>
              </w:rPr>
              <w:t xml:space="preserve"> </w:t>
            </w:r>
            <w:r w:rsidRPr="005267E9">
              <w:rPr>
                <w:rFonts w:hint="eastAsia"/>
                <w:szCs w:val="21"/>
                <w:lang w:eastAsia="zh-CN"/>
              </w:rPr>
              <w:t>经济模型：贸易与贸易所得</w:t>
            </w:r>
          </w:p>
        </w:tc>
        <w:tc>
          <w:tcPr>
            <w:tcW w:w="471" w:type="dxa"/>
            <w:vAlign w:val="center"/>
          </w:tcPr>
          <w:p w:rsidR="006C20A8" w:rsidRPr="005267E9" w:rsidRDefault="006C20A8" w:rsidP="007035BF">
            <w:pPr>
              <w:widowControl w:val="0"/>
              <w:spacing w:after="0" w:line="400" w:lineRule="exact"/>
              <w:jc w:val="both"/>
              <w:rPr>
                <w:rFonts w:eastAsia="等线"/>
                <w:kern w:val="2"/>
                <w:sz w:val="21"/>
                <w:szCs w:val="21"/>
              </w:rPr>
            </w:pPr>
            <w:r w:rsidRPr="005267E9">
              <w:rPr>
                <w:rFonts w:eastAsia="等线"/>
                <w:szCs w:val="21"/>
              </w:rPr>
              <w:t>2</w:t>
            </w:r>
          </w:p>
        </w:tc>
        <w:tc>
          <w:tcPr>
            <w:tcW w:w="472" w:type="dxa"/>
          </w:tcPr>
          <w:p w:rsidR="006C20A8" w:rsidRPr="005267E9" w:rsidRDefault="006C20A8" w:rsidP="007035BF">
            <w:pPr>
              <w:widowControl w:val="0"/>
              <w:spacing w:after="0" w:line="400" w:lineRule="exact"/>
              <w:jc w:val="both"/>
              <w:rPr>
                <w:kern w:val="2"/>
                <w:sz w:val="21"/>
                <w:szCs w:val="21"/>
              </w:rPr>
            </w:pPr>
          </w:p>
        </w:tc>
        <w:tc>
          <w:tcPr>
            <w:tcW w:w="471" w:type="dxa"/>
          </w:tcPr>
          <w:p w:rsidR="006C20A8" w:rsidRPr="005267E9" w:rsidRDefault="006C20A8" w:rsidP="007035BF">
            <w:pPr>
              <w:widowControl w:val="0"/>
              <w:spacing w:after="0" w:line="400" w:lineRule="exact"/>
              <w:jc w:val="both"/>
              <w:rPr>
                <w:kern w:val="2"/>
                <w:sz w:val="21"/>
                <w:szCs w:val="21"/>
              </w:rPr>
            </w:pPr>
          </w:p>
        </w:tc>
        <w:tc>
          <w:tcPr>
            <w:tcW w:w="470" w:type="dxa"/>
          </w:tcPr>
          <w:p w:rsidR="006C20A8" w:rsidRPr="005267E9" w:rsidRDefault="006C20A8" w:rsidP="007035BF">
            <w:pPr>
              <w:widowControl w:val="0"/>
              <w:spacing w:after="0" w:line="400" w:lineRule="exact"/>
              <w:jc w:val="both"/>
              <w:rPr>
                <w:kern w:val="2"/>
                <w:sz w:val="21"/>
                <w:szCs w:val="21"/>
              </w:rPr>
            </w:pPr>
          </w:p>
        </w:tc>
        <w:tc>
          <w:tcPr>
            <w:tcW w:w="531" w:type="dxa"/>
            <w:vAlign w:val="center"/>
          </w:tcPr>
          <w:p w:rsidR="006C20A8" w:rsidRPr="005267E9" w:rsidRDefault="006C20A8" w:rsidP="007035BF">
            <w:pPr>
              <w:widowControl w:val="0"/>
              <w:spacing w:after="0" w:line="400" w:lineRule="exact"/>
              <w:jc w:val="both"/>
              <w:rPr>
                <w:rFonts w:eastAsia="等线"/>
                <w:kern w:val="2"/>
                <w:sz w:val="21"/>
                <w:szCs w:val="21"/>
              </w:rPr>
            </w:pPr>
            <w:r w:rsidRPr="005267E9">
              <w:rPr>
                <w:rFonts w:eastAsia="等线"/>
                <w:szCs w:val="21"/>
              </w:rPr>
              <w:t>2</w:t>
            </w:r>
          </w:p>
        </w:tc>
        <w:tc>
          <w:tcPr>
            <w:tcW w:w="471" w:type="dxa"/>
          </w:tcPr>
          <w:p w:rsidR="006C20A8" w:rsidRPr="005267E9" w:rsidRDefault="006C20A8" w:rsidP="007035BF">
            <w:pPr>
              <w:widowControl w:val="0"/>
              <w:spacing w:after="0" w:line="400" w:lineRule="exact"/>
              <w:jc w:val="both"/>
              <w:rPr>
                <w:kern w:val="2"/>
                <w:sz w:val="21"/>
                <w:szCs w:val="21"/>
              </w:rPr>
            </w:pPr>
          </w:p>
        </w:tc>
        <w:tc>
          <w:tcPr>
            <w:tcW w:w="471" w:type="dxa"/>
          </w:tcPr>
          <w:p w:rsidR="006C20A8" w:rsidRPr="005267E9" w:rsidRDefault="006C20A8" w:rsidP="007035BF">
            <w:pPr>
              <w:widowControl w:val="0"/>
              <w:spacing w:after="0" w:line="400" w:lineRule="exact"/>
              <w:jc w:val="both"/>
              <w:rPr>
                <w:kern w:val="2"/>
                <w:sz w:val="21"/>
                <w:szCs w:val="21"/>
              </w:rPr>
            </w:pPr>
          </w:p>
        </w:tc>
      </w:tr>
      <w:tr w:rsidR="006C20A8" w:rsidRPr="005267E9" w:rsidTr="00170D71">
        <w:trPr>
          <w:trHeight w:val="435"/>
          <w:jc w:val="center"/>
        </w:trPr>
        <w:tc>
          <w:tcPr>
            <w:tcW w:w="5162" w:type="dxa"/>
          </w:tcPr>
          <w:p w:rsidR="006C20A8" w:rsidRPr="005267E9" w:rsidRDefault="006C20A8" w:rsidP="007035BF">
            <w:pPr>
              <w:spacing w:after="0" w:line="400" w:lineRule="exact"/>
              <w:rPr>
                <w:kern w:val="2"/>
                <w:sz w:val="21"/>
                <w:szCs w:val="21"/>
              </w:rPr>
            </w:pPr>
            <w:r w:rsidRPr="005267E9">
              <w:rPr>
                <w:szCs w:val="21"/>
              </w:rPr>
              <w:t>Chapter 3 supply and Demand</w:t>
            </w:r>
          </w:p>
          <w:p w:rsidR="006C20A8" w:rsidRPr="005267E9" w:rsidRDefault="006C20A8" w:rsidP="007035BF">
            <w:pPr>
              <w:spacing w:after="0" w:line="400" w:lineRule="exact"/>
              <w:rPr>
                <w:kern w:val="2"/>
                <w:sz w:val="21"/>
                <w:szCs w:val="21"/>
              </w:rPr>
            </w:pPr>
            <w:r w:rsidRPr="005267E9">
              <w:rPr>
                <w:rFonts w:hint="eastAsia"/>
                <w:szCs w:val="21"/>
              </w:rPr>
              <w:t>第三章</w:t>
            </w:r>
            <w:r w:rsidRPr="005267E9">
              <w:rPr>
                <w:szCs w:val="21"/>
              </w:rPr>
              <w:t xml:space="preserve"> </w:t>
            </w:r>
            <w:r w:rsidRPr="005267E9">
              <w:rPr>
                <w:rFonts w:hint="eastAsia"/>
                <w:szCs w:val="21"/>
              </w:rPr>
              <w:t>供给与需求</w:t>
            </w:r>
          </w:p>
        </w:tc>
        <w:tc>
          <w:tcPr>
            <w:tcW w:w="471" w:type="dxa"/>
            <w:vAlign w:val="center"/>
          </w:tcPr>
          <w:p w:rsidR="006C20A8" w:rsidRPr="005267E9" w:rsidRDefault="006C20A8" w:rsidP="007035BF">
            <w:pPr>
              <w:widowControl w:val="0"/>
              <w:spacing w:after="0" w:line="400" w:lineRule="exact"/>
              <w:jc w:val="both"/>
              <w:rPr>
                <w:rFonts w:eastAsia="等线"/>
                <w:kern w:val="2"/>
                <w:sz w:val="21"/>
                <w:szCs w:val="21"/>
              </w:rPr>
            </w:pPr>
            <w:r w:rsidRPr="005267E9">
              <w:rPr>
                <w:rFonts w:eastAsia="等线"/>
                <w:szCs w:val="21"/>
              </w:rPr>
              <w:t>3</w:t>
            </w:r>
          </w:p>
        </w:tc>
        <w:tc>
          <w:tcPr>
            <w:tcW w:w="472" w:type="dxa"/>
          </w:tcPr>
          <w:p w:rsidR="006C20A8" w:rsidRPr="005267E9" w:rsidRDefault="006C20A8" w:rsidP="007035BF">
            <w:pPr>
              <w:widowControl w:val="0"/>
              <w:spacing w:after="0" w:line="400" w:lineRule="exact"/>
              <w:jc w:val="both"/>
              <w:rPr>
                <w:kern w:val="2"/>
                <w:sz w:val="21"/>
                <w:szCs w:val="21"/>
              </w:rPr>
            </w:pPr>
          </w:p>
        </w:tc>
        <w:tc>
          <w:tcPr>
            <w:tcW w:w="471" w:type="dxa"/>
          </w:tcPr>
          <w:p w:rsidR="006C20A8" w:rsidRPr="005267E9" w:rsidRDefault="006C20A8" w:rsidP="007035BF">
            <w:pPr>
              <w:widowControl w:val="0"/>
              <w:spacing w:after="0" w:line="400" w:lineRule="exact"/>
              <w:jc w:val="both"/>
              <w:rPr>
                <w:kern w:val="2"/>
                <w:sz w:val="21"/>
                <w:szCs w:val="21"/>
              </w:rPr>
            </w:pPr>
          </w:p>
        </w:tc>
        <w:tc>
          <w:tcPr>
            <w:tcW w:w="470" w:type="dxa"/>
          </w:tcPr>
          <w:p w:rsidR="006C20A8" w:rsidRPr="005267E9" w:rsidRDefault="006C20A8" w:rsidP="007035BF">
            <w:pPr>
              <w:widowControl w:val="0"/>
              <w:spacing w:after="0" w:line="400" w:lineRule="exact"/>
              <w:jc w:val="both"/>
              <w:rPr>
                <w:kern w:val="2"/>
                <w:sz w:val="21"/>
                <w:szCs w:val="21"/>
              </w:rPr>
            </w:pPr>
          </w:p>
        </w:tc>
        <w:tc>
          <w:tcPr>
            <w:tcW w:w="531" w:type="dxa"/>
            <w:vAlign w:val="center"/>
          </w:tcPr>
          <w:p w:rsidR="006C20A8" w:rsidRPr="005267E9" w:rsidRDefault="006C20A8" w:rsidP="007035BF">
            <w:pPr>
              <w:widowControl w:val="0"/>
              <w:spacing w:after="0" w:line="400" w:lineRule="exact"/>
              <w:jc w:val="both"/>
              <w:rPr>
                <w:rFonts w:eastAsia="等线"/>
                <w:kern w:val="2"/>
                <w:sz w:val="21"/>
                <w:szCs w:val="21"/>
              </w:rPr>
            </w:pPr>
            <w:r w:rsidRPr="005267E9">
              <w:rPr>
                <w:rFonts w:eastAsia="等线"/>
                <w:szCs w:val="21"/>
              </w:rPr>
              <w:t>3</w:t>
            </w:r>
          </w:p>
        </w:tc>
        <w:tc>
          <w:tcPr>
            <w:tcW w:w="471" w:type="dxa"/>
          </w:tcPr>
          <w:p w:rsidR="006C20A8" w:rsidRPr="005267E9" w:rsidRDefault="006C20A8" w:rsidP="007035BF">
            <w:pPr>
              <w:widowControl w:val="0"/>
              <w:spacing w:after="0" w:line="400" w:lineRule="exact"/>
              <w:jc w:val="both"/>
              <w:rPr>
                <w:kern w:val="2"/>
                <w:sz w:val="21"/>
                <w:szCs w:val="21"/>
              </w:rPr>
            </w:pPr>
          </w:p>
        </w:tc>
        <w:tc>
          <w:tcPr>
            <w:tcW w:w="471" w:type="dxa"/>
          </w:tcPr>
          <w:p w:rsidR="006C20A8" w:rsidRPr="005267E9" w:rsidRDefault="006C20A8" w:rsidP="007035BF">
            <w:pPr>
              <w:widowControl w:val="0"/>
              <w:spacing w:after="0" w:line="400" w:lineRule="exact"/>
              <w:jc w:val="both"/>
              <w:rPr>
                <w:kern w:val="2"/>
                <w:sz w:val="21"/>
                <w:szCs w:val="21"/>
              </w:rPr>
            </w:pPr>
          </w:p>
        </w:tc>
      </w:tr>
      <w:tr w:rsidR="006C20A8" w:rsidRPr="005267E9" w:rsidTr="00170D71">
        <w:trPr>
          <w:trHeight w:val="435"/>
          <w:jc w:val="center"/>
        </w:trPr>
        <w:tc>
          <w:tcPr>
            <w:tcW w:w="5162" w:type="dxa"/>
          </w:tcPr>
          <w:p w:rsidR="006C20A8" w:rsidRPr="005267E9" w:rsidRDefault="006C20A8" w:rsidP="007035BF">
            <w:pPr>
              <w:spacing w:after="0" w:line="400" w:lineRule="exact"/>
              <w:rPr>
                <w:kern w:val="2"/>
                <w:sz w:val="21"/>
                <w:szCs w:val="21"/>
              </w:rPr>
            </w:pPr>
            <w:r w:rsidRPr="005267E9">
              <w:rPr>
                <w:szCs w:val="21"/>
              </w:rPr>
              <w:t>Chapter 4 the market strikes back</w:t>
            </w:r>
          </w:p>
          <w:p w:rsidR="006C20A8" w:rsidRPr="005267E9" w:rsidRDefault="006C20A8" w:rsidP="007035BF">
            <w:pPr>
              <w:widowControl w:val="0"/>
              <w:spacing w:after="0" w:line="400" w:lineRule="exact"/>
              <w:jc w:val="both"/>
              <w:rPr>
                <w:sz w:val="21"/>
                <w:szCs w:val="21"/>
              </w:rPr>
            </w:pPr>
            <w:r w:rsidRPr="005267E9">
              <w:rPr>
                <w:rFonts w:hint="eastAsia"/>
                <w:szCs w:val="21"/>
              </w:rPr>
              <w:t>第四章</w:t>
            </w:r>
            <w:r w:rsidRPr="005267E9">
              <w:rPr>
                <w:szCs w:val="21"/>
              </w:rPr>
              <w:t xml:space="preserve"> </w:t>
            </w:r>
            <w:r w:rsidRPr="005267E9">
              <w:rPr>
                <w:rFonts w:hint="eastAsia"/>
                <w:szCs w:val="21"/>
              </w:rPr>
              <w:t>市场的还击</w:t>
            </w:r>
          </w:p>
        </w:tc>
        <w:tc>
          <w:tcPr>
            <w:tcW w:w="471" w:type="dxa"/>
            <w:vAlign w:val="center"/>
          </w:tcPr>
          <w:p w:rsidR="006C20A8" w:rsidRPr="005267E9" w:rsidRDefault="006C20A8" w:rsidP="007035BF">
            <w:pPr>
              <w:widowControl w:val="0"/>
              <w:spacing w:after="0" w:line="400" w:lineRule="exact"/>
              <w:jc w:val="both"/>
              <w:rPr>
                <w:rFonts w:eastAsia="等线"/>
                <w:kern w:val="2"/>
                <w:sz w:val="21"/>
                <w:szCs w:val="21"/>
              </w:rPr>
            </w:pPr>
            <w:r w:rsidRPr="005267E9">
              <w:rPr>
                <w:rFonts w:eastAsia="等线"/>
                <w:szCs w:val="21"/>
              </w:rPr>
              <w:t>2</w:t>
            </w:r>
          </w:p>
        </w:tc>
        <w:tc>
          <w:tcPr>
            <w:tcW w:w="472" w:type="dxa"/>
          </w:tcPr>
          <w:p w:rsidR="006C20A8" w:rsidRPr="005267E9" w:rsidRDefault="006C20A8" w:rsidP="007035BF">
            <w:pPr>
              <w:widowControl w:val="0"/>
              <w:spacing w:after="0" w:line="400" w:lineRule="exact"/>
              <w:jc w:val="both"/>
              <w:rPr>
                <w:kern w:val="2"/>
                <w:sz w:val="21"/>
                <w:szCs w:val="21"/>
              </w:rPr>
            </w:pPr>
          </w:p>
        </w:tc>
        <w:tc>
          <w:tcPr>
            <w:tcW w:w="471" w:type="dxa"/>
          </w:tcPr>
          <w:p w:rsidR="006C20A8" w:rsidRPr="005267E9" w:rsidRDefault="006C20A8" w:rsidP="007035BF">
            <w:pPr>
              <w:widowControl w:val="0"/>
              <w:spacing w:after="0" w:line="400" w:lineRule="exact"/>
              <w:jc w:val="both"/>
              <w:rPr>
                <w:kern w:val="2"/>
                <w:sz w:val="21"/>
                <w:szCs w:val="21"/>
              </w:rPr>
            </w:pPr>
          </w:p>
        </w:tc>
        <w:tc>
          <w:tcPr>
            <w:tcW w:w="470" w:type="dxa"/>
          </w:tcPr>
          <w:p w:rsidR="006C20A8" w:rsidRPr="005267E9" w:rsidRDefault="006C20A8" w:rsidP="007035BF">
            <w:pPr>
              <w:widowControl w:val="0"/>
              <w:spacing w:after="0" w:line="400" w:lineRule="exact"/>
              <w:jc w:val="both"/>
              <w:rPr>
                <w:kern w:val="2"/>
                <w:sz w:val="21"/>
                <w:szCs w:val="21"/>
              </w:rPr>
            </w:pPr>
          </w:p>
        </w:tc>
        <w:tc>
          <w:tcPr>
            <w:tcW w:w="531" w:type="dxa"/>
            <w:vAlign w:val="center"/>
          </w:tcPr>
          <w:p w:rsidR="006C20A8" w:rsidRPr="005267E9" w:rsidRDefault="006C20A8" w:rsidP="007035BF">
            <w:pPr>
              <w:widowControl w:val="0"/>
              <w:spacing w:after="0" w:line="400" w:lineRule="exact"/>
              <w:jc w:val="both"/>
              <w:rPr>
                <w:rFonts w:eastAsia="等线"/>
                <w:kern w:val="2"/>
                <w:sz w:val="21"/>
                <w:szCs w:val="21"/>
              </w:rPr>
            </w:pPr>
            <w:r w:rsidRPr="005267E9">
              <w:rPr>
                <w:rFonts w:eastAsia="等线"/>
                <w:szCs w:val="21"/>
              </w:rPr>
              <w:t>2</w:t>
            </w:r>
          </w:p>
        </w:tc>
        <w:tc>
          <w:tcPr>
            <w:tcW w:w="471" w:type="dxa"/>
          </w:tcPr>
          <w:p w:rsidR="006C20A8" w:rsidRPr="005267E9" w:rsidRDefault="006C20A8" w:rsidP="007035BF">
            <w:pPr>
              <w:widowControl w:val="0"/>
              <w:spacing w:after="0" w:line="400" w:lineRule="exact"/>
              <w:jc w:val="both"/>
              <w:rPr>
                <w:kern w:val="2"/>
                <w:sz w:val="21"/>
                <w:szCs w:val="21"/>
              </w:rPr>
            </w:pPr>
          </w:p>
        </w:tc>
        <w:tc>
          <w:tcPr>
            <w:tcW w:w="471" w:type="dxa"/>
          </w:tcPr>
          <w:p w:rsidR="006C20A8" w:rsidRPr="005267E9" w:rsidRDefault="006C20A8" w:rsidP="007035BF">
            <w:pPr>
              <w:widowControl w:val="0"/>
              <w:spacing w:after="0" w:line="400" w:lineRule="exact"/>
              <w:jc w:val="both"/>
              <w:rPr>
                <w:kern w:val="2"/>
                <w:sz w:val="21"/>
                <w:szCs w:val="21"/>
              </w:rPr>
            </w:pPr>
          </w:p>
        </w:tc>
      </w:tr>
      <w:tr w:rsidR="006C20A8" w:rsidRPr="005267E9" w:rsidTr="00170D71">
        <w:trPr>
          <w:trHeight w:val="435"/>
          <w:jc w:val="center"/>
        </w:trPr>
        <w:tc>
          <w:tcPr>
            <w:tcW w:w="5162" w:type="dxa"/>
          </w:tcPr>
          <w:p w:rsidR="006C20A8" w:rsidRPr="005267E9" w:rsidRDefault="006C20A8" w:rsidP="007035BF">
            <w:pPr>
              <w:spacing w:after="0" w:line="400" w:lineRule="exact"/>
              <w:rPr>
                <w:kern w:val="2"/>
                <w:sz w:val="21"/>
                <w:szCs w:val="21"/>
              </w:rPr>
            </w:pPr>
            <w:r w:rsidRPr="005267E9">
              <w:rPr>
                <w:szCs w:val="21"/>
              </w:rPr>
              <w:t>Chapter 5 Elasticity</w:t>
            </w:r>
          </w:p>
          <w:p w:rsidR="006C20A8" w:rsidRPr="005267E9" w:rsidRDefault="006C20A8" w:rsidP="007035BF">
            <w:pPr>
              <w:widowControl w:val="0"/>
              <w:spacing w:after="0" w:line="400" w:lineRule="exact"/>
              <w:jc w:val="both"/>
              <w:rPr>
                <w:sz w:val="21"/>
                <w:szCs w:val="21"/>
              </w:rPr>
            </w:pPr>
            <w:r w:rsidRPr="005267E9">
              <w:rPr>
                <w:rFonts w:hint="eastAsia"/>
                <w:szCs w:val="21"/>
              </w:rPr>
              <w:t>第五章</w:t>
            </w:r>
            <w:r w:rsidRPr="005267E9">
              <w:rPr>
                <w:szCs w:val="21"/>
              </w:rPr>
              <w:t xml:space="preserve"> </w:t>
            </w:r>
            <w:r w:rsidRPr="005267E9">
              <w:rPr>
                <w:rFonts w:hint="eastAsia"/>
                <w:szCs w:val="21"/>
              </w:rPr>
              <w:t>弹性</w:t>
            </w:r>
          </w:p>
        </w:tc>
        <w:tc>
          <w:tcPr>
            <w:tcW w:w="471" w:type="dxa"/>
            <w:vAlign w:val="center"/>
          </w:tcPr>
          <w:p w:rsidR="006C20A8" w:rsidRPr="005267E9" w:rsidRDefault="006C20A8" w:rsidP="007035BF">
            <w:pPr>
              <w:widowControl w:val="0"/>
              <w:spacing w:after="0" w:line="400" w:lineRule="exact"/>
              <w:jc w:val="both"/>
              <w:rPr>
                <w:rFonts w:eastAsia="等线"/>
                <w:kern w:val="2"/>
                <w:sz w:val="21"/>
                <w:szCs w:val="21"/>
              </w:rPr>
            </w:pPr>
            <w:r w:rsidRPr="005267E9">
              <w:rPr>
                <w:rFonts w:eastAsia="等线"/>
                <w:szCs w:val="21"/>
              </w:rPr>
              <w:t>3</w:t>
            </w:r>
          </w:p>
        </w:tc>
        <w:tc>
          <w:tcPr>
            <w:tcW w:w="472" w:type="dxa"/>
          </w:tcPr>
          <w:p w:rsidR="006C20A8" w:rsidRPr="005267E9" w:rsidRDefault="006C20A8" w:rsidP="007035BF">
            <w:pPr>
              <w:widowControl w:val="0"/>
              <w:spacing w:after="0" w:line="400" w:lineRule="exact"/>
              <w:jc w:val="both"/>
              <w:rPr>
                <w:kern w:val="2"/>
                <w:sz w:val="21"/>
                <w:szCs w:val="21"/>
              </w:rPr>
            </w:pPr>
          </w:p>
        </w:tc>
        <w:tc>
          <w:tcPr>
            <w:tcW w:w="471" w:type="dxa"/>
          </w:tcPr>
          <w:p w:rsidR="006C20A8" w:rsidRPr="005267E9" w:rsidRDefault="006C20A8" w:rsidP="007035BF">
            <w:pPr>
              <w:widowControl w:val="0"/>
              <w:spacing w:after="0" w:line="400" w:lineRule="exact"/>
              <w:jc w:val="both"/>
              <w:rPr>
                <w:kern w:val="2"/>
                <w:sz w:val="21"/>
                <w:szCs w:val="21"/>
              </w:rPr>
            </w:pPr>
          </w:p>
        </w:tc>
        <w:tc>
          <w:tcPr>
            <w:tcW w:w="470" w:type="dxa"/>
          </w:tcPr>
          <w:p w:rsidR="006C20A8" w:rsidRPr="005267E9" w:rsidRDefault="006C20A8" w:rsidP="007035BF">
            <w:pPr>
              <w:widowControl w:val="0"/>
              <w:spacing w:after="0" w:line="400" w:lineRule="exact"/>
              <w:jc w:val="both"/>
              <w:rPr>
                <w:kern w:val="2"/>
                <w:sz w:val="21"/>
                <w:szCs w:val="21"/>
              </w:rPr>
            </w:pPr>
          </w:p>
        </w:tc>
        <w:tc>
          <w:tcPr>
            <w:tcW w:w="531" w:type="dxa"/>
            <w:vAlign w:val="center"/>
          </w:tcPr>
          <w:p w:rsidR="006C20A8" w:rsidRPr="005267E9" w:rsidRDefault="006C20A8" w:rsidP="007035BF">
            <w:pPr>
              <w:widowControl w:val="0"/>
              <w:spacing w:after="0" w:line="400" w:lineRule="exact"/>
              <w:jc w:val="both"/>
              <w:rPr>
                <w:rFonts w:eastAsia="等线"/>
                <w:kern w:val="2"/>
                <w:sz w:val="21"/>
                <w:szCs w:val="21"/>
              </w:rPr>
            </w:pPr>
            <w:r w:rsidRPr="005267E9">
              <w:rPr>
                <w:rFonts w:eastAsia="等线"/>
                <w:szCs w:val="21"/>
              </w:rPr>
              <w:t>3</w:t>
            </w:r>
          </w:p>
        </w:tc>
        <w:tc>
          <w:tcPr>
            <w:tcW w:w="471" w:type="dxa"/>
          </w:tcPr>
          <w:p w:rsidR="006C20A8" w:rsidRPr="005267E9" w:rsidRDefault="006C20A8" w:rsidP="007035BF">
            <w:pPr>
              <w:widowControl w:val="0"/>
              <w:spacing w:after="0" w:line="400" w:lineRule="exact"/>
              <w:jc w:val="both"/>
              <w:rPr>
                <w:kern w:val="2"/>
                <w:sz w:val="21"/>
                <w:szCs w:val="21"/>
              </w:rPr>
            </w:pPr>
          </w:p>
        </w:tc>
        <w:tc>
          <w:tcPr>
            <w:tcW w:w="471" w:type="dxa"/>
          </w:tcPr>
          <w:p w:rsidR="006C20A8" w:rsidRPr="005267E9" w:rsidRDefault="006C20A8" w:rsidP="007035BF">
            <w:pPr>
              <w:widowControl w:val="0"/>
              <w:spacing w:after="0" w:line="400" w:lineRule="exact"/>
              <w:jc w:val="both"/>
              <w:rPr>
                <w:kern w:val="2"/>
                <w:sz w:val="21"/>
                <w:szCs w:val="21"/>
              </w:rPr>
            </w:pPr>
          </w:p>
        </w:tc>
      </w:tr>
      <w:tr w:rsidR="006C20A8" w:rsidRPr="005267E9" w:rsidTr="00170D71">
        <w:trPr>
          <w:trHeight w:val="435"/>
          <w:jc w:val="center"/>
        </w:trPr>
        <w:tc>
          <w:tcPr>
            <w:tcW w:w="5162" w:type="dxa"/>
          </w:tcPr>
          <w:p w:rsidR="006C20A8" w:rsidRPr="005267E9" w:rsidRDefault="006C20A8" w:rsidP="007035BF">
            <w:pPr>
              <w:spacing w:after="0" w:line="400" w:lineRule="exact"/>
              <w:rPr>
                <w:kern w:val="2"/>
                <w:sz w:val="21"/>
                <w:szCs w:val="21"/>
              </w:rPr>
            </w:pPr>
            <w:r w:rsidRPr="005267E9">
              <w:rPr>
                <w:szCs w:val="21"/>
              </w:rPr>
              <w:t>Chapter 6 Consumer and Producer Surplus</w:t>
            </w:r>
          </w:p>
          <w:p w:rsidR="006C20A8" w:rsidRPr="005267E9" w:rsidRDefault="006C20A8" w:rsidP="007035BF">
            <w:pPr>
              <w:widowControl w:val="0"/>
              <w:spacing w:after="0" w:line="400" w:lineRule="exact"/>
              <w:jc w:val="both"/>
              <w:rPr>
                <w:kern w:val="2"/>
                <w:sz w:val="21"/>
                <w:szCs w:val="21"/>
              </w:rPr>
            </w:pPr>
            <w:r w:rsidRPr="005267E9">
              <w:rPr>
                <w:rFonts w:hint="eastAsia"/>
                <w:szCs w:val="21"/>
              </w:rPr>
              <w:t>第六章</w:t>
            </w:r>
            <w:r w:rsidRPr="005267E9">
              <w:rPr>
                <w:szCs w:val="21"/>
              </w:rPr>
              <w:t xml:space="preserve"> </w:t>
            </w:r>
            <w:r w:rsidRPr="005267E9">
              <w:rPr>
                <w:rFonts w:hint="eastAsia"/>
                <w:szCs w:val="21"/>
              </w:rPr>
              <w:t>消费者与生产者剩余</w:t>
            </w:r>
          </w:p>
        </w:tc>
        <w:tc>
          <w:tcPr>
            <w:tcW w:w="471" w:type="dxa"/>
            <w:vAlign w:val="center"/>
          </w:tcPr>
          <w:p w:rsidR="006C20A8" w:rsidRPr="005267E9" w:rsidRDefault="006C20A8" w:rsidP="007035BF">
            <w:pPr>
              <w:widowControl w:val="0"/>
              <w:spacing w:after="0" w:line="400" w:lineRule="exact"/>
              <w:jc w:val="both"/>
              <w:rPr>
                <w:rFonts w:eastAsia="等线"/>
                <w:kern w:val="2"/>
                <w:sz w:val="21"/>
                <w:szCs w:val="21"/>
              </w:rPr>
            </w:pPr>
            <w:r w:rsidRPr="005267E9">
              <w:rPr>
                <w:rFonts w:eastAsia="等线"/>
                <w:szCs w:val="21"/>
              </w:rPr>
              <w:t>2</w:t>
            </w:r>
          </w:p>
        </w:tc>
        <w:tc>
          <w:tcPr>
            <w:tcW w:w="472" w:type="dxa"/>
          </w:tcPr>
          <w:p w:rsidR="006C20A8" w:rsidRPr="005267E9" w:rsidRDefault="006C20A8" w:rsidP="007035BF">
            <w:pPr>
              <w:widowControl w:val="0"/>
              <w:spacing w:after="0" w:line="400" w:lineRule="exact"/>
              <w:jc w:val="both"/>
              <w:rPr>
                <w:kern w:val="2"/>
                <w:sz w:val="21"/>
                <w:szCs w:val="21"/>
              </w:rPr>
            </w:pPr>
          </w:p>
        </w:tc>
        <w:tc>
          <w:tcPr>
            <w:tcW w:w="471" w:type="dxa"/>
          </w:tcPr>
          <w:p w:rsidR="006C20A8" w:rsidRPr="005267E9" w:rsidRDefault="006C20A8" w:rsidP="007035BF">
            <w:pPr>
              <w:widowControl w:val="0"/>
              <w:spacing w:after="0" w:line="400" w:lineRule="exact"/>
              <w:jc w:val="both"/>
              <w:rPr>
                <w:kern w:val="2"/>
                <w:sz w:val="21"/>
                <w:szCs w:val="21"/>
              </w:rPr>
            </w:pPr>
          </w:p>
        </w:tc>
        <w:tc>
          <w:tcPr>
            <w:tcW w:w="470" w:type="dxa"/>
          </w:tcPr>
          <w:p w:rsidR="006C20A8" w:rsidRPr="005267E9" w:rsidRDefault="006C20A8" w:rsidP="007035BF">
            <w:pPr>
              <w:widowControl w:val="0"/>
              <w:spacing w:after="0" w:line="400" w:lineRule="exact"/>
              <w:jc w:val="both"/>
              <w:rPr>
                <w:kern w:val="2"/>
                <w:sz w:val="21"/>
                <w:szCs w:val="21"/>
              </w:rPr>
            </w:pPr>
          </w:p>
        </w:tc>
        <w:tc>
          <w:tcPr>
            <w:tcW w:w="531" w:type="dxa"/>
            <w:vAlign w:val="center"/>
          </w:tcPr>
          <w:p w:rsidR="006C20A8" w:rsidRPr="005267E9" w:rsidRDefault="006C20A8" w:rsidP="007035BF">
            <w:pPr>
              <w:widowControl w:val="0"/>
              <w:spacing w:after="0" w:line="400" w:lineRule="exact"/>
              <w:jc w:val="both"/>
              <w:rPr>
                <w:rFonts w:eastAsia="等线"/>
                <w:kern w:val="2"/>
                <w:sz w:val="21"/>
                <w:szCs w:val="21"/>
              </w:rPr>
            </w:pPr>
            <w:r w:rsidRPr="005267E9">
              <w:rPr>
                <w:rFonts w:eastAsia="等线"/>
                <w:szCs w:val="21"/>
              </w:rPr>
              <w:t>2</w:t>
            </w:r>
          </w:p>
        </w:tc>
        <w:tc>
          <w:tcPr>
            <w:tcW w:w="471" w:type="dxa"/>
          </w:tcPr>
          <w:p w:rsidR="006C20A8" w:rsidRPr="005267E9" w:rsidRDefault="006C20A8" w:rsidP="007035BF">
            <w:pPr>
              <w:widowControl w:val="0"/>
              <w:spacing w:after="0" w:line="400" w:lineRule="exact"/>
              <w:jc w:val="both"/>
              <w:rPr>
                <w:kern w:val="2"/>
                <w:sz w:val="21"/>
                <w:szCs w:val="21"/>
              </w:rPr>
            </w:pPr>
          </w:p>
        </w:tc>
        <w:tc>
          <w:tcPr>
            <w:tcW w:w="471" w:type="dxa"/>
          </w:tcPr>
          <w:p w:rsidR="006C20A8" w:rsidRPr="005267E9" w:rsidRDefault="006C20A8" w:rsidP="007035BF">
            <w:pPr>
              <w:widowControl w:val="0"/>
              <w:spacing w:after="0" w:line="400" w:lineRule="exact"/>
              <w:jc w:val="both"/>
              <w:rPr>
                <w:kern w:val="2"/>
                <w:sz w:val="21"/>
                <w:szCs w:val="21"/>
              </w:rPr>
            </w:pPr>
          </w:p>
        </w:tc>
      </w:tr>
      <w:tr w:rsidR="006C20A8" w:rsidRPr="005267E9" w:rsidTr="00170D71">
        <w:trPr>
          <w:trHeight w:val="435"/>
          <w:jc w:val="center"/>
        </w:trPr>
        <w:tc>
          <w:tcPr>
            <w:tcW w:w="5162" w:type="dxa"/>
          </w:tcPr>
          <w:p w:rsidR="006C20A8" w:rsidRPr="005267E9" w:rsidRDefault="006C20A8" w:rsidP="007035BF">
            <w:pPr>
              <w:spacing w:after="0" w:line="400" w:lineRule="exact"/>
              <w:rPr>
                <w:kern w:val="2"/>
                <w:sz w:val="21"/>
                <w:szCs w:val="21"/>
              </w:rPr>
            </w:pPr>
            <w:r w:rsidRPr="005267E9">
              <w:rPr>
                <w:szCs w:val="21"/>
              </w:rPr>
              <w:t>Chapter 7 Behind the Supply Curve: Inputs and Costs</w:t>
            </w:r>
          </w:p>
          <w:p w:rsidR="006C20A8" w:rsidRPr="005267E9" w:rsidRDefault="006C20A8" w:rsidP="007035BF">
            <w:pPr>
              <w:widowControl w:val="0"/>
              <w:spacing w:after="0" w:line="400" w:lineRule="exact"/>
              <w:jc w:val="both"/>
              <w:rPr>
                <w:kern w:val="2"/>
                <w:sz w:val="21"/>
                <w:szCs w:val="21"/>
                <w:lang w:eastAsia="zh-CN"/>
              </w:rPr>
            </w:pPr>
            <w:r w:rsidRPr="005267E9">
              <w:rPr>
                <w:rFonts w:hint="eastAsia"/>
                <w:szCs w:val="21"/>
                <w:lang w:eastAsia="zh-CN"/>
              </w:rPr>
              <w:t>第七章</w:t>
            </w:r>
            <w:r w:rsidRPr="005267E9">
              <w:rPr>
                <w:szCs w:val="21"/>
                <w:lang w:eastAsia="zh-CN"/>
              </w:rPr>
              <w:t xml:space="preserve"> </w:t>
            </w:r>
            <w:r w:rsidRPr="005267E9">
              <w:rPr>
                <w:rFonts w:hint="eastAsia"/>
                <w:szCs w:val="21"/>
                <w:lang w:eastAsia="zh-CN"/>
              </w:rPr>
              <w:t>供给曲线的背后</w:t>
            </w:r>
            <w:r w:rsidRPr="005267E9">
              <w:rPr>
                <w:szCs w:val="21"/>
                <w:lang w:eastAsia="zh-CN"/>
              </w:rPr>
              <w:t>:</w:t>
            </w:r>
            <w:r w:rsidRPr="005267E9">
              <w:rPr>
                <w:rFonts w:hint="eastAsia"/>
                <w:szCs w:val="21"/>
                <w:lang w:eastAsia="zh-CN"/>
              </w:rPr>
              <w:t>投入与成本</w:t>
            </w:r>
          </w:p>
        </w:tc>
        <w:tc>
          <w:tcPr>
            <w:tcW w:w="471" w:type="dxa"/>
            <w:vAlign w:val="center"/>
          </w:tcPr>
          <w:p w:rsidR="006C20A8" w:rsidRPr="005267E9" w:rsidRDefault="006C20A8" w:rsidP="007035BF">
            <w:pPr>
              <w:widowControl w:val="0"/>
              <w:spacing w:after="0" w:line="400" w:lineRule="exact"/>
              <w:jc w:val="both"/>
              <w:rPr>
                <w:rFonts w:eastAsia="等线"/>
                <w:kern w:val="2"/>
                <w:sz w:val="21"/>
                <w:szCs w:val="21"/>
              </w:rPr>
            </w:pPr>
            <w:r w:rsidRPr="005267E9">
              <w:rPr>
                <w:rFonts w:eastAsia="等线"/>
                <w:szCs w:val="21"/>
              </w:rPr>
              <w:t>4</w:t>
            </w:r>
          </w:p>
        </w:tc>
        <w:tc>
          <w:tcPr>
            <w:tcW w:w="472" w:type="dxa"/>
          </w:tcPr>
          <w:p w:rsidR="006C20A8" w:rsidRPr="005267E9" w:rsidRDefault="006C20A8" w:rsidP="007035BF">
            <w:pPr>
              <w:widowControl w:val="0"/>
              <w:spacing w:after="0" w:line="400" w:lineRule="exact"/>
              <w:jc w:val="both"/>
              <w:rPr>
                <w:kern w:val="2"/>
                <w:sz w:val="21"/>
                <w:szCs w:val="21"/>
              </w:rPr>
            </w:pPr>
          </w:p>
        </w:tc>
        <w:tc>
          <w:tcPr>
            <w:tcW w:w="471" w:type="dxa"/>
          </w:tcPr>
          <w:p w:rsidR="006C20A8" w:rsidRPr="005267E9" w:rsidRDefault="006C20A8" w:rsidP="007035BF">
            <w:pPr>
              <w:widowControl w:val="0"/>
              <w:spacing w:after="0" w:line="400" w:lineRule="exact"/>
              <w:jc w:val="both"/>
              <w:rPr>
                <w:kern w:val="2"/>
                <w:sz w:val="21"/>
                <w:szCs w:val="21"/>
              </w:rPr>
            </w:pPr>
          </w:p>
        </w:tc>
        <w:tc>
          <w:tcPr>
            <w:tcW w:w="470" w:type="dxa"/>
          </w:tcPr>
          <w:p w:rsidR="006C20A8" w:rsidRPr="005267E9" w:rsidRDefault="006C20A8" w:rsidP="007035BF">
            <w:pPr>
              <w:widowControl w:val="0"/>
              <w:spacing w:after="0" w:line="400" w:lineRule="exact"/>
              <w:jc w:val="both"/>
              <w:rPr>
                <w:kern w:val="2"/>
                <w:sz w:val="21"/>
                <w:szCs w:val="21"/>
              </w:rPr>
            </w:pPr>
          </w:p>
        </w:tc>
        <w:tc>
          <w:tcPr>
            <w:tcW w:w="531" w:type="dxa"/>
            <w:vAlign w:val="center"/>
          </w:tcPr>
          <w:p w:rsidR="006C20A8" w:rsidRPr="005267E9" w:rsidRDefault="006C20A8" w:rsidP="007035BF">
            <w:pPr>
              <w:widowControl w:val="0"/>
              <w:spacing w:after="0" w:line="400" w:lineRule="exact"/>
              <w:jc w:val="both"/>
              <w:rPr>
                <w:rFonts w:eastAsia="等线"/>
                <w:kern w:val="2"/>
                <w:sz w:val="21"/>
                <w:szCs w:val="21"/>
              </w:rPr>
            </w:pPr>
            <w:r w:rsidRPr="005267E9">
              <w:rPr>
                <w:rFonts w:eastAsia="等线"/>
                <w:szCs w:val="21"/>
              </w:rPr>
              <w:t>4</w:t>
            </w:r>
          </w:p>
        </w:tc>
        <w:tc>
          <w:tcPr>
            <w:tcW w:w="471" w:type="dxa"/>
          </w:tcPr>
          <w:p w:rsidR="006C20A8" w:rsidRPr="005267E9" w:rsidRDefault="006C20A8" w:rsidP="007035BF">
            <w:pPr>
              <w:widowControl w:val="0"/>
              <w:spacing w:after="0" w:line="400" w:lineRule="exact"/>
              <w:jc w:val="both"/>
              <w:rPr>
                <w:kern w:val="2"/>
                <w:sz w:val="21"/>
                <w:szCs w:val="21"/>
              </w:rPr>
            </w:pPr>
          </w:p>
        </w:tc>
        <w:tc>
          <w:tcPr>
            <w:tcW w:w="471" w:type="dxa"/>
          </w:tcPr>
          <w:p w:rsidR="006C20A8" w:rsidRPr="005267E9" w:rsidRDefault="006C20A8" w:rsidP="007035BF">
            <w:pPr>
              <w:widowControl w:val="0"/>
              <w:spacing w:after="0" w:line="400" w:lineRule="exact"/>
              <w:jc w:val="both"/>
              <w:rPr>
                <w:kern w:val="2"/>
                <w:sz w:val="21"/>
                <w:szCs w:val="21"/>
              </w:rPr>
            </w:pPr>
          </w:p>
        </w:tc>
      </w:tr>
      <w:tr w:rsidR="006C20A8" w:rsidRPr="005267E9" w:rsidTr="00170D71">
        <w:trPr>
          <w:trHeight w:val="435"/>
          <w:jc w:val="center"/>
        </w:trPr>
        <w:tc>
          <w:tcPr>
            <w:tcW w:w="5162" w:type="dxa"/>
          </w:tcPr>
          <w:p w:rsidR="006C20A8" w:rsidRPr="005267E9" w:rsidRDefault="006C20A8" w:rsidP="007035BF">
            <w:pPr>
              <w:spacing w:after="0" w:line="400" w:lineRule="exact"/>
              <w:rPr>
                <w:kern w:val="2"/>
                <w:sz w:val="21"/>
                <w:szCs w:val="21"/>
              </w:rPr>
            </w:pPr>
            <w:r w:rsidRPr="005267E9">
              <w:rPr>
                <w:szCs w:val="21"/>
              </w:rPr>
              <w:t>Chapter 8 Perfect Competition and the Supply Curve</w:t>
            </w:r>
          </w:p>
          <w:p w:rsidR="006C20A8" w:rsidRPr="005267E9" w:rsidRDefault="006C20A8" w:rsidP="007035BF">
            <w:pPr>
              <w:widowControl w:val="0"/>
              <w:spacing w:after="0" w:line="400" w:lineRule="exact"/>
              <w:jc w:val="both"/>
              <w:rPr>
                <w:b/>
                <w:bCs/>
                <w:kern w:val="2"/>
                <w:sz w:val="21"/>
                <w:szCs w:val="21"/>
                <w:lang w:eastAsia="zh-CN"/>
              </w:rPr>
            </w:pPr>
            <w:r w:rsidRPr="005267E9">
              <w:rPr>
                <w:rFonts w:hint="eastAsia"/>
                <w:szCs w:val="21"/>
                <w:lang w:eastAsia="zh-CN"/>
              </w:rPr>
              <w:t>第八章</w:t>
            </w:r>
            <w:r w:rsidRPr="005267E9">
              <w:rPr>
                <w:szCs w:val="21"/>
                <w:lang w:eastAsia="zh-CN"/>
              </w:rPr>
              <w:t xml:space="preserve"> </w:t>
            </w:r>
            <w:r w:rsidRPr="005267E9">
              <w:rPr>
                <w:rFonts w:hint="eastAsia"/>
                <w:szCs w:val="21"/>
                <w:lang w:eastAsia="zh-CN"/>
              </w:rPr>
              <w:t>完全竞争与供给曲线</w:t>
            </w:r>
          </w:p>
        </w:tc>
        <w:tc>
          <w:tcPr>
            <w:tcW w:w="471" w:type="dxa"/>
            <w:vAlign w:val="center"/>
          </w:tcPr>
          <w:p w:rsidR="006C20A8" w:rsidRPr="005267E9" w:rsidRDefault="006C20A8" w:rsidP="007035BF">
            <w:pPr>
              <w:widowControl w:val="0"/>
              <w:spacing w:after="0" w:line="400" w:lineRule="exact"/>
              <w:jc w:val="both"/>
              <w:rPr>
                <w:rFonts w:eastAsia="等线"/>
                <w:kern w:val="2"/>
                <w:sz w:val="21"/>
                <w:szCs w:val="21"/>
              </w:rPr>
            </w:pPr>
            <w:r w:rsidRPr="005267E9">
              <w:rPr>
                <w:rFonts w:eastAsia="等线"/>
                <w:szCs w:val="21"/>
              </w:rPr>
              <w:t>3</w:t>
            </w:r>
          </w:p>
        </w:tc>
        <w:tc>
          <w:tcPr>
            <w:tcW w:w="472" w:type="dxa"/>
          </w:tcPr>
          <w:p w:rsidR="006C20A8" w:rsidRPr="005267E9" w:rsidRDefault="006C20A8" w:rsidP="007035BF">
            <w:pPr>
              <w:widowControl w:val="0"/>
              <w:spacing w:after="0" w:line="400" w:lineRule="exact"/>
              <w:jc w:val="both"/>
              <w:rPr>
                <w:kern w:val="2"/>
                <w:sz w:val="21"/>
                <w:szCs w:val="21"/>
              </w:rPr>
            </w:pPr>
          </w:p>
        </w:tc>
        <w:tc>
          <w:tcPr>
            <w:tcW w:w="471" w:type="dxa"/>
          </w:tcPr>
          <w:p w:rsidR="006C20A8" w:rsidRPr="005267E9" w:rsidRDefault="006C20A8" w:rsidP="007035BF">
            <w:pPr>
              <w:widowControl w:val="0"/>
              <w:spacing w:after="0" w:line="400" w:lineRule="exact"/>
              <w:jc w:val="both"/>
              <w:rPr>
                <w:kern w:val="2"/>
                <w:sz w:val="21"/>
                <w:szCs w:val="21"/>
              </w:rPr>
            </w:pPr>
          </w:p>
        </w:tc>
        <w:tc>
          <w:tcPr>
            <w:tcW w:w="470" w:type="dxa"/>
          </w:tcPr>
          <w:p w:rsidR="006C20A8" w:rsidRPr="005267E9" w:rsidRDefault="006C20A8" w:rsidP="007035BF">
            <w:pPr>
              <w:widowControl w:val="0"/>
              <w:spacing w:after="0" w:line="400" w:lineRule="exact"/>
              <w:jc w:val="both"/>
              <w:rPr>
                <w:kern w:val="2"/>
                <w:sz w:val="21"/>
                <w:szCs w:val="21"/>
              </w:rPr>
            </w:pPr>
          </w:p>
        </w:tc>
        <w:tc>
          <w:tcPr>
            <w:tcW w:w="531" w:type="dxa"/>
            <w:vAlign w:val="center"/>
          </w:tcPr>
          <w:p w:rsidR="006C20A8" w:rsidRPr="005267E9" w:rsidRDefault="006C20A8" w:rsidP="007035BF">
            <w:pPr>
              <w:widowControl w:val="0"/>
              <w:spacing w:after="0" w:line="400" w:lineRule="exact"/>
              <w:jc w:val="both"/>
              <w:rPr>
                <w:rFonts w:eastAsia="等线"/>
                <w:kern w:val="2"/>
                <w:sz w:val="21"/>
                <w:szCs w:val="21"/>
              </w:rPr>
            </w:pPr>
            <w:r w:rsidRPr="005267E9">
              <w:rPr>
                <w:rFonts w:eastAsia="等线"/>
                <w:szCs w:val="21"/>
              </w:rPr>
              <w:t>3</w:t>
            </w:r>
          </w:p>
        </w:tc>
        <w:tc>
          <w:tcPr>
            <w:tcW w:w="471" w:type="dxa"/>
          </w:tcPr>
          <w:p w:rsidR="006C20A8" w:rsidRPr="005267E9" w:rsidRDefault="006C20A8" w:rsidP="007035BF">
            <w:pPr>
              <w:widowControl w:val="0"/>
              <w:spacing w:after="0" w:line="400" w:lineRule="exact"/>
              <w:jc w:val="both"/>
              <w:rPr>
                <w:kern w:val="2"/>
                <w:sz w:val="21"/>
                <w:szCs w:val="21"/>
              </w:rPr>
            </w:pPr>
          </w:p>
        </w:tc>
        <w:tc>
          <w:tcPr>
            <w:tcW w:w="471" w:type="dxa"/>
          </w:tcPr>
          <w:p w:rsidR="006C20A8" w:rsidRPr="005267E9" w:rsidRDefault="006C20A8" w:rsidP="007035BF">
            <w:pPr>
              <w:widowControl w:val="0"/>
              <w:spacing w:after="0" w:line="400" w:lineRule="exact"/>
              <w:jc w:val="both"/>
              <w:rPr>
                <w:kern w:val="2"/>
                <w:sz w:val="21"/>
                <w:szCs w:val="21"/>
              </w:rPr>
            </w:pPr>
          </w:p>
        </w:tc>
      </w:tr>
      <w:tr w:rsidR="006C20A8" w:rsidRPr="005267E9" w:rsidTr="00170D71">
        <w:trPr>
          <w:trHeight w:val="435"/>
          <w:jc w:val="center"/>
        </w:trPr>
        <w:tc>
          <w:tcPr>
            <w:tcW w:w="5162" w:type="dxa"/>
          </w:tcPr>
          <w:p w:rsidR="006C20A8" w:rsidRPr="005267E9" w:rsidRDefault="006C20A8" w:rsidP="007035BF">
            <w:pPr>
              <w:spacing w:after="0" w:line="400" w:lineRule="exact"/>
              <w:rPr>
                <w:kern w:val="2"/>
                <w:sz w:val="21"/>
                <w:szCs w:val="21"/>
              </w:rPr>
            </w:pPr>
            <w:r w:rsidRPr="005267E9">
              <w:rPr>
                <w:szCs w:val="21"/>
              </w:rPr>
              <w:t>Chapter 9 Factor Markets and the Distribution of Income</w:t>
            </w:r>
          </w:p>
          <w:p w:rsidR="006C20A8" w:rsidRPr="005267E9" w:rsidRDefault="006C20A8" w:rsidP="007035BF">
            <w:pPr>
              <w:widowControl w:val="0"/>
              <w:spacing w:after="0" w:line="400" w:lineRule="exact"/>
              <w:jc w:val="both"/>
              <w:rPr>
                <w:b/>
                <w:bCs/>
                <w:kern w:val="2"/>
                <w:sz w:val="21"/>
                <w:szCs w:val="21"/>
                <w:lang w:eastAsia="zh-CN"/>
              </w:rPr>
            </w:pPr>
            <w:r w:rsidRPr="005267E9">
              <w:rPr>
                <w:rFonts w:hint="eastAsia"/>
                <w:bCs/>
                <w:szCs w:val="21"/>
                <w:lang w:eastAsia="zh-CN"/>
              </w:rPr>
              <w:t>第九章</w:t>
            </w:r>
            <w:r w:rsidRPr="005267E9">
              <w:rPr>
                <w:bCs/>
                <w:szCs w:val="21"/>
                <w:lang w:eastAsia="zh-CN"/>
              </w:rPr>
              <w:t xml:space="preserve"> </w:t>
            </w:r>
            <w:r w:rsidRPr="005267E9">
              <w:rPr>
                <w:rFonts w:hint="eastAsia"/>
                <w:bCs/>
                <w:szCs w:val="21"/>
                <w:lang w:eastAsia="zh-CN"/>
              </w:rPr>
              <w:t>要素市场与报酬分配</w:t>
            </w:r>
          </w:p>
        </w:tc>
        <w:tc>
          <w:tcPr>
            <w:tcW w:w="471" w:type="dxa"/>
            <w:vAlign w:val="center"/>
          </w:tcPr>
          <w:p w:rsidR="006C20A8" w:rsidRPr="005267E9" w:rsidRDefault="006C20A8" w:rsidP="007035BF">
            <w:pPr>
              <w:widowControl w:val="0"/>
              <w:spacing w:after="0" w:line="400" w:lineRule="exact"/>
              <w:jc w:val="both"/>
              <w:rPr>
                <w:rFonts w:eastAsia="等线"/>
                <w:kern w:val="2"/>
                <w:sz w:val="21"/>
                <w:szCs w:val="21"/>
              </w:rPr>
            </w:pPr>
            <w:r w:rsidRPr="005267E9">
              <w:rPr>
                <w:rFonts w:eastAsia="等线"/>
                <w:szCs w:val="21"/>
              </w:rPr>
              <w:t>2</w:t>
            </w:r>
          </w:p>
        </w:tc>
        <w:tc>
          <w:tcPr>
            <w:tcW w:w="472" w:type="dxa"/>
          </w:tcPr>
          <w:p w:rsidR="006C20A8" w:rsidRPr="005267E9" w:rsidRDefault="006C20A8" w:rsidP="007035BF">
            <w:pPr>
              <w:widowControl w:val="0"/>
              <w:spacing w:after="0" w:line="400" w:lineRule="exact"/>
              <w:jc w:val="both"/>
              <w:rPr>
                <w:kern w:val="2"/>
                <w:sz w:val="21"/>
                <w:szCs w:val="21"/>
              </w:rPr>
            </w:pPr>
          </w:p>
        </w:tc>
        <w:tc>
          <w:tcPr>
            <w:tcW w:w="471" w:type="dxa"/>
          </w:tcPr>
          <w:p w:rsidR="006C20A8" w:rsidRPr="005267E9" w:rsidRDefault="006C20A8" w:rsidP="007035BF">
            <w:pPr>
              <w:widowControl w:val="0"/>
              <w:spacing w:after="0" w:line="400" w:lineRule="exact"/>
              <w:jc w:val="both"/>
              <w:rPr>
                <w:kern w:val="2"/>
                <w:sz w:val="21"/>
                <w:szCs w:val="21"/>
              </w:rPr>
            </w:pPr>
          </w:p>
        </w:tc>
        <w:tc>
          <w:tcPr>
            <w:tcW w:w="470" w:type="dxa"/>
          </w:tcPr>
          <w:p w:rsidR="006C20A8" w:rsidRPr="005267E9" w:rsidRDefault="006C20A8" w:rsidP="007035BF">
            <w:pPr>
              <w:widowControl w:val="0"/>
              <w:spacing w:after="0" w:line="400" w:lineRule="exact"/>
              <w:jc w:val="both"/>
              <w:rPr>
                <w:kern w:val="2"/>
                <w:sz w:val="21"/>
                <w:szCs w:val="21"/>
              </w:rPr>
            </w:pPr>
          </w:p>
        </w:tc>
        <w:tc>
          <w:tcPr>
            <w:tcW w:w="531" w:type="dxa"/>
            <w:vAlign w:val="center"/>
          </w:tcPr>
          <w:p w:rsidR="006C20A8" w:rsidRPr="005267E9" w:rsidRDefault="006C20A8" w:rsidP="007035BF">
            <w:pPr>
              <w:widowControl w:val="0"/>
              <w:spacing w:after="0" w:line="400" w:lineRule="exact"/>
              <w:jc w:val="both"/>
              <w:rPr>
                <w:rFonts w:eastAsia="等线"/>
                <w:kern w:val="2"/>
                <w:sz w:val="21"/>
                <w:szCs w:val="21"/>
              </w:rPr>
            </w:pPr>
            <w:r w:rsidRPr="005267E9">
              <w:rPr>
                <w:rFonts w:eastAsia="等线"/>
                <w:szCs w:val="21"/>
              </w:rPr>
              <w:t>2</w:t>
            </w:r>
          </w:p>
        </w:tc>
        <w:tc>
          <w:tcPr>
            <w:tcW w:w="471" w:type="dxa"/>
          </w:tcPr>
          <w:p w:rsidR="006C20A8" w:rsidRPr="005267E9" w:rsidRDefault="006C20A8" w:rsidP="007035BF">
            <w:pPr>
              <w:widowControl w:val="0"/>
              <w:spacing w:after="0" w:line="400" w:lineRule="exact"/>
              <w:jc w:val="both"/>
              <w:rPr>
                <w:kern w:val="2"/>
                <w:sz w:val="21"/>
                <w:szCs w:val="21"/>
              </w:rPr>
            </w:pPr>
          </w:p>
        </w:tc>
        <w:tc>
          <w:tcPr>
            <w:tcW w:w="471" w:type="dxa"/>
          </w:tcPr>
          <w:p w:rsidR="006C20A8" w:rsidRPr="005267E9" w:rsidRDefault="006C20A8" w:rsidP="007035BF">
            <w:pPr>
              <w:widowControl w:val="0"/>
              <w:spacing w:after="0" w:line="400" w:lineRule="exact"/>
              <w:jc w:val="both"/>
              <w:rPr>
                <w:kern w:val="2"/>
                <w:sz w:val="21"/>
                <w:szCs w:val="21"/>
              </w:rPr>
            </w:pPr>
          </w:p>
        </w:tc>
      </w:tr>
      <w:tr w:rsidR="006C20A8" w:rsidRPr="005267E9" w:rsidTr="00170D71">
        <w:trPr>
          <w:trHeight w:val="435"/>
          <w:jc w:val="center"/>
        </w:trPr>
        <w:tc>
          <w:tcPr>
            <w:tcW w:w="5162" w:type="dxa"/>
          </w:tcPr>
          <w:p w:rsidR="006C20A8" w:rsidRPr="005267E9" w:rsidRDefault="006C20A8" w:rsidP="007035BF">
            <w:pPr>
              <w:spacing w:after="0" w:line="400" w:lineRule="exact"/>
              <w:rPr>
                <w:kern w:val="2"/>
                <w:sz w:val="21"/>
                <w:szCs w:val="21"/>
              </w:rPr>
            </w:pPr>
            <w:r w:rsidRPr="005267E9">
              <w:rPr>
                <w:szCs w:val="21"/>
              </w:rPr>
              <w:t>Chapter 10 Efficiency and Equity</w:t>
            </w:r>
          </w:p>
          <w:p w:rsidR="006C20A8" w:rsidRPr="005267E9" w:rsidRDefault="006C20A8" w:rsidP="007035BF">
            <w:pPr>
              <w:widowControl w:val="0"/>
              <w:spacing w:after="0" w:line="400" w:lineRule="exact"/>
              <w:jc w:val="both"/>
              <w:rPr>
                <w:kern w:val="2"/>
                <w:sz w:val="21"/>
                <w:szCs w:val="21"/>
              </w:rPr>
            </w:pPr>
            <w:r w:rsidRPr="005267E9">
              <w:rPr>
                <w:rFonts w:hint="eastAsia"/>
                <w:szCs w:val="21"/>
              </w:rPr>
              <w:t>第十章</w:t>
            </w:r>
            <w:r w:rsidRPr="005267E9">
              <w:rPr>
                <w:szCs w:val="21"/>
              </w:rPr>
              <w:t xml:space="preserve"> </w:t>
            </w:r>
            <w:r w:rsidRPr="005267E9">
              <w:rPr>
                <w:rFonts w:hint="eastAsia"/>
                <w:szCs w:val="21"/>
              </w:rPr>
              <w:t>效率与公平</w:t>
            </w:r>
          </w:p>
        </w:tc>
        <w:tc>
          <w:tcPr>
            <w:tcW w:w="471" w:type="dxa"/>
            <w:vAlign w:val="center"/>
          </w:tcPr>
          <w:p w:rsidR="006C20A8" w:rsidRPr="005267E9" w:rsidRDefault="006C20A8" w:rsidP="007035BF">
            <w:pPr>
              <w:widowControl w:val="0"/>
              <w:spacing w:after="0" w:line="400" w:lineRule="exact"/>
              <w:jc w:val="both"/>
              <w:rPr>
                <w:rFonts w:eastAsia="等线"/>
                <w:kern w:val="2"/>
                <w:sz w:val="21"/>
                <w:szCs w:val="21"/>
              </w:rPr>
            </w:pPr>
            <w:r w:rsidRPr="005267E9">
              <w:rPr>
                <w:rFonts w:eastAsia="等线"/>
                <w:szCs w:val="21"/>
              </w:rPr>
              <w:t>3</w:t>
            </w:r>
          </w:p>
        </w:tc>
        <w:tc>
          <w:tcPr>
            <w:tcW w:w="472" w:type="dxa"/>
          </w:tcPr>
          <w:p w:rsidR="006C20A8" w:rsidRPr="005267E9" w:rsidRDefault="006C20A8" w:rsidP="007035BF">
            <w:pPr>
              <w:widowControl w:val="0"/>
              <w:spacing w:after="0" w:line="400" w:lineRule="exact"/>
              <w:jc w:val="both"/>
              <w:rPr>
                <w:kern w:val="2"/>
                <w:sz w:val="21"/>
                <w:szCs w:val="21"/>
              </w:rPr>
            </w:pPr>
          </w:p>
        </w:tc>
        <w:tc>
          <w:tcPr>
            <w:tcW w:w="471" w:type="dxa"/>
          </w:tcPr>
          <w:p w:rsidR="006C20A8" w:rsidRPr="005267E9" w:rsidRDefault="006C20A8" w:rsidP="007035BF">
            <w:pPr>
              <w:widowControl w:val="0"/>
              <w:spacing w:after="0" w:line="400" w:lineRule="exact"/>
              <w:jc w:val="both"/>
              <w:rPr>
                <w:kern w:val="2"/>
                <w:sz w:val="21"/>
                <w:szCs w:val="21"/>
              </w:rPr>
            </w:pPr>
          </w:p>
        </w:tc>
        <w:tc>
          <w:tcPr>
            <w:tcW w:w="470" w:type="dxa"/>
          </w:tcPr>
          <w:p w:rsidR="006C20A8" w:rsidRPr="005267E9" w:rsidRDefault="006C20A8" w:rsidP="007035BF">
            <w:pPr>
              <w:widowControl w:val="0"/>
              <w:spacing w:after="0" w:line="400" w:lineRule="exact"/>
              <w:jc w:val="both"/>
              <w:rPr>
                <w:kern w:val="2"/>
                <w:sz w:val="21"/>
                <w:szCs w:val="21"/>
              </w:rPr>
            </w:pPr>
          </w:p>
        </w:tc>
        <w:tc>
          <w:tcPr>
            <w:tcW w:w="531" w:type="dxa"/>
            <w:vAlign w:val="center"/>
          </w:tcPr>
          <w:p w:rsidR="006C20A8" w:rsidRPr="005267E9" w:rsidRDefault="006C20A8" w:rsidP="007035BF">
            <w:pPr>
              <w:widowControl w:val="0"/>
              <w:spacing w:after="0" w:line="400" w:lineRule="exact"/>
              <w:jc w:val="both"/>
              <w:rPr>
                <w:rFonts w:eastAsia="等线"/>
                <w:kern w:val="2"/>
                <w:sz w:val="21"/>
                <w:szCs w:val="21"/>
              </w:rPr>
            </w:pPr>
            <w:r w:rsidRPr="005267E9">
              <w:rPr>
                <w:rFonts w:eastAsia="等线"/>
                <w:szCs w:val="21"/>
              </w:rPr>
              <w:t>3</w:t>
            </w:r>
          </w:p>
        </w:tc>
        <w:tc>
          <w:tcPr>
            <w:tcW w:w="471" w:type="dxa"/>
          </w:tcPr>
          <w:p w:rsidR="006C20A8" w:rsidRPr="005267E9" w:rsidRDefault="006C20A8" w:rsidP="007035BF">
            <w:pPr>
              <w:widowControl w:val="0"/>
              <w:spacing w:after="0" w:line="400" w:lineRule="exact"/>
              <w:jc w:val="both"/>
              <w:rPr>
                <w:kern w:val="2"/>
                <w:sz w:val="21"/>
                <w:szCs w:val="21"/>
              </w:rPr>
            </w:pPr>
          </w:p>
        </w:tc>
        <w:tc>
          <w:tcPr>
            <w:tcW w:w="471" w:type="dxa"/>
          </w:tcPr>
          <w:p w:rsidR="006C20A8" w:rsidRPr="005267E9" w:rsidRDefault="006C20A8" w:rsidP="007035BF">
            <w:pPr>
              <w:widowControl w:val="0"/>
              <w:spacing w:after="0" w:line="400" w:lineRule="exact"/>
              <w:jc w:val="both"/>
              <w:rPr>
                <w:kern w:val="2"/>
                <w:sz w:val="21"/>
                <w:szCs w:val="21"/>
              </w:rPr>
            </w:pPr>
          </w:p>
        </w:tc>
      </w:tr>
      <w:tr w:rsidR="006C20A8" w:rsidRPr="005267E9" w:rsidTr="00170D71">
        <w:trPr>
          <w:trHeight w:val="435"/>
          <w:jc w:val="center"/>
        </w:trPr>
        <w:tc>
          <w:tcPr>
            <w:tcW w:w="5162" w:type="dxa"/>
          </w:tcPr>
          <w:p w:rsidR="006C20A8" w:rsidRPr="005267E9" w:rsidRDefault="006C20A8" w:rsidP="007035BF">
            <w:pPr>
              <w:spacing w:after="0" w:line="400" w:lineRule="exact"/>
              <w:rPr>
                <w:kern w:val="2"/>
                <w:sz w:val="21"/>
                <w:szCs w:val="21"/>
              </w:rPr>
            </w:pPr>
            <w:r w:rsidRPr="005267E9">
              <w:rPr>
                <w:szCs w:val="21"/>
              </w:rPr>
              <w:t>Chapter 11 Monopoly</w:t>
            </w:r>
          </w:p>
          <w:p w:rsidR="006C20A8" w:rsidRPr="005267E9" w:rsidRDefault="006C20A8" w:rsidP="007035BF">
            <w:pPr>
              <w:widowControl w:val="0"/>
              <w:spacing w:after="0" w:line="400" w:lineRule="exact"/>
              <w:jc w:val="both"/>
              <w:rPr>
                <w:kern w:val="2"/>
                <w:sz w:val="21"/>
                <w:szCs w:val="21"/>
              </w:rPr>
            </w:pPr>
            <w:r w:rsidRPr="005267E9">
              <w:rPr>
                <w:rFonts w:hint="eastAsia"/>
                <w:szCs w:val="21"/>
              </w:rPr>
              <w:t>第十一章</w:t>
            </w:r>
            <w:r w:rsidRPr="005267E9">
              <w:rPr>
                <w:szCs w:val="21"/>
              </w:rPr>
              <w:t xml:space="preserve"> </w:t>
            </w:r>
            <w:r w:rsidRPr="005267E9">
              <w:rPr>
                <w:rFonts w:hint="eastAsia"/>
                <w:szCs w:val="21"/>
              </w:rPr>
              <w:t>垄断</w:t>
            </w:r>
          </w:p>
        </w:tc>
        <w:tc>
          <w:tcPr>
            <w:tcW w:w="471" w:type="dxa"/>
            <w:vAlign w:val="center"/>
          </w:tcPr>
          <w:p w:rsidR="006C20A8" w:rsidRPr="005267E9" w:rsidRDefault="006C20A8" w:rsidP="007035BF">
            <w:pPr>
              <w:widowControl w:val="0"/>
              <w:spacing w:after="0" w:line="400" w:lineRule="exact"/>
              <w:jc w:val="both"/>
              <w:rPr>
                <w:rFonts w:eastAsia="等线"/>
                <w:kern w:val="2"/>
                <w:sz w:val="21"/>
                <w:szCs w:val="21"/>
              </w:rPr>
            </w:pPr>
            <w:r w:rsidRPr="005267E9">
              <w:rPr>
                <w:rFonts w:eastAsia="等线"/>
                <w:szCs w:val="21"/>
              </w:rPr>
              <w:t>2</w:t>
            </w:r>
          </w:p>
        </w:tc>
        <w:tc>
          <w:tcPr>
            <w:tcW w:w="472" w:type="dxa"/>
          </w:tcPr>
          <w:p w:rsidR="006C20A8" w:rsidRPr="005267E9" w:rsidRDefault="006C20A8" w:rsidP="007035BF">
            <w:pPr>
              <w:widowControl w:val="0"/>
              <w:spacing w:after="0" w:line="400" w:lineRule="exact"/>
              <w:jc w:val="both"/>
              <w:rPr>
                <w:kern w:val="2"/>
                <w:sz w:val="21"/>
                <w:szCs w:val="21"/>
              </w:rPr>
            </w:pPr>
          </w:p>
        </w:tc>
        <w:tc>
          <w:tcPr>
            <w:tcW w:w="471" w:type="dxa"/>
          </w:tcPr>
          <w:p w:rsidR="006C20A8" w:rsidRPr="005267E9" w:rsidRDefault="006C20A8" w:rsidP="007035BF">
            <w:pPr>
              <w:widowControl w:val="0"/>
              <w:spacing w:after="0" w:line="400" w:lineRule="exact"/>
              <w:jc w:val="both"/>
              <w:rPr>
                <w:kern w:val="2"/>
                <w:sz w:val="21"/>
                <w:szCs w:val="21"/>
              </w:rPr>
            </w:pPr>
          </w:p>
        </w:tc>
        <w:tc>
          <w:tcPr>
            <w:tcW w:w="470" w:type="dxa"/>
          </w:tcPr>
          <w:p w:rsidR="006C20A8" w:rsidRPr="005267E9" w:rsidRDefault="006C20A8" w:rsidP="007035BF">
            <w:pPr>
              <w:widowControl w:val="0"/>
              <w:spacing w:after="0" w:line="400" w:lineRule="exact"/>
              <w:jc w:val="both"/>
              <w:rPr>
                <w:kern w:val="2"/>
                <w:sz w:val="21"/>
                <w:szCs w:val="21"/>
              </w:rPr>
            </w:pPr>
          </w:p>
        </w:tc>
        <w:tc>
          <w:tcPr>
            <w:tcW w:w="531" w:type="dxa"/>
            <w:vAlign w:val="center"/>
          </w:tcPr>
          <w:p w:rsidR="006C20A8" w:rsidRPr="005267E9" w:rsidRDefault="006C20A8" w:rsidP="007035BF">
            <w:pPr>
              <w:widowControl w:val="0"/>
              <w:spacing w:after="0" w:line="400" w:lineRule="exact"/>
              <w:jc w:val="both"/>
              <w:rPr>
                <w:rFonts w:eastAsia="等线"/>
                <w:kern w:val="2"/>
                <w:sz w:val="21"/>
                <w:szCs w:val="21"/>
              </w:rPr>
            </w:pPr>
            <w:r w:rsidRPr="005267E9">
              <w:rPr>
                <w:rFonts w:eastAsia="等线"/>
                <w:szCs w:val="21"/>
              </w:rPr>
              <w:t>2</w:t>
            </w:r>
          </w:p>
        </w:tc>
        <w:tc>
          <w:tcPr>
            <w:tcW w:w="471" w:type="dxa"/>
          </w:tcPr>
          <w:p w:rsidR="006C20A8" w:rsidRPr="005267E9" w:rsidRDefault="006C20A8" w:rsidP="007035BF">
            <w:pPr>
              <w:widowControl w:val="0"/>
              <w:spacing w:after="0" w:line="400" w:lineRule="exact"/>
              <w:jc w:val="both"/>
              <w:rPr>
                <w:kern w:val="2"/>
                <w:sz w:val="21"/>
                <w:szCs w:val="21"/>
              </w:rPr>
            </w:pPr>
          </w:p>
        </w:tc>
        <w:tc>
          <w:tcPr>
            <w:tcW w:w="471" w:type="dxa"/>
          </w:tcPr>
          <w:p w:rsidR="006C20A8" w:rsidRPr="005267E9" w:rsidRDefault="006C20A8" w:rsidP="007035BF">
            <w:pPr>
              <w:widowControl w:val="0"/>
              <w:spacing w:after="0" w:line="400" w:lineRule="exact"/>
              <w:jc w:val="both"/>
              <w:rPr>
                <w:kern w:val="2"/>
                <w:sz w:val="21"/>
                <w:szCs w:val="21"/>
              </w:rPr>
            </w:pPr>
          </w:p>
        </w:tc>
      </w:tr>
      <w:tr w:rsidR="006C20A8" w:rsidRPr="005267E9" w:rsidTr="00170D71">
        <w:trPr>
          <w:trHeight w:val="435"/>
          <w:jc w:val="center"/>
        </w:trPr>
        <w:tc>
          <w:tcPr>
            <w:tcW w:w="5162" w:type="dxa"/>
          </w:tcPr>
          <w:p w:rsidR="006C20A8" w:rsidRPr="005267E9" w:rsidRDefault="006C20A8" w:rsidP="007035BF">
            <w:pPr>
              <w:spacing w:after="0" w:line="400" w:lineRule="exact"/>
              <w:rPr>
                <w:kern w:val="2"/>
                <w:sz w:val="21"/>
                <w:szCs w:val="21"/>
              </w:rPr>
            </w:pPr>
            <w:r w:rsidRPr="005267E9">
              <w:rPr>
                <w:szCs w:val="21"/>
              </w:rPr>
              <w:t xml:space="preserve">Chapter 12 Oligopoly, Monopolistic Competition and </w:t>
            </w:r>
            <w:r w:rsidRPr="005267E9">
              <w:rPr>
                <w:szCs w:val="21"/>
              </w:rPr>
              <w:lastRenderedPageBreak/>
              <w:t>Product Differentiation</w:t>
            </w:r>
          </w:p>
          <w:p w:rsidR="006C20A8" w:rsidRPr="005267E9" w:rsidRDefault="006C20A8" w:rsidP="007035BF">
            <w:pPr>
              <w:widowControl w:val="0"/>
              <w:spacing w:after="0" w:line="400" w:lineRule="exact"/>
              <w:jc w:val="both"/>
              <w:rPr>
                <w:kern w:val="2"/>
                <w:sz w:val="21"/>
                <w:szCs w:val="21"/>
                <w:lang w:eastAsia="zh-CN"/>
              </w:rPr>
            </w:pPr>
            <w:r w:rsidRPr="005267E9">
              <w:rPr>
                <w:rFonts w:hint="eastAsia"/>
                <w:szCs w:val="21"/>
                <w:lang w:eastAsia="zh-CN"/>
              </w:rPr>
              <w:t>第十二章</w:t>
            </w:r>
            <w:r w:rsidRPr="005267E9">
              <w:rPr>
                <w:szCs w:val="21"/>
                <w:lang w:eastAsia="zh-CN"/>
              </w:rPr>
              <w:t xml:space="preserve"> </w:t>
            </w:r>
            <w:r w:rsidRPr="005267E9">
              <w:rPr>
                <w:rFonts w:hint="eastAsia"/>
                <w:szCs w:val="21"/>
                <w:lang w:eastAsia="zh-CN"/>
              </w:rPr>
              <w:t>寡头垄断，垄断竞争和产品差异化</w:t>
            </w:r>
          </w:p>
        </w:tc>
        <w:tc>
          <w:tcPr>
            <w:tcW w:w="471" w:type="dxa"/>
            <w:vAlign w:val="center"/>
          </w:tcPr>
          <w:p w:rsidR="006C20A8" w:rsidRPr="005267E9" w:rsidRDefault="006C20A8" w:rsidP="007035BF">
            <w:pPr>
              <w:widowControl w:val="0"/>
              <w:spacing w:after="0" w:line="400" w:lineRule="exact"/>
              <w:jc w:val="both"/>
              <w:rPr>
                <w:rFonts w:eastAsia="等线"/>
                <w:kern w:val="2"/>
                <w:sz w:val="21"/>
                <w:szCs w:val="21"/>
              </w:rPr>
            </w:pPr>
            <w:r w:rsidRPr="005267E9">
              <w:rPr>
                <w:rFonts w:eastAsia="等线"/>
                <w:szCs w:val="21"/>
              </w:rPr>
              <w:lastRenderedPageBreak/>
              <w:t>2</w:t>
            </w:r>
          </w:p>
        </w:tc>
        <w:tc>
          <w:tcPr>
            <w:tcW w:w="472" w:type="dxa"/>
          </w:tcPr>
          <w:p w:rsidR="006C20A8" w:rsidRPr="005267E9" w:rsidRDefault="006C20A8" w:rsidP="007035BF">
            <w:pPr>
              <w:widowControl w:val="0"/>
              <w:spacing w:after="0" w:line="400" w:lineRule="exact"/>
              <w:jc w:val="both"/>
              <w:rPr>
                <w:kern w:val="2"/>
                <w:sz w:val="21"/>
                <w:szCs w:val="21"/>
              </w:rPr>
            </w:pPr>
          </w:p>
        </w:tc>
        <w:tc>
          <w:tcPr>
            <w:tcW w:w="471" w:type="dxa"/>
          </w:tcPr>
          <w:p w:rsidR="006C20A8" w:rsidRPr="005267E9" w:rsidRDefault="006C20A8" w:rsidP="007035BF">
            <w:pPr>
              <w:widowControl w:val="0"/>
              <w:spacing w:after="0" w:line="400" w:lineRule="exact"/>
              <w:jc w:val="both"/>
              <w:rPr>
                <w:kern w:val="2"/>
                <w:sz w:val="21"/>
                <w:szCs w:val="21"/>
              </w:rPr>
            </w:pPr>
          </w:p>
        </w:tc>
        <w:tc>
          <w:tcPr>
            <w:tcW w:w="470" w:type="dxa"/>
          </w:tcPr>
          <w:p w:rsidR="006C20A8" w:rsidRPr="005267E9" w:rsidRDefault="006C20A8" w:rsidP="007035BF">
            <w:pPr>
              <w:widowControl w:val="0"/>
              <w:spacing w:after="0" w:line="400" w:lineRule="exact"/>
              <w:jc w:val="both"/>
              <w:rPr>
                <w:kern w:val="2"/>
                <w:sz w:val="21"/>
                <w:szCs w:val="21"/>
              </w:rPr>
            </w:pPr>
          </w:p>
        </w:tc>
        <w:tc>
          <w:tcPr>
            <w:tcW w:w="531" w:type="dxa"/>
            <w:vAlign w:val="center"/>
          </w:tcPr>
          <w:p w:rsidR="006C20A8" w:rsidRPr="005267E9" w:rsidRDefault="006C20A8" w:rsidP="007035BF">
            <w:pPr>
              <w:widowControl w:val="0"/>
              <w:spacing w:after="0" w:line="400" w:lineRule="exact"/>
              <w:jc w:val="both"/>
              <w:rPr>
                <w:rFonts w:eastAsia="等线"/>
                <w:kern w:val="2"/>
                <w:sz w:val="21"/>
                <w:szCs w:val="21"/>
              </w:rPr>
            </w:pPr>
            <w:r w:rsidRPr="005267E9">
              <w:rPr>
                <w:rFonts w:eastAsia="等线"/>
                <w:szCs w:val="21"/>
              </w:rPr>
              <w:t>2</w:t>
            </w:r>
          </w:p>
        </w:tc>
        <w:tc>
          <w:tcPr>
            <w:tcW w:w="471" w:type="dxa"/>
          </w:tcPr>
          <w:p w:rsidR="006C20A8" w:rsidRPr="005267E9" w:rsidRDefault="006C20A8" w:rsidP="007035BF">
            <w:pPr>
              <w:widowControl w:val="0"/>
              <w:spacing w:after="0" w:line="400" w:lineRule="exact"/>
              <w:jc w:val="both"/>
              <w:rPr>
                <w:kern w:val="2"/>
                <w:sz w:val="21"/>
                <w:szCs w:val="21"/>
              </w:rPr>
            </w:pPr>
          </w:p>
        </w:tc>
        <w:tc>
          <w:tcPr>
            <w:tcW w:w="471" w:type="dxa"/>
          </w:tcPr>
          <w:p w:rsidR="006C20A8" w:rsidRPr="005267E9" w:rsidRDefault="006C20A8" w:rsidP="007035BF">
            <w:pPr>
              <w:widowControl w:val="0"/>
              <w:spacing w:after="0" w:line="400" w:lineRule="exact"/>
              <w:jc w:val="both"/>
              <w:rPr>
                <w:kern w:val="2"/>
                <w:sz w:val="21"/>
                <w:szCs w:val="21"/>
              </w:rPr>
            </w:pPr>
          </w:p>
        </w:tc>
      </w:tr>
      <w:tr w:rsidR="006C20A8" w:rsidRPr="005267E9" w:rsidTr="00170D71">
        <w:trPr>
          <w:trHeight w:val="435"/>
          <w:jc w:val="center"/>
        </w:trPr>
        <w:tc>
          <w:tcPr>
            <w:tcW w:w="5162" w:type="dxa"/>
          </w:tcPr>
          <w:p w:rsidR="006C20A8" w:rsidRPr="005267E9" w:rsidRDefault="006C20A8" w:rsidP="007035BF">
            <w:pPr>
              <w:spacing w:after="0" w:line="400" w:lineRule="exact"/>
              <w:rPr>
                <w:kern w:val="2"/>
                <w:sz w:val="21"/>
                <w:szCs w:val="21"/>
              </w:rPr>
            </w:pPr>
            <w:r w:rsidRPr="005267E9">
              <w:rPr>
                <w:szCs w:val="21"/>
              </w:rPr>
              <w:lastRenderedPageBreak/>
              <w:t>Chapter 13 International Trade</w:t>
            </w:r>
          </w:p>
          <w:p w:rsidR="006C20A8" w:rsidRPr="005267E9" w:rsidRDefault="006C20A8" w:rsidP="007035BF">
            <w:pPr>
              <w:widowControl w:val="0"/>
              <w:spacing w:after="0" w:line="400" w:lineRule="exact"/>
              <w:jc w:val="both"/>
              <w:rPr>
                <w:b/>
                <w:bCs/>
                <w:kern w:val="2"/>
                <w:sz w:val="21"/>
                <w:szCs w:val="21"/>
              </w:rPr>
            </w:pPr>
            <w:r w:rsidRPr="005267E9">
              <w:rPr>
                <w:rFonts w:hint="eastAsia"/>
                <w:szCs w:val="21"/>
              </w:rPr>
              <w:t>第十三章</w:t>
            </w:r>
            <w:r w:rsidRPr="005267E9">
              <w:rPr>
                <w:szCs w:val="21"/>
              </w:rPr>
              <w:t xml:space="preserve"> </w:t>
            </w:r>
            <w:r w:rsidRPr="005267E9">
              <w:rPr>
                <w:rFonts w:hint="eastAsia"/>
                <w:szCs w:val="21"/>
              </w:rPr>
              <w:t>国际贸易</w:t>
            </w:r>
          </w:p>
        </w:tc>
        <w:tc>
          <w:tcPr>
            <w:tcW w:w="471" w:type="dxa"/>
            <w:vAlign w:val="center"/>
          </w:tcPr>
          <w:p w:rsidR="006C20A8" w:rsidRPr="005267E9" w:rsidRDefault="006C20A8" w:rsidP="007035BF">
            <w:pPr>
              <w:widowControl w:val="0"/>
              <w:spacing w:after="0" w:line="400" w:lineRule="exact"/>
              <w:jc w:val="both"/>
              <w:rPr>
                <w:rFonts w:eastAsia="等线"/>
                <w:kern w:val="2"/>
                <w:sz w:val="21"/>
                <w:szCs w:val="21"/>
              </w:rPr>
            </w:pPr>
            <w:r w:rsidRPr="005267E9">
              <w:rPr>
                <w:rFonts w:eastAsia="等线"/>
                <w:szCs w:val="21"/>
              </w:rPr>
              <w:t>3</w:t>
            </w:r>
          </w:p>
        </w:tc>
        <w:tc>
          <w:tcPr>
            <w:tcW w:w="472" w:type="dxa"/>
          </w:tcPr>
          <w:p w:rsidR="006C20A8" w:rsidRPr="005267E9" w:rsidRDefault="006C20A8" w:rsidP="007035BF">
            <w:pPr>
              <w:widowControl w:val="0"/>
              <w:spacing w:after="0" w:line="400" w:lineRule="exact"/>
              <w:jc w:val="both"/>
              <w:rPr>
                <w:kern w:val="2"/>
                <w:sz w:val="21"/>
                <w:szCs w:val="21"/>
              </w:rPr>
            </w:pPr>
          </w:p>
        </w:tc>
        <w:tc>
          <w:tcPr>
            <w:tcW w:w="471" w:type="dxa"/>
          </w:tcPr>
          <w:p w:rsidR="006C20A8" w:rsidRPr="005267E9" w:rsidRDefault="006C20A8" w:rsidP="007035BF">
            <w:pPr>
              <w:widowControl w:val="0"/>
              <w:spacing w:after="0" w:line="400" w:lineRule="exact"/>
              <w:jc w:val="both"/>
              <w:rPr>
                <w:kern w:val="2"/>
                <w:sz w:val="21"/>
                <w:szCs w:val="21"/>
              </w:rPr>
            </w:pPr>
          </w:p>
        </w:tc>
        <w:tc>
          <w:tcPr>
            <w:tcW w:w="470" w:type="dxa"/>
          </w:tcPr>
          <w:p w:rsidR="006C20A8" w:rsidRPr="005267E9" w:rsidRDefault="006C20A8" w:rsidP="007035BF">
            <w:pPr>
              <w:widowControl w:val="0"/>
              <w:spacing w:after="0" w:line="400" w:lineRule="exact"/>
              <w:jc w:val="both"/>
              <w:rPr>
                <w:kern w:val="2"/>
                <w:sz w:val="21"/>
                <w:szCs w:val="21"/>
              </w:rPr>
            </w:pPr>
          </w:p>
        </w:tc>
        <w:tc>
          <w:tcPr>
            <w:tcW w:w="531" w:type="dxa"/>
            <w:vAlign w:val="center"/>
          </w:tcPr>
          <w:p w:rsidR="006C20A8" w:rsidRPr="005267E9" w:rsidRDefault="006C20A8" w:rsidP="007035BF">
            <w:pPr>
              <w:widowControl w:val="0"/>
              <w:spacing w:after="0" w:line="400" w:lineRule="exact"/>
              <w:jc w:val="both"/>
              <w:rPr>
                <w:rFonts w:eastAsia="等线"/>
                <w:kern w:val="2"/>
                <w:sz w:val="21"/>
                <w:szCs w:val="21"/>
              </w:rPr>
            </w:pPr>
            <w:r w:rsidRPr="005267E9">
              <w:rPr>
                <w:rFonts w:eastAsia="等线"/>
                <w:szCs w:val="21"/>
              </w:rPr>
              <w:t>3</w:t>
            </w:r>
          </w:p>
        </w:tc>
        <w:tc>
          <w:tcPr>
            <w:tcW w:w="471" w:type="dxa"/>
          </w:tcPr>
          <w:p w:rsidR="006C20A8" w:rsidRPr="005267E9" w:rsidRDefault="006C20A8" w:rsidP="007035BF">
            <w:pPr>
              <w:widowControl w:val="0"/>
              <w:spacing w:after="0" w:line="400" w:lineRule="exact"/>
              <w:jc w:val="both"/>
              <w:rPr>
                <w:kern w:val="2"/>
                <w:sz w:val="21"/>
                <w:szCs w:val="21"/>
              </w:rPr>
            </w:pPr>
          </w:p>
        </w:tc>
        <w:tc>
          <w:tcPr>
            <w:tcW w:w="471" w:type="dxa"/>
          </w:tcPr>
          <w:p w:rsidR="006C20A8" w:rsidRPr="005267E9" w:rsidRDefault="006C20A8" w:rsidP="007035BF">
            <w:pPr>
              <w:widowControl w:val="0"/>
              <w:spacing w:after="0" w:line="400" w:lineRule="exact"/>
              <w:jc w:val="both"/>
              <w:rPr>
                <w:kern w:val="2"/>
                <w:sz w:val="21"/>
                <w:szCs w:val="21"/>
              </w:rPr>
            </w:pPr>
          </w:p>
        </w:tc>
      </w:tr>
      <w:tr w:rsidR="006C20A8" w:rsidRPr="005267E9" w:rsidTr="00170D71">
        <w:trPr>
          <w:trHeight w:val="435"/>
          <w:jc w:val="center"/>
        </w:trPr>
        <w:tc>
          <w:tcPr>
            <w:tcW w:w="5162" w:type="dxa"/>
          </w:tcPr>
          <w:p w:rsidR="006C20A8" w:rsidRPr="005267E9" w:rsidRDefault="006C20A8" w:rsidP="007035BF">
            <w:pPr>
              <w:spacing w:after="0" w:line="400" w:lineRule="exact"/>
              <w:rPr>
                <w:bCs/>
                <w:kern w:val="2"/>
                <w:sz w:val="21"/>
                <w:szCs w:val="21"/>
              </w:rPr>
            </w:pPr>
            <w:r w:rsidRPr="005267E9">
              <w:rPr>
                <w:szCs w:val="21"/>
              </w:rPr>
              <w:t xml:space="preserve">Chapter 14 </w:t>
            </w:r>
            <w:r w:rsidRPr="005267E9">
              <w:rPr>
                <w:bCs/>
                <w:szCs w:val="21"/>
              </w:rPr>
              <w:t>Macroeconomics: The Big Picture</w:t>
            </w:r>
          </w:p>
          <w:p w:rsidR="006C20A8" w:rsidRPr="005267E9" w:rsidRDefault="006C20A8" w:rsidP="007035BF">
            <w:pPr>
              <w:widowControl w:val="0"/>
              <w:spacing w:after="0" w:line="400" w:lineRule="exact"/>
              <w:jc w:val="both"/>
              <w:rPr>
                <w:b/>
                <w:bCs/>
                <w:kern w:val="2"/>
                <w:sz w:val="21"/>
                <w:szCs w:val="21"/>
              </w:rPr>
            </w:pPr>
            <w:r w:rsidRPr="005267E9">
              <w:rPr>
                <w:rFonts w:hint="eastAsia"/>
                <w:bCs/>
                <w:szCs w:val="21"/>
              </w:rPr>
              <w:t>第十四章</w:t>
            </w:r>
            <w:r w:rsidRPr="005267E9">
              <w:rPr>
                <w:bCs/>
                <w:szCs w:val="21"/>
              </w:rPr>
              <w:t xml:space="preserve"> </w:t>
            </w:r>
            <w:r w:rsidRPr="005267E9">
              <w:rPr>
                <w:rFonts w:hint="eastAsia"/>
                <w:bCs/>
                <w:szCs w:val="21"/>
              </w:rPr>
              <w:t>宏观经济的宏图</w:t>
            </w:r>
          </w:p>
        </w:tc>
        <w:tc>
          <w:tcPr>
            <w:tcW w:w="471" w:type="dxa"/>
            <w:vAlign w:val="center"/>
          </w:tcPr>
          <w:p w:rsidR="006C20A8" w:rsidRPr="005267E9" w:rsidRDefault="006C20A8" w:rsidP="007035BF">
            <w:pPr>
              <w:widowControl w:val="0"/>
              <w:spacing w:after="0" w:line="400" w:lineRule="exact"/>
              <w:jc w:val="both"/>
              <w:rPr>
                <w:rFonts w:eastAsia="等线"/>
                <w:kern w:val="2"/>
                <w:sz w:val="21"/>
                <w:szCs w:val="21"/>
              </w:rPr>
            </w:pPr>
            <w:r w:rsidRPr="005267E9">
              <w:rPr>
                <w:rFonts w:eastAsia="等线"/>
                <w:szCs w:val="21"/>
              </w:rPr>
              <w:t>1</w:t>
            </w:r>
          </w:p>
        </w:tc>
        <w:tc>
          <w:tcPr>
            <w:tcW w:w="472" w:type="dxa"/>
          </w:tcPr>
          <w:p w:rsidR="006C20A8" w:rsidRPr="005267E9" w:rsidRDefault="006C20A8" w:rsidP="007035BF">
            <w:pPr>
              <w:widowControl w:val="0"/>
              <w:spacing w:after="0" w:line="400" w:lineRule="exact"/>
              <w:jc w:val="both"/>
              <w:rPr>
                <w:kern w:val="2"/>
                <w:sz w:val="21"/>
                <w:szCs w:val="21"/>
              </w:rPr>
            </w:pPr>
          </w:p>
        </w:tc>
        <w:tc>
          <w:tcPr>
            <w:tcW w:w="471" w:type="dxa"/>
          </w:tcPr>
          <w:p w:rsidR="006C20A8" w:rsidRPr="005267E9" w:rsidRDefault="006C20A8" w:rsidP="007035BF">
            <w:pPr>
              <w:widowControl w:val="0"/>
              <w:spacing w:after="0" w:line="400" w:lineRule="exact"/>
              <w:jc w:val="both"/>
              <w:rPr>
                <w:kern w:val="2"/>
                <w:sz w:val="21"/>
                <w:szCs w:val="21"/>
              </w:rPr>
            </w:pPr>
          </w:p>
        </w:tc>
        <w:tc>
          <w:tcPr>
            <w:tcW w:w="470" w:type="dxa"/>
          </w:tcPr>
          <w:p w:rsidR="006C20A8" w:rsidRPr="005267E9" w:rsidRDefault="006C20A8" w:rsidP="007035BF">
            <w:pPr>
              <w:widowControl w:val="0"/>
              <w:spacing w:after="0" w:line="400" w:lineRule="exact"/>
              <w:jc w:val="both"/>
              <w:rPr>
                <w:kern w:val="2"/>
                <w:sz w:val="21"/>
                <w:szCs w:val="21"/>
              </w:rPr>
            </w:pPr>
          </w:p>
        </w:tc>
        <w:tc>
          <w:tcPr>
            <w:tcW w:w="531" w:type="dxa"/>
            <w:vAlign w:val="center"/>
          </w:tcPr>
          <w:p w:rsidR="006C20A8" w:rsidRPr="005267E9" w:rsidRDefault="006C20A8" w:rsidP="007035BF">
            <w:pPr>
              <w:widowControl w:val="0"/>
              <w:spacing w:after="0" w:line="400" w:lineRule="exact"/>
              <w:jc w:val="both"/>
              <w:rPr>
                <w:rFonts w:eastAsia="等线"/>
                <w:kern w:val="2"/>
                <w:sz w:val="21"/>
                <w:szCs w:val="21"/>
              </w:rPr>
            </w:pPr>
            <w:r w:rsidRPr="005267E9">
              <w:rPr>
                <w:rFonts w:eastAsia="等线"/>
                <w:szCs w:val="21"/>
              </w:rPr>
              <w:t>1</w:t>
            </w:r>
          </w:p>
        </w:tc>
        <w:tc>
          <w:tcPr>
            <w:tcW w:w="471" w:type="dxa"/>
          </w:tcPr>
          <w:p w:rsidR="006C20A8" w:rsidRPr="005267E9" w:rsidRDefault="006C20A8" w:rsidP="007035BF">
            <w:pPr>
              <w:widowControl w:val="0"/>
              <w:spacing w:after="0" w:line="400" w:lineRule="exact"/>
              <w:jc w:val="both"/>
              <w:rPr>
                <w:kern w:val="2"/>
                <w:sz w:val="21"/>
                <w:szCs w:val="21"/>
              </w:rPr>
            </w:pPr>
          </w:p>
        </w:tc>
        <w:tc>
          <w:tcPr>
            <w:tcW w:w="471" w:type="dxa"/>
          </w:tcPr>
          <w:p w:rsidR="006C20A8" w:rsidRPr="005267E9" w:rsidRDefault="006C20A8" w:rsidP="007035BF">
            <w:pPr>
              <w:widowControl w:val="0"/>
              <w:spacing w:after="0" w:line="400" w:lineRule="exact"/>
              <w:jc w:val="both"/>
              <w:rPr>
                <w:kern w:val="2"/>
                <w:sz w:val="21"/>
                <w:szCs w:val="21"/>
              </w:rPr>
            </w:pPr>
          </w:p>
        </w:tc>
      </w:tr>
      <w:tr w:rsidR="006C20A8" w:rsidRPr="005267E9" w:rsidTr="00170D71">
        <w:trPr>
          <w:trHeight w:val="435"/>
          <w:jc w:val="center"/>
        </w:trPr>
        <w:tc>
          <w:tcPr>
            <w:tcW w:w="5162" w:type="dxa"/>
          </w:tcPr>
          <w:p w:rsidR="006C20A8" w:rsidRPr="005267E9" w:rsidRDefault="006C20A8" w:rsidP="007035BF">
            <w:pPr>
              <w:spacing w:after="0" w:line="400" w:lineRule="exact"/>
              <w:rPr>
                <w:bCs/>
                <w:kern w:val="2"/>
                <w:sz w:val="21"/>
                <w:szCs w:val="21"/>
              </w:rPr>
            </w:pPr>
            <w:r w:rsidRPr="005267E9">
              <w:rPr>
                <w:szCs w:val="21"/>
              </w:rPr>
              <w:t xml:space="preserve">Chapter 15 </w:t>
            </w:r>
            <w:r w:rsidRPr="005267E9">
              <w:rPr>
                <w:bCs/>
                <w:szCs w:val="21"/>
              </w:rPr>
              <w:t>Tracking the Macroeconomy</w:t>
            </w:r>
          </w:p>
          <w:p w:rsidR="006C20A8" w:rsidRPr="005267E9" w:rsidRDefault="006C20A8" w:rsidP="007035BF">
            <w:pPr>
              <w:widowControl w:val="0"/>
              <w:spacing w:after="0" w:line="400" w:lineRule="exact"/>
              <w:jc w:val="both"/>
              <w:rPr>
                <w:b/>
                <w:bCs/>
                <w:kern w:val="2"/>
                <w:sz w:val="21"/>
                <w:szCs w:val="21"/>
              </w:rPr>
            </w:pPr>
            <w:r w:rsidRPr="005267E9">
              <w:rPr>
                <w:rFonts w:hint="eastAsia"/>
                <w:bCs/>
                <w:szCs w:val="21"/>
              </w:rPr>
              <w:t>第十五章</w:t>
            </w:r>
            <w:r w:rsidRPr="005267E9">
              <w:rPr>
                <w:bCs/>
                <w:szCs w:val="21"/>
              </w:rPr>
              <w:t xml:space="preserve"> </w:t>
            </w:r>
            <w:r w:rsidRPr="005267E9">
              <w:rPr>
                <w:rFonts w:hint="eastAsia"/>
                <w:bCs/>
                <w:szCs w:val="21"/>
              </w:rPr>
              <w:t>宏观经济循迹</w:t>
            </w:r>
          </w:p>
        </w:tc>
        <w:tc>
          <w:tcPr>
            <w:tcW w:w="471" w:type="dxa"/>
            <w:vAlign w:val="center"/>
          </w:tcPr>
          <w:p w:rsidR="006C20A8" w:rsidRPr="005267E9" w:rsidRDefault="006C20A8" w:rsidP="007035BF">
            <w:pPr>
              <w:widowControl w:val="0"/>
              <w:spacing w:after="0" w:line="400" w:lineRule="exact"/>
              <w:jc w:val="both"/>
              <w:rPr>
                <w:rFonts w:eastAsia="等线"/>
                <w:kern w:val="2"/>
                <w:sz w:val="21"/>
                <w:szCs w:val="21"/>
              </w:rPr>
            </w:pPr>
            <w:r w:rsidRPr="005267E9">
              <w:rPr>
                <w:rFonts w:eastAsia="等线"/>
                <w:szCs w:val="21"/>
              </w:rPr>
              <w:t>1</w:t>
            </w:r>
          </w:p>
        </w:tc>
        <w:tc>
          <w:tcPr>
            <w:tcW w:w="472" w:type="dxa"/>
          </w:tcPr>
          <w:p w:rsidR="006C20A8" w:rsidRPr="005267E9" w:rsidRDefault="006C20A8" w:rsidP="007035BF">
            <w:pPr>
              <w:widowControl w:val="0"/>
              <w:spacing w:after="0" w:line="400" w:lineRule="exact"/>
              <w:jc w:val="both"/>
              <w:rPr>
                <w:kern w:val="2"/>
                <w:sz w:val="21"/>
                <w:szCs w:val="21"/>
              </w:rPr>
            </w:pPr>
          </w:p>
        </w:tc>
        <w:tc>
          <w:tcPr>
            <w:tcW w:w="471" w:type="dxa"/>
          </w:tcPr>
          <w:p w:rsidR="006C20A8" w:rsidRPr="005267E9" w:rsidRDefault="006C20A8" w:rsidP="007035BF">
            <w:pPr>
              <w:widowControl w:val="0"/>
              <w:spacing w:after="0" w:line="400" w:lineRule="exact"/>
              <w:jc w:val="both"/>
              <w:rPr>
                <w:kern w:val="2"/>
                <w:sz w:val="21"/>
                <w:szCs w:val="21"/>
              </w:rPr>
            </w:pPr>
          </w:p>
        </w:tc>
        <w:tc>
          <w:tcPr>
            <w:tcW w:w="470" w:type="dxa"/>
          </w:tcPr>
          <w:p w:rsidR="006C20A8" w:rsidRPr="005267E9" w:rsidRDefault="006C20A8" w:rsidP="007035BF">
            <w:pPr>
              <w:widowControl w:val="0"/>
              <w:spacing w:after="0" w:line="400" w:lineRule="exact"/>
              <w:jc w:val="both"/>
              <w:rPr>
                <w:kern w:val="2"/>
                <w:sz w:val="21"/>
                <w:szCs w:val="21"/>
              </w:rPr>
            </w:pPr>
          </w:p>
        </w:tc>
        <w:tc>
          <w:tcPr>
            <w:tcW w:w="531" w:type="dxa"/>
            <w:vAlign w:val="center"/>
          </w:tcPr>
          <w:p w:rsidR="006C20A8" w:rsidRPr="005267E9" w:rsidRDefault="006C20A8" w:rsidP="007035BF">
            <w:pPr>
              <w:widowControl w:val="0"/>
              <w:spacing w:after="0" w:line="400" w:lineRule="exact"/>
              <w:jc w:val="both"/>
              <w:rPr>
                <w:rFonts w:eastAsia="等线"/>
                <w:kern w:val="2"/>
                <w:sz w:val="21"/>
                <w:szCs w:val="21"/>
              </w:rPr>
            </w:pPr>
            <w:r w:rsidRPr="005267E9">
              <w:rPr>
                <w:rFonts w:eastAsia="等线"/>
                <w:szCs w:val="21"/>
              </w:rPr>
              <w:t>1</w:t>
            </w:r>
          </w:p>
        </w:tc>
        <w:tc>
          <w:tcPr>
            <w:tcW w:w="471" w:type="dxa"/>
          </w:tcPr>
          <w:p w:rsidR="006C20A8" w:rsidRPr="005267E9" w:rsidRDefault="006C20A8" w:rsidP="007035BF">
            <w:pPr>
              <w:widowControl w:val="0"/>
              <w:spacing w:after="0" w:line="400" w:lineRule="exact"/>
              <w:jc w:val="both"/>
              <w:rPr>
                <w:kern w:val="2"/>
                <w:sz w:val="21"/>
                <w:szCs w:val="21"/>
              </w:rPr>
            </w:pPr>
          </w:p>
        </w:tc>
        <w:tc>
          <w:tcPr>
            <w:tcW w:w="471" w:type="dxa"/>
          </w:tcPr>
          <w:p w:rsidR="006C20A8" w:rsidRPr="005267E9" w:rsidRDefault="006C20A8" w:rsidP="007035BF">
            <w:pPr>
              <w:widowControl w:val="0"/>
              <w:spacing w:after="0" w:line="400" w:lineRule="exact"/>
              <w:jc w:val="both"/>
              <w:rPr>
                <w:kern w:val="2"/>
                <w:sz w:val="21"/>
                <w:szCs w:val="21"/>
              </w:rPr>
            </w:pPr>
          </w:p>
        </w:tc>
      </w:tr>
      <w:tr w:rsidR="006C20A8" w:rsidRPr="005267E9" w:rsidTr="00170D71">
        <w:trPr>
          <w:trHeight w:val="435"/>
          <w:jc w:val="center"/>
        </w:trPr>
        <w:tc>
          <w:tcPr>
            <w:tcW w:w="5162" w:type="dxa"/>
          </w:tcPr>
          <w:p w:rsidR="006C20A8" w:rsidRPr="005267E9" w:rsidRDefault="006C20A8" w:rsidP="007035BF">
            <w:pPr>
              <w:spacing w:after="0" w:line="400" w:lineRule="exact"/>
              <w:rPr>
                <w:bCs/>
                <w:kern w:val="2"/>
                <w:sz w:val="21"/>
                <w:szCs w:val="21"/>
              </w:rPr>
            </w:pPr>
            <w:r w:rsidRPr="005267E9">
              <w:rPr>
                <w:szCs w:val="21"/>
              </w:rPr>
              <w:t xml:space="preserve">Chapter 16 </w:t>
            </w:r>
            <w:r w:rsidRPr="005267E9">
              <w:rPr>
                <w:bCs/>
                <w:szCs w:val="21"/>
              </w:rPr>
              <w:t>Aggregate Supply and Aggregate Demand</w:t>
            </w:r>
          </w:p>
          <w:p w:rsidR="006C20A8" w:rsidRPr="005267E9" w:rsidRDefault="006C20A8" w:rsidP="007035BF">
            <w:pPr>
              <w:widowControl w:val="0"/>
              <w:spacing w:after="0" w:line="400" w:lineRule="exact"/>
              <w:jc w:val="both"/>
              <w:rPr>
                <w:kern w:val="2"/>
                <w:sz w:val="21"/>
                <w:szCs w:val="21"/>
                <w:lang w:eastAsia="zh-CN"/>
              </w:rPr>
            </w:pPr>
            <w:r w:rsidRPr="005267E9">
              <w:rPr>
                <w:rFonts w:hint="eastAsia"/>
                <w:bCs/>
                <w:szCs w:val="21"/>
                <w:lang w:eastAsia="zh-CN"/>
              </w:rPr>
              <w:t>第十六章</w:t>
            </w:r>
            <w:r w:rsidRPr="005267E9">
              <w:rPr>
                <w:bCs/>
                <w:szCs w:val="21"/>
                <w:lang w:eastAsia="zh-CN"/>
              </w:rPr>
              <w:t xml:space="preserve"> </w:t>
            </w:r>
            <w:r w:rsidRPr="005267E9">
              <w:rPr>
                <w:rFonts w:hint="eastAsia"/>
                <w:bCs/>
                <w:szCs w:val="21"/>
                <w:lang w:eastAsia="zh-CN"/>
              </w:rPr>
              <w:t>总供给与总需求</w:t>
            </w:r>
          </w:p>
        </w:tc>
        <w:tc>
          <w:tcPr>
            <w:tcW w:w="471" w:type="dxa"/>
            <w:vAlign w:val="center"/>
          </w:tcPr>
          <w:p w:rsidR="006C20A8" w:rsidRPr="005267E9" w:rsidRDefault="006C20A8" w:rsidP="007035BF">
            <w:pPr>
              <w:widowControl w:val="0"/>
              <w:spacing w:after="0" w:line="400" w:lineRule="exact"/>
              <w:jc w:val="both"/>
              <w:rPr>
                <w:rFonts w:eastAsia="等线"/>
                <w:kern w:val="2"/>
                <w:sz w:val="21"/>
                <w:szCs w:val="21"/>
              </w:rPr>
            </w:pPr>
            <w:r w:rsidRPr="005267E9">
              <w:rPr>
                <w:rFonts w:eastAsia="等线"/>
                <w:szCs w:val="21"/>
              </w:rPr>
              <w:t>3</w:t>
            </w:r>
          </w:p>
        </w:tc>
        <w:tc>
          <w:tcPr>
            <w:tcW w:w="472" w:type="dxa"/>
          </w:tcPr>
          <w:p w:rsidR="006C20A8" w:rsidRPr="005267E9" w:rsidRDefault="006C20A8" w:rsidP="007035BF">
            <w:pPr>
              <w:widowControl w:val="0"/>
              <w:spacing w:after="0" w:line="400" w:lineRule="exact"/>
              <w:jc w:val="both"/>
              <w:rPr>
                <w:kern w:val="2"/>
                <w:sz w:val="21"/>
                <w:szCs w:val="21"/>
              </w:rPr>
            </w:pPr>
          </w:p>
        </w:tc>
        <w:tc>
          <w:tcPr>
            <w:tcW w:w="471" w:type="dxa"/>
          </w:tcPr>
          <w:p w:rsidR="006C20A8" w:rsidRPr="005267E9" w:rsidRDefault="006C20A8" w:rsidP="007035BF">
            <w:pPr>
              <w:widowControl w:val="0"/>
              <w:spacing w:after="0" w:line="400" w:lineRule="exact"/>
              <w:jc w:val="both"/>
              <w:rPr>
                <w:kern w:val="2"/>
                <w:sz w:val="21"/>
                <w:szCs w:val="21"/>
              </w:rPr>
            </w:pPr>
          </w:p>
        </w:tc>
        <w:tc>
          <w:tcPr>
            <w:tcW w:w="470" w:type="dxa"/>
          </w:tcPr>
          <w:p w:rsidR="006C20A8" w:rsidRPr="005267E9" w:rsidRDefault="006C20A8" w:rsidP="007035BF">
            <w:pPr>
              <w:widowControl w:val="0"/>
              <w:spacing w:after="0" w:line="400" w:lineRule="exact"/>
              <w:jc w:val="both"/>
              <w:rPr>
                <w:kern w:val="2"/>
                <w:sz w:val="21"/>
                <w:szCs w:val="21"/>
              </w:rPr>
            </w:pPr>
          </w:p>
        </w:tc>
        <w:tc>
          <w:tcPr>
            <w:tcW w:w="531" w:type="dxa"/>
            <w:vAlign w:val="center"/>
          </w:tcPr>
          <w:p w:rsidR="006C20A8" w:rsidRPr="005267E9" w:rsidRDefault="006C20A8" w:rsidP="007035BF">
            <w:pPr>
              <w:widowControl w:val="0"/>
              <w:spacing w:after="0" w:line="400" w:lineRule="exact"/>
              <w:jc w:val="both"/>
              <w:rPr>
                <w:rFonts w:eastAsia="等线"/>
                <w:kern w:val="2"/>
                <w:sz w:val="21"/>
                <w:szCs w:val="21"/>
              </w:rPr>
            </w:pPr>
            <w:r w:rsidRPr="005267E9">
              <w:rPr>
                <w:rFonts w:eastAsia="等线"/>
                <w:szCs w:val="21"/>
              </w:rPr>
              <w:t>3</w:t>
            </w:r>
          </w:p>
        </w:tc>
        <w:tc>
          <w:tcPr>
            <w:tcW w:w="471" w:type="dxa"/>
          </w:tcPr>
          <w:p w:rsidR="006C20A8" w:rsidRPr="005267E9" w:rsidRDefault="006C20A8" w:rsidP="007035BF">
            <w:pPr>
              <w:widowControl w:val="0"/>
              <w:spacing w:after="0" w:line="400" w:lineRule="exact"/>
              <w:jc w:val="both"/>
              <w:rPr>
                <w:kern w:val="2"/>
                <w:sz w:val="21"/>
                <w:szCs w:val="21"/>
              </w:rPr>
            </w:pPr>
          </w:p>
        </w:tc>
        <w:tc>
          <w:tcPr>
            <w:tcW w:w="471" w:type="dxa"/>
          </w:tcPr>
          <w:p w:rsidR="006C20A8" w:rsidRPr="005267E9" w:rsidRDefault="006C20A8" w:rsidP="007035BF">
            <w:pPr>
              <w:widowControl w:val="0"/>
              <w:spacing w:after="0" w:line="400" w:lineRule="exact"/>
              <w:jc w:val="both"/>
              <w:rPr>
                <w:kern w:val="2"/>
                <w:sz w:val="21"/>
                <w:szCs w:val="21"/>
              </w:rPr>
            </w:pPr>
          </w:p>
        </w:tc>
      </w:tr>
      <w:tr w:rsidR="006C20A8" w:rsidRPr="005267E9" w:rsidTr="00170D71">
        <w:trPr>
          <w:trHeight w:val="435"/>
          <w:jc w:val="center"/>
        </w:trPr>
        <w:tc>
          <w:tcPr>
            <w:tcW w:w="5162" w:type="dxa"/>
          </w:tcPr>
          <w:p w:rsidR="006C20A8" w:rsidRPr="005267E9" w:rsidRDefault="006C20A8" w:rsidP="007035BF">
            <w:pPr>
              <w:spacing w:after="0" w:line="400" w:lineRule="exact"/>
              <w:rPr>
                <w:bCs/>
                <w:kern w:val="2"/>
                <w:sz w:val="21"/>
                <w:szCs w:val="21"/>
              </w:rPr>
            </w:pPr>
            <w:r w:rsidRPr="005267E9">
              <w:rPr>
                <w:szCs w:val="21"/>
              </w:rPr>
              <w:t xml:space="preserve">Chapter 17 </w:t>
            </w:r>
            <w:r w:rsidRPr="005267E9">
              <w:rPr>
                <w:bCs/>
                <w:szCs w:val="21"/>
              </w:rPr>
              <w:t>Fiscal Policy</w:t>
            </w:r>
          </w:p>
          <w:p w:rsidR="006C20A8" w:rsidRPr="005267E9" w:rsidRDefault="006C20A8" w:rsidP="007035BF">
            <w:pPr>
              <w:widowControl w:val="0"/>
              <w:spacing w:after="0" w:line="400" w:lineRule="exact"/>
              <w:jc w:val="both"/>
              <w:rPr>
                <w:kern w:val="2"/>
                <w:sz w:val="21"/>
                <w:szCs w:val="21"/>
              </w:rPr>
            </w:pPr>
            <w:r w:rsidRPr="005267E9">
              <w:rPr>
                <w:rFonts w:hint="eastAsia"/>
                <w:bCs/>
                <w:szCs w:val="21"/>
              </w:rPr>
              <w:t>第十七章</w:t>
            </w:r>
            <w:r w:rsidRPr="005267E9">
              <w:rPr>
                <w:bCs/>
                <w:szCs w:val="21"/>
              </w:rPr>
              <w:t xml:space="preserve"> </w:t>
            </w:r>
            <w:r w:rsidRPr="005267E9">
              <w:rPr>
                <w:rFonts w:hint="eastAsia"/>
                <w:bCs/>
                <w:szCs w:val="21"/>
              </w:rPr>
              <w:t>财政政策</w:t>
            </w:r>
          </w:p>
        </w:tc>
        <w:tc>
          <w:tcPr>
            <w:tcW w:w="471" w:type="dxa"/>
            <w:vAlign w:val="center"/>
          </w:tcPr>
          <w:p w:rsidR="006C20A8" w:rsidRPr="005267E9" w:rsidRDefault="006C20A8" w:rsidP="007035BF">
            <w:pPr>
              <w:widowControl w:val="0"/>
              <w:spacing w:after="0" w:line="400" w:lineRule="exact"/>
              <w:jc w:val="both"/>
              <w:rPr>
                <w:rFonts w:eastAsia="等线"/>
                <w:kern w:val="2"/>
                <w:sz w:val="21"/>
                <w:szCs w:val="21"/>
              </w:rPr>
            </w:pPr>
            <w:r w:rsidRPr="005267E9">
              <w:rPr>
                <w:rFonts w:eastAsia="等线"/>
                <w:szCs w:val="21"/>
              </w:rPr>
              <w:t>2</w:t>
            </w:r>
          </w:p>
        </w:tc>
        <w:tc>
          <w:tcPr>
            <w:tcW w:w="472" w:type="dxa"/>
          </w:tcPr>
          <w:p w:rsidR="006C20A8" w:rsidRPr="005267E9" w:rsidRDefault="006C20A8" w:rsidP="007035BF">
            <w:pPr>
              <w:widowControl w:val="0"/>
              <w:spacing w:after="0" w:line="400" w:lineRule="exact"/>
              <w:jc w:val="both"/>
              <w:rPr>
                <w:kern w:val="2"/>
                <w:sz w:val="21"/>
                <w:szCs w:val="21"/>
              </w:rPr>
            </w:pPr>
          </w:p>
        </w:tc>
        <w:tc>
          <w:tcPr>
            <w:tcW w:w="471" w:type="dxa"/>
          </w:tcPr>
          <w:p w:rsidR="006C20A8" w:rsidRPr="005267E9" w:rsidRDefault="006C20A8" w:rsidP="007035BF">
            <w:pPr>
              <w:widowControl w:val="0"/>
              <w:spacing w:after="0" w:line="400" w:lineRule="exact"/>
              <w:jc w:val="both"/>
              <w:rPr>
                <w:kern w:val="2"/>
                <w:sz w:val="21"/>
                <w:szCs w:val="21"/>
              </w:rPr>
            </w:pPr>
          </w:p>
        </w:tc>
        <w:tc>
          <w:tcPr>
            <w:tcW w:w="470" w:type="dxa"/>
          </w:tcPr>
          <w:p w:rsidR="006C20A8" w:rsidRPr="005267E9" w:rsidRDefault="006C20A8" w:rsidP="007035BF">
            <w:pPr>
              <w:widowControl w:val="0"/>
              <w:spacing w:after="0" w:line="400" w:lineRule="exact"/>
              <w:jc w:val="both"/>
              <w:rPr>
                <w:kern w:val="2"/>
                <w:sz w:val="21"/>
                <w:szCs w:val="21"/>
              </w:rPr>
            </w:pPr>
          </w:p>
        </w:tc>
        <w:tc>
          <w:tcPr>
            <w:tcW w:w="531" w:type="dxa"/>
            <w:vAlign w:val="center"/>
          </w:tcPr>
          <w:p w:rsidR="006C20A8" w:rsidRPr="005267E9" w:rsidRDefault="006C20A8" w:rsidP="007035BF">
            <w:pPr>
              <w:widowControl w:val="0"/>
              <w:spacing w:after="0" w:line="400" w:lineRule="exact"/>
              <w:jc w:val="both"/>
              <w:rPr>
                <w:rFonts w:eastAsia="等线"/>
                <w:kern w:val="2"/>
                <w:sz w:val="21"/>
                <w:szCs w:val="21"/>
              </w:rPr>
            </w:pPr>
            <w:r w:rsidRPr="005267E9">
              <w:rPr>
                <w:rFonts w:eastAsia="等线"/>
                <w:szCs w:val="21"/>
              </w:rPr>
              <w:t>2</w:t>
            </w:r>
          </w:p>
        </w:tc>
        <w:tc>
          <w:tcPr>
            <w:tcW w:w="471" w:type="dxa"/>
          </w:tcPr>
          <w:p w:rsidR="006C20A8" w:rsidRPr="005267E9" w:rsidRDefault="006C20A8" w:rsidP="007035BF">
            <w:pPr>
              <w:widowControl w:val="0"/>
              <w:spacing w:after="0" w:line="400" w:lineRule="exact"/>
              <w:jc w:val="both"/>
              <w:rPr>
                <w:kern w:val="2"/>
                <w:sz w:val="21"/>
                <w:szCs w:val="21"/>
              </w:rPr>
            </w:pPr>
          </w:p>
        </w:tc>
        <w:tc>
          <w:tcPr>
            <w:tcW w:w="471" w:type="dxa"/>
          </w:tcPr>
          <w:p w:rsidR="006C20A8" w:rsidRPr="005267E9" w:rsidRDefault="006C20A8" w:rsidP="007035BF">
            <w:pPr>
              <w:widowControl w:val="0"/>
              <w:spacing w:after="0" w:line="400" w:lineRule="exact"/>
              <w:jc w:val="both"/>
              <w:rPr>
                <w:kern w:val="2"/>
                <w:sz w:val="21"/>
                <w:szCs w:val="21"/>
              </w:rPr>
            </w:pPr>
          </w:p>
        </w:tc>
      </w:tr>
      <w:tr w:rsidR="006C20A8" w:rsidRPr="005267E9" w:rsidTr="00170D71">
        <w:trPr>
          <w:trHeight w:val="435"/>
          <w:jc w:val="center"/>
        </w:trPr>
        <w:tc>
          <w:tcPr>
            <w:tcW w:w="5162" w:type="dxa"/>
          </w:tcPr>
          <w:p w:rsidR="006C20A8" w:rsidRPr="005267E9" w:rsidRDefault="006C20A8" w:rsidP="007035BF">
            <w:pPr>
              <w:spacing w:after="0" w:line="400" w:lineRule="exact"/>
              <w:rPr>
                <w:kern w:val="2"/>
                <w:sz w:val="21"/>
                <w:szCs w:val="21"/>
              </w:rPr>
            </w:pPr>
            <w:r w:rsidRPr="005267E9">
              <w:rPr>
                <w:szCs w:val="21"/>
              </w:rPr>
              <w:t xml:space="preserve">Chapter 18 </w:t>
            </w:r>
            <w:r w:rsidRPr="005267E9">
              <w:rPr>
                <w:bCs/>
                <w:szCs w:val="21"/>
              </w:rPr>
              <w:t>Money, Banking, and the Federal Reserve System</w:t>
            </w:r>
          </w:p>
          <w:p w:rsidR="006C20A8" w:rsidRPr="005267E9" w:rsidRDefault="006C20A8" w:rsidP="007035BF">
            <w:pPr>
              <w:widowControl w:val="0"/>
              <w:spacing w:after="0" w:line="400" w:lineRule="exact"/>
              <w:jc w:val="both"/>
              <w:rPr>
                <w:kern w:val="2"/>
                <w:sz w:val="21"/>
                <w:szCs w:val="21"/>
                <w:lang w:eastAsia="zh-CN"/>
              </w:rPr>
            </w:pPr>
            <w:r w:rsidRPr="005267E9">
              <w:rPr>
                <w:rFonts w:hint="eastAsia"/>
                <w:szCs w:val="21"/>
                <w:lang w:eastAsia="zh-CN"/>
              </w:rPr>
              <w:t>第十八章</w:t>
            </w:r>
            <w:r w:rsidRPr="005267E9">
              <w:rPr>
                <w:szCs w:val="21"/>
                <w:lang w:eastAsia="zh-CN"/>
              </w:rPr>
              <w:t xml:space="preserve"> </w:t>
            </w:r>
            <w:r w:rsidRPr="005267E9">
              <w:rPr>
                <w:rFonts w:hint="eastAsia"/>
                <w:szCs w:val="21"/>
                <w:lang w:eastAsia="zh-CN"/>
              </w:rPr>
              <w:t>货币、银行与联邦储备</w:t>
            </w:r>
          </w:p>
        </w:tc>
        <w:tc>
          <w:tcPr>
            <w:tcW w:w="471" w:type="dxa"/>
            <w:vAlign w:val="center"/>
          </w:tcPr>
          <w:p w:rsidR="006C20A8" w:rsidRPr="005267E9" w:rsidRDefault="006C20A8" w:rsidP="007035BF">
            <w:pPr>
              <w:widowControl w:val="0"/>
              <w:spacing w:after="0" w:line="400" w:lineRule="exact"/>
              <w:jc w:val="both"/>
              <w:rPr>
                <w:rFonts w:eastAsia="等线"/>
                <w:kern w:val="2"/>
                <w:sz w:val="21"/>
                <w:szCs w:val="21"/>
              </w:rPr>
            </w:pPr>
            <w:r w:rsidRPr="005267E9">
              <w:rPr>
                <w:rFonts w:eastAsia="等线"/>
                <w:szCs w:val="21"/>
              </w:rPr>
              <w:t>2</w:t>
            </w:r>
          </w:p>
        </w:tc>
        <w:tc>
          <w:tcPr>
            <w:tcW w:w="472" w:type="dxa"/>
          </w:tcPr>
          <w:p w:rsidR="006C20A8" w:rsidRPr="005267E9" w:rsidRDefault="006C20A8" w:rsidP="007035BF">
            <w:pPr>
              <w:widowControl w:val="0"/>
              <w:spacing w:after="0" w:line="400" w:lineRule="exact"/>
              <w:jc w:val="both"/>
              <w:rPr>
                <w:kern w:val="2"/>
                <w:sz w:val="21"/>
                <w:szCs w:val="21"/>
              </w:rPr>
            </w:pPr>
          </w:p>
        </w:tc>
        <w:tc>
          <w:tcPr>
            <w:tcW w:w="471" w:type="dxa"/>
          </w:tcPr>
          <w:p w:rsidR="006C20A8" w:rsidRPr="005267E9" w:rsidRDefault="006C20A8" w:rsidP="007035BF">
            <w:pPr>
              <w:widowControl w:val="0"/>
              <w:spacing w:after="0" w:line="400" w:lineRule="exact"/>
              <w:jc w:val="both"/>
              <w:rPr>
                <w:kern w:val="2"/>
                <w:sz w:val="21"/>
                <w:szCs w:val="21"/>
              </w:rPr>
            </w:pPr>
          </w:p>
        </w:tc>
        <w:tc>
          <w:tcPr>
            <w:tcW w:w="470" w:type="dxa"/>
          </w:tcPr>
          <w:p w:rsidR="006C20A8" w:rsidRPr="005267E9" w:rsidRDefault="006C20A8" w:rsidP="007035BF">
            <w:pPr>
              <w:widowControl w:val="0"/>
              <w:spacing w:after="0" w:line="400" w:lineRule="exact"/>
              <w:jc w:val="both"/>
              <w:rPr>
                <w:kern w:val="2"/>
                <w:sz w:val="21"/>
                <w:szCs w:val="21"/>
              </w:rPr>
            </w:pPr>
          </w:p>
        </w:tc>
        <w:tc>
          <w:tcPr>
            <w:tcW w:w="531" w:type="dxa"/>
            <w:vAlign w:val="center"/>
          </w:tcPr>
          <w:p w:rsidR="006C20A8" w:rsidRPr="005267E9" w:rsidRDefault="006C20A8" w:rsidP="007035BF">
            <w:pPr>
              <w:widowControl w:val="0"/>
              <w:spacing w:after="0" w:line="400" w:lineRule="exact"/>
              <w:jc w:val="both"/>
              <w:rPr>
                <w:rFonts w:eastAsia="等线"/>
                <w:kern w:val="2"/>
                <w:sz w:val="21"/>
                <w:szCs w:val="21"/>
              </w:rPr>
            </w:pPr>
            <w:r w:rsidRPr="005267E9">
              <w:rPr>
                <w:rFonts w:eastAsia="等线"/>
                <w:szCs w:val="21"/>
              </w:rPr>
              <w:t>2</w:t>
            </w:r>
          </w:p>
        </w:tc>
        <w:tc>
          <w:tcPr>
            <w:tcW w:w="471" w:type="dxa"/>
          </w:tcPr>
          <w:p w:rsidR="006C20A8" w:rsidRPr="005267E9" w:rsidRDefault="006C20A8" w:rsidP="007035BF">
            <w:pPr>
              <w:widowControl w:val="0"/>
              <w:spacing w:after="0" w:line="400" w:lineRule="exact"/>
              <w:jc w:val="both"/>
              <w:rPr>
                <w:kern w:val="2"/>
                <w:sz w:val="21"/>
                <w:szCs w:val="21"/>
              </w:rPr>
            </w:pPr>
          </w:p>
        </w:tc>
        <w:tc>
          <w:tcPr>
            <w:tcW w:w="471" w:type="dxa"/>
          </w:tcPr>
          <w:p w:rsidR="006C20A8" w:rsidRPr="005267E9" w:rsidRDefault="006C20A8" w:rsidP="007035BF">
            <w:pPr>
              <w:widowControl w:val="0"/>
              <w:spacing w:after="0" w:line="400" w:lineRule="exact"/>
              <w:jc w:val="both"/>
              <w:rPr>
                <w:kern w:val="2"/>
                <w:sz w:val="21"/>
                <w:szCs w:val="21"/>
              </w:rPr>
            </w:pPr>
          </w:p>
        </w:tc>
      </w:tr>
      <w:tr w:rsidR="006C20A8" w:rsidRPr="005267E9" w:rsidTr="00170D71">
        <w:trPr>
          <w:trHeight w:val="435"/>
          <w:jc w:val="center"/>
        </w:trPr>
        <w:tc>
          <w:tcPr>
            <w:tcW w:w="5162" w:type="dxa"/>
          </w:tcPr>
          <w:p w:rsidR="006C20A8" w:rsidRPr="005267E9" w:rsidRDefault="006C20A8" w:rsidP="007035BF">
            <w:pPr>
              <w:spacing w:after="0" w:line="400" w:lineRule="exact"/>
              <w:rPr>
                <w:kern w:val="2"/>
                <w:sz w:val="21"/>
                <w:szCs w:val="21"/>
              </w:rPr>
            </w:pPr>
            <w:r w:rsidRPr="005267E9">
              <w:rPr>
                <w:rFonts w:hint="eastAsia"/>
                <w:szCs w:val="21"/>
              </w:rPr>
              <w:t>习题讲解</w:t>
            </w:r>
          </w:p>
          <w:p w:rsidR="006C20A8" w:rsidRPr="005267E9" w:rsidRDefault="006C20A8" w:rsidP="007035BF">
            <w:pPr>
              <w:widowControl w:val="0"/>
              <w:spacing w:after="0" w:line="400" w:lineRule="exact"/>
              <w:jc w:val="both"/>
              <w:rPr>
                <w:kern w:val="2"/>
                <w:sz w:val="21"/>
                <w:szCs w:val="21"/>
              </w:rPr>
            </w:pPr>
            <w:r w:rsidRPr="005267E9">
              <w:rPr>
                <w:szCs w:val="21"/>
              </w:rPr>
              <w:t>Excercises</w:t>
            </w:r>
          </w:p>
        </w:tc>
        <w:tc>
          <w:tcPr>
            <w:tcW w:w="471" w:type="dxa"/>
            <w:vAlign w:val="center"/>
          </w:tcPr>
          <w:p w:rsidR="006C20A8" w:rsidRPr="005267E9" w:rsidRDefault="006C20A8" w:rsidP="007035BF">
            <w:pPr>
              <w:widowControl w:val="0"/>
              <w:spacing w:after="0" w:line="400" w:lineRule="exact"/>
              <w:jc w:val="both"/>
              <w:rPr>
                <w:rFonts w:eastAsia="等线"/>
                <w:kern w:val="2"/>
                <w:sz w:val="21"/>
                <w:szCs w:val="21"/>
              </w:rPr>
            </w:pPr>
            <w:r w:rsidRPr="005267E9">
              <w:rPr>
                <w:rFonts w:eastAsia="等线"/>
                <w:szCs w:val="21"/>
              </w:rPr>
              <w:t>6</w:t>
            </w:r>
          </w:p>
        </w:tc>
        <w:tc>
          <w:tcPr>
            <w:tcW w:w="472" w:type="dxa"/>
          </w:tcPr>
          <w:p w:rsidR="006C20A8" w:rsidRPr="005267E9" w:rsidRDefault="006C20A8" w:rsidP="007035BF">
            <w:pPr>
              <w:widowControl w:val="0"/>
              <w:spacing w:after="0" w:line="400" w:lineRule="exact"/>
              <w:jc w:val="both"/>
              <w:rPr>
                <w:kern w:val="2"/>
                <w:sz w:val="21"/>
                <w:szCs w:val="21"/>
              </w:rPr>
            </w:pPr>
          </w:p>
        </w:tc>
        <w:tc>
          <w:tcPr>
            <w:tcW w:w="471" w:type="dxa"/>
          </w:tcPr>
          <w:p w:rsidR="006C20A8" w:rsidRPr="005267E9" w:rsidRDefault="006C20A8" w:rsidP="007035BF">
            <w:pPr>
              <w:widowControl w:val="0"/>
              <w:spacing w:after="0" w:line="400" w:lineRule="exact"/>
              <w:jc w:val="both"/>
              <w:rPr>
                <w:kern w:val="2"/>
                <w:sz w:val="21"/>
                <w:szCs w:val="21"/>
              </w:rPr>
            </w:pPr>
          </w:p>
        </w:tc>
        <w:tc>
          <w:tcPr>
            <w:tcW w:w="470" w:type="dxa"/>
          </w:tcPr>
          <w:p w:rsidR="006C20A8" w:rsidRPr="005267E9" w:rsidRDefault="006C20A8" w:rsidP="007035BF">
            <w:pPr>
              <w:widowControl w:val="0"/>
              <w:spacing w:after="0" w:line="400" w:lineRule="exact"/>
              <w:jc w:val="both"/>
              <w:rPr>
                <w:kern w:val="2"/>
                <w:sz w:val="21"/>
                <w:szCs w:val="21"/>
              </w:rPr>
            </w:pPr>
          </w:p>
        </w:tc>
        <w:tc>
          <w:tcPr>
            <w:tcW w:w="531" w:type="dxa"/>
            <w:vAlign w:val="center"/>
          </w:tcPr>
          <w:p w:rsidR="006C20A8" w:rsidRPr="005267E9" w:rsidRDefault="006C20A8" w:rsidP="007035BF">
            <w:pPr>
              <w:widowControl w:val="0"/>
              <w:spacing w:after="0" w:line="400" w:lineRule="exact"/>
              <w:jc w:val="both"/>
              <w:rPr>
                <w:rFonts w:eastAsia="等线"/>
                <w:kern w:val="2"/>
                <w:sz w:val="21"/>
                <w:szCs w:val="21"/>
              </w:rPr>
            </w:pPr>
            <w:r w:rsidRPr="005267E9">
              <w:rPr>
                <w:rFonts w:eastAsia="等线"/>
                <w:szCs w:val="21"/>
              </w:rPr>
              <w:t>6</w:t>
            </w:r>
          </w:p>
        </w:tc>
        <w:tc>
          <w:tcPr>
            <w:tcW w:w="471" w:type="dxa"/>
          </w:tcPr>
          <w:p w:rsidR="006C20A8" w:rsidRPr="005267E9" w:rsidRDefault="006C20A8" w:rsidP="007035BF">
            <w:pPr>
              <w:widowControl w:val="0"/>
              <w:spacing w:after="0" w:line="400" w:lineRule="exact"/>
              <w:jc w:val="both"/>
              <w:rPr>
                <w:kern w:val="2"/>
                <w:sz w:val="21"/>
                <w:szCs w:val="21"/>
              </w:rPr>
            </w:pPr>
          </w:p>
        </w:tc>
        <w:tc>
          <w:tcPr>
            <w:tcW w:w="471" w:type="dxa"/>
          </w:tcPr>
          <w:p w:rsidR="006C20A8" w:rsidRPr="005267E9" w:rsidRDefault="006C20A8" w:rsidP="007035BF">
            <w:pPr>
              <w:widowControl w:val="0"/>
              <w:spacing w:after="0" w:line="400" w:lineRule="exact"/>
              <w:jc w:val="both"/>
              <w:rPr>
                <w:kern w:val="2"/>
                <w:sz w:val="21"/>
                <w:szCs w:val="21"/>
              </w:rPr>
            </w:pPr>
          </w:p>
        </w:tc>
      </w:tr>
      <w:tr w:rsidR="006C20A8" w:rsidRPr="005267E9" w:rsidTr="00170D71">
        <w:trPr>
          <w:trHeight w:val="435"/>
          <w:jc w:val="center"/>
        </w:trPr>
        <w:tc>
          <w:tcPr>
            <w:tcW w:w="5162" w:type="dxa"/>
          </w:tcPr>
          <w:p w:rsidR="006C20A8" w:rsidRPr="005267E9" w:rsidRDefault="006C20A8" w:rsidP="007035BF">
            <w:pPr>
              <w:widowControl w:val="0"/>
              <w:spacing w:after="0" w:line="400" w:lineRule="exact"/>
              <w:jc w:val="center"/>
              <w:rPr>
                <w:kern w:val="2"/>
                <w:sz w:val="21"/>
                <w:szCs w:val="21"/>
              </w:rPr>
            </w:pPr>
            <w:r w:rsidRPr="005267E9">
              <w:rPr>
                <w:rFonts w:hint="eastAsia"/>
                <w:szCs w:val="21"/>
              </w:rPr>
              <w:t>合</w:t>
            </w:r>
            <w:r w:rsidRPr="005267E9">
              <w:rPr>
                <w:szCs w:val="21"/>
              </w:rPr>
              <w:t xml:space="preserve">            </w:t>
            </w:r>
            <w:r w:rsidRPr="005267E9">
              <w:rPr>
                <w:rFonts w:hint="eastAsia"/>
                <w:szCs w:val="21"/>
              </w:rPr>
              <w:t>计</w:t>
            </w:r>
          </w:p>
        </w:tc>
        <w:tc>
          <w:tcPr>
            <w:tcW w:w="471" w:type="dxa"/>
            <w:vAlign w:val="center"/>
          </w:tcPr>
          <w:p w:rsidR="006C20A8" w:rsidRPr="005267E9" w:rsidRDefault="006C20A8" w:rsidP="007035BF">
            <w:pPr>
              <w:widowControl w:val="0"/>
              <w:spacing w:after="0" w:line="400" w:lineRule="exact"/>
              <w:jc w:val="both"/>
              <w:rPr>
                <w:rFonts w:eastAsia="等线"/>
                <w:kern w:val="2"/>
                <w:sz w:val="21"/>
                <w:szCs w:val="21"/>
              </w:rPr>
            </w:pPr>
            <w:r w:rsidRPr="005267E9">
              <w:rPr>
                <w:rFonts w:eastAsia="等线"/>
                <w:szCs w:val="21"/>
              </w:rPr>
              <w:t>48</w:t>
            </w:r>
          </w:p>
        </w:tc>
        <w:tc>
          <w:tcPr>
            <w:tcW w:w="472" w:type="dxa"/>
          </w:tcPr>
          <w:p w:rsidR="006C20A8" w:rsidRPr="005267E9" w:rsidRDefault="006C20A8" w:rsidP="007035BF">
            <w:pPr>
              <w:widowControl w:val="0"/>
              <w:spacing w:after="0" w:line="400" w:lineRule="exact"/>
              <w:jc w:val="both"/>
              <w:rPr>
                <w:kern w:val="2"/>
                <w:sz w:val="21"/>
                <w:szCs w:val="21"/>
              </w:rPr>
            </w:pPr>
          </w:p>
        </w:tc>
        <w:tc>
          <w:tcPr>
            <w:tcW w:w="471" w:type="dxa"/>
          </w:tcPr>
          <w:p w:rsidR="006C20A8" w:rsidRPr="005267E9" w:rsidRDefault="006C20A8" w:rsidP="007035BF">
            <w:pPr>
              <w:widowControl w:val="0"/>
              <w:spacing w:after="0" w:line="400" w:lineRule="exact"/>
              <w:jc w:val="both"/>
              <w:rPr>
                <w:kern w:val="2"/>
                <w:sz w:val="21"/>
                <w:szCs w:val="21"/>
              </w:rPr>
            </w:pPr>
          </w:p>
        </w:tc>
        <w:tc>
          <w:tcPr>
            <w:tcW w:w="470" w:type="dxa"/>
          </w:tcPr>
          <w:p w:rsidR="006C20A8" w:rsidRPr="005267E9" w:rsidRDefault="006C20A8" w:rsidP="007035BF">
            <w:pPr>
              <w:widowControl w:val="0"/>
              <w:spacing w:after="0" w:line="400" w:lineRule="exact"/>
              <w:jc w:val="both"/>
              <w:rPr>
                <w:kern w:val="2"/>
                <w:sz w:val="21"/>
                <w:szCs w:val="21"/>
              </w:rPr>
            </w:pPr>
          </w:p>
        </w:tc>
        <w:tc>
          <w:tcPr>
            <w:tcW w:w="531" w:type="dxa"/>
          </w:tcPr>
          <w:p w:rsidR="006C20A8" w:rsidRPr="005267E9" w:rsidRDefault="006C20A8" w:rsidP="007035BF">
            <w:pPr>
              <w:widowControl w:val="0"/>
              <w:spacing w:after="0" w:line="400" w:lineRule="exact"/>
              <w:jc w:val="both"/>
              <w:rPr>
                <w:kern w:val="2"/>
                <w:sz w:val="21"/>
                <w:szCs w:val="21"/>
              </w:rPr>
            </w:pPr>
            <w:r w:rsidRPr="005267E9">
              <w:rPr>
                <w:szCs w:val="21"/>
              </w:rPr>
              <w:t>48</w:t>
            </w:r>
          </w:p>
        </w:tc>
        <w:tc>
          <w:tcPr>
            <w:tcW w:w="471" w:type="dxa"/>
          </w:tcPr>
          <w:p w:rsidR="006C20A8" w:rsidRPr="005267E9" w:rsidRDefault="006C20A8" w:rsidP="007035BF">
            <w:pPr>
              <w:widowControl w:val="0"/>
              <w:spacing w:after="0" w:line="400" w:lineRule="exact"/>
              <w:jc w:val="both"/>
              <w:rPr>
                <w:kern w:val="2"/>
                <w:sz w:val="21"/>
                <w:szCs w:val="21"/>
              </w:rPr>
            </w:pPr>
          </w:p>
        </w:tc>
        <w:tc>
          <w:tcPr>
            <w:tcW w:w="471" w:type="dxa"/>
          </w:tcPr>
          <w:p w:rsidR="006C20A8" w:rsidRPr="005267E9" w:rsidRDefault="006C20A8" w:rsidP="007035BF">
            <w:pPr>
              <w:widowControl w:val="0"/>
              <w:spacing w:after="0" w:line="400" w:lineRule="exact"/>
              <w:jc w:val="both"/>
              <w:rPr>
                <w:kern w:val="2"/>
                <w:sz w:val="21"/>
                <w:szCs w:val="21"/>
              </w:rPr>
            </w:pPr>
          </w:p>
        </w:tc>
      </w:tr>
      <w:tr w:rsidR="006C20A8" w:rsidRPr="005267E9" w:rsidTr="00170D71">
        <w:trPr>
          <w:cantSplit/>
          <w:trHeight w:val="435"/>
          <w:jc w:val="center"/>
        </w:trPr>
        <w:tc>
          <w:tcPr>
            <w:tcW w:w="5162" w:type="dxa"/>
            <w:vAlign w:val="center"/>
          </w:tcPr>
          <w:p w:rsidR="006C20A8" w:rsidRPr="005267E9" w:rsidRDefault="006C20A8" w:rsidP="007035BF">
            <w:pPr>
              <w:widowControl w:val="0"/>
              <w:spacing w:after="0" w:line="400" w:lineRule="exact"/>
              <w:jc w:val="center"/>
              <w:rPr>
                <w:kern w:val="2"/>
                <w:sz w:val="21"/>
                <w:szCs w:val="21"/>
              </w:rPr>
            </w:pPr>
            <w:r w:rsidRPr="005267E9">
              <w:rPr>
                <w:rFonts w:hint="eastAsia"/>
                <w:szCs w:val="21"/>
              </w:rPr>
              <w:t>总</w:t>
            </w:r>
            <w:r w:rsidRPr="005267E9">
              <w:rPr>
                <w:szCs w:val="21"/>
              </w:rPr>
              <w:t xml:space="preserve">            </w:t>
            </w:r>
            <w:r w:rsidRPr="005267E9">
              <w:rPr>
                <w:rFonts w:hint="eastAsia"/>
                <w:szCs w:val="21"/>
              </w:rPr>
              <w:t>计</w:t>
            </w:r>
          </w:p>
        </w:tc>
        <w:tc>
          <w:tcPr>
            <w:tcW w:w="3357" w:type="dxa"/>
            <w:gridSpan w:val="7"/>
          </w:tcPr>
          <w:p w:rsidR="006C20A8" w:rsidRPr="005267E9" w:rsidRDefault="006C20A8" w:rsidP="007035BF">
            <w:pPr>
              <w:widowControl w:val="0"/>
              <w:spacing w:after="0" w:line="400" w:lineRule="exact"/>
              <w:jc w:val="center"/>
              <w:rPr>
                <w:kern w:val="2"/>
                <w:sz w:val="21"/>
                <w:szCs w:val="21"/>
              </w:rPr>
            </w:pPr>
            <w:r w:rsidRPr="005267E9">
              <w:rPr>
                <w:szCs w:val="21"/>
              </w:rPr>
              <w:t>96</w:t>
            </w:r>
          </w:p>
        </w:tc>
      </w:tr>
    </w:tbl>
    <w:p w:rsidR="006C20A8" w:rsidRPr="000011E6" w:rsidRDefault="006C20A8" w:rsidP="007035BF">
      <w:pPr>
        <w:pStyle w:val="af5"/>
        <w:spacing w:line="400" w:lineRule="exact"/>
        <w:rPr>
          <w:rFonts w:ascii="Times New Roman" w:hAnsi="Times New Roman"/>
          <w:b/>
          <w:bCs/>
          <w:sz w:val="24"/>
          <w:szCs w:val="24"/>
        </w:rPr>
      </w:pPr>
      <w:r w:rsidRPr="000011E6">
        <w:rPr>
          <w:rFonts w:ascii="Times New Roman" w:hAnsi="Times New Roman" w:hint="eastAsia"/>
          <w:b/>
          <w:bCs/>
          <w:sz w:val="24"/>
          <w:szCs w:val="24"/>
        </w:rPr>
        <w:t>七、考核方式</w:t>
      </w:r>
    </w:p>
    <w:p w:rsidR="006C20A8" w:rsidRPr="000011E6" w:rsidRDefault="006C20A8" w:rsidP="007035BF">
      <w:pPr>
        <w:pStyle w:val="af5"/>
        <w:spacing w:line="400" w:lineRule="exact"/>
        <w:rPr>
          <w:rFonts w:ascii="Times New Roman" w:hAnsi="Times New Roman"/>
          <w:b/>
          <w:bCs/>
          <w:sz w:val="24"/>
          <w:szCs w:val="24"/>
        </w:rPr>
      </w:pPr>
      <w:r w:rsidRPr="000011E6">
        <w:rPr>
          <w:rFonts w:ascii="Times New Roman" w:hAnsi="Times New Roman"/>
          <w:b/>
          <w:bCs/>
          <w:sz w:val="24"/>
          <w:szCs w:val="24"/>
        </w:rPr>
        <w:t xml:space="preserve">    Types of test</w:t>
      </w:r>
    </w:p>
    <w:p w:rsidR="006C20A8" w:rsidRPr="000011E6" w:rsidRDefault="006C20A8" w:rsidP="008D6137">
      <w:pPr>
        <w:spacing w:after="0" w:line="400" w:lineRule="exact"/>
        <w:ind w:firstLineChars="200" w:firstLine="440"/>
        <w:rPr>
          <w:rFonts w:ascii="Times New Roman" w:hAnsi="Times New Roman"/>
          <w:sz w:val="21"/>
          <w:szCs w:val="21"/>
        </w:rPr>
      </w:pPr>
      <w:r w:rsidRPr="000011E6">
        <w:rPr>
          <w:szCs w:val="21"/>
        </w:rPr>
        <w:t>Final exam</w:t>
      </w:r>
    </w:p>
    <w:p w:rsidR="006C20A8" w:rsidRPr="000011E6" w:rsidRDefault="006C20A8" w:rsidP="008D6137">
      <w:pPr>
        <w:spacing w:after="0" w:line="400" w:lineRule="exact"/>
        <w:ind w:firstLineChars="200" w:firstLine="440"/>
        <w:rPr>
          <w:szCs w:val="21"/>
        </w:rPr>
      </w:pPr>
      <w:r w:rsidRPr="000011E6">
        <w:rPr>
          <w:rFonts w:hint="eastAsia"/>
          <w:szCs w:val="21"/>
        </w:rPr>
        <w:t>期末考试</w:t>
      </w:r>
    </w:p>
    <w:p w:rsidR="006C20A8" w:rsidRPr="000011E6" w:rsidRDefault="006C20A8" w:rsidP="007035BF">
      <w:pPr>
        <w:pStyle w:val="af5"/>
        <w:spacing w:line="400" w:lineRule="exact"/>
        <w:rPr>
          <w:rFonts w:ascii="Times New Roman" w:hAnsi="Times New Roman"/>
          <w:b/>
          <w:bCs/>
          <w:sz w:val="24"/>
          <w:szCs w:val="24"/>
        </w:rPr>
      </w:pPr>
      <w:r w:rsidRPr="000011E6">
        <w:rPr>
          <w:rFonts w:ascii="Times New Roman" w:hAnsi="Times New Roman" w:hint="eastAsia"/>
          <w:b/>
          <w:bCs/>
          <w:sz w:val="24"/>
          <w:szCs w:val="24"/>
        </w:rPr>
        <w:t>八、教材与参考书</w:t>
      </w:r>
    </w:p>
    <w:p w:rsidR="006C20A8" w:rsidRPr="000011E6" w:rsidRDefault="006C20A8" w:rsidP="007035BF">
      <w:pPr>
        <w:pStyle w:val="af5"/>
        <w:spacing w:line="400" w:lineRule="exact"/>
        <w:ind w:firstLine="420"/>
        <w:rPr>
          <w:rFonts w:ascii="Times New Roman" w:hAnsi="Times New Roman"/>
          <w:b/>
          <w:bCs/>
          <w:sz w:val="24"/>
          <w:szCs w:val="24"/>
        </w:rPr>
      </w:pPr>
      <w:r w:rsidRPr="000011E6">
        <w:rPr>
          <w:rFonts w:ascii="Times New Roman" w:hAnsi="Times New Roman"/>
          <w:b/>
          <w:bCs/>
          <w:sz w:val="24"/>
          <w:szCs w:val="24"/>
        </w:rPr>
        <w:t>References</w:t>
      </w:r>
    </w:p>
    <w:p w:rsidR="006C20A8" w:rsidRPr="000011E6" w:rsidRDefault="006C20A8" w:rsidP="007035BF">
      <w:pPr>
        <w:widowControl w:val="0"/>
        <w:numPr>
          <w:ilvl w:val="0"/>
          <w:numId w:val="46"/>
        </w:numPr>
        <w:spacing w:after="0" w:line="400" w:lineRule="exact"/>
        <w:jc w:val="both"/>
        <w:rPr>
          <w:rFonts w:ascii="Times New Roman" w:hAnsi="Times New Roman"/>
          <w:sz w:val="21"/>
          <w:szCs w:val="24"/>
        </w:rPr>
      </w:pPr>
      <w:r w:rsidRPr="000011E6">
        <w:t>Economics, Paul Krugman and Mr. Robin Wells, W.H.Freeman &amp; Co Ltd; 3rd revised international ed, Aug., 2012.</w:t>
      </w:r>
    </w:p>
    <w:p w:rsidR="006C20A8" w:rsidRPr="000011E6" w:rsidRDefault="006C20A8" w:rsidP="007035BF">
      <w:pPr>
        <w:widowControl w:val="0"/>
        <w:numPr>
          <w:ilvl w:val="0"/>
          <w:numId w:val="46"/>
        </w:numPr>
        <w:spacing w:after="0" w:line="400" w:lineRule="exact"/>
        <w:jc w:val="both"/>
        <w:rPr>
          <w:sz w:val="24"/>
        </w:rPr>
      </w:pPr>
      <w:r w:rsidRPr="000011E6">
        <w:t>Principles of Economics, N. G. Mankiew, Tsinghua University Press, June, 2009.</w:t>
      </w:r>
    </w:p>
    <w:p w:rsidR="006C20A8" w:rsidRPr="000011E6" w:rsidRDefault="006C20A8" w:rsidP="007035BF">
      <w:pPr>
        <w:pStyle w:val="af5"/>
        <w:spacing w:line="400" w:lineRule="exact"/>
        <w:rPr>
          <w:rFonts w:ascii="Times New Roman" w:hAnsi="Times New Roman"/>
          <w:b/>
          <w:bCs/>
          <w:sz w:val="24"/>
          <w:szCs w:val="24"/>
        </w:rPr>
      </w:pPr>
      <w:r w:rsidRPr="000011E6">
        <w:rPr>
          <w:rFonts w:ascii="Times New Roman" w:hAnsi="Times New Roman" w:hint="eastAsia"/>
          <w:b/>
          <w:bCs/>
          <w:sz w:val="24"/>
          <w:szCs w:val="24"/>
        </w:rPr>
        <w:t>九、说明</w:t>
      </w:r>
    </w:p>
    <w:p w:rsidR="006C20A8" w:rsidRPr="000011E6" w:rsidRDefault="006C20A8" w:rsidP="007035BF">
      <w:pPr>
        <w:pStyle w:val="af5"/>
        <w:spacing w:line="400" w:lineRule="exact"/>
        <w:rPr>
          <w:rFonts w:ascii="Times New Roman" w:hAnsi="Times New Roman"/>
          <w:b/>
          <w:bCs/>
          <w:sz w:val="24"/>
          <w:szCs w:val="24"/>
        </w:rPr>
      </w:pPr>
      <w:r w:rsidRPr="000011E6">
        <w:rPr>
          <w:rFonts w:ascii="Times New Roman" w:hAnsi="Times New Roman"/>
          <w:b/>
          <w:bCs/>
          <w:sz w:val="24"/>
          <w:szCs w:val="24"/>
        </w:rPr>
        <w:t>Additional information</w:t>
      </w:r>
    </w:p>
    <w:p w:rsidR="006C20A8" w:rsidRPr="000011E6" w:rsidRDefault="006C20A8" w:rsidP="008D6137">
      <w:pPr>
        <w:spacing w:after="0" w:line="400" w:lineRule="exact"/>
        <w:ind w:firstLineChars="200" w:firstLine="440"/>
        <w:rPr>
          <w:rFonts w:ascii="Times New Roman" w:hAnsi="Times New Roman"/>
          <w:sz w:val="21"/>
          <w:szCs w:val="24"/>
        </w:rPr>
      </w:pPr>
      <w:r w:rsidRPr="000011E6">
        <w:t xml:space="preserve">                        </w:t>
      </w:r>
    </w:p>
    <w:p w:rsidR="006C20A8" w:rsidRPr="000011E6" w:rsidRDefault="006C20A8" w:rsidP="008D6137">
      <w:pPr>
        <w:spacing w:after="0" w:line="400" w:lineRule="exact"/>
        <w:ind w:firstLineChars="200" w:firstLine="560"/>
        <w:rPr>
          <w:sz w:val="28"/>
          <w:szCs w:val="28"/>
        </w:rPr>
      </w:pPr>
    </w:p>
    <w:p w:rsidR="006C20A8" w:rsidRPr="000011E6" w:rsidRDefault="006C20A8" w:rsidP="005A2614">
      <w:pPr>
        <w:spacing w:after="0" w:line="400" w:lineRule="exact"/>
        <w:ind w:right="210" w:firstLineChars="2950" w:firstLine="6490"/>
        <w:rPr>
          <w:sz w:val="21"/>
          <w:szCs w:val="21"/>
        </w:rPr>
      </w:pPr>
      <w:r w:rsidRPr="000011E6">
        <w:rPr>
          <w:rFonts w:hint="eastAsia"/>
          <w:szCs w:val="21"/>
        </w:rPr>
        <w:t>执笔人：黄洁</w:t>
      </w:r>
    </w:p>
    <w:p w:rsidR="005A2614" w:rsidRPr="005A2614" w:rsidRDefault="00D34F03" w:rsidP="005A2614">
      <w:pPr>
        <w:pStyle w:val="af6"/>
        <w:spacing w:line="400" w:lineRule="exact"/>
        <w:ind w:right="210"/>
        <w:jc w:val="left"/>
        <w:rPr>
          <w:rFonts w:ascii="宋体" w:hAnsi="宋体"/>
          <w:sz w:val="22"/>
          <w:szCs w:val="22"/>
        </w:rPr>
      </w:pPr>
      <w:r>
        <w:rPr>
          <w:rFonts w:hint="eastAsia"/>
        </w:rPr>
        <w:t xml:space="preserve">                                                         </w:t>
      </w:r>
      <w:r w:rsidR="006C20A8" w:rsidRPr="005A2614">
        <w:rPr>
          <w:rFonts w:ascii="宋体" w:hAnsi="宋体" w:hint="eastAsia"/>
          <w:sz w:val="22"/>
          <w:szCs w:val="22"/>
        </w:rPr>
        <w:t>审核人</w:t>
      </w:r>
      <w:r w:rsidR="005A2614" w:rsidRPr="005A2614">
        <w:rPr>
          <w:rFonts w:ascii="宋体" w:hAnsi="宋体" w:hint="eastAsia"/>
          <w:sz w:val="22"/>
          <w:szCs w:val="22"/>
        </w:rPr>
        <w:t>：</w:t>
      </w:r>
      <w:r w:rsidR="006C20A8" w:rsidRPr="005A2614">
        <w:rPr>
          <w:rFonts w:ascii="宋体" w:hAnsi="宋体" w:hint="eastAsia"/>
          <w:sz w:val="22"/>
          <w:szCs w:val="22"/>
        </w:rPr>
        <w:t>黄洁</w:t>
      </w:r>
    </w:p>
    <w:p w:rsidR="006C20A8" w:rsidRPr="005A2614" w:rsidRDefault="005A2614" w:rsidP="005A2614">
      <w:pPr>
        <w:pStyle w:val="af6"/>
        <w:spacing w:line="400" w:lineRule="exact"/>
        <w:ind w:right="210"/>
        <w:jc w:val="center"/>
        <w:rPr>
          <w:rStyle w:val="2Char"/>
          <w:rFonts w:ascii="Calibri" w:hAnsi="Calibri"/>
          <w:b w:val="0"/>
          <w:bCs w:val="0"/>
          <w:color w:val="auto"/>
          <w:sz w:val="21"/>
          <w:szCs w:val="20"/>
        </w:rPr>
      </w:pPr>
      <w:r>
        <w:br w:type="page"/>
      </w:r>
      <w:bookmarkStart w:id="32" w:name="_Toc479264409"/>
      <w:bookmarkStart w:id="33" w:name="_Toc479264457"/>
      <w:bookmarkStart w:id="34" w:name="_Toc479588357"/>
      <w:r w:rsidR="006C20A8" w:rsidRPr="007035BF">
        <w:rPr>
          <w:rStyle w:val="2Char"/>
          <w:rFonts w:hint="eastAsia"/>
          <w:color w:val="auto"/>
          <w:sz w:val="32"/>
          <w:szCs w:val="32"/>
        </w:rPr>
        <w:lastRenderedPageBreak/>
        <w:t>《发展经济学》课程教学大纲</w:t>
      </w:r>
      <w:bookmarkEnd w:id="32"/>
      <w:bookmarkEnd w:id="33"/>
      <w:bookmarkEnd w:id="34"/>
    </w:p>
    <w:p w:rsidR="006C20A8" w:rsidRPr="000011E6" w:rsidRDefault="006C20A8" w:rsidP="007035BF">
      <w:pPr>
        <w:spacing w:after="0" w:line="400" w:lineRule="exact"/>
        <w:jc w:val="center"/>
        <w:rPr>
          <w:rFonts w:ascii="宋体"/>
          <w:b/>
          <w:bCs/>
          <w:szCs w:val="21"/>
          <w:lang w:eastAsia="zh-CN"/>
        </w:rPr>
      </w:pPr>
      <w:r w:rsidRPr="000011E6">
        <w:rPr>
          <w:rFonts w:ascii="宋体" w:hAnsi="宋体"/>
          <w:b/>
          <w:bCs/>
          <w:szCs w:val="21"/>
          <w:lang w:eastAsia="zh-CN"/>
        </w:rPr>
        <w:t xml:space="preserve"> </w:t>
      </w:r>
    </w:p>
    <w:tbl>
      <w:tblPr>
        <w:tblpPr w:leftFromText="180" w:rightFromText="180" w:vertAnchor="text" w:horzAnchor="margin" w:tblpXSpec="center" w:tblpY="1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78"/>
        <w:gridCol w:w="1260"/>
        <w:gridCol w:w="1261"/>
        <w:gridCol w:w="1441"/>
        <w:gridCol w:w="1440"/>
        <w:gridCol w:w="1008"/>
      </w:tblGrid>
      <w:tr w:rsidR="006C20A8" w:rsidRPr="005267E9" w:rsidTr="008A65E0">
        <w:trPr>
          <w:trHeight w:val="330"/>
        </w:trPr>
        <w:tc>
          <w:tcPr>
            <w:tcW w:w="2878" w:type="dxa"/>
            <w:vAlign w:val="center"/>
          </w:tcPr>
          <w:p w:rsidR="006C20A8" w:rsidRPr="000011E6" w:rsidRDefault="006C20A8" w:rsidP="007035BF">
            <w:pPr>
              <w:spacing w:after="0" w:line="400" w:lineRule="exact"/>
              <w:jc w:val="center"/>
              <w:rPr>
                <w:rFonts w:ascii="宋体"/>
                <w:b/>
              </w:rPr>
            </w:pPr>
            <w:r w:rsidRPr="000011E6">
              <w:rPr>
                <w:rFonts w:ascii="宋体" w:hAnsi="宋体" w:hint="eastAsia"/>
                <w:b/>
              </w:rPr>
              <w:t>课程英文名</w:t>
            </w:r>
          </w:p>
        </w:tc>
        <w:tc>
          <w:tcPr>
            <w:tcW w:w="6410" w:type="dxa"/>
            <w:gridSpan w:val="5"/>
            <w:vAlign w:val="center"/>
          </w:tcPr>
          <w:p w:rsidR="006C20A8" w:rsidRPr="000011E6" w:rsidRDefault="006C20A8" w:rsidP="007035BF">
            <w:pPr>
              <w:spacing w:after="0" w:line="400" w:lineRule="exact"/>
              <w:rPr>
                <w:rFonts w:ascii="宋体"/>
                <w:b/>
              </w:rPr>
            </w:pPr>
            <w:r w:rsidRPr="000011E6">
              <w:rPr>
                <w:rFonts w:ascii="宋体" w:hAnsi="宋体"/>
                <w:b/>
              </w:rPr>
              <w:t>Economics of Development</w:t>
            </w:r>
          </w:p>
        </w:tc>
      </w:tr>
      <w:tr w:rsidR="006C20A8" w:rsidRPr="005267E9" w:rsidTr="008A65E0">
        <w:trPr>
          <w:trHeight w:val="330"/>
        </w:trPr>
        <w:tc>
          <w:tcPr>
            <w:tcW w:w="2878" w:type="dxa"/>
            <w:vAlign w:val="center"/>
          </w:tcPr>
          <w:p w:rsidR="006C20A8" w:rsidRPr="000011E6" w:rsidRDefault="006C20A8" w:rsidP="007035BF">
            <w:pPr>
              <w:spacing w:after="0" w:line="400" w:lineRule="exact"/>
              <w:jc w:val="center"/>
              <w:rPr>
                <w:rFonts w:ascii="宋体"/>
                <w:b/>
              </w:rPr>
            </w:pPr>
            <w:r w:rsidRPr="000011E6">
              <w:rPr>
                <w:rFonts w:ascii="宋体" w:hAnsi="宋体" w:hint="eastAsia"/>
                <w:b/>
              </w:rPr>
              <w:t>课程编号</w:t>
            </w:r>
          </w:p>
        </w:tc>
        <w:tc>
          <w:tcPr>
            <w:tcW w:w="1260" w:type="dxa"/>
            <w:vAlign w:val="center"/>
          </w:tcPr>
          <w:p w:rsidR="006C20A8" w:rsidRPr="000011E6" w:rsidRDefault="006C20A8" w:rsidP="007035BF">
            <w:pPr>
              <w:spacing w:after="0" w:line="400" w:lineRule="exact"/>
              <w:rPr>
                <w:rFonts w:ascii="宋体"/>
                <w:b/>
              </w:rPr>
            </w:pPr>
            <w:r w:rsidRPr="000011E6">
              <w:rPr>
                <w:rFonts w:ascii="宋体" w:hAnsi="宋体"/>
              </w:rPr>
              <w:t>A2202050</w:t>
            </w:r>
          </w:p>
        </w:tc>
        <w:tc>
          <w:tcPr>
            <w:tcW w:w="1261" w:type="dxa"/>
            <w:vAlign w:val="center"/>
          </w:tcPr>
          <w:p w:rsidR="006C20A8" w:rsidRPr="000011E6" w:rsidRDefault="006C20A8" w:rsidP="007035BF">
            <w:pPr>
              <w:spacing w:after="0" w:line="400" w:lineRule="exact"/>
              <w:rPr>
                <w:rFonts w:ascii="宋体"/>
                <w:b/>
              </w:rPr>
            </w:pPr>
            <w:r w:rsidRPr="000011E6">
              <w:rPr>
                <w:rFonts w:ascii="宋体" w:hAnsi="宋体" w:hint="eastAsia"/>
                <w:b/>
              </w:rPr>
              <w:t>课程类别</w:t>
            </w:r>
          </w:p>
        </w:tc>
        <w:tc>
          <w:tcPr>
            <w:tcW w:w="1441" w:type="dxa"/>
            <w:vAlign w:val="center"/>
          </w:tcPr>
          <w:p w:rsidR="006C20A8" w:rsidRPr="000011E6" w:rsidRDefault="006C20A8" w:rsidP="007035BF">
            <w:pPr>
              <w:spacing w:after="0" w:line="400" w:lineRule="exact"/>
              <w:rPr>
                <w:rFonts w:ascii="宋体"/>
                <w:b/>
              </w:rPr>
            </w:pPr>
            <w:r w:rsidRPr="000011E6">
              <w:rPr>
                <w:rFonts w:ascii="宋体" w:hAnsi="宋体" w:hint="eastAsia"/>
                <w:b/>
              </w:rPr>
              <w:t>专业课</w:t>
            </w:r>
          </w:p>
        </w:tc>
        <w:tc>
          <w:tcPr>
            <w:tcW w:w="1440" w:type="dxa"/>
            <w:vAlign w:val="center"/>
          </w:tcPr>
          <w:p w:rsidR="006C20A8" w:rsidRPr="000011E6" w:rsidRDefault="006C20A8" w:rsidP="007035BF">
            <w:pPr>
              <w:spacing w:after="0" w:line="400" w:lineRule="exact"/>
              <w:rPr>
                <w:rFonts w:ascii="宋体"/>
                <w:b/>
              </w:rPr>
            </w:pPr>
            <w:r w:rsidRPr="000011E6">
              <w:rPr>
                <w:rFonts w:ascii="宋体" w:hAnsi="宋体" w:hint="eastAsia"/>
                <w:b/>
              </w:rPr>
              <w:t>课程性质</w:t>
            </w:r>
          </w:p>
        </w:tc>
        <w:tc>
          <w:tcPr>
            <w:tcW w:w="1008" w:type="dxa"/>
            <w:vAlign w:val="center"/>
          </w:tcPr>
          <w:p w:rsidR="006C20A8" w:rsidRPr="000011E6" w:rsidRDefault="006C20A8" w:rsidP="007035BF">
            <w:pPr>
              <w:spacing w:after="0" w:line="400" w:lineRule="exact"/>
              <w:rPr>
                <w:rFonts w:ascii="宋体"/>
                <w:b/>
              </w:rPr>
            </w:pPr>
            <w:r w:rsidRPr="000011E6">
              <w:rPr>
                <w:rFonts w:ascii="宋体" w:hAnsi="宋体" w:hint="eastAsia"/>
                <w:b/>
              </w:rPr>
              <w:t>必修</w:t>
            </w:r>
          </w:p>
        </w:tc>
      </w:tr>
      <w:tr w:rsidR="006C20A8" w:rsidRPr="005267E9" w:rsidTr="008A65E0">
        <w:trPr>
          <w:trHeight w:val="330"/>
        </w:trPr>
        <w:tc>
          <w:tcPr>
            <w:tcW w:w="2878" w:type="dxa"/>
            <w:vAlign w:val="center"/>
          </w:tcPr>
          <w:p w:rsidR="006C20A8" w:rsidRPr="000011E6" w:rsidRDefault="006C20A8" w:rsidP="007035BF">
            <w:pPr>
              <w:spacing w:after="0" w:line="400" w:lineRule="exact"/>
              <w:jc w:val="center"/>
              <w:rPr>
                <w:rFonts w:ascii="宋体"/>
                <w:b/>
              </w:rPr>
            </w:pPr>
            <w:r w:rsidRPr="000011E6">
              <w:rPr>
                <w:rFonts w:ascii="宋体" w:hAnsi="宋体" w:hint="eastAsia"/>
                <w:b/>
              </w:rPr>
              <w:t>学</w:t>
            </w:r>
            <w:r w:rsidRPr="000011E6">
              <w:rPr>
                <w:rFonts w:ascii="宋体" w:hAnsi="宋体"/>
                <w:b/>
              </w:rPr>
              <w:t xml:space="preserve">    </w:t>
            </w:r>
            <w:r w:rsidRPr="000011E6">
              <w:rPr>
                <w:rFonts w:ascii="宋体" w:hAnsi="宋体" w:hint="eastAsia"/>
                <w:b/>
              </w:rPr>
              <w:t>分</w:t>
            </w:r>
          </w:p>
        </w:tc>
        <w:tc>
          <w:tcPr>
            <w:tcW w:w="2521" w:type="dxa"/>
            <w:gridSpan w:val="2"/>
            <w:vAlign w:val="center"/>
          </w:tcPr>
          <w:p w:rsidR="006C20A8" w:rsidRPr="000011E6" w:rsidRDefault="006C20A8" w:rsidP="007035BF">
            <w:pPr>
              <w:spacing w:after="0" w:line="400" w:lineRule="exact"/>
              <w:rPr>
                <w:rFonts w:ascii="宋体"/>
                <w:b/>
              </w:rPr>
            </w:pPr>
            <w:r w:rsidRPr="000011E6">
              <w:rPr>
                <w:rFonts w:ascii="宋体" w:hAnsi="宋体"/>
                <w:b/>
              </w:rPr>
              <w:t>3</w:t>
            </w:r>
          </w:p>
        </w:tc>
        <w:tc>
          <w:tcPr>
            <w:tcW w:w="1441" w:type="dxa"/>
            <w:vAlign w:val="center"/>
          </w:tcPr>
          <w:p w:rsidR="006C20A8" w:rsidRPr="000011E6" w:rsidRDefault="006C20A8" w:rsidP="007035BF">
            <w:pPr>
              <w:spacing w:after="0" w:line="400" w:lineRule="exact"/>
              <w:rPr>
                <w:rFonts w:ascii="宋体"/>
                <w:b/>
              </w:rPr>
            </w:pPr>
            <w:r w:rsidRPr="000011E6">
              <w:rPr>
                <w:rFonts w:ascii="宋体" w:hAnsi="宋体" w:hint="eastAsia"/>
                <w:b/>
              </w:rPr>
              <w:t>总学时数</w:t>
            </w:r>
          </w:p>
        </w:tc>
        <w:tc>
          <w:tcPr>
            <w:tcW w:w="2448" w:type="dxa"/>
            <w:gridSpan w:val="2"/>
            <w:vAlign w:val="center"/>
          </w:tcPr>
          <w:p w:rsidR="006C20A8" w:rsidRPr="000011E6" w:rsidRDefault="006C20A8" w:rsidP="007035BF">
            <w:pPr>
              <w:spacing w:after="0" w:line="400" w:lineRule="exact"/>
              <w:rPr>
                <w:rFonts w:ascii="宋体"/>
                <w:b/>
              </w:rPr>
            </w:pPr>
            <w:r w:rsidRPr="000011E6">
              <w:rPr>
                <w:rFonts w:ascii="宋体" w:hAnsi="宋体"/>
                <w:b/>
              </w:rPr>
              <w:t>48</w:t>
            </w:r>
          </w:p>
        </w:tc>
      </w:tr>
      <w:tr w:rsidR="006C20A8" w:rsidRPr="005267E9" w:rsidTr="008A65E0">
        <w:trPr>
          <w:trHeight w:val="330"/>
        </w:trPr>
        <w:tc>
          <w:tcPr>
            <w:tcW w:w="2878" w:type="dxa"/>
            <w:vAlign w:val="center"/>
          </w:tcPr>
          <w:p w:rsidR="006C20A8" w:rsidRPr="000011E6" w:rsidRDefault="006C20A8" w:rsidP="007035BF">
            <w:pPr>
              <w:spacing w:after="0" w:line="400" w:lineRule="exact"/>
              <w:jc w:val="center"/>
              <w:rPr>
                <w:rFonts w:ascii="宋体"/>
                <w:b/>
              </w:rPr>
            </w:pPr>
            <w:r w:rsidRPr="000011E6">
              <w:rPr>
                <w:rFonts w:ascii="宋体" w:hAnsi="宋体" w:hint="eastAsia"/>
                <w:b/>
              </w:rPr>
              <w:t>开课学院</w:t>
            </w:r>
          </w:p>
        </w:tc>
        <w:tc>
          <w:tcPr>
            <w:tcW w:w="2521" w:type="dxa"/>
            <w:gridSpan w:val="2"/>
            <w:vAlign w:val="center"/>
          </w:tcPr>
          <w:p w:rsidR="006C20A8" w:rsidRPr="000011E6" w:rsidRDefault="006C20A8" w:rsidP="007035BF">
            <w:pPr>
              <w:spacing w:after="0" w:line="400" w:lineRule="exact"/>
              <w:rPr>
                <w:rFonts w:ascii="宋体"/>
                <w:b/>
              </w:rPr>
            </w:pPr>
            <w:r w:rsidRPr="000011E6">
              <w:rPr>
                <w:rFonts w:ascii="宋体" w:hAnsi="宋体" w:hint="eastAsia"/>
                <w:b/>
              </w:rPr>
              <w:t>经济学院</w:t>
            </w:r>
          </w:p>
        </w:tc>
        <w:tc>
          <w:tcPr>
            <w:tcW w:w="1441" w:type="dxa"/>
            <w:vAlign w:val="center"/>
          </w:tcPr>
          <w:p w:rsidR="006C20A8" w:rsidRPr="000011E6" w:rsidRDefault="006C20A8" w:rsidP="007035BF">
            <w:pPr>
              <w:spacing w:after="0" w:line="400" w:lineRule="exact"/>
              <w:rPr>
                <w:rFonts w:ascii="宋体"/>
                <w:b/>
              </w:rPr>
            </w:pPr>
            <w:r w:rsidRPr="000011E6">
              <w:rPr>
                <w:rFonts w:ascii="宋体" w:hAnsi="宋体" w:hint="eastAsia"/>
                <w:b/>
              </w:rPr>
              <w:t>开课教研室</w:t>
            </w:r>
          </w:p>
        </w:tc>
        <w:tc>
          <w:tcPr>
            <w:tcW w:w="2448" w:type="dxa"/>
            <w:gridSpan w:val="2"/>
            <w:vAlign w:val="center"/>
          </w:tcPr>
          <w:p w:rsidR="006C20A8" w:rsidRPr="000011E6" w:rsidRDefault="006C20A8" w:rsidP="007035BF">
            <w:pPr>
              <w:spacing w:after="0" w:line="400" w:lineRule="exact"/>
              <w:rPr>
                <w:rFonts w:ascii="宋体"/>
                <w:b/>
              </w:rPr>
            </w:pPr>
            <w:r w:rsidRPr="000011E6">
              <w:rPr>
                <w:rFonts w:ascii="宋体" w:hAnsi="宋体" w:hint="eastAsia"/>
                <w:b/>
              </w:rPr>
              <w:t>经济</w:t>
            </w:r>
          </w:p>
        </w:tc>
      </w:tr>
      <w:tr w:rsidR="006C20A8" w:rsidRPr="005267E9" w:rsidTr="008A65E0">
        <w:trPr>
          <w:trHeight w:val="330"/>
        </w:trPr>
        <w:tc>
          <w:tcPr>
            <w:tcW w:w="2878" w:type="dxa"/>
            <w:vAlign w:val="center"/>
          </w:tcPr>
          <w:p w:rsidR="006C20A8" w:rsidRPr="000011E6" w:rsidRDefault="006C20A8" w:rsidP="007035BF">
            <w:pPr>
              <w:spacing w:after="0" w:line="400" w:lineRule="exact"/>
              <w:jc w:val="center"/>
              <w:rPr>
                <w:rFonts w:ascii="宋体"/>
                <w:b/>
              </w:rPr>
            </w:pPr>
            <w:r w:rsidRPr="000011E6">
              <w:rPr>
                <w:rFonts w:ascii="宋体" w:hAnsi="宋体" w:hint="eastAsia"/>
                <w:b/>
              </w:rPr>
              <w:t>面向专业</w:t>
            </w:r>
          </w:p>
        </w:tc>
        <w:tc>
          <w:tcPr>
            <w:tcW w:w="2521" w:type="dxa"/>
            <w:gridSpan w:val="2"/>
            <w:vAlign w:val="center"/>
          </w:tcPr>
          <w:p w:rsidR="006C20A8" w:rsidRPr="000011E6" w:rsidRDefault="006C20A8" w:rsidP="007035BF">
            <w:pPr>
              <w:spacing w:after="0" w:line="400" w:lineRule="exact"/>
              <w:rPr>
                <w:rFonts w:ascii="宋体"/>
                <w:b/>
              </w:rPr>
            </w:pPr>
            <w:r w:rsidRPr="000011E6">
              <w:rPr>
                <w:rFonts w:ascii="宋体" w:hAnsi="宋体" w:hint="eastAsia"/>
                <w:b/>
              </w:rPr>
              <w:t>经济学</w:t>
            </w:r>
          </w:p>
        </w:tc>
        <w:tc>
          <w:tcPr>
            <w:tcW w:w="1441" w:type="dxa"/>
            <w:vAlign w:val="center"/>
          </w:tcPr>
          <w:p w:rsidR="006C20A8" w:rsidRPr="000011E6" w:rsidRDefault="006C20A8" w:rsidP="007035BF">
            <w:pPr>
              <w:spacing w:after="0" w:line="400" w:lineRule="exact"/>
              <w:rPr>
                <w:rFonts w:ascii="宋体"/>
                <w:b/>
              </w:rPr>
            </w:pPr>
            <w:r w:rsidRPr="000011E6">
              <w:rPr>
                <w:rFonts w:ascii="宋体" w:hAnsi="宋体" w:hint="eastAsia"/>
                <w:b/>
              </w:rPr>
              <w:t>开课学期</w:t>
            </w:r>
          </w:p>
        </w:tc>
        <w:tc>
          <w:tcPr>
            <w:tcW w:w="2448" w:type="dxa"/>
            <w:gridSpan w:val="2"/>
            <w:vAlign w:val="center"/>
          </w:tcPr>
          <w:p w:rsidR="006C20A8" w:rsidRPr="000011E6" w:rsidRDefault="006C20A8" w:rsidP="007035BF">
            <w:pPr>
              <w:spacing w:after="0" w:line="400" w:lineRule="exact"/>
              <w:rPr>
                <w:rFonts w:ascii="宋体"/>
              </w:rPr>
            </w:pPr>
            <w:r w:rsidRPr="000011E6">
              <w:rPr>
                <w:rFonts w:ascii="宋体" w:hAnsi="宋体"/>
              </w:rPr>
              <w:t>5</w:t>
            </w:r>
          </w:p>
        </w:tc>
      </w:tr>
      <w:tr w:rsidR="006C20A8" w:rsidRPr="005267E9" w:rsidTr="008A65E0">
        <w:trPr>
          <w:trHeight w:val="330"/>
        </w:trPr>
        <w:tc>
          <w:tcPr>
            <w:tcW w:w="2878" w:type="dxa"/>
            <w:vAlign w:val="center"/>
          </w:tcPr>
          <w:p w:rsidR="006C20A8" w:rsidRPr="000011E6" w:rsidRDefault="006C20A8" w:rsidP="007035BF">
            <w:pPr>
              <w:spacing w:after="0" w:line="400" w:lineRule="exact"/>
              <w:jc w:val="center"/>
              <w:rPr>
                <w:rFonts w:ascii="宋体"/>
                <w:b/>
                <w:lang w:eastAsia="zh-CN"/>
              </w:rPr>
            </w:pPr>
            <w:r w:rsidRPr="000011E6">
              <w:rPr>
                <w:rFonts w:ascii="宋体" w:hAnsi="宋体" w:hint="eastAsia"/>
                <w:b/>
                <w:lang w:eastAsia="zh-CN"/>
              </w:rPr>
              <w:t>完成实现课程与毕业要求对应关系表中的能力要求</w:t>
            </w:r>
          </w:p>
        </w:tc>
        <w:tc>
          <w:tcPr>
            <w:tcW w:w="6410" w:type="dxa"/>
            <w:gridSpan w:val="5"/>
            <w:vAlign w:val="center"/>
          </w:tcPr>
          <w:p w:rsidR="006C20A8" w:rsidRPr="000011E6" w:rsidRDefault="006C20A8" w:rsidP="007035BF">
            <w:pPr>
              <w:spacing w:after="0" w:line="400" w:lineRule="exact"/>
              <w:rPr>
                <w:rFonts w:ascii="宋体"/>
                <w:lang w:eastAsia="zh-CN"/>
              </w:rPr>
            </w:pPr>
            <w:r w:rsidRPr="000011E6">
              <w:rPr>
                <w:rFonts w:ascii="宋体" w:hAnsi="宋体" w:hint="eastAsia"/>
                <w:bCs/>
                <w:color w:val="000000"/>
                <w:sz w:val="18"/>
                <w:szCs w:val="18"/>
                <w:lang w:eastAsia="zh-CN"/>
              </w:rPr>
              <w:t>经济学思维、了解社会经济现实、经济学分析能力和表述能力、经济预测、规划能力</w:t>
            </w:r>
          </w:p>
        </w:tc>
      </w:tr>
    </w:tbl>
    <w:p w:rsidR="006C20A8" w:rsidRPr="000011E6" w:rsidRDefault="006C20A8" w:rsidP="007035BF">
      <w:pPr>
        <w:spacing w:after="0" w:line="400" w:lineRule="exact"/>
        <w:rPr>
          <w:rFonts w:ascii="宋体"/>
          <w:bCs/>
          <w:sz w:val="18"/>
          <w:szCs w:val="18"/>
          <w:lang w:eastAsia="zh-CN"/>
        </w:rPr>
      </w:pPr>
      <w:r w:rsidRPr="000011E6">
        <w:rPr>
          <w:rFonts w:ascii="宋体" w:hAnsi="宋体" w:hint="eastAsia"/>
          <w:b/>
          <w:bCs/>
          <w:szCs w:val="21"/>
          <w:lang w:eastAsia="zh-CN"/>
        </w:rPr>
        <w:t>注：</w:t>
      </w:r>
      <w:r w:rsidRPr="000011E6">
        <w:rPr>
          <w:rFonts w:ascii="宋体" w:hAnsi="宋体" w:hint="eastAsia"/>
          <w:b/>
          <w:bCs/>
          <w:sz w:val="18"/>
          <w:szCs w:val="18"/>
          <w:lang w:eastAsia="zh-CN"/>
        </w:rPr>
        <w:t>课程类别</w:t>
      </w:r>
      <w:r w:rsidRPr="000011E6">
        <w:rPr>
          <w:rFonts w:ascii="宋体" w:hAnsi="宋体" w:hint="eastAsia"/>
          <w:bCs/>
          <w:sz w:val="18"/>
          <w:szCs w:val="18"/>
          <w:lang w:eastAsia="zh-CN"/>
        </w:rPr>
        <w:t>是指</w:t>
      </w:r>
      <w:r w:rsidRPr="000011E6">
        <w:rPr>
          <w:rFonts w:ascii="宋体" w:hAnsi="宋体" w:hint="eastAsia"/>
          <w:sz w:val="18"/>
          <w:szCs w:val="18"/>
          <w:lang w:eastAsia="zh-CN"/>
        </w:rPr>
        <w:t>公共基础课</w:t>
      </w:r>
      <w:r w:rsidRPr="000011E6">
        <w:rPr>
          <w:rFonts w:ascii="宋体" w:hAnsi="宋体"/>
          <w:sz w:val="18"/>
          <w:szCs w:val="18"/>
          <w:lang w:eastAsia="zh-CN"/>
        </w:rPr>
        <w:t>/</w:t>
      </w:r>
      <w:r w:rsidRPr="000011E6">
        <w:rPr>
          <w:rFonts w:ascii="宋体" w:hAnsi="宋体" w:hint="eastAsia"/>
          <w:sz w:val="18"/>
          <w:szCs w:val="18"/>
          <w:lang w:eastAsia="zh-CN"/>
        </w:rPr>
        <w:t>学科基础课</w:t>
      </w:r>
      <w:r w:rsidRPr="000011E6">
        <w:rPr>
          <w:rFonts w:ascii="宋体" w:hAnsi="宋体"/>
          <w:sz w:val="18"/>
          <w:szCs w:val="18"/>
          <w:lang w:eastAsia="zh-CN"/>
        </w:rPr>
        <w:t>/</w:t>
      </w:r>
      <w:r w:rsidRPr="000011E6">
        <w:rPr>
          <w:rFonts w:ascii="宋体" w:hAnsi="宋体" w:hint="eastAsia"/>
          <w:sz w:val="18"/>
          <w:szCs w:val="18"/>
          <w:lang w:eastAsia="zh-CN"/>
        </w:rPr>
        <w:t>专业课</w:t>
      </w:r>
      <w:r w:rsidRPr="000011E6">
        <w:rPr>
          <w:rFonts w:ascii="宋体" w:hAnsi="宋体"/>
          <w:sz w:val="18"/>
          <w:szCs w:val="18"/>
          <w:lang w:eastAsia="zh-CN"/>
        </w:rPr>
        <w:t>/</w:t>
      </w:r>
      <w:r w:rsidRPr="000011E6">
        <w:rPr>
          <w:rFonts w:ascii="宋体" w:hAnsi="宋体" w:hint="eastAsia"/>
          <w:sz w:val="18"/>
          <w:szCs w:val="18"/>
          <w:lang w:eastAsia="zh-CN"/>
        </w:rPr>
        <w:t>实践课</w:t>
      </w:r>
      <w:r w:rsidRPr="000011E6">
        <w:rPr>
          <w:rFonts w:ascii="宋体" w:hAnsi="宋体"/>
          <w:sz w:val="18"/>
          <w:szCs w:val="18"/>
          <w:lang w:eastAsia="zh-CN"/>
        </w:rPr>
        <w:t>/</w:t>
      </w:r>
      <w:r w:rsidRPr="000011E6">
        <w:rPr>
          <w:rFonts w:ascii="宋体" w:hAnsi="宋体" w:hint="eastAsia"/>
          <w:sz w:val="18"/>
          <w:szCs w:val="18"/>
          <w:lang w:eastAsia="zh-CN"/>
        </w:rPr>
        <w:t>通识类选修课；</w:t>
      </w:r>
      <w:r w:rsidRPr="000011E6">
        <w:rPr>
          <w:rFonts w:ascii="宋体" w:hAnsi="宋体" w:hint="eastAsia"/>
          <w:b/>
          <w:sz w:val="18"/>
          <w:szCs w:val="18"/>
          <w:lang w:eastAsia="zh-CN"/>
        </w:rPr>
        <w:t>课程性质</w:t>
      </w:r>
      <w:r w:rsidRPr="000011E6">
        <w:rPr>
          <w:rFonts w:ascii="宋体" w:hAnsi="宋体" w:hint="eastAsia"/>
          <w:sz w:val="18"/>
          <w:szCs w:val="18"/>
          <w:lang w:eastAsia="zh-CN"/>
        </w:rPr>
        <w:t>是指</w:t>
      </w:r>
      <w:r w:rsidRPr="000011E6">
        <w:rPr>
          <w:rFonts w:ascii="宋体" w:hAnsi="宋体" w:hint="eastAsia"/>
          <w:bCs/>
          <w:sz w:val="18"/>
          <w:szCs w:val="18"/>
          <w:lang w:eastAsia="zh-CN"/>
        </w:rPr>
        <w:t>必修</w:t>
      </w:r>
      <w:r w:rsidRPr="000011E6">
        <w:rPr>
          <w:rFonts w:ascii="宋体" w:hAnsi="宋体"/>
          <w:bCs/>
          <w:sz w:val="18"/>
          <w:szCs w:val="18"/>
          <w:lang w:eastAsia="zh-CN"/>
        </w:rPr>
        <w:t>/</w:t>
      </w:r>
      <w:r w:rsidRPr="000011E6">
        <w:rPr>
          <w:rFonts w:ascii="宋体" w:hAnsi="宋体" w:hint="eastAsia"/>
          <w:bCs/>
          <w:sz w:val="18"/>
          <w:szCs w:val="18"/>
          <w:lang w:eastAsia="zh-CN"/>
        </w:rPr>
        <w:t>限选</w:t>
      </w:r>
      <w:r w:rsidRPr="000011E6">
        <w:rPr>
          <w:rFonts w:ascii="宋体" w:hAnsi="宋体"/>
          <w:bCs/>
          <w:sz w:val="18"/>
          <w:szCs w:val="18"/>
          <w:lang w:eastAsia="zh-CN"/>
        </w:rPr>
        <w:t>/</w:t>
      </w:r>
      <w:r w:rsidRPr="000011E6">
        <w:rPr>
          <w:rFonts w:ascii="宋体" w:hAnsi="宋体" w:hint="eastAsia"/>
          <w:bCs/>
          <w:sz w:val="18"/>
          <w:szCs w:val="18"/>
          <w:lang w:eastAsia="zh-CN"/>
        </w:rPr>
        <w:t>任选</w:t>
      </w:r>
    </w:p>
    <w:p w:rsidR="006C20A8" w:rsidRPr="000011E6" w:rsidRDefault="006C20A8" w:rsidP="007035BF">
      <w:pPr>
        <w:spacing w:after="0" w:line="400" w:lineRule="exact"/>
        <w:rPr>
          <w:rFonts w:ascii="宋体"/>
          <w:b/>
          <w:bCs/>
          <w:szCs w:val="21"/>
          <w:lang w:eastAsia="zh-CN"/>
        </w:rPr>
      </w:pPr>
    </w:p>
    <w:p w:rsidR="006C20A8" w:rsidRPr="000011E6" w:rsidRDefault="006C20A8" w:rsidP="007035BF">
      <w:pPr>
        <w:widowControl w:val="0"/>
        <w:numPr>
          <w:ilvl w:val="0"/>
          <w:numId w:val="78"/>
        </w:numPr>
        <w:spacing w:after="0" w:line="400" w:lineRule="exact"/>
        <w:jc w:val="both"/>
        <w:rPr>
          <w:rFonts w:ascii="宋体"/>
          <w:b/>
          <w:bCs/>
          <w:color w:val="FF0000"/>
          <w:szCs w:val="21"/>
        </w:rPr>
      </w:pPr>
      <w:r w:rsidRPr="000011E6">
        <w:rPr>
          <w:rFonts w:ascii="宋体" w:hAnsi="宋体" w:hint="eastAsia"/>
          <w:b/>
          <w:bCs/>
          <w:sz w:val="24"/>
        </w:rPr>
        <w:t>课程目标与教学任务</w:t>
      </w:r>
    </w:p>
    <w:p w:rsidR="006C20A8" w:rsidRPr="000011E6" w:rsidRDefault="006C20A8" w:rsidP="008D6137">
      <w:pPr>
        <w:pStyle w:val="af5"/>
        <w:spacing w:line="400" w:lineRule="exact"/>
        <w:ind w:firstLineChars="200" w:firstLine="420"/>
        <w:jc w:val="left"/>
        <w:rPr>
          <w:rFonts w:hAnsi="宋体"/>
        </w:rPr>
      </w:pPr>
      <w:r w:rsidRPr="000011E6">
        <w:rPr>
          <w:rFonts w:hAnsi="宋体" w:hint="eastAsia"/>
        </w:rPr>
        <w:t>通过本课程的学习，学生应能够系统地掌握发展经济学的基本理论，并把握其理论渊源和发展趋势；能够正确认识发展中国家经济发展的要素、战略、现状及对策；能够联系中国实际，运用所学知识，认识和分析中国当前的经济发展实践。</w:t>
      </w:r>
    </w:p>
    <w:p w:rsidR="006C20A8" w:rsidRPr="000011E6" w:rsidRDefault="006C20A8" w:rsidP="008D6137">
      <w:pPr>
        <w:pStyle w:val="af5"/>
        <w:spacing w:line="400" w:lineRule="exact"/>
        <w:ind w:firstLineChars="200" w:firstLine="420"/>
        <w:jc w:val="left"/>
        <w:rPr>
          <w:rFonts w:hAnsi="宋体"/>
        </w:rPr>
      </w:pPr>
      <w:r w:rsidRPr="000011E6">
        <w:rPr>
          <w:rFonts w:hAnsi="宋体" w:hint="eastAsia"/>
        </w:rPr>
        <w:t>本课程的主要任务是培养学生：</w:t>
      </w:r>
    </w:p>
    <w:p w:rsidR="006C20A8" w:rsidRPr="000011E6" w:rsidRDefault="006C20A8" w:rsidP="008D6137">
      <w:pPr>
        <w:pStyle w:val="af5"/>
        <w:spacing w:line="400" w:lineRule="exact"/>
        <w:ind w:firstLineChars="200" w:firstLine="420"/>
        <w:jc w:val="left"/>
        <w:rPr>
          <w:rFonts w:hAnsi="宋体"/>
        </w:rPr>
      </w:pPr>
      <w:r w:rsidRPr="000011E6">
        <w:rPr>
          <w:rFonts w:hAnsi="宋体" w:hint="eastAsia"/>
        </w:rPr>
        <w:t>（</w:t>
      </w:r>
      <w:r w:rsidRPr="000011E6">
        <w:rPr>
          <w:rFonts w:hAnsi="宋体"/>
        </w:rPr>
        <w:t>1</w:t>
      </w:r>
      <w:r w:rsidRPr="000011E6">
        <w:rPr>
          <w:rFonts w:hAnsi="宋体" w:hint="eastAsia"/>
        </w:rPr>
        <w:t>）掌握发展经济学的基础知识，并能与宏观经济学、产业经济学、国际经济学等先修课程紧密联系。</w:t>
      </w:r>
    </w:p>
    <w:p w:rsidR="006C20A8" w:rsidRPr="000011E6" w:rsidRDefault="006C20A8" w:rsidP="008D6137">
      <w:pPr>
        <w:pStyle w:val="af5"/>
        <w:spacing w:line="400" w:lineRule="exact"/>
        <w:ind w:firstLineChars="200" w:firstLine="420"/>
        <w:jc w:val="left"/>
        <w:rPr>
          <w:rFonts w:hAnsi="宋体"/>
        </w:rPr>
      </w:pPr>
      <w:r w:rsidRPr="000011E6">
        <w:rPr>
          <w:rFonts w:hAnsi="宋体" w:hint="eastAsia"/>
        </w:rPr>
        <w:t>（</w:t>
      </w:r>
      <w:r w:rsidRPr="000011E6">
        <w:rPr>
          <w:rFonts w:hAnsi="宋体"/>
        </w:rPr>
        <w:t>2</w:t>
      </w:r>
      <w:r w:rsidRPr="000011E6">
        <w:rPr>
          <w:rFonts w:hAnsi="宋体" w:hint="eastAsia"/>
        </w:rPr>
        <w:t>）培养学生理论联系实际的能力，能根据经济现象联系经济理论，并作出相应的预测，形成具有一定专业性的课程报告。</w:t>
      </w:r>
    </w:p>
    <w:p w:rsidR="006C20A8" w:rsidRPr="000011E6" w:rsidRDefault="006C20A8" w:rsidP="008D6137">
      <w:pPr>
        <w:pStyle w:val="af5"/>
        <w:spacing w:line="400" w:lineRule="exact"/>
        <w:ind w:firstLineChars="200" w:firstLine="420"/>
        <w:jc w:val="left"/>
        <w:rPr>
          <w:rFonts w:hAnsi="宋体"/>
        </w:rPr>
      </w:pPr>
      <w:r w:rsidRPr="000011E6">
        <w:rPr>
          <w:rFonts w:hAnsi="宋体" w:hint="eastAsia"/>
        </w:rPr>
        <w:t>（</w:t>
      </w:r>
      <w:r w:rsidRPr="000011E6">
        <w:rPr>
          <w:rFonts w:hAnsi="宋体"/>
        </w:rPr>
        <w:t>3</w:t>
      </w:r>
      <w:r w:rsidRPr="000011E6">
        <w:rPr>
          <w:rFonts w:hAnsi="宋体" w:hint="eastAsia"/>
        </w:rPr>
        <w:t>）能对发达国家与发展中国家的经济现实进行对比，并用理论说明两者之间的差异。</w:t>
      </w:r>
    </w:p>
    <w:p w:rsidR="006C20A8" w:rsidRPr="000011E6" w:rsidRDefault="006C20A8" w:rsidP="008D6137">
      <w:pPr>
        <w:pStyle w:val="af5"/>
        <w:spacing w:line="400" w:lineRule="exact"/>
        <w:ind w:firstLineChars="200" w:firstLine="420"/>
        <w:jc w:val="left"/>
        <w:rPr>
          <w:rFonts w:hAnsi="宋体"/>
        </w:rPr>
      </w:pPr>
    </w:p>
    <w:p w:rsidR="006C20A8" w:rsidRPr="000011E6" w:rsidRDefault="006C20A8" w:rsidP="007035BF">
      <w:pPr>
        <w:pStyle w:val="af5"/>
        <w:spacing w:line="400" w:lineRule="exact"/>
        <w:jc w:val="left"/>
        <w:rPr>
          <w:rFonts w:hAnsi="宋体"/>
          <w:b/>
          <w:bCs/>
        </w:rPr>
      </w:pPr>
      <w:r w:rsidRPr="000011E6">
        <w:rPr>
          <w:rFonts w:hAnsi="宋体" w:hint="eastAsia"/>
          <w:b/>
          <w:bCs/>
          <w:sz w:val="24"/>
        </w:rPr>
        <w:t>二、课程内容与基本要求</w:t>
      </w:r>
    </w:p>
    <w:p w:rsidR="006C20A8" w:rsidRPr="000011E6" w:rsidRDefault="006C20A8" w:rsidP="007035BF">
      <w:pPr>
        <w:spacing w:after="0" w:line="400" w:lineRule="exact"/>
        <w:ind w:firstLine="420"/>
        <w:rPr>
          <w:rFonts w:ascii="宋体"/>
          <w:b/>
          <w:szCs w:val="21"/>
          <w:lang w:eastAsia="zh-CN"/>
        </w:rPr>
      </w:pPr>
      <w:r w:rsidRPr="000011E6">
        <w:rPr>
          <w:rFonts w:ascii="宋体" w:hAnsi="宋体" w:hint="eastAsia"/>
          <w:b/>
          <w:szCs w:val="21"/>
          <w:lang w:eastAsia="zh-CN"/>
        </w:rPr>
        <w:t>第一章</w:t>
      </w:r>
      <w:r w:rsidRPr="000011E6">
        <w:rPr>
          <w:rFonts w:ascii="宋体" w:hAnsi="宋体"/>
          <w:b/>
          <w:szCs w:val="21"/>
          <w:lang w:eastAsia="zh-CN"/>
        </w:rPr>
        <w:t xml:space="preserve">  </w:t>
      </w:r>
      <w:r w:rsidRPr="000011E6">
        <w:rPr>
          <w:rFonts w:ascii="宋体" w:hAnsi="宋体" w:hint="eastAsia"/>
          <w:b/>
          <w:szCs w:val="21"/>
          <w:lang w:eastAsia="zh-CN"/>
        </w:rPr>
        <w:t>导论：经济增长与经济发展</w:t>
      </w:r>
    </w:p>
    <w:p w:rsidR="006C20A8" w:rsidRPr="000011E6" w:rsidRDefault="006C20A8" w:rsidP="007035BF">
      <w:pPr>
        <w:snapToGrid w:val="0"/>
        <w:spacing w:after="0" w:line="400" w:lineRule="exact"/>
        <w:ind w:left="840"/>
        <w:rPr>
          <w:rFonts w:ascii="宋体"/>
          <w:szCs w:val="21"/>
          <w:lang w:eastAsia="zh-CN"/>
        </w:rPr>
      </w:pPr>
      <w:r w:rsidRPr="000011E6">
        <w:rPr>
          <w:rFonts w:ascii="宋体" w:hAnsi="宋体" w:hint="eastAsia"/>
          <w:b/>
          <w:szCs w:val="21"/>
          <w:lang w:eastAsia="zh-CN"/>
        </w:rPr>
        <w:t>主要内容</w:t>
      </w:r>
      <w:r w:rsidRPr="000011E6">
        <w:rPr>
          <w:rFonts w:ascii="宋体" w:hAnsi="宋体" w:hint="eastAsia"/>
          <w:szCs w:val="21"/>
          <w:lang w:eastAsia="zh-CN"/>
        </w:rPr>
        <w:t>：发展经济学的基本概念，经济增长与经济发展的关系，发展经济学的诞生与发展；发展经济学的几次思潮</w:t>
      </w:r>
    </w:p>
    <w:p w:rsidR="006C20A8" w:rsidRPr="000011E6" w:rsidRDefault="006C20A8" w:rsidP="007035BF">
      <w:pPr>
        <w:snapToGrid w:val="0"/>
        <w:spacing w:after="0" w:line="400" w:lineRule="exact"/>
        <w:ind w:left="840"/>
        <w:rPr>
          <w:rFonts w:ascii="宋体"/>
          <w:szCs w:val="21"/>
          <w:lang w:eastAsia="zh-CN"/>
        </w:rPr>
      </w:pPr>
      <w:r w:rsidRPr="000011E6">
        <w:rPr>
          <w:rFonts w:ascii="宋体" w:hAnsi="宋体" w:hint="eastAsia"/>
          <w:b/>
          <w:szCs w:val="21"/>
          <w:lang w:eastAsia="zh-CN"/>
        </w:rPr>
        <w:t>教学要求</w:t>
      </w:r>
      <w:r w:rsidRPr="000011E6">
        <w:rPr>
          <w:rFonts w:ascii="宋体" w:hAnsi="宋体" w:hint="eastAsia"/>
          <w:szCs w:val="21"/>
          <w:lang w:eastAsia="zh-CN"/>
        </w:rPr>
        <w:t>：了解</w:t>
      </w:r>
      <w:r w:rsidRPr="000011E6">
        <w:rPr>
          <w:rFonts w:ascii="宋体" w:hAnsi="宋体" w:hint="eastAsia"/>
          <w:color w:val="000000"/>
          <w:szCs w:val="21"/>
          <w:lang w:eastAsia="zh-CN"/>
        </w:rPr>
        <w:t>发展经济学的主要研究内容与对象，并能在历史背景下理解不同的发展经济学思想流派及其局限性，掌握影响经济发展的主要因素。</w:t>
      </w:r>
    </w:p>
    <w:p w:rsidR="006C20A8" w:rsidRPr="000011E6" w:rsidRDefault="006C20A8" w:rsidP="007035BF">
      <w:pPr>
        <w:snapToGrid w:val="0"/>
        <w:spacing w:after="0" w:line="400" w:lineRule="exact"/>
        <w:ind w:left="420" w:firstLine="420"/>
        <w:rPr>
          <w:rFonts w:ascii="宋体"/>
          <w:szCs w:val="21"/>
          <w:lang w:eastAsia="zh-CN"/>
        </w:rPr>
      </w:pPr>
      <w:r w:rsidRPr="000011E6">
        <w:rPr>
          <w:rFonts w:ascii="宋体" w:hAnsi="宋体" w:hint="eastAsia"/>
          <w:b/>
          <w:szCs w:val="21"/>
          <w:lang w:eastAsia="zh-CN"/>
        </w:rPr>
        <w:t>重点难点</w:t>
      </w:r>
      <w:r w:rsidRPr="000011E6">
        <w:rPr>
          <w:rFonts w:ascii="宋体" w:hAnsi="宋体" w:hint="eastAsia"/>
          <w:szCs w:val="21"/>
          <w:lang w:eastAsia="zh-CN"/>
        </w:rPr>
        <w:t>：经济发展与经济增长的区别与联系；发展经济学的主要思想流派。</w:t>
      </w:r>
    </w:p>
    <w:p w:rsidR="006C20A8" w:rsidRPr="000011E6" w:rsidRDefault="006C20A8" w:rsidP="007035BF">
      <w:pPr>
        <w:spacing w:after="0" w:line="400" w:lineRule="exact"/>
        <w:ind w:firstLine="420"/>
        <w:rPr>
          <w:rFonts w:ascii="宋体"/>
          <w:b/>
          <w:szCs w:val="21"/>
          <w:lang w:eastAsia="zh-CN"/>
        </w:rPr>
      </w:pPr>
      <w:r w:rsidRPr="000011E6">
        <w:rPr>
          <w:rFonts w:ascii="宋体" w:hAnsi="宋体" w:hint="eastAsia"/>
          <w:b/>
          <w:szCs w:val="21"/>
          <w:lang w:eastAsia="zh-CN"/>
        </w:rPr>
        <w:t>第二章</w:t>
      </w:r>
      <w:r w:rsidRPr="000011E6">
        <w:rPr>
          <w:rFonts w:ascii="宋体" w:hAnsi="宋体"/>
          <w:b/>
          <w:szCs w:val="21"/>
          <w:lang w:eastAsia="zh-CN"/>
        </w:rPr>
        <w:t xml:space="preserve">  </w:t>
      </w:r>
      <w:r w:rsidRPr="000011E6">
        <w:rPr>
          <w:rFonts w:ascii="宋体" w:hAnsi="宋体" w:hint="eastAsia"/>
          <w:b/>
          <w:szCs w:val="21"/>
          <w:lang w:eastAsia="zh-CN"/>
        </w:rPr>
        <w:t>如何衡量经济增长与经济发展</w:t>
      </w:r>
    </w:p>
    <w:p w:rsidR="006C20A8" w:rsidRPr="000011E6" w:rsidRDefault="006C20A8" w:rsidP="007035BF">
      <w:pPr>
        <w:snapToGrid w:val="0"/>
        <w:spacing w:after="0" w:line="400" w:lineRule="exact"/>
        <w:ind w:left="840"/>
        <w:rPr>
          <w:rFonts w:ascii="宋体"/>
          <w:szCs w:val="21"/>
          <w:lang w:eastAsia="zh-CN"/>
        </w:rPr>
      </w:pPr>
      <w:r w:rsidRPr="000011E6">
        <w:rPr>
          <w:rFonts w:ascii="宋体" w:hAnsi="宋体" w:hint="eastAsia"/>
          <w:b/>
          <w:szCs w:val="21"/>
          <w:lang w:eastAsia="zh-CN"/>
        </w:rPr>
        <w:t>主要内容</w:t>
      </w:r>
      <w:r w:rsidRPr="000011E6">
        <w:rPr>
          <w:rFonts w:ascii="宋体" w:hAnsi="宋体" w:hint="eastAsia"/>
          <w:szCs w:val="21"/>
          <w:lang w:eastAsia="zh-CN"/>
        </w:rPr>
        <w:t>：哈罗德</w:t>
      </w:r>
      <w:r w:rsidRPr="000011E6">
        <w:rPr>
          <w:rFonts w:ascii="宋体"/>
          <w:szCs w:val="21"/>
          <w:lang w:eastAsia="zh-CN"/>
        </w:rPr>
        <w:t>-</w:t>
      </w:r>
      <w:r w:rsidRPr="000011E6">
        <w:rPr>
          <w:rFonts w:ascii="宋体" w:hAnsi="宋体" w:hint="eastAsia"/>
          <w:szCs w:val="21"/>
          <w:lang w:eastAsia="zh-CN"/>
        </w:rPr>
        <w:t>多马模型，罗斯托起飞理论，索洛余值，全要素生产率（</w:t>
      </w:r>
      <w:r w:rsidRPr="000011E6">
        <w:rPr>
          <w:rFonts w:ascii="宋体" w:hAnsi="宋体"/>
          <w:szCs w:val="21"/>
          <w:lang w:eastAsia="zh-CN"/>
        </w:rPr>
        <w:t>TFP</w:t>
      </w:r>
      <w:r w:rsidRPr="000011E6">
        <w:rPr>
          <w:rFonts w:ascii="宋体" w:hAnsi="宋体" w:hint="eastAsia"/>
          <w:szCs w:val="21"/>
          <w:lang w:eastAsia="zh-CN"/>
        </w:rPr>
        <w:t>），</w:t>
      </w:r>
      <w:r w:rsidRPr="000011E6">
        <w:rPr>
          <w:rFonts w:ascii="宋体" w:hAnsi="宋体"/>
          <w:szCs w:val="21"/>
          <w:lang w:eastAsia="zh-CN"/>
        </w:rPr>
        <w:t>HDI</w:t>
      </w:r>
      <w:r w:rsidRPr="000011E6">
        <w:rPr>
          <w:rFonts w:ascii="宋体" w:hAnsi="宋体" w:hint="eastAsia"/>
          <w:szCs w:val="21"/>
          <w:lang w:eastAsia="zh-CN"/>
        </w:rPr>
        <w:t>指数</w:t>
      </w:r>
    </w:p>
    <w:p w:rsidR="006C20A8" w:rsidRPr="000011E6" w:rsidRDefault="006C20A8" w:rsidP="007035BF">
      <w:pPr>
        <w:snapToGrid w:val="0"/>
        <w:spacing w:after="0" w:line="400" w:lineRule="exact"/>
        <w:ind w:left="840"/>
        <w:rPr>
          <w:rFonts w:ascii="宋体"/>
          <w:szCs w:val="21"/>
          <w:lang w:eastAsia="zh-CN"/>
        </w:rPr>
      </w:pPr>
      <w:r w:rsidRPr="000011E6">
        <w:rPr>
          <w:rFonts w:ascii="宋体" w:hAnsi="宋体" w:hint="eastAsia"/>
          <w:b/>
          <w:szCs w:val="21"/>
          <w:lang w:eastAsia="zh-CN"/>
        </w:rPr>
        <w:t>教学要求</w:t>
      </w:r>
      <w:r w:rsidRPr="000011E6">
        <w:rPr>
          <w:rFonts w:ascii="宋体" w:hAnsi="宋体" w:hint="eastAsia"/>
          <w:szCs w:val="21"/>
          <w:lang w:eastAsia="zh-CN"/>
        </w:rPr>
        <w:t>：掌握哈罗德</w:t>
      </w:r>
      <w:r w:rsidRPr="000011E6">
        <w:rPr>
          <w:rFonts w:ascii="宋体"/>
          <w:szCs w:val="21"/>
          <w:lang w:eastAsia="zh-CN"/>
        </w:rPr>
        <w:t>-</w:t>
      </w:r>
      <w:r w:rsidRPr="000011E6">
        <w:rPr>
          <w:rFonts w:ascii="宋体" w:hAnsi="宋体" w:hint="eastAsia"/>
          <w:szCs w:val="21"/>
          <w:lang w:eastAsia="zh-CN"/>
        </w:rPr>
        <w:t>多马模型的推导与在罗斯托起飞理论中的应用，理解经济增长模型的发展与应用</w:t>
      </w:r>
      <w:r w:rsidRPr="000011E6">
        <w:rPr>
          <w:rFonts w:ascii="宋体" w:hAnsi="宋体" w:hint="eastAsia"/>
          <w:color w:val="000000"/>
          <w:szCs w:val="21"/>
          <w:lang w:eastAsia="zh-CN"/>
        </w:rPr>
        <w:t>。</w:t>
      </w:r>
    </w:p>
    <w:p w:rsidR="006C20A8" w:rsidRPr="000011E6" w:rsidRDefault="006C20A8" w:rsidP="007035BF">
      <w:pPr>
        <w:snapToGrid w:val="0"/>
        <w:spacing w:after="0" w:line="400" w:lineRule="exact"/>
        <w:ind w:left="420" w:firstLine="420"/>
        <w:rPr>
          <w:rFonts w:ascii="宋体"/>
          <w:szCs w:val="21"/>
          <w:lang w:eastAsia="zh-CN"/>
        </w:rPr>
      </w:pPr>
      <w:r w:rsidRPr="000011E6">
        <w:rPr>
          <w:rFonts w:ascii="宋体" w:hAnsi="宋体" w:hint="eastAsia"/>
          <w:b/>
          <w:szCs w:val="21"/>
          <w:lang w:eastAsia="zh-CN"/>
        </w:rPr>
        <w:lastRenderedPageBreak/>
        <w:t>重点难点</w:t>
      </w:r>
      <w:r w:rsidRPr="000011E6">
        <w:rPr>
          <w:rFonts w:ascii="宋体" w:hAnsi="宋体" w:hint="eastAsia"/>
          <w:szCs w:val="21"/>
          <w:lang w:eastAsia="zh-CN"/>
        </w:rPr>
        <w:t>：两个哈罗德问题，索洛余值的计算方法。</w:t>
      </w:r>
    </w:p>
    <w:p w:rsidR="006C20A8" w:rsidRPr="000011E6" w:rsidRDefault="006C20A8" w:rsidP="007035BF">
      <w:pPr>
        <w:spacing w:after="0" w:line="400" w:lineRule="exact"/>
        <w:ind w:firstLine="420"/>
        <w:rPr>
          <w:rFonts w:ascii="宋体"/>
          <w:b/>
          <w:szCs w:val="21"/>
          <w:lang w:eastAsia="zh-CN"/>
        </w:rPr>
      </w:pPr>
      <w:r w:rsidRPr="000011E6">
        <w:rPr>
          <w:rFonts w:ascii="宋体" w:hAnsi="宋体" w:hint="eastAsia"/>
          <w:b/>
          <w:szCs w:val="21"/>
          <w:lang w:eastAsia="zh-CN"/>
        </w:rPr>
        <w:t>第三章</w:t>
      </w:r>
      <w:r w:rsidRPr="000011E6">
        <w:rPr>
          <w:rFonts w:ascii="宋体"/>
          <w:b/>
          <w:szCs w:val="21"/>
          <w:lang w:eastAsia="zh-CN"/>
        </w:rPr>
        <w:tab/>
      </w:r>
      <w:r w:rsidRPr="000011E6">
        <w:rPr>
          <w:rFonts w:ascii="宋体" w:hAnsi="宋体" w:hint="eastAsia"/>
          <w:b/>
          <w:szCs w:val="21"/>
          <w:lang w:eastAsia="zh-CN"/>
        </w:rPr>
        <w:t>储蓄与资本</w:t>
      </w:r>
    </w:p>
    <w:p w:rsidR="006C20A8" w:rsidRPr="000011E6" w:rsidRDefault="006C20A8" w:rsidP="007035BF">
      <w:pPr>
        <w:snapToGrid w:val="0"/>
        <w:spacing w:after="0" w:line="400" w:lineRule="exact"/>
        <w:ind w:left="840"/>
        <w:rPr>
          <w:rFonts w:ascii="宋体"/>
          <w:szCs w:val="21"/>
          <w:lang w:eastAsia="zh-CN"/>
        </w:rPr>
      </w:pPr>
      <w:r w:rsidRPr="000011E6">
        <w:rPr>
          <w:rFonts w:ascii="宋体" w:hAnsi="宋体" w:hint="eastAsia"/>
          <w:b/>
          <w:szCs w:val="21"/>
          <w:lang w:eastAsia="zh-CN"/>
        </w:rPr>
        <w:t>主要内容</w:t>
      </w:r>
      <w:r w:rsidRPr="000011E6">
        <w:rPr>
          <w:rFonts w:ascii="宋体" w:hAnsi="宋体" w:hint="eastAsia"/>
          <w:szCs w:val="21"/>
          <w:lang w:eastAsia="zh-CN"/>
        </w:rPr>
        <w:t>：储蓄与储蓄水平，资本存量与资本流量，纳尔逊贫困恶性循环理论，纳克斯低水平均衡理论，罗森斯坦罗丹的平衡增长理论，缪尔达尔的累积循环因果理论</w:t>
      </w:r>
    </w:p>
    <w:p w:rsidR="006C20A8" w:rsidRPr="000011E6" w:rsidRDefault="006C20A8" w:rsidP="007035BF">
      <w:pPr>
        <w:snapToGrid w:val="0"/>
        <w:spacing w:after="0" w:line="400" w:lineRule="exact"/>
        <w:ind w:left="840"/>
        <w:rPr>
          <w:rFonts w:ascii="宋体"/>
          <w:szCs w:val="21"/>
          <w:lang w:eastAsia="zh-CN"/>
        </w:rPr>
      </w:pPr>
      <w:r w:rsidRPr="000011E6">
        <w:rPr>
          <w:rFonts w:ascii="宋体" w:hAnsi="宋体" w:hint="eastAsia"/>
          <w:b/>
          <w:szCs w:val="21"/>
          <w:lang w:eastAsia="zh-CN"/>
        </w:rPr>
        <w:t>教学要求</w:t>
      </w:r>
      <w:r w:rsidRPr="000011E6">
        <w:rPr>
          <w:rFonts w:ascii="宋体" w:hAnsi="宋体" w:hint="eastAsia"/>
          <w:szCs w:val="21"/>
          <w:lang w:eastAsia="zh-CN"/>
        </w:rPr>
        <w:t>：理解储蓄与资本对发展中国家的重要性与必要性；明确资本存量与资本流量的差别，掌握纳尔逊、纳克斯、罗森斯坦罗丹与缪尔达尔的理论思想。</w:t>
      </w:r>
    </w:p>
    <w:p w:rsidR="006C20A8" w:rsidRPr="000011E6" w:rsidRDefault="006C20A8" w:rsidP="007035BF">
      <w:pPr>
        <w:snapToGrid w:val="0"/>
        <w:spacing w:after="0" w:line="400" w:lineRule="exact"/>
        <w:ind w:left="420" w:firstLine="420"/>
        <w:rPr>
          <w:rFonts w:ascii="宋体"/>
          <w:szCs w:val="21"/>
          <w:lang w:eastAsia="zh-CN"/>
        </w:rPr>
      </w:pPr>
      <w:r w:rsidRPr="000011E6">
        <w:rPr>
          <w:rFonts w:ascii="宋体" w:hAnsi="宋体" w:hint="eastAsia"/>
          <w:b/>
          <w:szCs w:val="21"/>
          <w:lang w:eastAsia="zh-CN"/>
        </w:rPr>
        <w:t>重点难点</w:t>
      </w:r>
      <w:r w:rsidRPr="000011E6">
        <w:rPr>
          <w:rFonts w:ascii="宋体" w:hAnsi="宋体" w:hint="eastAsia"/>
          <w:szCs w:val="21"/>
          <w:lang w:eastAsia="zh-CN"/>
        </w:rPr>
        <w:t>：资本存量的计算方法；结合第二章内容能够计算全要素生产率。</w:t>
      </w:r>
    </w:p>
    <w:p w:rsidR="006C20A8" w:rsidRPr="000011E6" w:rsidRDefault="006C20A8" w:rsidP="007035BF">
      <w:pPr>
        <w:spacing w:after="0" w:line="400" w:lineRule="exact"/>
        <w:ind w:firstLine="420"/>
        <w:rPr>
          <w:rFonts w:ascii="宋体"/>
          <w:b/>
          <w:szCs w:val="21"/>
          <w:lang w:eastAsia="zh-CN"/>
        </w:rPr>
      </w:pPr>
      <w:r w:rsidRPr="000011E6">
        <w:rPr>
          <w:rFonts w:ascii="宋体" w:hAnsi="宋体" w:hint="eastAsia"/>
          <w:b/>
          <w:szCs w:val="21"/>
          <w:lang w:eastAsia="zh-CN"/>
        </w:rPr>
        <w:t>第四章</w:t>
      </w:r>
      <w:r w:rsidRPr="000011E6">
        <w:rPr>
          <w:rFonts w:ascii="宋体"/>
          <w:b/>
          <w:szCs w:val="21"/>
          <w:lang w:eastAsia="zh-CN"/>
        </w:rPr>
        <w:tab/>
      </w:r>
      <w:r w:rsidRPr="000011E6">
        <w:rPr>
          <w:rFonts w:ascii="宋体" w:hAnsi="宋体" w:hint="eastAsia"/>
          <w:b/>
          <w:szCs w:val="21"/>
          <w:lang w:eastAsia="zh-CN"/>
        </w:rPr>
        <w:t>人力资本</w:t>
      </w:r>
    </w:p>
    <w:p w:rsidR="006C20A8" w:rsidRPr="000011E6" w:rsidRDefault="006C20A8" w:rsidP="007035BF">
      <w:pPr>
        <w:snapToGrid w:val="0"/>
        <w:spacing w:after="0" w:line="400" w:lineRule="exact"/>
        <w:ind w:left="840"/>
        <w:rPr>
          <w:rFonts w:ascii="宋体"/>
          <w:szCs w:val="21"/>
          <w:lang w:eastAsia="zh-CN"/>
        </w:rPr>
      </w:pPr>
      <w:r w:rsidRPr="000011E6">
        <w:rPr>
          <w:rFonts w:ascii="宋体" w:hAnsi="宋体" w:hint="eastAsia"/>
          <w:b/>
          <w:szCs w:val="21"/>
          <w:lang w:eastAsia="zh-CN"/>
        </w:rPr>
        <w:t>主要内容</w:t>
      </w:r>
      <w:r w:rsidRPr="000011E6">
        <w:rPr>
          <w:rFonts w:ascii="宋体" w:hAnsi="宋体" w:hint="eastAsia"/>
          <w:szCs w:val="21"/>
          <w:lang w:eastAsia="zh-CN"/>
        </w:rPr>
        <w:t>：舒尔茨的理论，卢卡斯的理论，人力资本累积与国家经济发展的关系；发展中国家的人口增长过快、失业与就业不足问题。</w:t>
      </w:r>
    </w:p>
    <w:p w:rsidR="006C20A8" w:rsidRPr="000011E6" w:rsidRDefault="006C20A8" w:rsidP="007035BF">
      <w:pPr>
        <w:snapToGrid w:val="0"/>
        <w:spacing w:after="0" w:line="400" w:lineRule="exact"/>
        <w:ind w:left="840"/>
        <w:rPr>
          <w:rFonts w:ascii="宋体"/>
          <w:szCs w:val="21"/>
          <w:lang w:eastAsia="zh-CN"/>
        </w:rPr>
      </w:pPr>
      <w:r w:rsidRPr="000011E6">
        <w:rPr>
          <w:rFonts w:ascii="宋体" w:hAnsi="宋体" w:hint="eastAsia"/>
          <w:b/>
          <w:szCs w:val="21"/>
          <w:lang w:eastAsia="zh-CN"/>
        </w:rPr>
        <w:t>教学要求</w:t>
      </w:r>
      <w:r w:rsidRPr="000011E6">
        <w:rPr>
          <w:rFonts w:ascii="宋体" w:hAnsi="宋体" w:hint="eastAsia"/>
          <w:szCs w:val="21"/>
          <w:lang w:eastAsia="zh-CN"/>
        </w:rPr>
        <w:t>：理解舒尔茨对于人力资本与经济发展关系的理论，掌握失业、自然失业率、就业不足、隐蔽性失业等概念；能分析发展中国家的主要人口问题。</w:t>
      </w:r>
    </w:p>
    <w:p w:rsidR="006C20A8" w:rsidRPr="000011E6" w:rsidRDefault="006C20A8" w:rsidP="007035BF">
      <w:pPr>
        <w:snapToGrid w:val="0"/>
        <w:spacing w:after="0" w:line="400" w:lineRule="exact"/>
        <w:ind w:left="840"/>
        <w:rPr>
          <w:rFonts w:ascii="宋体"/>
          <w:szCs w:val="21"/>
          <w:lang w:eastAsia="zh-CN"/>
        </w:rPr>
      </w:pPr>
      <w:r w:rsidRPr="000011E6">
        <w:rPr>
          <w:rFonts w:ascii="宋体" w:hAnsi="宋体" w:hint="eastAsia"/>
          <w:b/>
          <w:szCs w:val="21"/>
          <w:lang w:eastAsia="zh-CN"/>
        </w:rPr>
        <w:t>重点难点</w:t>
      </w:r>
      <w:r w:rsidRPr="000011E6">
        <w:rPr>
          <w:rFonts w:ascii="宋体" w:hAnsi="宋体" w:hint="eastAsia"/>
          <w:szCs w:val="21"/>
          <w:lang w:eastAsia="zh-CN"/>
        </w:rPr>
        <w:t>：对计划生育政策的正确评价，就业不足与失业的区别与联系，劳动力的异质性问题。</w:t>
      </w:r>
    </w:p>
    <w:p w:rsidR="006C20A8" w:rsidRPr="000011E6" w:rsidRDefault="006C20A8" w:rsidP="007035BF">
      <w:pPr>
        <w:snapToGrid w:val="0"/>
        <w:spacing w:after="0" w:line="400" w:lineRule="exact"/>
        <w:rPr>
          <w:rFonts w:ascii="宋体"/>
          <w:b/>
          <w:szCs w:val="21"/>
          <w:lang w:eastAsia="zh-CN"/>
        </w:rPr>
      </w:pPr>
      <w:r w:rsidRPr="000011E6">
        <w:rPr>
          <w:rFonts w:ascii="宋体"/>
          <w:szCs w:val="21"/>
          <w:lang w:eastAsia="zh-CN"/>
        </w:rPr>
        <w:tab/>
      </w:r>
      <w:r w:rsidRPr="000011E6">
        <w:rPr>
          <w:rFonts w:ascii="宋体" w:hAnsi="宋体" w:hint="eastAsia"/>
          <w:b/>
          <w:szCs w:val="21"/>
          <w:lang w:eastAsia="zh-CN"/>
        </w:rPr>
        <w:t>第五章</w:t>
      </w:r>
      <w:r w:rsidRPr="000011E6">
        <w:rPr>
          <w:rFonts w:ascii="宋体"/>
          <w:b/>
          <w:szCs w:val="21"/>
          <w:lang w:eastAsia="zh-CN"/>
        </w:rPr>
        <w:tab/>
      </w:r>
      <w:r w:rsidRPr="000011E6">
        <w:rPr>
          <w:rFonts w:ascii="宋体" w:hAnsi="宋体" w:hint="eastAsia"/>
          <w:b/>
          <w:szCs w:val="21"/>
          <w:lang w:eastAsia="zh-CN"/>
        </w:rPr>
        <w:t>教育</w:t>
      </w:r>
    </w:p>
    <w:p w:rsidR="006C20A8" w:rsidRPr="000011E6" w:rsidRDefault="006C20A8" w:rsidP="007035BF">
      <w:pPr>
        <w:snapToGrid w:val="0"/>
        <w:spacing w:after="0" w:line="400" w:lineRule="exact"/>
        <w:ind w:left="840"/>
        <w:rPr>
          <w:rFonts w:ascii="宋体"/>
          <w:szCs w:val="21"/>
          <w:lang w:eastAsia="zh-CN"/>
        </w:rPr>
      </w:pPr>
      <w:r w:rsidRPr="000011E6">
        <w:rPr>
          <w:rFonts w:ascii="宋体" w:hAnsi="宋体" w:hint="eastAsia"/>
          <w:b/>
          <w:szCs w:val="21"/>
          <w:lang w:eastAsia="zh-CN"/>
        </w:rPr>
        <w:t>主要内容</w:t>
      </w:r>
      <w:r w:rsidRPr="000011E6">
        <w:rPr>
          <w:rFonts w:ascii="宋体" w:hAnsi="宋体" w:hint="eastAsia"/>
          <w:szCs w:val="21"/>
          <w:lang w:eastAsia="zh-CN"/>
        </w:rPr>
        <w:t>：教育的成本收益分析，发展中国家主要的教育问题</w:t>
      </w:r>
    </w:p>
    <w:p w:rsidR="006C20A8" w:rsidRPr="000011E6" w:rsidRDefault="006C20A8" w:rsidP="007035BF">
      <w:pPr>
        <w:snapToGrid w:val="0"/>
        <w:spacing w:after="0" w:line="400" w:lineRule="exact"/>
        <w:ind w:left="840"/>
        <w:rPr>
          <w:rFonts w:ascii="宋体"/>
          <w:szCs w:val="21"/>
          <w:lang w:eastAsia="zh-CN"/>
        </w:rPr>
      </w:pPr>
      <w:r w:rsidRPr="000011E6">
        <w:rPr>
          <w:rFonts w:ascii="宋体" w:hAnsi="宋体" w:hint="eastAsia"/>
          <w:b/>
          <w:szCs w:val="21"/>
          <w:lang w:eastAsia="zh-CN"/>
        </w:rPr>
        <w:t>教学要求</w:t>
      </w:r>
      <w:r w:rsidRPr="000011E6">
        <w:rPr>
          <w:rFonts w:ascii="宋体" w:hAnsi="宋体" w:hint="eastAsia"/>
          <w:szCs w:val="21"/>
          <w:lang w:eastAsia="zh-CN"/>
        </w:rPr>
        <w:t>：掌握教育的私人成本与私人收益、社会成本与社会收益之间的比较；了解发展中国家教育中存在的问题、影响及其根源。</w:t>
      </w:r>
    </w:p>
    <w:p w:rsidR="006C20A8" w:rsidRPr="000011E6" w:rsidRDefault="006C20A8" w:rsidP="007035BF">
      <w:pPr>
        <w:snapToGrid w:val="0"/>
        <w:spacing w:after="0" w:line="400" w:lineRule="exact"/>
        <w:ind w:left="420" w:firstLine="420"/>
        <w:rPr>
          <w:rFonts w:ascii="宋体"/>
          <w:szCs w:val="21"/>
          <w:lang w:eastAsia="zh-CN"/>
        </w:rPr>
      </w:pPr>
      <w:r w:rsidRPr="000011E6">
        <w:rPr>
          <w:rFonts w:ascii="宋体" w:hAnsi="宋体" w:hint="eastAsia"/>
          <w:b/>
          <w:szCs w:val="21"/>
          <w:lang w:eastAsia="zh-CN"/>
        </w:rPr>
        <w:t>重点难点</w:t>
      </w:r>
      <w:r w:rsidRPr="000011E6">
        <w:rPr>
          <w:rFonts w:ascii="宋体" w:hAnsi="宋体" w:hint="eastAsia"/>
          <w:szCs w:val="21"/>
          <w:lang w:eastAsia="zh-CN"/>
        </w:rPr>
        <w:t>：教育成本收益的两种计算方法。</w:t>
      </w:r>
    </w:p>
    <w:p w:rsidR="006C20A8" w:rsidRPr="000011E6" w:rsidRDefault="006C20A8" w:rsidP="007035BF">
      <w:pPr>
        <w:snapToGrid w:val="0"/>
        <w:spacing w:after="0" w:line="400" w:lineRule="exact"/>
        <w:ind w:firstLine="420"/>
        <w:rPr>
          <w:rFonts w:ascii="宋体"/>
          <w:b/>
          <w:szCs w:val="21"/>
          <w:lang w:eastAsia="zh-CN"/>
        </w:rPr>
      </w:pPr>
      <w:r w:rsidRPr="000011E6">
        <w:rPr>
          <w:rFonts w:ascii="宋体" w:hAnsi="宋体" w:hint="eastAsia"/>
          <w:b/>
          <w:szCs w:val="21"/>
          <w:lang w:eastAsia="zh-CN"/>
        </w:rPr>
        <w:t>第六章</w:t>
      </w:r>
      <w:r w:rsidRPr="000011E6">
        <w:rPr>
          <w:rFonts w:ascii="宋体"/>
          <w:b/>
          <w:szCs w:val="21"/>
          <w:lang w:eastAsia="zh-CN"/>
        </w:rPr>
        <w:tab/>
      </w:r>
      <w:r w:rsidRPr="000011E6">
        <w:rPr>
          <w:rFonts w:ascii="宋体" w:hAnsi="宋体" w:hint="eastAsia"/>
          <w:b/>
          <w:szCs w:val="21"/>
          <w:lang w:eastAsia="zh-CN"/>
        </w:rPr>
        <w:t>工业化与城市化</w:t>
      </w:r>
    </w:p>
    <w:p w:rsidR="006C20A8" w:rsidRPr="000011E6" w:rsidRDefault="006C20A8" w:rsidP="007035BF">
      <w:pPr>
        <w:snapToGrid w:val="0"/>
        <w:spacing w:after="0" w:line="400" w:lineRule="exact"/>
        <w:ind w:left="840"/>
        <w:rPr>
          <w:rFonts w:ascii="宋体"/>
          <w:szCs w:val="21"/>
          <w:lang w:eastAsia="zh-CN"/>
        </w:rPr>
      </w:pPr>
      <w:r w:rsidRPr="000011E6">
        <w:rPr>
          <w:rFonts w:ascii="宋体" w:hAnsi="宋体" w:hint="eastAsia"/>
          <w:b/>
          <w:szCs w:val="21"/>
          <w:lang w:eastAsia="zh-CN"/>
        </w:rPr>
        <w:t>主要内容</w:t>
      </w:r>
      <w:r w:rsidRPr="000011E6">
        <w:rPr>
          <w:rFonts w:ascii="宋体" w:hAnsi="宋体" w:hint="eastAsia"/>
          <w:szCs w:val="21"/>
          <w:lang w:eastAsia="zh-CN"/>
        </w:rPr>
        <w:t>：三次工业化浪潮，熊彼特的理论，产业结构与产业组织刘易斯二元结构模型，德国学派的城市化理论，新经济地理中的城市化，城市经济学中的城市化</w:t>
      </w:r>
    </w:p>
    <w:p w:rsidR="006C20A8" w:rsidRPr="000011E6" w:rsidRDefault="006C20A8" w:rsidP="007035BF">
      <w:pPr>
        <w:snapToGrid w:val="0"/>
        <w:spacing w:after="0" w:line="400" w:lineRule="exact"/>
        <w:ind w:left="840"/>
        <w:rPr>
          <w:rFonts w:ascii="宋体"/>
          <w:szCs w:val="21"/>
          <w:lang w:eastAsia="zh-CN"/>
        </w:rPr>
      </w:pPr>
      <w:r w:rsidRPr="000011E6">
        <w:rPr>
          <w:rFonts w:ascii="宋体" w:hAnsi="宋体" w:hint="eastAsia"/>
          <w:b/>
          <w:szCs w:val="21"/>
          <w:lang w:eastAsia="zh-CN"/>
        </w:rPr>
        <w:t>教学要求</w:t>
      </w:r>
      <w:r w:rsidRPr="000011E6">
        <w:rPr>
          <w:rFonts w:ascii="宋体" w:hAnsi="宋体" w:hint="eastAsia"/>
          <w:szCs w:val="21"/>
          <w:lang w:eastAsia="zh-CN"/>
        </w:rPr>
        <w:t>：掌握三次工业革命的特征与标志，了解工业化对经济发展与社会变迁的巨大影响，能比较几个重要发展中国家的城市化进程；理解交通成本与市场接近性对发展中国家的不同影响。</w:t>
      </w:r>
    </w:p>
    <w:p w:rsidR="006C20A8" w:rsidRPr="000011E6" w:rsidRDefault="006C20A8" w:rsidP="007035BF">
      <w:pPr>
        <w:snapToGrid w:val="0"/>
        <w:spacing w:after="0" w:line="400" w:lineRule="exact"/>
        <w:ind w:left="840"/>
        <w:rPr>
          <w:rFonts w:ascii="宋体"/>
          <w:szCs w:val="21"/>
          <w:lang w:eastAsia="zh-CN"/>
        </w:rPr>
      </w:pPr>
      <w:r w:rsidRPr="000011E6">
        <w:rPr>
          <w:rFonts w:ascii="宋体" w:hAnsi="宋体" w:hint="eastAsia"/>
          <w:b/>
          <w:szCs w:val="21"/>
          <w:lang w:eastAsia="zh-CN"/>
        </w:rPr>
        <w:t>重点难点</w:t>
      </w:r>
      <w:r w:rsidRPr="000011E6">
        <w:rPr>
          <w:rFonts w:ascii="宋体" w:hAnsi="宋体" w:hint="eastAsia"/>
          <w:szCs w:val="21"/>
          <w:lang w:eastAsia="zh-CN"/>
        </w:rPr>
        <w:t>：刘易斯二元结构模型中的城市化与工业化及其相互之间的关系，发达国家城市化与发展中国家城市化的发展路径及其差异，熊彼特的“干中学”理论。</w:t>
      </w:r>
    </w:p>
    <w:p w:rsidR="006C20A8" w:rsidRPr="000011E6" w:rsidRDefault="006C20A8" w:rsidP="007035BF">
      <w:pPr>
        <w:snapToGrid w:val="0"/>
        <w:spacing w:after="0" w:line="400" w:lineRule="exact"/>
        <w:ind w:firstLine="420"/>
        <w:rPr>
          <w:rFonts w:ascii="宋体"/>
          <w:b/>
          <w:szCs w:val="21"/>
          <w:lang w:eastAsia="zh-CN"/>
        </w:rPr>
      </w:pPr>
      <w:r w:rsidRPr="000011E6">
        <w:rPr>
          <w:rFonts w:ascii="宋体" w:hAnsi="宋体" w:hint="eastAsia"/>
          <w:b/>
          <w:szCs w:val="21"/>
          <w:lang w:eastAsia="zh-CN"/>
        </w:rPr>
        <w:t>第七章</w:t>
      </w:r>
      <w:r w:rsidRPr="000011E6">
        <w:rPr>
          <w:rFonts w:ascii="宋体"/>
          <w:b/>
          <w:szCs w:val="21"/>
          <w:lang w:eastAsia="zh-CN"/>
        </w:rPr>
        <w:tab/>
      </w:r>
      <w:r w:rsidRPr="000011E6">
        <w:rPr>
          <w:rFonts w:ascii="宋体" w:hAnsi="宋体" w:hint="eastAsia"/>
          <w:b/>
          <w:szCs w:val="21"/>
          <w:lang w:eastAsia="zh-CN"/>
        </w:rPr>
        <w:t>对外贸易</w:t>
      </w:r>
    </w:p>
    <w:p w:rsidR="006C20A8" w:rsidRPr="000011E6" w:rsidRDefault="006C20A8" w:rsidP="007035BF">
      <w:pPr>
        <w:snapToGrid w:val="0"/>
        <w:spacing w:after="0" w:line="400" w:lineRule="exact"/>
        <w:ind w:left="840"/>
        <w:rPr>
          <w:rFonts w:ascii="宋体"/>
          <w:szCs w:val="21"/>
          <w:lang w:eastAsia="zh-CN"/>
        </w:rPr>
      </w:pPr>
      <w:r w:rsidRPr="000011E6">
        <w:rPr>
          <w:rFonts w:ascii="宋体" w:hAnsi="宋体" w:hint="eastAsia"/>
          <w:b/>
          <w:szCs w:val="21"/>
          <w:lang w:eastAsia="zh-CN"/>
        </w:rPr>
        <w:t>主要内容</w:t>
      </w:r>
      <w:r w:rsidRPr="000011E6">
        <w:rPr>
          <w:rFonts w:ascii="宋体" w:hAnsi="宋体" w:hint="eastAsia"/>
          <w:szCs w:val="21"/>
          <w:lang w:eastAsia="zh-CN"/>
        </w:rPr>
        <w:t>：发展中国家的进口替代策略，出口发展策略，中国的对外开放策略与经济发展。</w:t>
      </w:r>
    </w:p>
    <w:p w:rsidR="006C20A8" w:rsidRPr="000011E6" w:rsidRDefault="006C20A8" w:rsidP="007035BF">
      <w:pPr>
        <w:snapToGrid w:val="0"/>
        <w:spacing w:after="0" w:line="400" w:lineRule="exact"/>
        <w:ind w:left="840"/>
        <w:rPr>
          <w:rFonts w:ascii="宋体"/>
          <w:szCs w:val="21"/>
          <w:lang w:eastAsia="zh-CN"/>
        </w:rPr>
      </w:pPr>
      <w:r w:rsidRPr="000011E6">
        <w:rPr>
          <w:rFonts w:ascii="宋体" w:hAnsi="宋体" w:hint="eastAsia"/>
          <w:b/>
          <w:szCs w:val="21"/>
          <w:lang w:eastAsia="zh-CN"/>
        </w:rPr>
        <w:lastRenderedPageBreak/>
        <w:t>教学要求</w:t>
      </w:r>
      <w:r w:rsidRPr="000011E6">
        <w:rPr>
          <w:rFonts w:ascii="宋体" w:hAnsi="宋体" w:hint="eastAsia"/>
          <w:szCs w:val="21"/>
          <w:lang w:eastAsia="zh-CN"/>
        </w:rPr>
        <w:t>：掌握发展中国家的进出口策略的异同，理解中国的对外开放政策及其影响。</w:t>
      </w:r>
    </w:p>
    <w:p w:rsidR="006C20A8" w:rsidRPr="000011E6" w:rsidRDefault="006C20A8" w:rsidP="007035BF">
      <w:pPr>
        <w:snapToGrid w:val="0"/>
        <w:spacing w:after="0" w:line="400" w:lineRule="exact"/>
        <w:ind w:left="840"/>
        <w:rPr>
          <w:rFonts w:ascii="宋体"/>
          <w:szCs w:val="21"/>
          <w:lang w:eastAsia="zh-CN"/>
        </w:rPr>
      </w:pPr>
      <w:r w:rsidRPr="000011E6">
        <w:rPr>
          <w:rFonts w:ascii="宋体" w:hAnsi="宋体" w:hint="eastAsia"/>
          <w:b/>
          <w:szCs w:val="21"/>
          <w:lang w:eastAsia="zh-CN"/>
        </w:rPr>
        <w:t>重点难点</w:t>
      </w:r>
      <w:r w:rsidRPr="000011E6">
        <w:rPr>
          <w:rFonts w:ascii="宋体" w:hAnsi="宋体" w:hint="eastAsia"/>
          <w:szCs w:val="21"/>
          <w:lang w:eastAsia="zh-CN"/>
        </w:rPr>
        <w:t>：小国与大国的对外贸易政策有何不同，为何不同。</w:t>
      </w:r>
    </w:p>
    <w:p w:rsidR="006C20A8" w:rsidRPr="000011E6" w:rsidRDefault="006C20A8" w:rsidP="007035BF">
      <w:pPr>
        <w:spacing w:after="0" w:line="400" w:lineRule="exact"/>
        <w:rPr>
          <w:rFonts w:ascii="宋体"/>
          <w:b/>
          <w:bCs/>
          <w:szCs w:val="21"/>
          <w:lang w:eastAsia="zh-CN"/>
        </w:rPr>
      </w:pPr>
      <w:r w:rsidRPr="000011E6">
        <w:rPr>
          <w:rFonts w:ascii="宋体" w:hAnsi="宋体" w:hint="eastAsia"/>
          <w:b/>
          <w:bCs/>
          <w:sz w:val="24"/>
          <w:lang w:eastAsia="zh-CN"/>
        </w:rPr>
        <w:t>三、实践环节及基本要求</w:t>
      </w:r>
    </w:p>
    <w:p w:rsidR="006C20A8" w:rsidRPr="000011E6" w:rsidRDefault="006C20A8" w:rsidP="007035BF">
      <w:pPr>
        <w:pStyle w:val="af5"/>
        <w:numPr>
          <w:ilvl w:val="0"/>
          <w:numId w:val="2"/>
        </w:numPr>
        <w:spacing w:line="400" w:lineRule="exact"/>
        <w:jc w:val="left"/>
        <w:rPr>
          <w:rFonts w:hAnsi="宋体"/>
        </w:rPr>
      </w:pPr>
      <w:r w:rsidRPr="000011E6">
        <w:rPr>
          <w:rFonts w:hAnsi="宋体" w:hint="eastAsia"/>
        </w:rPr>
        <w:t>对发展经济学经典文献中的观点有基本感知，能够读懂结合中国实际的学术论文；</w:t>
      </w:r>
    </w:p>
    <w:p w:rsidR="006C20A8" w:rsidRPr="000011E6" w:rsidRDefault="006C20A8" w:rsidP="007035BF">
      <w:pPr>
        <w:pStyle w:val="af5"/>
        <w:numPr>
          <w:ilvl w:val="0"/>
          <w:numId w:val="2"/>
        </w:numPr>
        <w:snapToGrid w:val="0"/>
        <w:spacing w:line="400" w:lineRule="exact"/>
        <w:ind w:left="840"/>
        <w:jc w:val="left"/>
      </w:pPr>
      <w:r w:rsidRPr="000011E6">
        <w:rPr>
          <w:rFonts w:hAnsi="宋体" w:hint="eastAsia"/>
        </w:rPr>
        <w:t>通过阅读全英文的经典文献和撰写读书报告，至少全面了解和掌握经济发展因素中的一个问题。</w:t>
      </w:r>
    </w:p>
    <w:p w:rsidR="006C20A8" w:rsidRPr="000011E6" w:rsidRDefault="006C20A8" w:rsidP="007035BF">
      <w:pPr>
        <w:spacing w:after="0" w:line="400" w:lineRule="exact"/>
        <w:rPr>
          <w:rFonts w:ascii="宋体"/>
          <w:b/>
          <w:bCs/>
          <w:szCs w:val="21"/>
          <w:lang w:eastAsia="zh-CN"/>
        </w:rPr>
      </w:pPr>
      <w:r w:rsidRPr="000011E6">
        <w:rPr>
          <w:rFonts w:ascii="宋体" w:hAnsi="宋体" w:hint="eastAsia"/>
          <w:b/>
          <w:bCs/>
          <w:sz w:val="24"/>
          <w:lang w:eastAsia="zh-CN"/>
        </w:rPr>
        <w:t>四、与其它课程的联系</w:t>
      </w:r>
    </w:p>
    <w:p w:rsidR="006C20A8" w:rsidRPr="000011E6" w:rsidRDefault="006C20A8" w:rsidP="008D6137">
      <w:pPr>
        <w:pStyle w:val="af5"/>
        <w:spacing w:line="400" w:lineRule="exact"/>
        <w:ind w:firstLineChars="200" w:firstLine="420"/>
        <w:jc w:val="left"/>
        <w:rPr>
          <w:rFonts w:hAnsi="宋体"/>
        </w:rPr>
      </w:pPr>
      <w:r w:rsidRPr="000011E6">
        <w:rPr>
          <w:rFonts w:hAnsi="宋体" w:hint="eastAsia"/>
        </w:rPr>
        <w:t>先修课程：微观经济学、宏观经济学、产业经济学、区域经济学、制度经济学等。</w:t>
      </w:r>
    </w:p>
    <w:p w:rsidR="006C20A8" w:rsidRPr="000011E6" w:rsidRDefault="006C20A8" w:rsidP="008D6137">
      <w:pPr>
        <w:pStyle w:val="af5"/>
        <w:spacing w:line="400" w:lineRule="exact"/>
        <w:ind w:firstLineChars="200" w:firstLine="420"/>
        <w:jc w:val="left"/>
        <w:rPr>
          <w:rFonts w:hAnsi="宋体"/>
        </w:rPr>
      </w:pPr>
    </w:p>
    <w:p w:rsidR="006C20A8" w:rsidRPr="000011E6" w:rsidRDefault="006C20A8" w:rsidP="007035BF">
      <w:pPr>
        <w:adjustRightInd w:val="0"/>
        <w:snapToGrid w:val="0"/>
        <w:spacing w:after="0" w:line="400" w:lineRule="exact"/>
        <w:rPr>
          <w:rFonts w:ascii="宋体"/>
          <w:b/>
          <w:bCs/>
          <w:color w:val="FF0000"/>
          <w:szCs w:val="21"/>
          <w:lang w:eastAsia="zh-CN"/>
        </w:rPr>
      </w:pPr>
      <w:r w:rsidRPr="000011E6">
        <w:rPr>
          <w:rFonts w:ascii="宋体" w:hAnsi="宋体" w:hint="eastAsia"/>
          <w:b/>
          <w:bCs/>
          <w:sz w:val="24"/>
          <w:lang w:eastAsia="zh-CN"/>
        </w:rPr>
        <w:t>五、教学组织</w:t>
      </w:r>
    </w:p>
    <w:p w:rsidR="006C20A8" w:rsidRPr="000011E6" w:rsidRDefault="006C20A8" w:rsidP="007035BF">
      <w:pPr>
        <w:adjustRightInd w:val="0"/>
        <w:snapToGrid w:val="0"/>
        <w:spacing w:after="0" w:line="400" w:lineRule="exact"/>
        <w:ind w:firstLine="420"/>
        <w:rPr>
          <w:rFonts w:ascii="宋体"/>
          <w:lang w:eastAsia="zh-CN"/>
        </w:rPr>
      </w:pPr>
      <w:r w:rsidRPr="000011E6">
        <w:rPr>
          <w:rFonts w:ascii="宋体" w:hAnsi="宋体" w:hint="eastAsia"/>
          <w:lang w:eastAsia="zh-CN"/>
        </w:rPr>
        <w:t>理论讲授、课堂讨论、课后阅读与读后感结合</w:t>
      </w:r>
    </w:p>
    <w:p w:rsidR="006C20A8" w:rsidRPr="000011E6" w:rsidRDefault="006C20A8" w:rsidP="007035BF">
      <w:pPr>
        <w:adjustRightInd w:val="0"/>
        <w:snapToGrid w:val="0"/>
        <w:spacing w:after="0" w:line="400" w:lineRule="exact"/>
        <w:ind w:firstLine="420"/>
        <w:rPr>
          <w:rFonts w:ascii="宋体"/>
          <w:lang w:eastAsia="zh-CN"/>
        </w:rPr>
      </w:pPr>
    </w:p>
    <w:p w:rsidR="006C20A8" w:rsidRPr="000011E6" w:rsidRDefault="006C20A8" w:rsidP="007035BF">
      <w:pPr>
        <w:spacing w:after="0" w:line="400" w:lineRule="exact"/>
        <w:rPr>
          <w:rFonts w:ascii="宋体"/>
          <w:b/>
          <w:bCs/>
          <w:color w:val="FF0000"/>
          <w:szCs w:val="21"/>
        </w:rPr>
      </w:pPr>
      <w:r w:rsidRPr="000011E6">
        <w:rPr>
          <w:rFonts w:ascii="宋体" w:hAnsi="宋体" w:hint="eastAsia"/>
          <w:b/>
          <w:bCs/>
          <w:sz w:val="24"/>
        </w:rPr>
        <w:t>六、学时分配</w:t>
      </w:r>
    </w:p>
    <w:p w:rsidR="006C20A8" w:rsidRPr="000011E6" w:rsidRDefault="006C20A8" w:rsidP="007035BF">
      <w:pPr>
        <w:spacing w:after="0" w:line="400" w:lineRule="exact"/>
        <w:rPr>
          <w:rFonts w:ascii="宋体"/>
          <w:b/>
          <w:bCs/>
          <w:sz w:val="24"/>
        </w:rPr>
      </w:pPr>
    </w:p>
    <w:tbl>
      <w:tblPr>
        <w:tblW w:w="8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217"/>
        <w:gridCol w:w="471"/>
        <w:gridCol w:w="472"/>
        <w:gridCol w:w="472"/>
        <w:gridCol w:w="471"/>
        <w:gridCol w:w="472"/>
        <w:gridCol w:w="472"/>
        <w:gridCol w:w="612"/>
      </w:tblGrid>
      <w:tr w:rsidR="006C20A8" w:rsidRPr="005267E9" w:rsidTr="00A17F09">
        <w:trPr>
          <w:jc w:val="center"/>
        </w:trPr>
        <w:tc>
          <w:tcPr>
            <w:tcW w:w="5217" w:type="dxa"/>
            <w:vAlign w:val="center"/>
          </w:tcPr>
          <w:p w:rsidR="006C20A8" w:rsidRPr="000011E6" w:rsidRDefault="006C20A8" w:rsidP="007035BF">
            <w:pPr>
              <w:spacing w:after="0" w:line="400" w:lineRule="exact"/>
              <w:jc w:val="center"/>
              <w:rPr>
                <w:rFonts w:ascii="宋体"/>
              </w:rPr>
            </w:pPr>
            <w:r w:rsidRPr="000011E6">
              <w:rPr>
                <w:rFonts w:ascii="宋体" w:hAnsi="宋体" w:hint="eastAsia"/>
              </w:rPr>
              <w:t>教</w:t>
            </w:r>
            <w:r w:rsidRPr="000011E6">
              <w:rPr>
                <w:rFonts w:ascii="宋体" w:hAnsi="宋体"/>
              </w:rPr>
              <w:t xml:space="preserve">  </w:t>
            </w:r>
            <w:r w:rsidRPr="000011E6">
              <w:rPr>
                <w:rFonts w:ascii="宋体" w:hAnsi="宋体" w:hint="eastAsia"/>
              </w:rPr>
              <w:t>学</w:t>
            </w:r>
            <w:r w:rsidRPr="000011E6">
              <w:rPr>
                <w:rFonts w:ascii="宋体" w:hAnsi="宋体"/>
              </w:rPr>
              <w:t xml:space="preserve">  </w:t>
            </w:r>
            <w:r w:rsidRPr="000011E6">
              <w:rPr>
                <w:rFonts w:ascii="宋体" w:hAnsi="宋体" w:hint="eastAsia"/>
              </w:rPr>
              <w:t>内</w:t>
            </w:r>
            <w:r w:rsidRPr="000011E6">
              <w:rPr>
                <w:rFonts w:ascii="宋体" w:hAnsi="宋体"/>
              </w:rPr>
              <w:t xml:space="preserve">  </w:t>
            </w:r>
            <w:r w:rsidRPr="000011E6">
              <w:rPr>
                <w:rFonts w:ascii="宋体" w:hAnsi="宋体" w:hint="eastAsia"/>
              </w:rPr>
              <w:t>容</w:t>
            </w:r>
          </w:p>
        </w:tc>
        <w:tc>
          <w:tcPr>
            <w:tcW w:w="471" w:type="dxa"/>
          </w:tcPr>
          <w:p w:rsidR="006C20A8" w:rsidRPr="000011E6" w:rsidRDefault="006C20A8" w:rsidP="007035BF">
            <w:pPr>
              <w:spacing w:after="0" w:line="400" w:lineRule="exact"/>
              <w:rPr>
                <w:rFonts w:ascii="宋体"/>
              </w:rPr>
            </w:pPr>
            <w:r w:rsidRPr="000011E6">
              <w:rPr>
                <w:rFonts w:ascii="宋体" w:hAnsi="宋体" w:hint="eastAsia"/>
              </w:rPr>
              <w:t>讲课时数</w:t>
            </w:r>
          </w:p>
        </w:tc>
        <w:tc>
          <w:tcPr>
            <w:tcW w:w="472" w:type="dxa"/>
          </w:tcPr>
          <w:p w:rsidR="006C20A8" w:rsidRPr="000011E6" w:rsidRDefault="006C20A8" w:rsidP="007035BF">
            <w:pPr>
              <w:spacing w:after="0" w:line="400" w:lineRule="exact"/>
              <w:rPr>
                <w:rFonts w:ascii="宋体"/>
              </w:rPr>
            </w:pPr>
            <w:r w:rsidRPr="000011E6">
              <w:rPr>
                <w:rFonts w:ascii="宋体" w:hAnsi="宋体" w:hint="eastAsia"/>
              </w:rPr>
              <w:t>实验时数</w:t>
            </w:r>
          </w:p>
        </w:tc>
        <w:tc>
          <w:tcPr>
            <w:tcW w:w="472" w:type="dxa"/>
          </w:tcPr>
          <w:p w:rsidR="006C20A8" w:rsidRPr="000011E6" w:rsidRDefault="006C20A8" w:rsidP="007035BF">
            <w:pPr>
              <w:spacing w:after="0" w:line="400" w:lineRule="exact"/>
              <w:rPr>
                <w:rFonts w:ascii="宋体"/>
              </w:rPr>
            </w:pPr>
            <w:r w:rsidRPr="000011E6">
              <w:rPr>
                <w:rFonts w:ascii="宋体" w:hAnsi="宋体" w:hint="eastAsia"/>
              </w:rPr>
              <w:t>实践学时</w:t>
            </w:r>
          </w:p>
        </w:tc>
        <w:tc>
          <w:tcPr>
            <w:tcW w:w="471" w:type="dxa"/>
          </w:tcPr>
          <w:p w:rsidR="006C20A8" w:rsidRPr="000011E6" w:rsidRDefault="006C20A8" w:rsidP="007035BF">
            <w:pPr>
              <w:spacing w:after="0" w:line="400" w:lineRule="exact"/>
              <w:rPr>
                <w:rFonts w:ascii="宋体"/>
              </w:rPr>
            </w:pPr>
            <w:r w:rsidRPr="000011E6">
              <w:rPr>
                <w:rFonts w:ascii="宋体" w:hAnsi="宋体" w:hint="eastAsia"/>
              </w:rPr>
              <w:t>上机时数</w:t>
            </w:r>
          </w:p>
        </w:tc>
        <w:tc>
          <w:tcPr>
            <w:tcW w:w="472" w:type="dxa"/>
          </w:tcPr>
          <w:p w:rsidR="006C20A8" w:rsidRPr="000011E6" w:rsidRDefault="006C20A8" w:rsidP="007035BF">
            <w:pPr>
              <w:spacing w:after="0" w:line="400" w:lineRule="exact"/>
              <w:rPr>
                <w:rFonts w:ascii="宋体"/>
              </w:rPr>
            </w:pPr>
            <w:r w:rsidRPr="000011E6">
              <w:rPr>
                <w:rFonts w:ascii="宋体" w:hAnsi="宋体" w:hint="eastAsia"/>
              </w:rPr>
              <w:t>自学时数</w:t>
            </w:r>
          </w:p>
        </w:tc>
        <w:tc>
          <w:tcPr>
            <w:tcW w:w="472" w:type="dxa"/>
          </w:tcPr>
          <w:p w:rsidR="006C20A8" w:rsidRPr="000011E6" w:rsidRDefault="006C20A8" w:rsidP="007035BF">
            <w:pPr>
              <w:spacing w:after="0" w:line="400" w:lineRule="exact"/>
              <w:rPr>
                <w:rFonts w:ascii="宋体"/>
              </w:rPr>
            </w:pPr>
            <w:r w:rsidRPr="000011E6">
              <w:rPr>
                <w:rFonts w:ascii="宋体" w:hAnsi="宋体" w:hint="eastAsia"/>
              </w:rPr>
              <w:t>习题课</w:t>
            </w:r>
          </w:p>
        </w:tc>
        <w:tc>
          <w:tcPr>
            <w:tcW w:w="612" w:type="dxa"/>
          </w:tcPr>
          <w:p w:rsidR="006C20A8" w:rsidRPr="000011E6" w:rsidRDefault="006C20A8" w:rsidP="007035BF">
            <w:pPr>
              <w:spacing w:after="0" w:line="400" w:lineRule="exact"/>
              <w:rPr>
                <w:rFonts w:ascii="宋体"/>
              </w:rPr>
            </w:pPr>
            <w:r w:rsidRPr="000011E6">
              <w:rPr>
                <w:rFonts w:ascii="宋体" w:hAnsi="宋体" w:hint="eastAsia"/>
              </w:rPr>
              <w:t>讨论时数</w:t>
            </w:r>
          </w:p>
        </w:tc>
      </w:tr>
      <w:tr w:rsidR="006C20A8" w:rsidRPr="005267E9" w:rsidTr="00A17F09">
        <w:trPr>
          <w:trHeight w:val="435"/>
          <w:jc w:val="center"/>
        </w:trPr>
        <w:tc>
          <w:tcPr>
            <w:tcW w:w="5217" w:type="dxa"/>
          </w:tcPr>
          <w:p w:rsidR="006C20A8" w:rsidRPr="000011E6" w:rsidRDefault="006C20A8" w:rsidP="007035BF">
            <w:pPr>
              <w:spacing w:after="0" w:line="400" w:lineRule="exact"/>
              <w:rPr>
                <w:rFonts w:ascii="宋体"/>
                <w:lang w:eastAsia="zh-CN"/>
              </w:rPr>
            </w:pPr>
            <w:r w:rsidRPr="000011E6">
              <w:rPr>
                <w:rFonts w:ascii="宋体" w:hAnsi="宋体" w:hint="eastAsia"/>
                <w:lang w:eastAsia="zh-CN"/>
              </w:rPr>
              <w:t>导论：经济增长与经济发展</w:t>
            </w:r>
          </w:p>
        </w:tc>
        <w:tc>
          <w:tcPr>
            <w:tcW w:w="471" w:type="dxa"/>
          </w:tcPr>
          <w:p w:rsidR="006C20A8" w:rsidRPr="000011E6" w:rsidRDefault="006C20A8" w:rsidP="007035BF">
            <w:pPr>
              <w:spacing w:after="0" w:line="400" w:lineRule="exact"/>
              <w:rPr>
                <w:rFonts w:ascii="宋体"/>
              </w:rPr>
            </w:pPr>
            <w:r w:rsidRPr="000011E6">
              <w:rPr>
                <w:rFonts w:ascii="宋体" w:hAnsi="宋体"/>
              </w:rPr>
              <w:t>6</w:t>
            </w:r>
          </w:p>
        </w:tc>
        <w:tc>
          <w:tcPr>
            <w:tcW w:w="472" w:type="dxa"/>
          </w:tcPr>
          <w:p w:rsidR="006C20A8" w:rsidRPr="000011E6" w:rsidRDefault="006C20A8" w:rsidP="007035BF">
            <w:pPr>
              <w:spacing w:after="0" w:line="400" w:lineRule="exact"/>
              <w:rPr>
                <w:rFonts w:ascii="宋体"/>
              </w:rPr>
            </w:pPr>
          </w:p>
        </w:tc>
        <w:tc>
          <w:tcPr>
            <w:tcW w:w="472" w:type="dxa"/>
          </w:tcPr>
          <w:p w:rsidR="006C20A8" w:rsidRPr="000011E6" w:rsidRDefault="006C20A8" w:rsidP="007035BF">
            <w:pPr>
              <w:spacing w:after="0" w:line="400" w:lineRule="exact"/>
              <w:rPr>
                <w:rFonts w:ascii="宋体"/>
              </w:rPr>
            </w:pPr>
          </w:p>
        </w:tc>
        <w:tc>
          <w:tcPr>
            <w:tcW w:w="471" w:type="dxa"/>
          </w:tcPr>
          <w:p w:rsidR="006C20A8" w:rsidRPr="000011E6" w:rsidRDefault="006C20A8" w:rsidP="007035BF">
            <w:pPr>
              <w:spacing w:after="0" w:line="400" w:lineRule="exact"/>
              <w:rPr>
                <w:rFonts w:ascii="宋体"/>
              </w:rPr>
            </w:pPr>
          </w:p>
        </w:tc>
        <w:tc>
          <w:tcPr>
            <w:tcW w:w="472" w:type="dxa"/>
          </w:tcPr>
          <w:p w:rsidR="006C20A8" w:rsidRPr="000011E6" w:rsidRDefault="006C20A8" w:rsidP="007035BF">
            <w:pPr>
              <w:spacing w:after="0" w:line="400" w:lineRule="exact"/>
              <w:rPr>
                <w:rFonts w:ascii="宋体"/>
              </w:rPr>
            </w:pPr>
          </w:p>
        </w:tc>
        <w:tc>
          <w:tcPr>
            <w:tcW w:w="472" w:type="dxa"/>
          </w:tcPr>
          <w:p w:rsidR="006C20A8" w:rsidRPr="000011E6" w:rsidRDefault="006C20A8" w:rsidP="007035BF">
            <w:pPr>
              <w:spacing w:after="0" w:line="400" w:lineRule="exact"/>
              <w:rPr>
                <w:rFonts w:ascii="宋体"/>
              </w:rPr>
            </w:pPr>
          </w:p>
        </w:tc>
        <w:tc>
          <w:tcPr>
            <w:tcW w:w="612" w:type="dxa"/>
          </w:tcPr>
          <w:p w:rsidR="006C20A8" w:rsidRPr="000011E6" w:rsidRDefault="006C20A8" w:rsidP="007035BF">
            <w:pPr>
              <w:spacing w:after="0" w:line="400" w:lineRule="exact"/>
              <w:rPr>
                <w:rFonts w:ascii="宋体"/>
              </w:rPr>
            </w:pPr>
          </w:p>
        </w:tc>
      </w:tr>
      <w:tr w:rsidR="006C20A8" w:rsidRPr="005267E9" w:rsidTr="00A17F09">
        <w:trPr>
          <w:trHeight w:val="435"/>
          <w:jc w:val="center"/>
        </w:trPr>
        <w:tc>
          <w:tcPr>
            <w:tcW w:w="5217" w:type="dxa"/>
          </w:tcPr>
          <w:p w:rsidR="006C20A8" w:rsidRPr="000011E6" w:rsidRDefault="006C20A8" w:rsidP="007035BF">
            <w:pPr>
              <w:spacing w:after="0" w:line="400" w:lineRule="exact"/>
              <w:rPr>
                <w:rFonts w:ascii="宋体"/>
                <w:lang w:eastAsia="zh-CN"/>
              </w:rPr>
            </w:pPr>
            <w:r w:rsidRPr="000011E6">
              <w:rPr>
                <w:rFonts w:ascii="宋体" w:hAnsi="宋体" w:hint="eastAsia"/>
                <w:lang w:eastAsia="zh-CN"/>
              </w:rPr>
              <w:t>如何衡量经济增长与经济发展</w:t>
            </w:r>
          </w:p>
        </w:tc>
        <w:tc>
          <w:tcPr>
            <w:tcW w:w="471" w:type="dxa"/>
          </w:tcPr>
          <w:p w:rsidR="006C20A8" w:rsidRPr="000011E6" w:rsidRDefault="006C20A8" w:rsidP="007035BF">
            <w:pPr>
              <w:spacing w:after="0" w:line="400" w:lineRule="exact"/>
              <w:rPr>
                <w:rFonts w:ascii="宋体"/>
              </w:rPr>
            </w:pPr>
            <w:r w:rsidRPr="000011E6">
              <w:rPr>
                <w:rFonts w:ascii="宋体" w:hAnsi="宋体"/>
              </w:rPr>
              <w:t>6</w:t>
            </w:r>
          </w:p>
        </w:tc>
        <w:tc>
          <w:tcPr>
            <w:tcW w:w="472" w:type="dxa"/>
          </w:tcPr>
          <w:p w:rsidR="006C20A8" w:rsidRPr="000011E6" w:rsidRDefault="006C20A8" w:rsidP="007035BF">
            <w:pPr>
              <w:spacing w:after="0" w:line="400" w:lineRule="exact"/>
              <w:rPr>
                <w:rFonts w:ascii="宋体"/>
              </w:rPr>
            </w:pPr>
          </w:p>
        </w:tc>
        <w:tc>
          <w:tcPr>
            <w:tcW w:w="472" w:type="dxa"/>
          </w:tcPr>
          <w:p w:rsidR="006C20A8" w:rsidRPr="000011E6" w:rsidRDefault="006C20A8" w:rsidP="007035BF">
            <w:pPr>
              <w:spacing w:after="0" w:line="400" w:lineRule="exact"/>
              <w:rPr>
                <w:rFonts w:ascii="宋体"/>
              </w:rPr>
            </w:pPr>
          </w:p>
        </w:tc>
        <w:tc>
          <w:tcPr>
            <w:tcW w:w="471" w:type="dxa"/>
          </w:tcPr>
          <w:p w:rsidR="006C20A8" w:rsidRPr="000011E6" w:rsidRDefault="006C20A8" w:rsidP="007035BF">
            <w:pPr>
              <w:spacing w:after="0" w:line="400" w:lineRule="exact"/>
              <w:rPr>
                <w:rFonts w:ascii="宋体"/>
              </w:rPr>
            </w:pPr>
          </w:p>
        </w:tc>
        <w:tc>
          <w:tcPr>
            <w:tcW w:w="472" w:type="dxa"/>
          </w:tcPr>
          <w:p w:rsidR="006C20A8" w:rsidRPr="000011E6" w:rsidRDefault="006C20A8" w:rsidP="007035BF">
            <w:pPr>
              <w:spacing w:after="0" w:line="400" w:lineRule="exact"/>
              <w:rPr>
                <w:rFonts w:ascii="宋体"/>
              </w:rPr>
            </w:pPr>
          </w:p>
        </w:tc>
        <w:tc>
          <w:tcPr>
            <w:tcW w:w="472" w:type="dxa"/>
          </w:tcPr>
          <w:p w:rsidR="006C20A8" w:rsidRPr="000011E6" w:rsidRDefault="006C20A8" w:rsidP="007035BF">
            <w:pPr>
              <w:spacing w:after="0" w:line="400" w:lineRule="exact"/>
              <w:rPr>
                <w:rFonts w:ascii="宋体"/>
              </w:rPr>
            </w:pPr>
          </w:p>
        </w:tc>
        <w:tc>
          <w:tcPr>
            <w:tcW w:w="612" w:type="dxa"/>
          </w:tcPr>
          <w:p w:rsidR="006C20A8" w:rsidRPr="000011E6" w:rsidRDefault="006C20A8" w:rsidP="007035BF">
            <w:pPr>
              <w:spacing w:after="0" w:line="400" w:lineRule="exact"/>
              <w:rPr>
                <w:rFonts w:ascii="宋体"/>
              </w:rPr>
            </w:pPr>
          </w:p>
        </w:tc>
      </w:tr>
      <w:tr w:rsidR="006C20A8" w:rsidRPr="005267E9" w:rsidTr="00A17F09">
        <w:trPr>
          <w:trHeight w:val="435"/>
          <w:jc w:val="center"/>
        </w:trPr>
        <w:tc>
          <w:tcPr>
            <w:tcW w:w="5217" w:type="dxa"/>
          </w:tcPr>
          <w:p w:rsidR="006C20A8" w:rsidRPr="000011E6" w:rsidRDefault="006C20A8" w:rsidP="007035BF">
            <w:pPr>
              <w:spacing w:after="0" w:line="400" w:lineRule="exact"/>
              <w:rPr>
                <w:rFonts w:ascii="宋体"/>
              </w:rPr>
            </w:pPr>
            <w:r w:rsidRPr="000011E6">
              <w:rPr>
                <w:rFonts w:ascii="宋体" w:hAnsi="宋体" w:hint="eastAsia"/>
              </w:rPr>
              <w:t>储蓄与资本</w:t>
            </w:r>
          </w:p>
        </w:tc>
        <w:tc>
          <w:tcPr>
            <w:tcW w:w="471" w:type="dxa"/>
          </w:tcPr>
          <w:p w:rsidR="006C20A8" w:rsidRPr="000011E6" w:rsidRDefault="006C20A8" w:rsidP="007035BF">
            <w:pPr>
              <w:spacing w:after="0" w:line="400" w:lineRule="exact"/>
              <w:rPr>
                <w:rFonts w:ascii="宋体"/>
              </w:rPr>
            </w:pPr>
            <w:r w:rsidRPr="000011E6">
              <w:rPr>
                <w:rFonts w:ascii="宋体" w:hAnsi="宋体"/>
              </w:rPr>
              <w:t>6</w:t>
            </w:r>
          </w:p>
        </w:tc>
        <w:tc>
          <w:tcPr>
            <w:tcW w:w="472" w:type="dxa"/>
          </w:tcPr>
          <w:p w:rsidR="006C20A8" w:rsidRPr="000011E6" w:rsidRDefault="006C20A8" w:rsidP="007035BF">
            <w:pPr>
              <w:spacing w:after="0" w:line="400" w:lineRule="exact"/>
              <w:rPr>
                <w:rFonts w:ascii="宋体"/>
              </w:rPr>
            </w:pPr>
          </w:p>
        </w:tc>
        <w:tc>
          <w:tcPr>
            <w:tcW w:w="472" w:type="dxa"/>
          </w:tcPr>
          <w:p w:rsidR="006C20A8" w:rsidRPr="000011E6" w:rsidRDefault="006C20A8" w:rsidP="007035BF">
            <w:pPr>
              <w:spacing w:after="0" w:line="400" w:lineRule="exact"/>
              <w:rPr>
                <w:rFonts w:ascii="宋体"/>
              </w:rPr>
            </w:pPr>
          </w:p>
        </w:tc>
        <w:tc>
          <w:tcPr>
            <w:tcW w:w="471" w:type="dxa"/>
          </w:tcPr>
          <w:p w:rsidR="006C20A8" w:rsidRPr="000011E6" w:rsidRDefault="006C20A8" w:rsidP="007035BF">
            <w:pPr>
              <w:spacing w:after="0" w:line="400" w:lineRule="exact"/>
              <w:rPr>
                <w:rFonts w:ascii="宋体"/>
              </w:rPr>
            </w:pPr>
          </w:p>
        </w:tc>
        <w:tc>
          <w:tcPr>
            <w:tcW w:w="472" w:type="dxa"/>
          </w:tcPr>
          <w:p w:rsidR="006C20A8" w:rsidRPr="000011E6" w:rsidRDefault="006C20A8" w:rsidP="007035BF">
            <w:pPr>
              <w:spacing w:after="0" w:line="400" w:lineRule="exact"/>
              <w:rPr>
                <w:rFonts w:ascii="宋体"/>
              </w:rPr>
            </w:pPr>
          </w:p>
        </w:tc>
        <w:tc>
          <w:tcPr>
            <w:tcW w:w="472" w:type="dxa"/>
          </w:tcPr>
          <w:p w:rsidR="006C20A8" w:rsidRPr="000011E6" w:rsidRDefault="006C20A8" w:rsidP="007035BF">
            <w:pPr>
              <w:spacing w:after="0" w:line="400" w:lineRule="exact"/>
              <w:rPr>
                <w:rFonts w:ascii="宋体"/>
              </w:rPr>
            </w:pPr>
          </w:p>
        </w:tc>
        <w:tc>
          <w:tcPr>
            <w:tcW w:w="612" w:type="dxa"/>
          </w:tcPr>
          <w:p w:rsidR="006C20A8" w:rsidRPr="000011E6" w:rsidRDefault="006C20A8" w:rsidP="007035BF">
            <w:pPr>
              <w:spacing w:after="0" w:line="400" w:lineRule="exact"/>
              <w:rPr>
                <w:rFonts w:ascii="宋体"/>
              </w:rPr>
            </w:pPr>
          </w:p>
        </w:tc>
      </w:tr>
      <w:tr w:rsidR="006C20A8" w:rsidRPr="005267E9" w:rsidTr="00A17F09">
        <w:trPr>
          <w:trHeight w:val="435"/>
          <w:jc w:val="center"/>
        </w:trPr>
        <w:tc>
          <w:tcPr>
            <w:tcW w:w="5217" w:type="dxa"/>
          </w:tcPr>
          <w:p w:rsidR="006C20A8" w:rsidRPr="000011E6" w:rsidRDefault="006C20A8" w:rsidP="007035BF">
            <w:pPr>
              <w:spacing w:after="0" w:line="400" w:lineRule="exact"/>
              <w:rPr>
                <w:rFonts w:ascii="宋体"/>
              </w:rPr>
            </w:pPr>
            <w:r w:rsidRPr="000011E6">
              <w:rPr>
                <w:rFonts w:ascii="宋体" w:hAnsi="宋体" w:hint="eastAsia"/>
              </w:rPr>
              <w:t>人力资本</w:t>
            </w:r>
          </w:p>
        </w:tc>
        <w:tc>
          <w:tcPr>
            <w:tcW w:w="471" w:type="dxa"/>
          </w:tcPr>
          <w:p w:rsidR="006C20A8" w:rsidRPr="000011E6" w:rsidRDefault="006C20A8" w:rsidP="007035BF">
            <w:pPr>
              <w:spacing w:after="0" w:line="400" w:lineRule="exact"/>
              <w:rPr>
                <w:rFonts w:ascii="宋体"/>
              </w:rPr>
            </w:pPr>
            <w:r w:rsidRPr="000011E6">
              <w:rPr>
                <w:rFonts w:ascii="宋体" w:hAnsi="宋体"/>
              </w:rPr>
              <w:t>6</w:t>
            </w:r>
          </w:p>
        </w:tc>
        <w:tc>
          <w:tcPr>
            <w:tcW w:w="472" w:type="dxa"/>
          </w:tcPr>
          <w:p w:rsidR="006C20A8" w:rsidRPr="000011E6" w:rsidRDefault="006C20A8" w:rsidP="007035BF">
            <w:pPr>
              <w:spacing w:after="0" w:line="400" w:lineRule="exact"/>
              <w:rPr>
                <w:rFonts w:ascii="宋体"/>
              </w:rPr>
            </w:pPr>
          </w:p>
        </w:tc>
        <w:tc>
          <w:tcPr>
            <w:tcW w:w="472" w:type="dxa"/>
          </w:tcPr>
          <w:p w:rsidR="006C20A8" w:rsidRPr="000011E6" w:rsidRDefault="006C20A8" w:rsidP="007035BF">
            <w:pPr>
              <w:spacing w:after="0" w:line="400" w:lineRule="exact"/>
              <w:rPr>
                <w:rFonts w:ascii="宋体"/>
              </w:rPr>
            </w:pPr>
          </w:p>
        </w:tc>
        <w:tc>
          <w:tcPr>
            <w:tcW w:w="471" w:type="dxa"/>
          </w:tcPr>
          <w:p w:rsidR="006C20A8" w:rsidRPr="000011E6" w:rsidRDefault="006C20A8" w:rsidP="007035BF">
            <w:pPr>
              <w:spacing w:after="0" w:line="400" w:lineRule="exact"/>
              <w:rPr>
                <w:rFonts w:ascii="宋体"/>
              </w:rPr>
            </w:pPr>
          </w:p>
        </w:tc>
        <w:tc>
          <w:tcPr>
            <w:tcW w:w="472" w:type="dxa"/>
          </w:tcPr>
          <w:p w:rsidR="006C20A8" w:rsidRPr="000011E6" w:rsidRDefault="006C20A8" w:rsidP="007035BF">
            <w:pPr>
              <w:spacing w:after="0" w:line="400" w:lineRule="exact"/>
              <w:rPr>
                <w:rFonts w:ascii="宋体"/>
              </w:rPr>
            </w:pPr>
          </w:p>
        </w:tc>
        <w:tc>
          <w:tcPr>
            <w:tcW w:w="472" w:type="dxa"/>
          </w:tcPr>
          <w:p w:rsidR="006C20A8" w:rsidRPr="000011E6" w:rsidRDefault="006C20A8" w:rsidP="007035BF">
            <w:pPr>
              <w:spacing w:after="0" w:line="400" w:lineRule="exact"/>
              <w:rPr>
                <w:rFonts w:ascii="宋体"/>
              </w:rPr>
            </w:pPr>
          </w:p>
        </w:tc>
        <w:tc>
          <w:tcPr>
            <w:tcW w:w="612" w:type="dxa"/>
          </w:tcPr>
          <w:p w:rsidR="006C20A8" w:rsidRPr="000011E6" w:rsidRDefault="006C20A8" w:rsidP="007035BF">
            <w:pPr>
              <w:spacing w:after="0" w:line="400" w:lineRule="exact"/>
              <w:rPr>
                <w:rFonts w:ascii="宋体"/>
              </w:rPr>
            </w:pPr>
          </w:p>
        </w:tc>
      </w:tr>
      <w:tr w:rsidR="006C20A8" w:rsidRPr="005267E9" w:rsidTr="00A17F09">
        <w:trPr>
          <w:trHeight w:val="435"/>
          <w:jc w:val="center"/>
        </w:trPr>
        <w:tc>
          <w:tcPr>
            <w:tcW w:w="5217" w:type="dxa"/>
          </w:tcPr>
          <w:p w:rsidR="006C20A8" w:rsidRPr="000011E6" w:rsidRDefault="006C20A8" w:rsidP="007035BF">
            <w:pPr>
              <w:spacing w:after="0" w:line="400" w:lineRule="exact"/>
              <w:rPr>
                <w:rFonts w:ascii="宋体"/>
              </w:rPr>
            </w:pPr>
            <w:r w:rsidRPr="000011E6">
              <w:rPr>
                <w:rFonts w:ascii="宋体" w:hAnsi="宋体" w:hint="eastAsia"/>
              </w:rPr>
              <w:t>教育</w:t>
            </w:r>
          </w:p>
        </w:tc>
        <w:tc>
          <w:tcPr>
            <w:tcW w:w="471" w:type="dxa"/>
          </w:tcPr>
          <w:p w:rsidR="006C20A8" w:rsidRPr="000011E6" w:rsidRDefault="006C20A8" w:rsidP="007035BF">
            <w:pPr>
              <w:spacing w:after="0" w:line="400" w:lineRule="exact"/>
              <w:rPr>
                <w:rFonts w:ascii="宋体"/>
              </w:rPr>
            </w:pPr>
            <w:r w:rsidRPr="000011E6">
              <w:rPr>
                <w:rFonts w:ascii="宋体" w:hAnsi="宋体"/>
              </w:rPr>
              <w:t>6</w:t>
            </w:r>
          </w:p>
        </w:tc>
        <w:tc>
          <w:tcPr>
            <w:tcW w:w="472" w:type="dxa"/>
          </w:tcPr>
          <w:p w:rsidR="006C20A8" w:rsidRPr="000011E6" w:rsidRDefault="006C20A8" w:rsidP="007035BF">
            <w:pPr>
              <w:spacing w:after="0" w:line="400" w:lineRule="exact"/>
              <w:rPr>
                <w:rFonts w:ascii="宋体"/>
              </w:rPr>
            </w:pPr>
          </w:p>
        </w:tc>
        <w:tc>
          <w:tcPr>
            <w:tcW w:w="472" w:type="dxa"/>
          </w:tcPr>
          <w:p w:rsidR="006C20A8" w:rsidRPr="000011E6" w:rsidRDefault="006C20A8" w:rsidP="007035BF">
            <w:pPr>
              <w:spacing w:after="0" w:line="400" w:lineRule="exact"/>
              <w:rPr>
                <w:rFonts w:ascii="宋体"/>
              </w:rPr>
            </w:pPr>
          </w:p>
        </w:tc>
        <w:tc>
          <w:tcPr>
            <w:tcW w:w="471" w:type="dxa"/>
          </w:tcPr>
          <w:p w:rsidR="006C20A8" w:rsidRPr="000011E6" w:rsidRDefault="006C20A8" w:rsidP="007035BF">
            <w:pPr>
              <w:spacing w:after="0" w:line="400" w:lineRule="exact"/>
              <w:rPr>
                <w:rFonts w:ascii="宋体"/>
              </w:rPr>
            </w:pPr>
          </w:p>
        </w:tc>
        <w:tc>
          <w:tcPr>
            <w:tcW w:w="472" w:type="dxa"/>
          </w:tcPr>
          <w:p w:rsidR="006C20A8" w:rsidRPr="000011E6" w:rsidRDefault="006C20A8" w:rsidP="007035BF">
            <w:pPr>
              <w:spacing w:after="0" w:line="400" w:lineRule="exact"/>
              <w:rPr>
                <w:rFonts w:ascii="宋体"/>
              </w:rPr>
            </w:pPr>
          </w:p>
        </w:tc>
        <w:tc>
          <w:tcPr>
            <w:tcW w:w="472" w:type="dxa"/>
          </w:tcPr>
          <w:p w:rsidR="006C20A8" w:rsidRPr="000011E6" w:rsidRDefault="006C20A8" w:rsidP="007035BF">
            <w:pPr>
              <w:spacing w:after="0" w:line="400" w:lineRule="exact"/>
              <w:rPr>
                <w:rFonts w:ascii="宋体"/>
              </w:rPr>
            </w:pPr>
          </w:p>
        </w:tc>
        <w:tc>
          <w:tcPr>
            <w:tcW w:w="612" w:type="dxa"/>
          </w:tcPr>
          <w:p w:rsidR="006C20A8" w:rsidRPr="000011E6" w:rsidRDefault="006C20A8" w:rsidP="007035BF">
            <w:pPr>
              <w:spacing w:after="0" w:line="400" w:lineRule="exact"/>
              <w:rPr>
                <w:rFonts w:ascii="宋体"/>
              </w:rPr>
            </w:pPr>
          </w:p>
        </w:tc>
      </w:tr>
      <w:tr w:rsidR="006C20A8" w:rsidRPr="005267E9" w:rsidTr="00A17F09">
        <w:trPr>
          <w:trHeight w:val="435"/>
          <w:jc w:val="center"/>
        </w:trPr>
        <w:tc>
          <w:tcPr>
            <w:tcW w:w="5217" w:type="dxa"/>
          </w:tcPr>
          <w:p w:rsidR="006C20A8" w:rsidRPr="000011E6" w:rsidRDefault="006C20A8" w:rsidP="007035BF">
            <w:pPr>
              <w:spacing w:after="0" w:line="400" w:lineRule="exact"/>
              <w:rPr>
                <w:rFonts w:ascii="宋体"/>
              </w:rPr>
            </w:pPr>
            <w:r w:rsidRPr="000011E6">
              <w:rPr>
                <w:rFonts w:ascii="宋体" w:hAnsi="宋体" w:hint="eastAsia"/>
              </w:rPr>
              <w:t>工业化与城市化</w:t>
            </w:r>
          </w:p>
        </w:tc>
        <w:tc>
          <w:tcPr>
            <w:tcW w:w="471" w:type="dxa"/>
          </w:tcPr>
          <w:p w:rsidR="006C20A8" w:rsidRPr="000011E6" w:rsidRDefault="006C20A8" w:rsidP="007035BF">
            <w:pPr>
              <w:spacing w:after="0" w:line="400" w:lineRule="exact"/>
              <w:rPr>
                <w:rFonts w:ascii="宋体"/>
              </w:rPr>
            </w:pPr>
            <w:r w:rsidRPr="000011E6">
              <w:rPr>
                <w:rFonts w:ascii="宋体" w:hAnsi="宋体"/>
              </w:rPr>
              <w:t>9</w:t>
            </w:r>
          </w:p>
        </w:tc>
        <w:tc>
          <w:tcPr>
            <w:tcW w:w="472" w:type="dxa"/>
          </w:tcPr>
          <w:p w:rsidR="006C20A8" w:rsidRPr="000011E6" w:rsidRDefault="006C20A8" w:rsidP="007035BF">
            <w:pPr>
              <w:spacing w:after="0" w:line="400" w:lineRule="exact"/>
              <w:rPr>
                <w:rFonts w:ascii="宋体"/>
              </w:rPr>
            </w:pPr>
          </w:p>
        </w:tc>
        <w:tc>
          <w:tcPr>
            <w:tcW w:w="472" w:type="dxa"/>
          </w:tcPr>
          <w:p w:rsidR="006C20A8" w:rsidRPr="000011E6" w:rsidRDefault="006C20A8" w:rsidP="007035BF">
            <w:pPr>
              <w:spacing w:after="0" w:line="400" w:lineRule="exact"/>
              <w:rPr>
                <w:rFonts w:ascii="宋体"/>
              </w:rPr>
            </w:pPr>
          </w:p>
        </w:tc>
        <w:tc>
          <w:tcPr>
            <w:tcW w:w="471" w:type="dxa"/>
          </w:tcPr>
          <w:p w:rsidR="006C20A8" w:rsidRPr="000011E6" w:rsidRDefault="006C20A8" w:rsidP="007035BF">
            <w:pPr>
              <w:spacing w:after="0" w:line="400" w:lineRule="exact"/>
              <w:rPr>
                <w:rFonts w:ascii="宋体"/>
              </w:rPr>
            </w:pPr>
          </w:p>
        </w:tc>
        <w:tc>
          <w:tcPr>
            <w:tcW w:w="472" w:type="dxa"/>
          </w:tcPr>
          <w:p w:rsidR="006C20A8" w:rsidRPr="000011E6" w:rsidRDefault="006C20A8" w:rsidP="007035BF">
            <w:pPr>
              <w:spacing w:after="0" w:line="400" w:lineRule="exact"/>
              <w:rPr>
                <w:rFonts w:ascii="宋体"/>
              </w:rPr>
            </w:pPr>
          </w:p>
        </w:tc>
        <w:tc>
          <w:tcPr>
            <w:tcW w:w="472" w:type="dxa"/>
          </w:tcPr>
          <w:p w:rsidR="006C20A8" w:rsidRPr="000011E6" w:rsidRDefault="006C20A8" w:rsidP="007035BF">
            <w:pPr>
              <w:spacing w:after="0" w:line="400" w:lineRule="exact"/>
              <w:rPr>
                <w:rFonts w:ascii="宋体"/>
              </w:rPr>
            </w:pPr>
          </w:p>
        </w:tc>
        <w:tc>
          <w:tcPr>
            <w:tcW w:w="612" w:type="dxa"/>
          </w:tcPr>
          <w:p w:rsidR="006C20A8" w:rsidRPr="000011E6" w:rsidRDefault="006C20A8" w:rsidP="007035BF">
            <w:pPr>
              <w:spacing w:after="0" w:line="400" w:lineRule="exact"/>
              <w:rPr>
                <w:rFonts w:ascii="宋体"/>
              </w:rPr>
            </w:pPr>
          </w:p>
        </w:tc>
      </w:tr>
      <w:tr w:rsidR="006C20A8" w:rsidRPr="005267E9" w:rsidTr="00A17F09">
        <w:trPr>
          <w:trHeight w:val="435"/>
          <w:jc w:val="center"/>
        </w:trPr>
        <w:tc>
          <w:tcPr>
            <w:tcW w:w="5217" w:type="dxa"/>
          </w:tcPr>
          <w:p w:rsidR="006C20A8" w:rsidRPr="000011E6" w:rsidRDefault="006C20A8" w:rsidP="007035BF">
            <w:pPr>
              <w:spacing w:after="0" w:line="400" w:lineRule="exact"/>
              <w:rPr>
                <w:rFonts w:ascii="宋体"/>
              </w:rPr>
            </w:pPr>
            <w:r w:rsidRPr="000011E6">
              <w:rPr>
                <w:rFonts w:ascii="宋体" w:hAnsi="宋体" w:hint="eastAsia"/>
              </w:rPr>
              <w:t>对外贸易</w:t>
            </w:r>
          </w:p>
        </w:tc>
        <w:tc>
          <w:tcPr>
            <w:tcW w:w="471" w:type="dxa"/>
          </w:tcPr>
          <w:p w:rsidR="006C20A8" w:rsidRPr="000011E6" w:rsidRDefault="006C20A8" w:rsidP="007035BF">
            <w:pPr>
              <w:spacing w:after="0" w:line="400" w:lineRule="exact"/>
              <w:rPr>
                <w:rFonts w:ascii="宋体"/>
              </w:rPr>
            </w:pPr>
            <w:r w:rsidRPr="000011E6">
              <w:rPr>
                <w:rFonts w:ascii="宋体" w:hAnsi="宋体"/>
              </w:rPr>
              <w:t>3</w:t>
            </w:r>
          </w:p>
        </w:tc>
        <w:tc>
          <w:tcPr>
            <w:tcW w:w="472" w:type="dxa"/>
          </w:tcPr>
          <w:p w:rsidR="006C20A8" w:rsidRPr="000011E6" w:rsidRDefault="006C20A8" w:rsidP="007035BF">
            <w:pPr>
              <w:spacing w:after="0" w:line="400" w:lineRule="exact"/>
              <w:rPr>
                <w:rFonts w:ascii="宋体"/>
              </w:rPr>
            </w:pPr>
          </w:p>
        </w:tc>
        <w:tc>
          <w:tcPr>
            <w:tcW w:w="472" w:type="dxa"/>
          </w:tcPr>
          <w:p w:rsidR="006C20A8" w:rsidRPr="000011E6" w:rsidRDefault="006C20A8" w:rsidP="007035BF">
            <w:pPr>
              <w:spacing w:after="0" w:line="400" w:lineRule="exact"/>
              <w:rPr>
                <w:rFonts w:ascii="宋体"/>
              </w:rPr>
            </w:pPr>
          </w:p>
        </w:tc>
        <w:tc>
          <w:tcPr>
            <w:tcW w:w="471" w:type="dxa"/>
          </w:tcPr>
          <w:p w:rsidR="006C20A8" w:rsidRPr="000011E6" w:rsidRDefault="006C20A8" w:rsidP="007035BF">
            <w:pPr>
              <w:spacing w:after="0" w:line="400" w:lineRule="exact"/>
              <w:rPr>
                <w:rFonts w:ascii="宋体"/>
              </w:rPr>
            </w:pPr>
          </w:p>
        </w:tc>
        <w:tc>
          <w:tcPr>
            <w:tcW w:w="472" w:type="dxa"/>
          </w:tcPr>
          <w:p w:rsidR="006C20A8" w:rsidRPr="000011E6" w:rsidRDefault="006C20A8" w:rsidP="007035BF">
            <w:pPr>
              <w:spacing w:after="0" w:line="400" w:lineRule="exact"/>
              <w:rPr>
                <w:rFonts w:ascii="宋体"/>
              </w:rPr>
            </w:pPr>
          </w:p>
        </w:tc>
        <w:tc>
          <w:tcPr>
            <w:tcW w:w="472" w:type="dxa"/>
          </w:tcPr>
          <w:p w:rsidR="006C20A8" w:rsidRPr="000011E6" w:rsidRDefault="006C20A8" w:rsidP="007035BF">
            <w:pPr>
              <w:spacing w:after="0" w:line="400" w:lineRule="exact"/>
              <w:rPr>
                <w:rFonts w:ascii="宋体"/>
              </w:rPr>
            </w:pPr>
          </w:p>
        </w:tc>
        <w:tc>
          <w:tcPr>
            <w:tcW w:w="612" w:type="dxa"/>
          </w:tcPr>
          <w:p w:rsidR="006C20A8" w:rsidRPr="000011E6" w:rsidRDefault="006C20A8" w:rsidP="007035BF">
            <w:pPr>
              <w:spacing w:after="0" w:line="400" w:lineRule="exact"/>
              <w:rPr>
                <w:rFonts w:ascii="宋体"/>
              </w:rPr>
            </w:pPr>
          </w:p>
        </w:tc>
      </w:tr>
      <w:tr w:rsidR="006C20A8" w:rsidRPr="005267E9" w:rsidTr="00A17F09">
        <w:trPr>
          <w:trHeight w:val="435"/>
          <w:jc w:val="center"/>
        </w:trPr>
        <w:tc>
          <w:tcPr>
            <w:tcW w:w="5217" w:type="dxa"/>
          </w:tcPr>
          <w:p w:rsidR="006C20A8" w:rsidRPr="000011E6" w:rsidRDefault="006C20A8" w:rsidP="007035BF">
            <w:pPr>
              <w:spacing w:after="0" w:line="400" w:lineRule="exact"/>
              <w:rPr>
                <w:rFonts w:ascii="宋体"/>
              </w:rPr>
            </w:pPr>
            <w:r w:rsidRPr="000011E6">
              <w:rPr>
                <w:rFonts w:ascii="宋体" w:hAnsi="宋体" w:hint="eastAsia"/>
              </w:rPr>
              <w:t>课程论文报告与讨论</w:t>
            </w:r>
          </w:p>
        </w:tc>
        <w:tc>
          <w:tcPr>
            <w:tcW w:w="471" w:type="dxa"/>
          </w:tcPr>
          <w:p w:rsidR="006C20A8" w:rsidRPr="000011E6" w:rsidRDefault="006C20A8" w:rsidP="007035BF">
            <w:pPr>
              <w:spacing w:after="0" w:line="400" w:lineRule="exact"/>
              <w:rPr>
                <w:rFonts w:ascii="宋体"/>
              </w:rPr>
            </w:pPr>
            <w:r w:rsidRPr="000011E6">
              <w:rPr>
                <w:rFonts w:ascii="宋体" w:hAnsi="宋体"/>
              </w:rPr>
              <w:t>6</w:t>
            </w:r>
          </w:p>
        </w:tc>
        <w:tc>
          <w:tcPr>
            <w:tcW w:w="472" w:type="dxa"/>
          </w:tcPr>
          <w:p w:rsidR="006C20A8" w:rsidRPr="000011E6" w:rsidRDefault="006C20A8" w:rsidP="007035BF">
            <w:pPr>
              <w:spacing w:after="0" w:line="400" w:lineRule="exact"/>
              <w:rPr>
                <w:rFonts w:ascii="宋体"/>
              </w:rPr>
            </w:pPr>
          </w:p>
        </w:tc>
        <w:tc>
          <w:tcPr>
            <w:tcW w:w="472" w:type="dxa"/>
          </w:tcPr>
          <w:p w:rsidR="006C20A8" w:rsidRPr="000011E6" w:rsidRDefault="006C20A8" w:rsidP="007035BF">
            <w:pPr>
              <w:spacing w:after="0" w:line="400" w:lineRule="exact"/>
              <w:rPr>
                <w:rFonts w:ascii="宋体"/>
              </w:rPr>
            </w:pPr>
          </w:p>
        </w:tc>
        <w:tc>
          <w:tcPr>
            <w:tcW w:w="471" w:type="dxa"/>
          </w:tcPr>
          <w:p w:rsidR="006C20A8" w:rsidRPr="000011E6" w:rsidRDefault="006C20A8" w:rsidP="007035BF">
            <w:pPr>
              <w:spacing w:after="0" w:line="400" w:lineRule="exact"/>
              <w:rPr>
                <w:rFonts w:ascii="宋体"/>
              </w:rPr>
            </w:pPr>
          </w:p>
        </w:tc>
        <w:tc>
          <w:tcPr>
            <w:tcW w:w="472" w:type="dxa"/>
          </w:tcPr>
          <w:p w:rsidR="006C20A8" w:rsidRPr="000011E6" w:rsidRDefault="006C20A8" w:rsidP="007035BF">
            <w:pPr>
              <w:spacing w:after="0" w:line="400" w:lineRule="exact"/>
              <w:rPr>
                <w:rFonts w:ascii="宋体"/>
              </w:rPr>
            </w:pPr>
          </w:p>
        </w:tc>
        <w:tc>
          <w:tcPr>
            <w:tcW w:w="472" w:type="dxa"/>
          </w:tcPr>
          <w:p w:rsidR="006C20A8" w:rsidRPr="000011E6" w:rsidRDefault="006C20A8" w:rsidP="007035BF">
            <w:pPr>
              <w:spacing w:after="0" w:line="400" w:lineRule="exact"/>
              <w:rPr>
                <w:rFonts w:ascii="宋体"/>
              </w:rPr>
            </w:pPr>
          </w:p>
        </w:tc>
        <w:tc>
          <w:tcPr>
            <w:tcW w:w="612" w:type="dxa"/>
          </w:tcPr>
          <w:p w:rsidR="006C20A8" w:rsidRPr="000011E6" w:rsidRDefault="006C20A8" w:rsidP="007035BF">
            <w:pPr>
              <w:spacing w:after="0" w:line="400" w:lineRule="exact"/>
              <w:rPr>
                <w:rFonts w:ascii="宋体"/>
              </w:rPr>
            </w:pPr>
            <w:r w:rsidRPr="000011E6">
              <w:rPr>
                <w:rFonts w:ascii="宋体" w:hAnsi="宋体"/>
              </w:rPr>
              <w:t>6</w:t>
            </w:r>
          </w:p>
        </w:tc>
      </w:tr>
      <w:tr w:rsidR="006C20A8" w:rsidRPr="005267E9" w:rsidTr="00A17F09">
        <w:trPr>
          <w:trHeight w:val="435"/>
          <w:jc w:val="center"/>
        </w:trPr>
        <w:tc>
          <w:tcPr>
            <w:tcW w:w="5217" w:type="dxa"/>
            <w:vAlign w:val="center"/>
          </w:tcPr>
          <w:p w:rsidR="006C20A8" w:rsidRPr="000011E6" w:rsidRDefault="006C20A8" w:rsidP="007035BF">
            <w:pPr>
              <w:spacing w:after="0" w:line="400" w:lineRule="exact"/>
              <w:jc w:val="center"/>
              <w:rPr>
                <w:rFonts w:ascii="宋体"/>
              </w:rPr>
            </w:pPr>
            <w:r w:rsidRPr="000011E6">
              <w:rPr>
                <w:rFonts w:ascii="宋体" w:hAnsi="宋体" w:hint="eastAsia"/>
              </w:rPr>
              <w:t>合</w:t>
            </w:r>
            <w:r w:rsidRPr="000011E6">
              <w:rPr>
                <w:rFonts w:ascii="宋体" w:hAnsi="宋体"/>
              </w:rPr>
              <w:t xml:space="preserve">            </w:t>
            </w:r>
            <w:r w:rsidRPr="000011E6">
              <w:rPr>
                <w:rFonts w:ascii="宋体" w:hAnsi="宋体" w:hint="eastAsia"/>
              </w:rPr>
              <w:t>计</w:t>
            </w:r>
          </w:p>
        </w:tc>
        <w:tc>
          <w:tcPr>
            <w:tcW w:w="471" w:type="dxa"/>
          </w:tcPr>
          <w:p w:rsidR="006C20A8" w:rsidRPr="000011E6" w:rsidRDefault="006C20A8" w:rsidP="007035BF">
            <w:pPr>
              <w:spacing w:after="0" w:line="400" w:lineRule="exact"/>
              <w:rPr>
                <w:rFonts w:ascii="宋体"/>
              </w:rPr>
            </w:pPr>
            <w:r w:rsidRPr="000011E6">
              <w:rPr>
                <w:rFonts w:ascii="宋体" w:hAnsi="宋体"/>
              </w:rPr>
              <w:t>48</w:t>
            </w:r>
          </w:p>
        </w:tc>
        <w:tc>
          <w:tcPr>
            <w:tcW w:w="472" w:type="dxa"/>
          </w:tcPr>
          <w:p w:rsidR="006C20A8" w:rsidRPr="000011E6" w:rsidRDefault="006C20A8" w:rsidP="007035BF">
            <w:pPr>
              <w:spacing w:after="0" w:line="400" w:lineRule="exact"/>
              <w:rPr>
                <w:rFonts w:ascii="宋体"/>
              </w:rPr>
            </w:pPr>
          </w:p>
        </w:tc>
        <w:tc>
          <w:tcPr>
            <w:tcW w:w="472" w:type="dxa"/>
          </w:tcPr>
          <w:p w:rsidR="006C20A8" w:rsidRPr="000011E6" w:rsidRDefault="006C20A8" w:rsidP="007035BF">
            <w:pPr>
              <w:spacing w:after="0" w:line="400" w:lineRule="exact"/>
              <w:rPr>
                <w:rFonts w:ascii="宋体"/>
              </w:rPr>
            </w:pPr>
          </w:p>
        </w:tc>
        <w:tc>
          <w:tcPr>
            <w:tcW w:w="471" w:type="dxa"/>
          </w:tcPr>
          <w:p w:rsidR="006C20A8" w:rsidRPr="000011E6" w:rsidRDefault="006C20A8" w:rsidP="007035BF">
            <w:pPr>
              <w:spacing w:after="0" w:line="400" w:lineRule="exact"/>
              <w:rPr>
                <w:rFonts w:ascii="宋体"/>
              </w:rPr>
            </w:pPr>
          </w:p>
        </w:tc>
        <w:tc>
          <w:tcPr>
            <w:tcW w:w="472" w:type="dxa"/>
          </w:tcPr>
          <w:p w:rsidR="006C20A8" w:rsidRPr="000011E6" w:rsidRDefault="006C20A8" w:rsidP="007035BF">
            <w:pPr>
              <w:spacing w:after="0" w:line="400" w:lineRule="exact"/>
              <w:rPr>
                <w:rFonts w:ascii="宋体"/>
              </w:rPr>
            </w:pPr>
          </w:p>
        </w:tc>
        <w:tc>
          <w:tcPr>
            <w:tcW w:w="472" w:type="dxa"/>
          </w:tcPr>
          <w:p w:rsidR="006C20A8" w:rsidRPr="000011E6" w:rsidRDefault="006C20A8" w:rsidP="007035BF">
            <w:pPr>
              <w:spacing w:after="0" w:line="400" w:lineRule="exact"/>
              <w:rPr>
                <w:rFonts w:ascii="宋体"/>
              </w:rPr>
            </w:pPr>
          </w:p>
        </w:tc>
        <w:tc>
          <w:tcPr>
            <w:tcW w:w="612" w:type="dxa"/>
          </w:tcPr>
          <w:p w:rsidR="006C20A8" w:rsidRPr="000011E6" w:rsidRDefault="006C20A8" w:rsidP="007035BF">
            <w:pPr>
              <w:spacing w:after="0" w:line="400" w:lineRule="exact"/>
              <w:rPr>
                <w:rFonts w:ascii="宋体"/>
              </w:rPr>
            </w:pPr>
          </w:p>
        </w:tc>
      </w:tr>
      <w:tr w:rsidR="006C20A8" w:rsidRPr="005267E9" w:rsidTr="00A17F09">
        <w:trPr>
          <w:cantSplit/>
          <w:trHeight w:val="435"/>
          <w:jc w:val="center"/>
        </w:trPr>
        <w:tc>
          <w:tcPr>
            <w:tcW w:w="5217" w:type="dxa"/>
            <w:vAlign w:val="center"/>
          </w:tcPr>
          <w:p w:rsidR="006C20A8" w:rsidRPr="000011E6" w:rsidRDefault="006C20A8" w:rsidP="007035BF">
            <w:pPr>
              <w:spacing w:after="0" w:line="400" w:lineRule="exact"/>
              <w:jc w:val="center"/>
              <w:rPr>
                <w:rFonts w:ascii="宋体"/>
              </w:rPr>
            </w:pPr>
            <w:r w:rsidRPr="000011E6">
              <w:rPr>
                <w:rFonts w:ascii="宋体" w:hAnsi="宋体" w:hint="eastAsia"/>
              </w:rPr>
              <w:t>总</w:t>
            </w:r>
            <w:r w:rsidRPr="000011E6">
              <w:rPr>
                <w:rFonts w:ascii="宋体" w:hAnsi="宋体"/>
              </w:rPr>
              <w:t xml:space="preserve">            </w:t>
            </w:r>
            <w:r w:rsidRPr="000011E6">
              <w:rPr>
                <w:rFonts w:ascii="宋体" w:hAnsi="宋体" w:hint="eastAsia"/>
              </w:rPr>
              <w:t>计</w:t>
            </w:r>
          </w:p>
        </w:tc>
        <w:tc>
          <w:tcPr>
            <w:tcW w:w="3442" w:type="dxa"/>
            <w:gridSpan w:val="7"/>
          </w:tcPr>
          <w:p w:rsidR="006C20A8" w:rsidRPr="000011E6" w:rsidRDefault="006C20A8" w:rsidP="007035BF">
            <w:pPr>
              <w:spacing w:after="0" w:line="400" w:lineRule="exact"/>
              <w:rPr>
                <w:rFonts w:ascii="宋体"/>
              </w:rPr>
            </w:pPr>
          </w:p>
        </w:tc>
      </w:tr>
    </w:tbl>
    <w:p w:rsidR="006C20A8" w:rsidRPr="000011E6" w:rsidRDefault="006C20A8" w:rsidP="007035BF">
      <w:pPr>
        <w:spacing w:after="0" w:line="400" w:lineRule="exact"/>
        <w:rPr>
          <w:rFonts w:ascii="宋体"/>
          <w:b/>
          <w:bCs/>
          <w:sz w:val="24"/>
        </w:rPr>
      </w:pPr>
    </w:p>
    <w:p w:rsidR="006C20A8" w:rsidRPr="000011E6" w:rsidRDefault="006C20A8" w:rsidP="007035BF">
      <w:pPr>
        <w:spacing w:after="0" w:line="400" w:lineRule="exact"/>
        <w:rPr>
          <w:rFonts w:ascii="宋体"/>
          <w:b/>
          <w:bCs/>
          <w:sz w:val="24"/>
        </w:rPr>
      </w:pPr>
      <w:r w:rsidRPr="000011E6">
        <w:rPr>
          <w:rFonts w:ascii="宋体" w:hAnsi="宋体" w:hint="eastAsia"/>
          <w:b/>
          <w:bCs/>
          <w:sz w:val="24"/>
        </w:rPr>
        <w:t>七、考核方式</w:t>
      </w:r>
    </w:p>
    <w:p w:rsidR="006C20A8" w:rsidRPr="000011E6" w:rsidRDefault="006C20A8" w:rsidP="007035BF">
      <w:pPr>
        <w:spacing w:after="0" w:line="400" w:lineRule="exact"/>
        <w:ind w:left="450"/>
        <w:rPr>
          <w:rFonts w:ascii="宋体"/>
          <w:color w:val="000000"/>
        </w:rPr>
      </w:pPr>
      <w:r w:rsidRPr="000011E6">
        <w:rPr>
          <w:rFonts w:ascii="宋体" w:hAnsi="宋体"/>
          <w:color w:val="000000"/>
        </w:rPr>
        <w:t>1.</w:t>
      </w:r>
      <w:r w:rsidRPr="000011E6">
        <w:rPr>
          <w:rFonts w:ascii="宋体" w:hAnsi="宋体" w:hint="eastAsia"/>
          <w:color w:val="000000"/>
        </w:rPr>
        <w:t>考核方式</w:t>
      </w:r>
    </w:p>
    <w:p w:rsidR="006C20A8" w:rsidRPr="000011E6" w:rsidRDefault="006C20A8" w:rsidP="007035BF">
      <w:pPr>
        <w:spacing w:after="0" w:line="400" w:lineRule="exact"/>
        <w:ind w:left="450"/>
        <w:rPr>
          <w:rFonts w:ascii="宋体"/>
          <w:color w:val="000000"/>
          <w:lang w:eastAsia="zh-CN"/>
        </w:rPr>
      </w:pPr>
      <w:r w:rsidRPr="000011E6">
        <w:rPr>
          <w:rFonts w:ascii="宋体" w:hAnsi="宋体" w:hint="eastAsia"/>
          <w:color w:val="000000"/>
          <w:lang w:eastAsia="zh-CN"/>
        </w:rPr>
        <w:t>考试：</w:t>
      </w:r>
      <w:r w:rsidRPr="000011E6">
        <w:rPr>
          <w:rFonts w:ascii="宋体" w:hAnsi="宋体"/>
          <w:color w:val="000000"/>
          <w:lang w:eastAsia="zh-CN"/>
        </w:rPr>
        <w:t xml:space="preserve">  </w:t>
      </w:r>
      <w:r w:rsidRPr="000011E6">
        <w:rPr>
          <w:rFonts w:ascii="宋体" w:hAnsi="宋体" w:hint="eastAsia"/>
          <w:color w:val="000000"/>
          <w:lang w:eastAsia="zh-CN"/>
        </w:rPr>
        <w:t>□闭卷</w:t>
      </w:r>
      <w:r w:rsidRPr="000011E6">
        <w:rPr>
          <w:rFonts w:ascii="宋体" w:hAnsi="宋体"/>
          <w:color w:val="000000"/>
          <w:lang w:eastAsia="zh-CN"/>
        </w:rPr>
        <w:t xml:space="preserve">  </w:t>
      </w:r>
      <w:r w:rsidRPr="000011E6">
        <w:rPr>
          <w:rFonts w:ascii="宋体" w:hAnsi="宋体" w:hint="eastAsia"/>
          <w:color w:val="000000"/>
          <w:lang w:eastAsia="zh-CN"/>
        </w:rPr>
        <w:t>□开卷</w:t>
      </w:r>
      <w:r w:rsidRPr="000011E6">
        <w:rPr>
          <w:rFonts w:ascii="宋体" w:hAnsi="宋体"/>
          <w:color w:val="000000"/>
          <w:lang w:eastAsia="zh-CN"/>
        </w:rPr>
        <w:t xml:space="preserve">  </w:t>
      </w:r>
      <w:r w:rsidRPr="000011E6">
        <w:rPr>
          <w:rFonts w:ascii="宋体" w:hAnsi="宋体" w:hint="eastAsia"/>
          <w:color w:val="000000"/>
          <w:lang w:eastAsia="zh-CN"/>
        </w:rPr>
        <w:t>□口试</w:t>
      </w:r>
      <w:r w:rsidRPr="000011E6">
        <w:rPr>
          <w:rFonts w:ascii="宋体" w:hAnsi="宋体"/>
          <w:color w:val="000000"/>
          <w:lang w:eastAsia="zh-CN"/>
        </w:rPr>
        <w:t xml:space="preserve">  </w:t>
      </w:r>
      <w:r w:rsidRPr="000011E6">
        <w:rPr>
          <w:rFonts w:ascii="宋体" w:hAnsi="宋体" w:hint="eastAsia"/>
          <w:color w:val="000000"/>
          <w:lang w:eastAsia="zh-CN"/>
        </w:rPr>
        <w:t>□口试加笔试</w:t>
      </w:r>
      <w:r w:rsidRPr="000011E6">
        <w:rPr>
          <w:rFonts w:ascii="宋体" w:hAnsi="宋体"/>
          <w:color w:val="000000"/>
          <w:lang w:eastAsia="zh-CN"/>
        </w:rPr>
        <w:t xml:space="preserve">  </w:t>
      </w:r>
    </w:p>
    <w:p w:rsidR="006C20A8" w:rsidRPr="000011E6" w:rsidRDefault="006C20A8" w:rsidP="007035BF">
      <w:pPr>
        <w:spacing w:after="0" w:line="400" w:lineRule="exact"/>
        <w:ind w:left="450"/>
        <w:rPr>
          <w:rFonts w:ascii="宋体"/>
          <w:color w:val="000000"/>
          <w:lang w:eastAsia="zh-CN"/>
        </w:rPr>
      </w:pPr>
      <w:r w:rsidRPr="000011E6">
        <w:rPr>
          <w:rFonts w:ascii="宋体" w:hAnsi="宋体" w:hint="eastAsia"/>
          <w:color w:val="000000"/>
          <w:lang w:eastAsia="zh-CN"/>
        </w:rPr>
        <w:lastRenderedPageBreak/>
        <w:t>考查：</w:t>
      </w:r>
      <w:r w:rsidRPr="000011E6">
        <w:rPr>
          <w:rFonts w:ascii="宋体" w:hAnsi="宋体"/>
          <w:color w:val="000000"/>
          <w:lang w:eastAsia="zh-CN"/>
        </w:rPr>
        <w:t xml:space="preserve">  </w:t>
      </w:r>
      <w:r w:rsidRPr="000011E6">
        <w:rPr>
          <w:rFonts w:ascii="宋体" w:hAnsi="宋体" w:hint="eastAsia"/>
          <w:color w:val="000000"/>
          <w:lang w:eastAsia="zh-CN"/>
        </w:rPr>
        <w:t>□课堂作业</w:t>
      </w:r>
      <w:r w:rsidRPr="000011E6">
        <w:rPr>
          <w:rFonts w:ascii="宋体" w:hAnsi="宋体"/>
          <w:color w:val="000000"/>
          <w:lang w:eastAsia="zh-CN"/>
        </w:rPr>
        <w:t xml:space="preserve"> </w:t>
      </w:r>
      <w:r w:rsidRPr="000011E6">
        <w:rPr>
          <w:rFonts w:ascii="宋体" w:hAnsi="宋体" w:hint="eastAsia"/>
          <w:color w:val="000000"/>
          <w:lang w:eastAsia="zh-CN"/>
        </w:rPr>
        <w:t>□√课程论文</w:t>
      </w:r>
      <w:r w:rsidRPr="000011E6">
        <w:rPr>
          <w:rFonts w:ascii="宋体" w:hAnsi="宋体"/>
          <w:color w:val="000000"/>
          <w:lang w:eastAsia="zh-CN"/>
        </w:rPr>
        <w:t xml:space="preserve">  </w:t>
      </w:r>
      <w:r w:rsidRPr="000011E6">
        <w:rPr>
          <w:rFonts w:ascii="宋体" w:hAnsi="宋体" w:hint="eastAsia"/>
          <w:color w:val="000000"/>
          <w:lang w:eastAsia="zh-CN"/>
        </w:rPr>
        <w:t>□调研报告</w:t>
      </w:r>
      <w:r w:rsidRPr="000011E6">
        <w:rPr>
          <w:rFonts w:ascii="宋体" w:hAnsi="宋体"/>
          <w:color w:val="000000"/>
          <w:lang w:eastAsia="zh-CN"/>
        </w:rPr>
        <w:t xml:space="preserve">  </w:t>
      </w:r>
      <w:r w:rsidRPr="000011E6">
        <w:rPr>
          <w:rFonts w:ascii="宋体" w:hAnsi="宋体" w:hint="eastAsia"/>
          <w:color w:val="000000"/>
          <w:lang w:eastAsia="zh-CN"/>
        </w:rPr>
        <w:t>□试验报告</w:t>
      </w:r>
      <w:r w:rsidRPr="000011E6">
        <w:rPr>
          <w:rFonts w:ascii="宋体" w:hAnsi="宋体"/>
          <w:color w:val="000000"/>
          <w:lang w:eastAsia="zh-CN"/>
        </w:rPr>
        <w:t xml:space="preserve">  </w:t>
      </w:r>
      <w:r w:rsidRPr="000011E6">
        <w:rPr>
          <w:rFonts w:ascii="宋体" w:hAnsi="宋体" w:hint="eastAsia"/>
          <w:color w:val="000000"/>
          <w:lang w:eastAsia="zh-CN"/>
        </w:rPr>
        <w:t>其他方式</w:t>
      </w:r>
      <w:r w:rsidRPr="000011E6">
        <w:rPr>
          <w:rFonts w:ascii="宋体" w:hAnsi="宋体"/>
          <w:color w:val="000000"/>
          <w:lang w:eastAsia="zh-CN"/>
        </w:rPr>
        <w:t xml:space="preserve">              </w:t>
      </w:r>
    </w:p>
    <w:p w:rsidR="006C20A8" w:rsidRPr="000011E6" w:rsidRDefault="006C20A8" w:rsidP="007035BF">
      <w:pPr>
        <w:spacing w:after="0" w:line="400" w:lineRule="exact"/>
        <w:ind w:left="450"/>
        <w:rPr>
          <w:rFonts w:ascii="宋体"/>
          <w:color w:val="000000"/>
          <w:lang w:eastAsia="zh-CN"/>
        </w:rPr>
      </w:pPr>
      <w:r w:rsidRPr="000011E6">
        <w:rPr>
          <w:rFonts w:ascii="宋体" w:hAnsi="宋体"/>
          <w:color w:val="000000"/>
          <w:lang w:eastAsia="zh-CN"/>
        </w:rPr>
        <w:t>2.</w:t>
      </w:r>
      <w:r w:rsidRPr="000011E6">
        <w:rPr>
          <w:rFonts w:ascii="宋体" w:hAnsi="宋体" w:hint="eastAsia"/>
          <w:color w:val="000000"/>
          <w:lang w:eastAsia="zh-CN"/>
        </w:rPr>
        <w:t>成绩评定标准</w:t>
      </w:r>
    </w:p>
    <w:p w:rsidR="006C20A8" w:rsidRPr="000011E6" w:rsidRDefault="006C20A8" w:rsidP="007035BF">
      <w:pPr>
        <w:spacing w:after="0" w:line="400" w:lineRule="exact"/>
        <w:ind w:left="450"/>
        <w:rPr>
          <w:rFonts w:ascii="宋体"/>
          <w:color w:val="000000"/>
          <w:lang w:eastAsia="zh-CN"/>
        </w:rPr>
      </w:pPr>
      <w:r w:rsidRPr="000011E6">
        <w:rPr>
          <w:rFonts w:ascii="宋体" w:hAnsi="宋体" w:hint="eastAsia"/>
          <w:color w:val="000000"/>
          <w:lang w:eastAsia="zh-CN"/>
        </w:rPr>
        <w:t>成绩评定为：□√百分制□五级记分制，其中平时成绩占</w:t>
      </w:r>
      <w:r w:rsidRPr="000011E6">
        <w:rPr>
          <w:rFonts w:ascii="宋体" w:hAnsi="宋体"/>
          <w:color w:val="000000"/>
          <w:lang w:eastAsia="zh-CN"/>
        </w:rPr>
        <w:t>30</w:t>
      </w:r>
      <w:r w:rsidRPr="000011E6">
        <w:rPr>
          <w:rFonts w:ascii="宋体" w:hAnsi="宋体" w:hint="eastAsia"/>
          <w:color w:val="000000"/>
          <w:lang w:eastAsia="zh-CN"/>
        </w:rPr>
        <w:t>％、期末考核成绩占</w:t>
      </w:r>
      <w:r w:rsidRPr="000011E6">
        <w:rPr>
          <w:rFonts w:ascii="宋体" w:hAnsi="宋体"/>
          <w:color w:val="000000"/>
          <w:lang w:eastAsia="zh-CN"/>
        </w:rPr>
        <w:t>70</w:t>
      </w:r>
      <w:r w:rsidRPr="000011E6">
        <w:rPr>
          <w:rFonts w:ascii="宋体" w:hAnsi="宋体" w:hint="eastAsia"/>
          <w:color w:val="000000"/>
          <w:lang w:eastAsia="zh-CN"/>
        </w:rPr>
        <w:t>％。</w:t>
      </w:r>
    </w:p>
    <w:p w:rsidR="006C20A8" w:rsidRPr="000011E6" w:rsidRDefault="006C20A8" w:rsidP="007035BF">
      <w:pPr>
        <w:spacing w:after="0" w:line="400" w:lineRule="exact"/>
        <w:rPr>
          <w:lang w:eastAsia="zh-CN"/>
        </w:rPr>
      </w:pPr>
    </w:p>
    <w:p w:rsidR="006C20A8" w:rsidRPr="000011E6" w:rsidRDefault="006C20A8" w:rsidP="007035BF">
      <w:pPr>
        <w:spacing w:after="0" w:line="400" w:lineRule="exact"/>
        <w:ind w:left="450"/>
        <w:rPr>
          <w:rFonts w:ascii="宋体"/>
          <w:color w:val="000000"/>
          <w:lang w:eastAsia="zh-CN"/>
        </w:rPr>
      </w:pPr>
    </w:p>
    <w:p w:rsidR="006C20A8" w:rsidRPr="000011E6" w:rsidRDefault="006C20A8" w:rsidP="007035BF">
      <w:pPr>
        <w:snapToGrid w:val="0"/>
        <w:spacing w:after="0" w:line="400" w:lineRule="exact"/>
        <w:rPr>
          <w:rFonts w:ascii="宋体"/>
          <w:b/>
          <w:bCs/>
          <w:sz w:val="24"/>
        </w:rPr>
      </w:pPr>
      <w:r w:rsidRPr="000011E6">
        <w:rPr>
          <w:rFonts w:ascii="宋体" w:hAnsi="宋体" w:hint="eastAsia"/>
          <w:b/>
          <w:bCs/>
          <w:sz w:val="24"/>
        </w:rPr>
        <w:t>八、教材与参考书</w:t>
      </w:r>
    </w:p>
    <w:p w:rsidR="006C20A8" w:rsidRPr="000011E6" w:rsidRDefault="006C20A8" w:rsidP="007035BF">
      <w:pPr>
        <w:pStyle w:val="af5"/>
        <w:numPr>
          <w:ilvl w:val="0"/>
          <w:numId w:val="3"/>
        </w:numPr>
        <w:spacing w:line="400" w:lineRule="exact"/>
        <w:jc w:val="left"/>
        <w:rPr>
          <w:rFonts w:hAnsi="宋体"/>
        </w:rPr>
      </w:pPr>
      <w:r w:rsidRPr="000011E6">
        <w:rPr>
          <w:rFonts w:hAnsi="宋体" w:hint="eastAsia"/>
        </w:rPr>
        <w:t>谭崇台主编，《发展经济学》，武汉大学出版社，</w:t>
      </w:r>
      <w:r w:rsidRPr="000011E6">
        <w:rPr>
          <w:rFonts w:hAnsi="宋体"/>
        </w:rPr>
        <w:t>2008</w:t>
      </w:r>
      <w:r w:rsidRPr="000011E6">
        <w:rPr>
          <w:rFonts w:hAnsi="宋体" w:hint="eastAsia"/>
        </w:rPr>
        <w:t>年</w:t>
      </w:r>
      <w:r w:rsidRPr="000011E6">
        <w:rPr>
          <w:rFonts w:hAnsi="宋体"/>
        </w:rPr>
        <w:t>4</w:t>
      </w:r>
      <w:r w:rsidRPr="000011E6">
        <w:rPr>
          <w:rFonts w:hAnsi="宋体" w:hint="eastAsia"/>
        </w:rPr>
        <w:t>月第</w:t>
      </w:r>
      <w:r w:rsidRPr="000011E6">
        <w:rPr>
          <w:rFonts w:hAnsi="宋体"/>
        </w:rPr>
        <w:t>2</w:t>
      </w:r>
      <w:r w:rsidRPr="000011E6">
        <w:rPr>
          <w:rFonts w:hAnsi="宋体" w:hint="eastAsia"/>
        </w:rPr>
        <w:t>版；</w:t>
      </w:r>
    </w:p>
    <w:p w:rsidR="006C20A8" w:rsidRPr="000011E6" w:rsidRDefault="006C20A8" w:rsidP="007035BF">
      <w:pPr>
        <w:pStyle w:val="af5"/>
        <w:numPr>
          <w:ilvl w:val="0"/>
          <w:numId w:val="3"/>
        </w:numPr>
        <w:spacing w:line="400" w:lineRule="exact"/>
        <w:jc w:val="left"/>
        <w:rPr>
          <w:rFonts w:hAnsi="宋体"/>
        </w:rPr>
      </w:pPr>
      <w:r w:rsidRPr="000011E6">
        <w:rPr>
          <w:rFonts w:hAnsi="宋体" w:hint="eastAsia"/>
        </w:rPr>
        <w:t>张培刚，《新发展经济学》，河南人民出版社，</w:t>
      </w:r>
      <w:r w:rsidRPr="000011E6">
        <w:rPr>
          <w:rFonts w:hAnsi="宋体"/>
        </w:rPr>
        <w:t>1999</w:t>
      </w:r>
      <w:r w:rsidRPr="000011E6">
        <w:rPr>
          <w:rFonts w:hAnsi="宋体" w:hint="eastAsia"/>
        </w:rPr>
        <w:t>年版；</w:t>
      </w:r>
    </w:p>
    <w:p w:rsidR="006C20A8" w:rsidRPr="000011E6" w:rsidRDefault="006C20A8" w:rsidP="007035BF">
      <w:pPr>
        <w:pStyle w:val="af5"/>
        <w:numPr>
          <w:ilvl w:val="0"/>
          <w:numId w:val="3"/>
        </w:numPr>
        <w:spacing w:line="400" w:lineRule="exact"/>
        <w:jc w:val="left"/>
        <w:rPr>
          <w:rFonts w:hAnsi="宋体"/>
        </w:rPr>
      </w:pPr>
      <w:r w:rsidRPr="000011E6">
        <w:rPr>
          <w:rFonts w:hAnsi="宋体"/>
        </w:rPr>
        <w:t>[</w:t>
      </w:r>
      <w:r w:rsidRPr="000011E6">
        <w:rPr>
          <w:rFonts w:hAnsi="宋体" w:hint="eastAsia"/>
        </w:rPr>
        <w:t>美</w:t>
      </w:r>
      <w:r w:rsidRPr="000011E6">
        <w:rPr>
          <w:rFonts w:hAnsi="宋体"/>
        </w:rPr>
        <w:t>]</w:t>
      </w:r>
      <w:r w:rsidRPr="000011E6">
        <w:rPr>
          <w:rFonts w:hAnsi="宋体" w:hint="eastAsia"/>
        </w:rPr>
        <w:t>德布拉吉·瑞，《发展经济学》，北京大学出版社，</w:t>
      </w:r>
      <w:r w:rsidRPr="000011E6">
        <w:rPr>
          <w:rFonts w:hAnsi="宋体"/>
        </w:rPr>
        <w:t>2002</w:t>
      </w:r>
      <w:r w:rsidRPr="000011E6">
        <w:rPr>
          <w:rFonts w:hAnsi="宋体" w:hint="eastAsia"/>
        </w:rPr>
        <w:t>年</w:t>
      </w:r>
      <w:r w:rsidRPr="000011E6">
        <w:rPr>
          <w:rFonts w:hAnsi="宋体"/>
        </w:rPr>
        <w:t>10</w:t>
      </w:r>
      <w:r w:rsidRPr="000011E6">
        <w:rPr>
          <w:rFonts w:hAnsi="宋体" w:hint="eastAsia"/>
        </w:rPr>
        <w:t>月第</w:t>
      </w:r>
      <w:r w:rsidRPr="000011E6">
        <w:rPr>
          <w:rFonts w:hAnsi="宋体"/>
        </w:rPr>
        <w:t>1</w:t>
      </w:r>
      <w:r w:rsidRPr="000011E6">
        <w:rPr>
          <w:rFonts w:hAnsi="宋体" w:hint="eastAsia"/>
        </w:rPr>
        <w:t>版；</w:t>
      </w:r>
    </w:p>
    <w:p w:rsidR="006C20A8" w:rsidRPr="000011E6" w:rsidRDefault="006C20A8" w:rsidP="007035BF">
      <w:pPr>
        <w:pStyle w:val="af5"/>
        <w:numPr>
          <w:ilvl w:val="0"/>
          <w:numId w:val="3"/>
        </w:numPr>
        <w:spacing w:line="400" w:lineRule="exact"/>
        <w:jc w:val="left"/>
        <w:rPr>
          <w:rFonts w:hAnsi="宋体"/>
        </w:rPr>
      </w:pPr>
      <w:r w:rsidRPr="000011E6">
        <w:rPr>
          <w:rFonts w:hAnsi="宋体"/>
        </w:rPr>
        <w:t>[</w:t>
      </w:r>
      <w:r w:rsidRPr="000011E6">
        <w:rPr>
          <w:rFonts w:hAnsi="宋体" w:hint="eastAsia"/>
        </w:rPr>
        <w:t>英</w:t>
      </w:r>
      <w:r w:rsidRPr="000011E6">
        <w:rPr>
          <w:rFonts w:hAnsi="宋体"/>
        </w:rPr>
        <w:t xml:space="preserve">]A. P. </w:t>
      </w:r>
      <w:r w:rsidRPr="000011E6">
        <w:rPr>
          <w:rFonts w:hAnsi="宋体" w:hint="eastAsia"/>
        </w:rPr>
        <w:t>瑟尔沃，《增长与发展》，中国财政经济出版社，</w:t>
      </w:r>
      <w:r w:rsidRPr="000011E6">
        <w:rPr>
          <w:rFonts w:hAnsi="宋体"/>
        </w:rPr>
        <w:t>2001</w:t>
      </w:r>
      <w:r w:rsidRPr="000011E6">
        <w:rPr>
          <w:rFonts w:hAnsi="宋体" w:hint="eastAsia"/>
        </w:rPr>
        <w:t>年</w:t>
      </w:r>
      <w:r w:rsidRPr="000011E6">
        <w:rPr>
          <w:rFonts w:hAnsi="宋体"/>
        </w:rPr>
        <w:t>12</w:t>
      </w:r>
      <w:r w:rsidRPr="000011E6">
        <w:rPr>
          <w:rFonts w:hAnsi="宋体" w:hint="eastAsia"/>
        </w:rPr>
        <w:t>月第</w:t>
      </w:r>
      <w:r w:rsidRPr="000011E6">
        <w:rPr>
          <w:rFonts w:hAnsi="宋体"/>
        </w:rPr>
        <w:t>1</w:t>
      </w:r>
      <w:r w:rsidRPr="000011E6">
        <w:rPr>
          <w:rFonts w:hAnsi="宋体" w:hint="eastAsia"/>
        </w:rPr>
        <w:t>版。</w:t>
      </w:r>
    </w:p>
    <w:p w:rsidR="006C20A8" w:rsidRPr="000011E6" w:rsidRDefault="006C20A8" w:rsidP="008D6137">
      <w:pPr>
        <w:spacing w:after="0" w:line="400" w:lineRule="exact"/>
        <w:ind w:firstLineChars="200" w:firstLine="440"/>
        <w:rPr>
          <w:rFonts w:ascii="宋体"/>
          <w:b/>
          <w:bCs/>
          <w:sz w:val="24"/>
          <w:lang w:eastAsia="zh-CN"/>
        </w:rPr>
      </w:pPr>
      <w:r w:rsidRPr="000011E6">
        <w:rPr>
          <w:rFonts w:ascii="宋体" w:hAnsi="宋体"/>
          <w:color w:val="000000"/>
          <w:lang w:eastAsia="zh-CN"/>
        </w:rPr>
        <w:t xml:space="preserve"> </w:t>
      </w:r>
    </w:p>
    <w:p w:rsidR="006C20A8" w:rsidRPr="000011E6" w:rsidRDefault="006C20A8" w:rsidP="007035BF">
      <w:pPr>
        <w:spacing w:after="0" w:line="400" w:lineRule="exact"/>
        <w:rPr>
          <w:rFonts w:ascii="宋体"/>
          <w:b/>
          <w:bCs/>
          <w:color w:val="FF0000"/>
          <w:szCs w:val="21"/>
        </w:rPr>
      </w:pPr>
      <w:r w:rsidRPr="000011E6">
        <w:rPr>
          <w:rFonts w:ascii="宋体" w:hAnsi="宋体" w:hint="eastAsia"/>
          <w:b/>
          <w:bCs/>
          <w:sz w:val="24"/>
        </w:rPr>
        <w:t>九、说明</w:t>
      </w:r>
    </w:p>
    <w:p w:rsidR="006C20A8" w:rsidRPr="000011E6" w:rsidRDefault="006C20A8" w:rsidP="007035BF">
      <w:pPr>
        <w:pStyle w:val="af5"/>
        <w:numPr>
          <w:ilvl w:val="0"/>
          <w:numId w:val="4"/>
        </w:numPr>
        <w:spacing w:line="400" w:lineRule="exact"/>
        <w:jc w:val="left"/>
        <w:rPr>
          <w:rFonts w:hAnsi="宋体"/>
        </w:rPr>
      </w:pPr>
      <w:r w:rsidRPr="000011E6">
        <w:rPr>
          <w:rFonts w:hAnsi="宋体" w:hint="eastAsia"/>
        </w:rPr>
        <w:t>本大纲主要用于经济学专业本科生的《区域和城市经济学》课程教学使用；</w:t>
      </w:r>
    </w:p>
    <w:p w:rsidR="006C20A8" w:rsidRPr="000011E6" w:rsidRDefault="006C20A8" w:rsidP="007035BF">
      <w:pPr>
        <w:pStyle w:val="af5"/>
        <w:numPr>
          <w:ilvl w:val="0"/>
          <w:numId w:val="4"/>
        </w:numPr>
        <w:spacing w:line="400" w:lineRule="exact"/>
        <w:jc w:val="left"/>
        <w:rPr>
          <w:rFonts w:hAnsi="宋体"/>
        </w:rPr>
      </w:pPr>
      <w:r w:rsidRPr="000011E6">
        <w:rPr>
          <w:rFonts w:hAnsi="宋体" w:hint="eastAsia"/>
        </w:rPr>
        <w:t>本课程要求学生根据要求搜集相关资料完成一定的课后作业；</w:t>
      </w:r>
    </w:p>
    <w:p w:rsidR="006C20A8" w:rsidRPr="000011E6" w:rsidRDefault="006C20A8" w:rsidP="007035BF">
      <w:pPr>
        <w:pStyle w:val="af5"/>
        <w:numPr>
          <w:ilvl w:val="0"/>
          <w:numId w:val="4"/>
        </w:numPr>
        <w:spacing w:line="400" w:lineRule="exact"/>
        <w:jc w:val="left"/>
        <w:rPr>
          <w:rFonts w:hAnsi="宋体"/>
        </w:rPr>
      </w:pPr>
      <w:r w:rsidRPr="000011E6">
        <w:rPr>
          <w:rFonts w:hAnsi="宋体" w:hint="eastAsia"/>
        </w:rPr>
        <w:t>本课程最终考核成绩参照书面作业、课堂发言、考试分数等情况综合评定</w:t>
      </w:r>
    </w:p>
    <w:p w:rsidR="006C20A8" w:rsidRPr="000011E6" w:rsidRDefault="006C20A8" w:rsidP="007035BF">
      <w:pPr>
        <w:spacing w:after="0" w:line="400" w:lineRule="exact"/>
        <w:jc w:val="right"/>
        <w:rPr>
          <w:rFonts w:ascii="宋体"/>
          <w:lang w:eastAsia="zh-CN"/>
        </w:rPr>
      </w:pPr>
      <w:r w:rsidRPr="000011E6">
        <w:rPr>
          <w:rFonts w:ascii="宋体" w:hAnsi="宋体"/>
          <w:lang w:eastAsia="zh-CN"/>
        </w:rPr>
        <w:t xml:space="preserve">                                                          </w:t>
      </w:r>
    </w:p>
    <w:p w:rsidR="006C20A8" w:rsidRPr="000011E6" w:rsidRDefault="006C20A8" w:rsidP="007035BF">
      <w:pPr>
        <w:adjustRightInd w:val="0"/>
        <w:snapToGrid w:val="0"/>
        <w:spacing w:after="0" w:line="400" w:lineRule="exact"/>
        <w:ind w:left="5460" w:right="420" w:firstLine="420"/>
        <w:rPr>
          <w:rFonts w:ascii="宋体"/>
          <w:lang w:eastAsia="zh-CN"/>
        </w:rPr>
      </w:pPr>
      <w:r w:rsidRPr="000011E6">
        <w:rPr>
          <w:rFonts w:ascii="宋体" w:hAnsi="宋体" w:hint="eastAsia"/>
          <w:lang w:eastAsia="zh-CN"/>
        </w:rPr>
        <w:t>执笔人：黄洁</w:t>
      </w:r>
    </w:p>
    <w:p w:rsidR="006C20A8" w:rsidRPr="007035BF" w:rsidRDefault="00D34F03" w:rsidP="007035BF">
      <w:pPr>
        <w:spacing w:after="0" w:line="400" w:lineRule="exact"/>
        <w:jc w:val="center"/>
        <w:rPr>
          <w:rStyle w:val="2Char"/>
          <w:color w:val="auto"/>
          <w:sz w:val="32"/>
          <w:szCs w:val="32"/>
          <w:lang w:eastAsia="zh-CN"/>
        </w:rPr>
      </w:pPr>
      <w:r>
        <w:rPr>
          <w:rFonts w:hint="eastAsia"/>
          <w:lang w:eastAsia="zh-CN"/>
        </w:rPr>
        <w:t xml:space="preserve">                                              </w:t>
      </w:r>
      <w:r w:rsidR="006C20A8" w:rsidRPr="000011E6">
        <w:rPr>
          <w:rFonts w:hint="eastAsia"/>
          <w:lang w:eastAsia="zh-CN"/>
        </w:rPr>
        <w:t>审核人：沈炳珍</w:t>
      </w:r>
      <w:r w:rsidR="006C20A8" w:rsidRPr="000011E6">
        <w:rPr>
          <w:lang w:eastAsia="zh-CN"/>
        </w:rPr>
        <w:t xml:space="preserve">   </w:t>
      </w:r>
      <w:r w:rsidR="006C20A8" w:rsidRPr="000011E6">
        <w:rPr>
          <w:lang w:eastAsia="zh-CN"/>
        </w:rPr>
        <w:br w:type="page"/>
      </w:r>
      <w:bookmarkStart w:id="35" w:name="_Toc479264410"/>
      <w:bookmarkStart w:id="36" w:name="_Toc479264458"/>
      <w:bookmarkStart w:id="37" w:name="_Toc479588358"/>
      <w:r w:rsidR="006C20A8" w:rsidRPr="007035BF">
        <w:rPr>
          <w:rStyle w:val="2Char"/>
          <w:rFonts w:hint="eastAsia"/>
          <w:color w:val="auto"/>
          <w:sz w:val="32"/>
          <w:szCs w:val="32"/>
          <w:lang w:eastAsia="zh-CN"/>
        </w:rPr>
        <w:lastRenderedPageBreak/>
        <w:t>《公共经济学》课程教学大纲</w:t>
      </w:r>
      <w:bookmarkEnd w:id="35"/>
      <w:bookmarkEnd w:id="36"/>
      <w:bookmarkEnd w:id="37"/>
    </w:p>
    <w:p w:rsidR="006C20A8" w:rsidRPr="000011E6" w:rsidRDefault="006C20A8" w:rsidP="007035BF">
      <w:pPr>
        <w:spacing w:after="0" w:line="400" w:lineRule="exact"/>
        <w:jc w:val="center"/>
        <w:rPr>
          <w:rFonts w:ascii="宋体" w:hAnsi="宋体"/>
          <w:b/>
          <w:bCs/>
          <w:sz w:val="32"/>
          <w:lang w:eastAsia="zh-CN"/>
        </w:rPr>
      </w:pPr>
      <w:r w:rsidRPr="000011E6">
        <w:rPr>
          <w:rFonts w:ascii="宋体" w:hAnsi="宋体"/>
          <w:b/>
          <w:bCs/>
          <w:sz w:val="32"/>
          <w:lang w:eastAsia="zh-CN"/>
        </w:rPr>
        <w:t xml:space="preserve"> </w:t>
      </w:r>
    </w:p>
    <w:tbl>
      <w:tblPr>
        <w:tblpPr w:leftFromText="180" w:rightFromText="180" w:vertAnchor="text" w:horzAnchor="margin" w:tblpXSpec="center" w:tblpY="1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78"/>
        <w:gridCol w:w="1260"/>
        <w:gridCol w:w="1261"/>
        <w:gridCol w:w="1441"/>
        <w:gridCol w:w="1440"/>
        <w:gridCol w:w="1008"/>
      </w:tblGrid>
      <w:tr w:rsidR="006C20A8" w:rsidRPr="005267E9" w:rsidTr="008A65E0">
        <w:trPr>
          <w:trHeight w:val="330"/>
        </w:trPr>
        <w:tc>
          <w:tcPr>
            <w:tcW w:w="2878" w:type="dxa"/>
            <w:vAlign w:val="center"/>
          </w:tcPr>
          <w:p w:rsidR="006C20A8" w:rsidRPr="000011E6" w:rsidRDefault="006C20A8" w:rsidP="007035BF">
            <w:pPr>
              <w:spacing w:after="0" w:line="400" w:lineRule="exact"/>
              <w:jc w:val="center"/>
              <w:rPr>
                <w:rFonts w:ascii="宋体"/>
                <w:b/>
              </w:rPr>
            </w:pPr>
            <w:r w:rsidRPr="000011E6">
              <w:rPr>
                <w:rFonts w:ascii="宋体" w:hAnsi="宋体" w:hint="eastAsia"/>
                <w:b/>
              </w:rPr>
              <w:t>课程英文名</w:t>
            </w:r>
          </w:p>
        </w:tc>
        <w:tc>
          <w:tcPr>
            <w:tcW w:w="6410" w:type="dxa"/>
            <w:gridSpan w:val="5"/>
            <w:vAlign w:val="center"/>
          </w:tcPr>
          <w:p w:rsidR="006C20A8" w:rsidRPr="000011E6" w:rsidRDefault="006C20A8" w:rsidP="007035BF">
            <w:pPr>
              <w:spacing w:after="0" w:line="400" w:lineRule="exact"/>
              <w:rPr>
                <w:rFonts w:ascii="宋体" w:hAnsi="宋体"/>
                <w:b/>
              </w:rPr>
            </w:pPr>
            <w:r w:rsidRPr="000011E6">
              <w:rPr>
                <w:rFonts w:ascii="宋体" w:hAnsi="宋体"/>
                <w:b/>
              </w:rPr>
              <w:t>Public Economics</w:t>
            </w:r>
          </w:p>
        </w:tc>
      </w:tr>
      <w:tr w:rsidR="006C20A8" w:rsidRPr="005267E9" w:rsidTr="008A65E0">
        <w:trPr>
          <w:trHeight w:val="330"/>
        </w:trPr>
        <w:tc>
          <w:tcPr>
            <w:tcW w:w="2878" w:type="dxa"/>
            <w:vAlign w:val="center"/>
          </w:tcPr>
          <w:p w:rsidR="006C20A8" w:rsidRPr="000011E6" w:rsidRDefault="006C20A8" w:rsidP="007035BF">
            <w:pPr>
              <w:spacing w:after="0" w:line="400" w:lineRule="exact"/>
              <w:jc w:val="center"/>
              <w:rPr>
                <w:rFonts w:ascii="宋体"/>
                <w:b/>
              </w:rPr>
            </w:pPr>
            <w:r w:rsidRPr="000011E6">
              <w:rPr>
                <w:rFonts w:ascii="宋体" w:hAnsi="宋体" w:hint="eastAsia"/>
                <w:b/>
              </w:rPr>
              <w:t>课程编号</w:t>
            </w:r>
          </w:p>
        </w:tc>
        <w:tc>
          <w:tcPr>
            <w:tcW w:w="1260" w:type="dxa"/>
            <w:vAlign w:val="center"/>
          </w:tcPr>
          <w:p w:rsidR="006C20A8" w:rsidRPr="000011E6" w:rsidRDefault="006C20A8" w:rsidP="007035BF">
            <w:pPr>
              <w:spacing w:after="0" w:line="400" w:lineRule="exact"/>
              <w:rPr>
                <w:rFonts w:ascii="宋体" w:hAnsi="宋体"/>
                <w:b/>
              </w:rPr>
            </w:pPr>
            <w:r w:rsidRPr="000011E6">
              <w:rPr>
                <w:rFonts w:ascii="宋体" w:hAnsi="宋体"/>
                <w:b/>
              </w:rPr>
              <w:t>A2202070</w:t>
            </w:r>
          </w:p>
        </w:tc>
        <w:tc>
          <w:tcPr>
            <w:tcW w:w="1261" w:type="dxa"/>
            <w:vAlign w:val="center"/>
          </w:tcPr>
          <w:p w:rsidR="006C20A8" w:rsidRPr="000011E6" w:rsidRDefault="006C20A8" w:rsidP="007035BF">
            <w:pPr>
              <w:spacing w:after="0" w:line="400" w:lineRule="exact"/>
              <w:rPr>
                <w:rFonts w:ascii="宋体"/>
                <w:b/>
              </w:rPr>
            </w:pPr>
            <w:r w:rsidRPr="000011E6">
              <w:rPr>
                <w:rFonts w:ascii="宋体" w:hAnsi="宋体" w:hint="eastAsia"/>
                <w:b/>
              </w:rPr>
              <w:t>课程类别</w:t>
            </w:r>
          </w:p>
        </w:tc>
        <w:tc>
          <w:tcPr>
            <w:tcW w:w="1441" w:type="dxa"/>
            <w:vAlign w:val="center"/>
          </w:tcPr>
          <w:p w:rsidR="006C20A8" w:rsidRPr="000011E6" w:rsidRDefault="006C20A8" w:rsidP="007035BF">
            <w:pPr>
              <w:spacing w:after="0" w:line="400" w:lineRule="exact"/>
              <w:rPr>
                <w:rFonts w:ascii="宋体"/>
                <w:b/>
              </w:rPr>
            </w:pPr>
            <w:r w:rsidRPr="000011E6">
              <w:rPr>
                <w:rFonts w:ascii="宋体" w:hAnsi="宋体" w:hint="eastAsia"/>
                <w:b/>
              </w:rPr>
              <w:t>学科基础课</w:t>
            </w:r>
          </w:p>
        </w:tc>
        <w:tc>
          <w:tcPr>
            <w:tcW w:w="1440" w:type="dxa"/>
            <w:vAlign w:val="center"/>
          </w:tcPr>
          <w:p w:rsidR="006C20A8" w:rsidRPr="000011E6" w:rsidRDefault="006C20A8" w:rsidP="007035BF">
            <w:pPr>
              <w:spacing w:after="0" w:line="400" w:lineRule="exact"/>
              <w:rPr>
                <w:rFonts w:ascii="宋体"/>
                <w:b/>
              </w:rPr>
            </w:pPr>
            <w:r w:rsidRPr="000011E6">
              <w:rPr>
                <w:rFonts w:ascii="宋体" w:hAnsi="宋体" w:hint="eastAsia"/>
                <w:b/>
              </w:rPr>
              <w:t>课程性质</w:t>
            </w:r>
          </w:p>
        </w:tc>
        <w:tc>
          <w:tcPr>
            <w:tcW w:w="1008" w:type="dxa"/>
            <w:vAlign w:val="center"/>
          </w:tcPr>
          <w:p w:rsidR="006C20A8" w:rsidRPr="000011E6" w:rsidRDefault="006C20A8" w:rsidP="007035BF">
            <w:pPr>
              <w:spacing w:after="0" w:line="400" w:lineRule="exact"/>
              <w:rPr>
                <w:rFonts w:ascii="宋体"/>
                <w:b/>
              </w:rPr>
            </w:pPr>
            <w:r w:rsidRPr="000011E6">
              <w:rPr>
                <w:rFonts w:ascii="宋体" w:hAnsi="宋体" w:hint="eastAsia"/>
                <w:b/>
              </w:rPr>
              <w:t>必修</w:t>
            </w:r>
          </w:p>
        </w:tc>
      </w:tr>
      <w:tr w:rsidR="006C20A8" w:rsidRPr="005267E9" w:rsidTr="008A65E0">
        <w:trPr>
          <w:trHeight w:val="330"/>
        </w:trPr>
        <w:tc>
          <w:tcPr>
            <w:tcW w:w="2878" w:type="dxa"/>
            <w:vAlign w:val="center"/>
          </w:tcPr>
          <w:p w:rsidR="006C20A8" w:rsidRPr="000011E6" w:rsidRDefault="006C20A8" w:rsidP="007035BF">
            <w:pPr>
              <w:spacing w:after="0" w:line="400" w:lineRule="exact"/>
              <w:jc w:val="center"/>
              <w:rPr>
                <w:rFonts w:ascii="宋体"/>
                <w:b/>
              </w:rPr>
            </w:pPr>
            <w:r w:rsidRPr="000011E6">
              <w:rPr>
                <w:rFonts w:ascii="宋体" w:hAnsi="宋体" w:hint="eastAsia"/>
                <w:b/>
              </w:rPr>
              <w:t>学</w:t>
            </w:r>
            <w:r w:rsidRPr="000011E6">
              <w:rPr>
                <w:rFonts w:ascii="宋体" w:hAnsi="宋体"/>
                <w:b/>
              </w:rPr>
              <w:t xml:space="preserve">    </w:t>
            </w:r>
            <w:r w:rsidRPr="000011E6">
              <w:rPr>
                <w:rFonts w:ascii="宋体" w:hAnsi="宋体" w:hint="eastAsia"/>
                <w:b/>
              </w:rPr>
              <w:t>分</w:t>
            </w:r>
          </w:p>
        </w:tc>
        <w:tc>
          <w:tcPr>
            <w:tcW w:w="2521" w:type="dxa"/>
            <w:gridSpan w:val="2"/>
            <w:vAlign w:val="center"/>
          </w:tcPr>
          <w:p w:rsidR="006C20A8" w:rsidRPr="000011E6" w:rsidRDefault="006C20A8" w:rsidP="007035BF">
            <w:pPr>
              <w:spacing w:after="0" w:line="400" w:lineRule="exact"/>
              <w:rPr>
                <w:rFonts w:ascii="宋体" w:hAnsi="宋体"/>
                <w:b/>
              </w:rPr>
            </w:pPr>
            <w:r w:rsidRPr="000011E6">
              <w:rPr>
                <w:rFonts w:ascii="宋体" w:hAnsi="宋体"/>
                <w:b/>
              </w:rPr>
              <w:t>3</w:t>
            </w:r>
          </w:p>
        </w:tc>
        <w:tc>
          <w:tcPr>
            <w:tcW w:w="1441" w:type="dxa"/>
            <w:vAlign w:val="center"/>
          </w:tcPr>
          <w:p w:rsidR="006C20A8" w:rsidRPr="000011E6" w:rsidRDefault="006C20A8" w:rsidP="007035BF">
            <w:pPr>
              <w:spacing w:after="0" w:line="400" w:lineRule="exact"/>
              <w:rPr>
                <w:rFonts w:ascii="宋体"/>
                <w:b/>
              </w:rPr>
            </w:pPr>
            <w:r w:rsidRPr="000011E6">
              <w:rPr>
                <w:rFonts w:ascii="宋体" w:hAnsi="宋体" w:hint="eastAsia"/>
                <w:b/>
              </w:rPr>
              <w:t>总学时数</w:t>
            </w:r>
          </w:p>
        </w:tc>
        <w:tc>
          <w:tcPr>
            <w:tcW w:w="2448" w:type="dxa"/>
            <w:gridSpan w:val="2"/>
            <w:vAlign w:val="center"/>
          </w:tcPr>
          <w:p w:rsidR="006C20A8" w:rsidRPr="000011E6" w:rsidRDefault="006C20A8" w:rsidP="007035BF">
            <w:pPr>
              <w:spacing w:after="0" w:line="400" w:lineRule="exact"/>
              <w:rPr>
                <w:rFonts w:ascii="宋体" w:hAnsi="宋体"/>
                <w:b/>
              </w:rPr>
            </w:pPr>
            <w:r w:rsidRPr="000011E6">
              <w:rPr>
                <w:rFonts w:ascii="宋体" w:hAnsi="宋体"/>
                <w:b/>
              </w:rPr>
              <w:t>48</w:t>
            </w:r>
          </w:p>
        </w:tc>
      </w:tr>
      <w:tr w:rsidR="006C20A8" w:rsidRPr="005267E9" w:rsidTr="008A65E0">
        <w:trPr>
          <w:trHeight w:val="330"/>
        </w:trPr>
        <w:tc>
          <w:tcPr>
            <w:tcW w:w="2878" w:type="dxa"/>
            <w:vAlign w:val="center"/>
          </w:tcPr>
          <w:p w:rsidR="006C20A8" w:rsidRPr="000011E6" w:rsidRDefault="006C20A8" w:rsidP="007035BF">
            <w:pPr>
              <w:spacing w:after="0" w:line="400" w:lineRule="exact"/>
              <w:jc w:val="center"/>
              <w:rPr>
                <w:rFonts w:ascii="宋体"/>
                <w:b/>
              </w:rPr>
            </w:pPr>
            <w:r w:rsidRPr="000011E6">
              <w:rPr>
                <w:rFonts w:ascii="宋体" w:hAnsi="宋体" w:hint="eastAsia"/>
                <w:b/>
              </w:rPr>
              <w:t>开课学院</w:t>
            </w:r>
          </w:p>
        </w:tc>
        <w:tc>
          <w:tcPr>
            <w:tcW w:w="2521" w:type="dxa"/>
            <w:gridSpan w:val="2"/>
            <w:vAlign w:val="center"/>
          </w:tcPr>
          <w:p w:rsidR="006C20A8" w:rsidRPr="000011E6" w:rsidRDefault="006C20A8" w:rsidP="007035BF">
            <w:pPr>
              <w:spacing w:after="0" w:line="400" w:lineRule="exact"/>
              <w:rPr>
                <w:rFonts w:ascii="宋体"/>
                <w:b/>
              </w:rPr>
            </w:pPr>
            <w:r w:rsidRPr="000011E6">
              <w:rPr>
                <w:rFonts w:ascii="宋体" w:hAnsi="宋体" w:hint="eastAsia"/>
                <w:b/>
              </w:rPr>
              <w:t>经济学院</w:t>
            </w:r>
          </w:p>
        </w:tc>
        <w:tc>
          <w:tcPr>
            <w:tcW w:w="1441" w:type="dxa"/>
            <w:vAlign w:val="center"/>
          </w:tcPr>
          <w:p w:rsidR="006C20A8" w:rsidRPr="000011E6" w:rsidRDefault="006C20A8" w:rsidP="007035BF">
            <w:pPr>
              <w:spacing w:after="0" w:line="400" w:lineRule="exact"/>
              <w:rPr>
                <w:rFonts w:ascii="宋体"/>
                <w:b/>
              </w:rPr>
            </w:pPr>
            <w:r w:rsidRPr="000011E6">
              <w:rPr>
                <w:rFonts w:ascii="宋体" w:hAnsi="宋体" w:hint="eastAsia"/>
                <w:b/>
              </w:rPr>
              <w:t>开课教研室</w:t>
            </w:r>
          </w:p>
        </w:tc>
        <w:tc>
          <w:tcPr>
            <w:tcW w:w="2448" w:type="dxa"/>
            <w:gridSpan w:val="2"/>
            <w:vAlign w:val="center"/>
          </w:tcPr>
          <w:p w:rsidR="006C20A8" w:rsidRPr="000011E6" w:rsidRDefault="006C20A8" w:rsidP="007035BF">
            <w:pPr>
              <w:spacing w:after="0" w:line="400" w:lineRule="exact"/>
              <w:rPr>
                <w:rFonts w:ascii="宋体"/>
                <w:b/>
              </w:rPr>
            </w:pPr>
            <w:r w:rsidRPr="000011E6">
              <w:rPr>
                <w:rFonts w:ascii="宋体" w:hAnsi="宋体" w:hint="eastAsia"/>
                <w:b/>
              </w:rPr>
              <w:t>经济系</w:t>
            </w:r>
          </w:p>
        </w:tc>
      </w:tr>
      <w:tr w:rsidR="006C20A8" w:rsidRPr="005267E9" w:rsidTr="008A65E0">
        <w:trPr>
          <w:trHeight w:val="330"/>
        </w:trPr>
        <w:tc>
          <w:tcPr>
            <w:tcW w:w="2878" w:type="dxa"/>
            <w:vAlign w:val="center"/>
          </w:tcPr>
          <w:p w:rsidR="006C20A8" w:rsidRPr="000011E6" w:rsidRDefault="006C20A8" w:rsidP="007035BF">
            <w:pPr>
              <w:spacing w:after="0" w:line="400" w:lineRule="exact"/>
              <w:jc w:val="center"/>
              <w:rPr>
                <w:rFonts w:ascii="宋体"/>
                <w:b/>
              </w:rPr>
            </w:pPr>
            <w:r w:rsidRPr="000011E6">
              <w:rPr>
                <w:rFonts w:ascii="宋体" w:hAnsi="宋体" w:hint="eastAsia"/>
                <w:b/>
              </w:rPr>
              <w:t>面向专业</w:t>
            </w:r>
          </w:p>
        </w:tc>
        <w:tc>
          <w:tcPr>
            <w:tcW w:w="2521" w:type="dxa"/>
            <w:gridSpan w:val="2"/>
            <w:vAlign w:val="center"/>
          </w:tcPr>
          <w:p w:rsidR="006C20A8" w:rsidRPr="000011E6" w:rsidRDefault="006C20A8" w:rsidP="007035BF">
            <w:pPr>
              <w:spacing w:after="0" w:line="400" w:lineRule="exact"/>
              <w:rPr>
                <w:rFonts w:ascii="宋体"/>
                <w:b/>
              </w:rPr>
            </w:pPr>
            <w:r w:rsidRPr="000011E6">
              <w:rPr>
                <w:rFonts w:ascii="宋体" w:hAnsi="宋体" w:hint="eastAsia"/>
                <w:b/>
              </w:rPr>
              <w:t>经济学</w:t>
            </w:r>
          </w:p>
        </w:tc>
        <w:tc>
          <w:tcPr>
            <w:tcW w:w="1441" w:type="dxa"/>
            <w:vAlign w:val="center"/>
          </w:tcPr>
          <w:p w:rsidR="006C20A8" w:rsidRPr="000011E6" w:rsidRDefault="006C20A8" w:rsidP="007035BF">
            <w:pPr>
              <w:spacing w:after="0" w:line="400" w:lineRule="exact"/>
              <w:rPr>
                <w:rFonts w:ascii="宋体"/>
                <w:b/>
              </w:rPr>
            </w:pPr>
            <w:r w:rsidRPr="000011E6">
              <w:rPr>
                <w:rFonts w:ascii="宋体" w:hAnsi="宋体" w:hint="eastAsia"/>
                <w:b/>
              </w:rPr>
              <w:t>开课学期</w:t>
            </w:r>
          </w:p>
        </w:tc>
        <w:tc>
          <w:tcPr>
            <w:tcW w:w="2448" w:type="dxa"/>
            <w:gridSpan w:val="2"/>
            <w:vAlign w:val="center"/>
          </w:tcPr>
          <w:p w:rsidR="006C20A8" w:rsidRPr="000011E6" w:rsidRDefault="006C20A8" w:rsidP="007035BF">
            <w:pPr>
              <w:spacing w:after="0" w:line="400" w:lineRule="exact"/>
              <w:rPr>
                <w:rFonts w:ascii="宋体"/>
                <w:b/>
              </w:rPr>
            </w:pPr>
            <w:r w:rsidRPr="000011E6">
              <w:rPr>
                <w:rFonts w:ascii="宋体" w:hAnsi="宋体" w:hint="eastAsia"/>
                <w:b/>
              </w:rPr>
              <w:t>第</w:t>
            </w:r>
            <w:r w:rsidRPr="000011E6">
              <w:rPr>
                <w:rFonts w:ascii="宋体" w:hAnsi="宋体"/>
                <w:b/>
              </w:rPr>
              <w:t>4</w:t>
            </w:r>
            <w:r w:rsidRPr="000011E6">
              <w:rPr>
                <w:rFonts w:ascii="宋体" w:hAnsi="宋体" w:hint="eastAsia"/>
                <w:b/>
              </w:rPr>
              <w:t>学期</w:t>
            </w:r>
          </w:p>
        </w:tc>
      </w:tr>
      <w:tr w:rsidR="006C20A8" w:rsidRPr="005267E9" w:rsidTr="008A65E0">
        <w:trPr>
          <w:trHeight w:val="330"/>
        </w:trPr>
        <w:tc>
          <w:tcPr>
            <w:tcW w:w="2878" w:type="dxa"/>
            <w:vAlign w:val="center"/>
          </w:tcPr>
          <w:p w:rsidR="006C20A8" w:rsidRPr="000011E6" w:rsidRDefault="006C20A8" w:rsidP="007035BF">
            <w:pPr>
              <w:spacing w:after="0" w:line="400" w:lineRule="exact"/>
              <w:jc w:val="center"/>
              <w:rPr>
                <w:rFonts w:ascii="宋体"/>
                <w:b/>
                <w:lang w:eastAsia="zh-CN"/>
              </w:rPr>
            </w:pPr>
            <w:r w:rsidRPr="000011E6">
              <w:rPr>
                <w:rFonts w:ascii="宋体" w:hAnsi="宋体" w:hint="eastAsia"/>
                <w:b/>
                <w:lang w:eastAsia="zh-CN"/>
              </w:rPr>
              <w:t>完成实现课程与毕业要求对应关系表中的能力要求</w:t>
            </w:r>
          </w:p>
        </w:tc>
        <w:tc>
          <w:tcPr>
            <w:tcW w:w="6410" w:type="dxa"/>
            <w:gridSpan w:val="5"/>
            <w:vAlign w:val="center"/>
          </w:tcPr>
          <w:p w:rsidR="006C20A8" w:rsidRPr="000011E6" w:rsidRDefault="006C20A8" w:rsidP="007035BF">
            <w:pPr>
              <w:spacing w:after="0" w:line="400" w:lineRule="exact"/>
              <w:rPr>
                <w:rFonts w:ascii="宋体"/>
                <w:b/>
                <w:lang w:eastAsia="zh-CN"/>
              </w:rPr>
            </w:pPr>
            <w:r w:rsidRPr="000011E6">
              <w:rPr>
                <w:rFonts w:ascii="宋体" w:hAnsi="宋体" w:hint="eastAsia"/>
                <w:b/>
                <w:lang w:eastAsia="zh-CN"/>
              </w:rPr>
              <w:t>毕业要求</w:t>
            </w:r>
            <w:r w:rsidRPr="000011E6">
              <w:rPr>
                <w:rFonts w:ascii="宋体" w:hAnsi="宋体"/>
                <w:b/>
                <w:lang w:eastAsia="zh-CN"/>
              </w:rPr>
              <w:t>6</w:t>
            </w:r>
            <w:r w:rsidRPr="000011E6">
              <w:rPr>
                <w:rFonts w:ascii="宋体" w:hAnsi="宋体" w:hint="eastAsia"/>
                <w:b/>
                <w:lang w:eastAsia="zh-CN"/>
              </w:rPr>
              <w:t>：了解社会经济现实</w:t>
            </w:r>
          </w:p>
          <w:p w:rsidR="006C20A8" w:rsidRPr="000011E6" w:rsidRDefault="006C20A8" w:rsidP="007035BF">
            <w:pPr>
              <w:spacing w:after="0" w:line="400" w:lineRule="exact"/>
              <w:rPr>
                <w:rFonts w:ascii="宋体"/>
                <w:b/>
                <w:lang w:eastAsia="zh-CN"/>
              </w:rPr>
            </w:pPr>
            <w:r w:rsidRPr="000011E6">
              <w:rPr>
                <w:rFonts w:ascii="宋体" w:hAnsi="宋体" w:hint="eastAsia"/>
                <w:b/>
                <w:lang w:eastAsia="zh-CN"/>
              </w:rPr>
              <w:t>毕业要求</w:t>
            </w:r>
            <w:r w:rsidRPr="000011E6">
              <w:rPr>
                <w:rFonts w:ascii="宋体" w:hAnsi="宋体"/>
                <w:b/>
                <w:lang w:eastAsia="zh-CN"/>
              </w:rPr>
              <w:t>7</w:t>
            </w:r>
            <w:r w:rsidRPr="000011E6">
              <w:rPr>
                <w:rFonts w:ascii="宋体" w:hAnsi="宋体" w:hint="eastAsia"/>
                <w:b/>
                <w:lang w:eastAsia="zh-CN"/>
              </w:rPr>
              <w:t>：经济学分析能力和表述能力</w:t>
            </w:r>
          </w:p>
          <w:p w:rsidR="006C20A8" w:rsidRPr="000011E6" w:rsidRDefault="006C20A8" w:rsidP="007035BF">
            <w:pPr>
              <w:spacing w:after="0" w:line="400" w:lineRule="exact"/>
              <w:rPr>
                <w:rFonts w:ascii="宋体"/>
                <w:b/>
                <w:lang w:eastAsia="zh-CN"/>
              </w:rPr>
            </w:pPr>
            <w:r w:rsidRPr="000011E6">
              <w:rPr>
                <w:rFonts w:ascii="宋体" w:hAnsi="宋体" w:hint="eastAsia"/>
                <w:b/>
                <w:lang w:eastAsia="zh-CN"/>
              </w:rPr>
              <w:t>毕业要求</w:t>
            </w:r>
            <w:r w:rsidRPr="000011E6">
              <w:rPr>
                <w:rFonts w:ascii="宋体" w:hAnsi="宋体"/>
                <w:b/>
                <w:lang w:eastAsia="zh-CN"/>
              </w:rPr>
              <w:t>8</w:t>
            </w:r>
            <w:r w:rsidRPr="000011E6">
              <w:rPr>
                <w:rFonts w:ascii="宋体" w:hAnsi="宋体" w:hint="eastAsia"/>
                <w:b/>
                <w:lang w:eastAsia="zh-CN"/>
              </w:rPr>
              <w:t>：经济预测、规划能力</w:t>
            </w:r>
          </w:p>
        </w:tc>
      </w:tr>
    </w:tbl>
    <w:p w:rsidR="006C20A8" w:rsidRPr="000011E6" w:rsidRDefault="006C20A8" w:rsidP="007035BF">
      <w:pPr>
        <w:spacing w:after="0" w:line="400" w:lineRule="exact"/>
        <w:rPr>
          <w:rFonts w:ascii="宋体"/>
          <w:bCs/>
          <w:sz w:val="18"/>
          <w:szCs w:val="18"/>
          <w:lang w:eastAsia="zh-CN"/>
        </w:rPr>
      </w:pPr>
      <w:r w:rsidRPr="000011E6">
        <w:rPr>
          <w:rFonts w:ascii="宋体" w:hAnsi="宋体" w:hint="eastAsia"/>
          <w:b/>
          <w:bCs/>
          <w:szCs w:val="21"/>
          <w:lang w:eastAsia="zh-CN"/>
        </w:rPr>
        <w:t>注：</w:t>
      </w:r>
      <w:r w:rsidRPr="000011E6">
        <w:rPr>
          <w:rFonts w:ascii="宋体" w:hAnsi="宋体" w:hint="eastAsia"/>
          <w:b/>
          <w:bCs/>
          <w:sz w:val="18"/>
          <w:szCs w:val="18"/>
          <w:lang w:eastAsia="zh-CN"/>
        </w:rPr>
        <w:t>课程类别</w:t>
      </w:r>
      <w:r w:rsidRPr="000011E6">
        <w:rPr>
          <w:rFonts w:ascii="宋体" w:hAnsi="宋体" w:hint="eastAsia"/>
          <w:bCs/>
          <w:sz w:val="18"/>
          <w:szCs w:val="18"/>
          <w:lang w:eastAsia="zh-CN"/>
        </w:rPr>
        <w:t>是指</w:t>
      </w:r>
      <w:r w:rsidRPr="000011E6">
        <w:rPr>
          <w:rFonts w:ascii="宋体" w:hAnsi="宋体" w:hint="eastAsia"/>
          <w:sz w:val="18"/>
          <w:szCs w:val="18"/>
          <w:lang w:eastAsia="zh-CN"/>
        </w:rPr>
        <w:t>公共基础课</w:t>
      </w:r>
      <w:r w:rsidRPr="000011E6">
        <w:rPr>
          <w:rFonts w:ascii="宋体" w:hAnsi="宋体"/>
          <w:sz w:val="18"/>
          <w:szCs w:val="18"/>
          <w:lang w:eastAsia="zh-CN"/>
        </w:rPr>
        <w:t>/</w:t>
      </w:r>
      <w:r w:rsidRPr="000011E6">
        <w:rPr>
          <w:rFonts w:ascii="宋体" w:hAnsi="宋体" w:hint="eastAsia"/>
          <w:sz w:val="18"/>
          <w:szCs w:val="18"/>
          <w:lang w:eastAsia="zh-CN"/>
        </w:rPr>
        <w:t>学科基础课</w:t>
      </w:r>
      <w:r w:rsidRPr="000011E6">
        <w:rPr>
          <w:rFonts w:ascii="宋体" w:hAnsi="宋体"/>
          <w:sz w:val="18"/>
          <w:szCs w:val="18"/>
          <w:lang w:eastAsia="zh-CN"/>
        </w:rPr>
        <w:t>/</w:t>
      </w:r>
      <w:r w:rsidRPr="000011E6">
        <w:rPr>
          <w:rFonts w:ascii="宋体" w:hAnsi="宋体" w:hint="eastAsia"/>
          <w:sz w:val="18"/>
          <w:szCs w:val="18"/>
          <w:lang w:eastAsia="zh-CN"/>
        </w:rPr>
        <w:t>专业课</w:t>
      </w:r>
      <w:r w:rsidRPr="000011E6">
        <w:rPr>
          <w:rFonts w:ascii="宋体" w:hAnsi="宋体"/>
          <w:sz w:val="18"/>
          <w:szCs w:val="18"/>
          <w:lang w:eastAsia="zh-CN"/>
        </w:rPr>
        <w:t>/</w:t>
      </w:r>
      <w:r w:rsidRPr="000011E6">
        <w:rPr>
          <w:rFonts w:ascii="宋体" w:hAnsi="宋体" w:hint="eastAsia"/>
          <w:sz w:val="18"/>
          <w:szCs w:val="18"/>
          <w:lang w:eastAsia="zh-CN"/>
        </w:rPr>
        <w:t>实践课</w:t>
      </w:r>
      <w:r w:rsidRPr="000011E6">
        <w:rPr>
          <w:rFonts w:ascii="宋体" w:hAnsi="宋体"/>
          <w:sz w:val="18"/>
          <w:szCs w:val="18"/>
          <w:lang w:eastAsia="zh-CN"/>
        </w:rPr>
        <w:t>/</w:t>
      </w:r>
      <w:r w:rsidRPr="000011E6">
        <w:rPr>
          <w:rFonts w:ascii="宋体" w:hAnsi="宋体" w:hint="eastAsia"/>
          <w:sz w:val="18"/>
          <w:szCs w:val="18"/>
          <w:lang w:eastAsia="zh-CN"/>
        </w:rPr>
        <w:t>通识类选修课；</w:t>
      </w:r>
      <w:r w:rsidRPr="000011E6">
        <w:rPr>
          <w:rFonts w:ascii="宋体" w:hAnsi="宋体" w:hint="eastAsia"/>
          <w:b/>
          <w:sz w:val="18"/>
          <w:szCs w:val="18"/>
          <w:lang w:eastAsia="zh-CN"/>
        </w:rPr>
        <w:t>课程性质</w:t>
      </w:r>
      <w:r w:rsidRPr="000011E6">
        <w:rPr>
          <w:rFonts w:ascii="宋体" w:hAnsi="宋体" w:hint="eastAsia"/>
          <w:sz w:val="18"/>
          <w:szCs w:val="18"/>
          <w:lang w:eastAsia="zh-CN"/>
        </w:rPr>
        <w:t>是指</w:t>
      </w:r>
      <w:r w:rsidRPr="000011E6">
        <w:rPr>
          <w:rFonts w:ascii="宋体" w:hAnsi="宋体" w:hint="eastAsia"/>
          <w:bCs/>
          <w:sz w:val="18"/>
          <w:szCs w:val="18"/>
          <w:lang w:eastAsia="zh-CN"/>
        </w:rPr>
        <w:t>必修</w:t>
      </w:r>
      <w:r w:rsidRPr="000011E6">
        <w:rPr>
          <w:rFonts w:ascii="宋体" w:hAnsi="宋体"/>
          <w:bCs/>
          <w:sz w:val="18"/>
          <w:szCs w:val="18"/>
          <w:lang w:eastAsia="zh-CN"/>
        </w:rPr>
        <w:t>/</w:t>
      </w:r>
      <w:r w:rsidRPr="000011E6">
        <w:rPr>
          <w:rFonts w:ascii="宋体" w:hAnsi="宋体" w:hint="eastAsia"/>
          <w:bCs/>
          <w:sz w:val="18"/>
          <w:szCs w:val="18"/>
          <w:lang w:eastAsia="zh-CN"/>
        </w:rPr>
        <w:t>限选</w:t>
      </w:r>
      <w:r w:rsidRPr="000011E6">
        <w:rPr>
          <w:rFonts w:ascii="宋体" w:hAnsi="宋体"/>
          <w:bCs/>
          <w:sz w:val="18"/>
          <w:szCs w:val="18"/>
          <w:lang w:eastAsia="zh-CN"/>
        </w:rPr>
        <w:t>/</w:t>
      </w:r>
      <w:r w:rsidRPr="000011E6">
        <w:rPr>
          <w:rFonts w:ascii="宋体" w:hAnsi="宋体" w:hint="eastAsia"/>
          <w:bCs/>
          <w:sz w:val="18"/>
          <w:szCs w:val="18"/>
          <w:lang w:eastAsia="zh-CN"/>
        </w:rPr>
        <w:t>任选</w:t>
      </w:r>
    </w:p>
    <w:p w:rsidR="006C20A8" w:rsidRPr="000011E6" w:rsidRDefault="006C20A8" w:rsidP="007035BF">
      <w:pPr>
        <w:spacing w:after="0" w:line="400" w:lineRule="exact"/>
        <w:rPr>
          <w:rFonts w:ascii="宋体"/>
          <w:b/>
          <w:bCs/>
          <w:szCs w:val="21"/>
          <w:lang w:eastAsia="zh-CN"/>
        </w:rPr>
      </w:pPr>
    </w:p>
    <w:p w:rsidR="006C20A8" w:rsidRPr="000011E6" w:rsidRDefault="006C20A8" w:rsidP="007035BF">
      <w:pPr>
        <w:widowControl w:val="0"/>
        <w:numPr>
          <w:ilvl w:val="0"/>
          <w:numId w:val="78"/>
        </w:numPr>
        <w:spacing w:after="0" w:line="400" w:lineRule="exact"/>
        <w:jc w:val="both"/>
        <w:rPr>
          <w:rFonts w:ascii="宋体"/>
          <w:b/>
          <w:bCs/>
          <w:color w:val="FF0000"/>
          <w:szCs w:val="21"/>
        </w:rPr>
      </w:pPr>
      <w:r w:rsidRPr="000011E6">
        <w:rPr>
          <w:rFonts w:ascii="宋体" w:hAnsi="宋体" w:hint="eastAsia"/>
          <w:b/>
          <w:bCs/>
          <w:sz w:val="24"/>
        </w:rPr>
        <w:t>课程目标与教学任务</w:t>
      </w:r>
    </w:p>
    <w:p w:rsidR="006C20A8" w:rsidRPr="000011E6" w:rsidRDefault="006C20A8" w:rsidP="008D6137">
      <w:pPr>
        <w:pStyle w:val="af5"/>
        <w:spacing w:line="400" w:lineRule="exact"/>
        <w:ind w:firstLineChars="200" w:firstLine="420"/>
        <w:rPr>
          <w:rFonts w:hAnsi="宋体" w:cs="Times New Roman"/>
        </w:rPr>
      </w:pPr>
      <w:r w:rsidRPr="000011E6">
        <w:rPr>
          <w:rFonts w:hAnsi="宋体" w:cs="Times New Roman" w:hint="eastAsia"/>
        </w:rPr>
        <w:t>公共经济学课程是高等学校经济学、财政学、公共管理和行政管理专业中培养学生对现代市场经济条件下政府职能及其实现方式的认知能力和对当代中国社会主义市场经济中政府经济存在问题的解析能力的一门专业核心课，是学习专业课程和从事公共管理的必备基础。</w:t>
      </w:r>
    </w:p>
    <w:p w:rsidR="006C20A8" w:rsidRPr="000011E6" w:rsidRDefault="006C20A8" w:rsidP="008D6137">
      <w:pPr>
        <w:pStyle w:val="af5"/>
        <w:spacing w:line="400" w:lineRule="exact"/>
        <w:ind w:firstLineChars="200" w:firstLine="420"/>
        <w:jc w:val="left"/>
        <w:rPr>
          <w:rFonts w:hAnsi="宋体" w:cs="Times New Roman"/>
        </w:rPr>
      </w:pPr>
      <w:r w:rsidRPr="000011E6">
        <w:rPr>
          <w:rFonts w:hAnsi="宋体" w:cs="Times New Roman" w:hint="eastAsia"/>
        </w:rPr>
        <w:t>本课程的主要任务是培养学生：</w:t>
      </w:r>
    </w:p>
    <w:p w:rsidR="006C20A8" w:rsidRPr="000011E6" w:rsidRDefault="006C20A8" w:rsidP="008D6137">
      <w:pPr>
        <w:pStyle w:val="af5"/>
        <w:spacing w:line="400" w:lineRule="exact"/>
        <w:ind w:firstLineChars="200" w:firstLine="420"/>
        <w:jc w:val="left"/>
        <w:rPr>
          <w:rFonts w:hAnsi="宋体" w:cs="Times New Roman"/>
        </w:rPr>
      </w:pPr>
      <w:r w:rsidRPr="000011E6">
        <w:rPr>
          <w:rFonts w:hAnsi="宋体" w:cs="Times New Roman" w:hint="eastAsia"/>
        </w:rPr>
        <w:t>（</w:t>
      </w:r>
      <w:r w:rsidRPr="000011E6">
        <w:rPr>
          <w:rFonts w:hAnsi="宋体" w:cs="Times New Roman"/>
        </w:rPr>
        <w:t>1</w:t>
      </w:r>
      <w:r w:rsidRPr="000011E6">
        <w:rPr>
          <w:rFonts w:hAnsi="宋体" w:cs="Times New Roman" w:hint="eastAsia"/>
        </w:rPr>
        <w:t>）系统地掌握现代公共经济分析的前沿理论和研究方法，并熟练地将这些理论和方法应用于公共部门公共管理问题分析的能力。</w:t>
      </w:r>
    </w:p>
    <w:p w:rsidR="006C20A8" w:rsidRPr="000011E6" w:rsidRDefault="006C20A8" w:rsidP="008D6137">
      <w:pPr>
        <w:pStyle w:val="af5"/>
        <w:spacing w:line="400" w:lineRule="exact"/>
        <w:ind w:firstLineChars="200" w:firstLine="420"/>
        <w:jc w:val="left"/>
        <w:rPr>
          <w:rFonts w:hAnsi="宋体" w:cs="Times New Roman"/>
        </w:rPr>
      </w:pPr>
      <w:r w:rsidRPr="000011E6">
        <w:rPr>
          <w:rFonts w:hAnsi="宋体" w:cs="Times New Roman" w:hint="eastAsia"/>
        </w:rPr>
        <w:t>（</w:t>
      </w:r>
      <w:r w:rsidRPr="000011E6">
        <w:rPr>
          <w:rFonts w:hAnsi="宋体" w:cs="Times New Roman"/>
        </w:rPr>
        <w:t>2</w:t>
      </w:r>
      <w:r w:rsidRPr="000011E6">
        <w:rPr>
          <w:rFonts w:hAnsi="宋体" w:cs="Times New Roman" w:hint="eastAsia"/>
        </w:rPr>
        <w:t>）用适当的模型分析特定的问题，进行政策评价，独立运用公共经济学基本理论分析政府治理的能力。</w:t>
      </w:r>
    </w:p>
    <w:p w:rsidR="006C20A8" w:rsidRPr="000011E6" w:rsidRDefault="006C20A8" w:rsidP="008D6137">
      <w:pPr>
        <w:pStyle w:val="af5"/>
        <w:spacing w:line="400" w:lineRule="exact"/>
        <w:ind w:firstLineChars="200" w:firstLine="420"/>
        <w:jc w:val="left"/>
        <w:rPr>
          <w:rFonts w:hAnsi="宋体" w:cs="Times New Roman"/>
        </w:rPr>
      </w:pPr>
      <w:r w:rsidRPr="000011E6">
        <w:rPr>
          <w:rFonts w:hAnsi="宋体" w:cs="Times New Roman" w:hint="eastAsia"/>
        </w:rPr>
        <w:t>（</w:t>
      </w:r>
      <w:r w:rsidRPr="000011E6">
        <w:rPr>
          <w:rFonts w:hAnsi="宋体" w:cs="Times New Roman"/>
        </w:rPr>
        <w:t>3</w:t>
      </w:r>
      <w:r w:rsidRPr="000011E6">
        <w:rPr>
          <w:rFonts w:hAnsi="宋体" w:cs="Times New Roman" w:hint="eastAsia"/>
        </w:rPr>
        <w:t>）认识和掌握市经济条件下政府各种经济活动的必要性与边界的能力。既懂得如何做好政府经济工作，又能监督政府的职能，为经济民主与政治民主作出贡献。</w:t>
      </w:r>
    </w:p>
    <w:p w:rsidR="006C20A8" w:rsidRPr="000011E6" w:rsidRDefault="006C20A8" w:rsidP="008D6137">
      <w:pPr>
        <w:pStyle w:val="af5"/>
        <w:spacing w:line="400" w:lineRule="exact"/>
        <w:ind w:firstLineChars="200" w:firstLine="420"/>
        <w:jc w:val="left"/>
        <w:rPr>
          <w:rFonts w:hAnsi="宋体" w:cs="Times New Roman"/>
        </w:rPr>
      </w:pPr>
      <w:r w:rsidRPr="000011E6">
        <w:rPr>
          <w:rFonts w:hAnsi="宋体" w:cs="Times New Roman" w:hint="eastAsia"/>
        </w:rPr>
        <w:t>（</w:t>
      </w:r>
      <w:r w:rsidRPr="000011E6">
        <w:rPr>
          <w:rFonts w:hAnsi="宋体" w:cs="Times New Roman"/>
        </w:rPr>
        <w:t>4</w:t>
      </w:r>
      <w:r w:rsidRPr="000011E6">
        <w:rPr>
          <w:rFonts w:hAnsi="宋体" w:cs="Times New Roman" w:hint="eastAsia"/>
        </w:rPr>
        <w:t>）在优化思辨能力和应用能力的基础上，具备从事公共管理和公共治理的能力。</w:t>
      </w:r>
    </w:p>
    <w:p w:rsidR="006C20A8" w:rsidRPr="000011E6" w:rsidRDefault="006C20A8" w:rsidP="008D6137">
      <w:pPr>
        <w:pStyle w:val="af5"/>
        <w:spacing w:line="400" w:lineRule="exact"/>
        <w:ind w:firstLineChars="200" w:firstLine="420"/>
        <w:jc w:val="left"/>
        <w:rPr>
          <w:rFonts w:hAnsi="宋体" w:cs="Times New Roman"/>
        </w:rPr>
      </w:pPr>
      <w:r w:rsidRPr="000011E6">
        <w:rPr>
          <w:rFonts w:hAnsi="宋体" w:cs="Times New Roman" w:hint="eastAsia"/>
        </w:rPr>
        <w:t>（</w:t>
      </w:r>
      <w:r w:rsidRPr="000011E6">
        <w:rPr>
          <w:rFonts w:hAnsi="宋体" w:cs="Times New Roman"/>
        </w:rPr>
        <w:t>5</w:t>
      </w:r>
      <w:r w:rsidRPr="000011E6">
        <w:rPr>
          <w:rFonts w:hAnsi="宋体" w:cs="Times New Roman" w:hint="eastAsia"/>
        </w:rPr>
        <w:t>）培养学生的团队合作能力以及语言表达能力。</w:t>
      </w:r>
    </w:p>
    <w:p w:rsidR="006C20A8" w:rsidRPr="000011E6" w:rsidRDefault="006C20A8" w:rsidP="008D6137">
      <w:pPr>
        <w:spacing w:after="0" w:line="400" w:lineRule="exact"/>
        <w:ind w:firstLineChars="200" w:firstLine="440"/>
        <w:rPr>
          <w:rFonts w:ascii="宋体"/>
          <w:lang w:eastAsia="zh-CN"/>
        </w:rPr>
      </w:pPr>
      <w:r w:rsidRPr="000011E6">
        <w:rPr>
          <w:rFonts w:ascii="宋体" w:hAnsi="宋体" w:hint="eastAsia"/>
          <w:lang w:eastAsia="zh-CN"/>
        </w:rPr>
        <w:t>（</w:t>
      </w:r>
      <w:r w:rsidRPr="000011E6">
        <w:rPr>
          <w:rFonts w:ascii="宋体" w:hAnsi="宋体"/>
          <w:lang w:eastAsia="zh-CN"/>
        </w:rPr>
        <w:t>6</w:t>
      </w:r>
      <w:r w:rsidRPr="000011E6">
        <w:rPr>
          <w:rFonts w:ascii="宋体" w:hAnsi="宋体" w:hint="eastAsia"/>
          <w:lang w:eastAsia="zh-CN"/>
        </w:rPr>
        <w:t>）培养学生的自学能力。</w:t>
      </w:r>
    </w:p>
    <w:p w:rsidR="006C20A8" w:rsidRPr="000011E6" w:rsidRDefault="006C20A8" w:rsidP="007035BF">
      <w:pPr>
        <w:widowControl w:val="0"/>
        <w:numPr>
          <w:ilvl w:val="0"/>
          <w:numId w:val="78"/>
        </w:numPr>
        <w:spacing w:after="0" w:line="400" w:lineRule="exact"/>
        <w:jc w:val="both"/>
        <w:rPr>
          <w:rFonts w:ascii="宋体"/>
          <w:b/>
          <w:bCs/>
          <w:szCs w:val="21"/>
        </w:rPr>
      </w:pPr>
      <w:r w:rsidRPr="000011E6">
        <w:rPr>
          <w:rFonts w:ascii="宋体" w:hAnsi="宋体" w:hint="eastAsia"/>
          <w:b/>
          <w:bCs/>
          <w:sz w:val="24"/>
        </w:rPr>
        <w:t>课程内容与基本要求</w:t>
      </w:r>
    </w:p>
    <w:p w:rsidR="006C20A8" w:rsidRPr="000011E6" w:rsidRDefault="006C20A8" w:rsidP="007035BF">
      <w:pPr>
        <w:spacing w:after="0" w:line="400" w:lineRule="exact"/>
        <w:jc w:val="center"/>
        <w:rPr>
          <w:rFonts w:ascii="宋体"/>
          <w:color w:val="000000"/>
        </w:rPr>
      </w:pPr>
      <w:r w:rsidRPr="000011E6">
        <w:rPr>
          <w:rFonts w:ascii="宋体" w:hAnsi="宋体" w:hint="eastAsia"/>
          <w:color w:val="000000"/>
        </w:rPr>
        <w:t>第一章</w:t>
      </w:r>
      <w:r w:rsidRPr="000011E6">
        <w:rPr>
          <w:rFonts w:ascii="宋体" w:hAnsi="宋体"/>
          <w:color w:val="000000"/>
        </w:rPr>
        <w:t xml:space="preserve">  </w:t>
      </w:r>
      <w:r w:rsidRPr="000011E6">
        <w:rPr>
          <w:rFonts w:ascii="宋体" w:hAnsi="宋体" w:hint="eastAsia"/>
          <w:color w:val="000000"/>
        </w:rPr>
        <w:t>导论</w:t>
      </w:r>
    </w:p>
    <w:p w:rsidR="006C20A8" w:rsidRPr="000011E6" w:rsidRDefault="006C20A8" w:rsidP="007035BF">
      <w:pPr>
        <w:spacing w:after="0" w:line="400" w:lineRule="exact"/>
        <w:rPr>
          <w:rFonts w:ascii="宋体"/>
          <w:color w:val="000000"/>
        </w:rPr>
      </w:pPr>
      <w:r w:rsidRPr="000011E6">
        <w:rPr>
          <w:rFonts w:ascii="宋体" w:hAnsi="宋体"/>
          <w:color w:val="000000"/>
        </w:rPr>
        <w:t>1</w:t>
      </w:r>
      <w:r w:rsidRPr="000011E6">
        <w:rPr>
          <w:rFonts w:ascii="宋体" w:hAnsi="宋体" w:hint="eastAsia"/>
          <w:color w:val="000000"/>
        </w:rPr>
        <w:t>．课程内容</w:t>
      </w:r>
    </w:p>
    <w:p w:rsidR="006C20A8" w:rsidRPr="000011E6" w:rsidRDefault="006C20A8" w:rsidP="007035BF">
      <w:pPr>
        <w:spacing w:after="0" w:line="400" w:lineRule="exact"/>
        <w:rPr>
          <w:rFonts w:ascii="宋体"/>
          <w:color w:val="000000"/>
          <w:lang w:eastAsia="zh-CN"/>
        </w:rPr>
      </w:pPr>
      <w:r w:rsidRPr="000011E6">
        <w:rPr>
          <w:rFonts w:ascii="宋体" w:hAnsi="宋体" w:hint="eastAsia"/>
          <w:color w:val="000000"/>
          <w:lang w:eastAsia="zh-CN"/>
        </w:rPr>
        <w:t>（</w:t>
      </w:r>
      <w:r w:rsidRPr="000011E6">
        <w:rPr>
          <w:rFonts w:ascii="宋体" w:hAnsi="宋体"/>
          <w:color w:val="000000"/>
          <w:lang w:eastAsia="zh-CN"/>
        </w:rPr>
        <w:t>1</w:t>
      </w:r>
      <w:r w:rsidRPr="000011E6">
        <w:rPr>
          <w:rFonts w:ascii="宋体" w:hAnsi="宋体" w:hint="eastAsia"/>
          <w:color w:val="000000"/>
          <w:lang w:eastAsia="zh-CN"/>
        </w:rPr>
        <w:t>）公共经济学的演化过程</w:t>
      </w:r>
    </w:p>
    <w:p w:rsidR="006C20A8" w:rsidRPr="000011E6" w:rsidRDefault="006C20A8" w:rsidP="007035BF">
      <w:pPr>
        <w:spacing w:after="0" w:line="400" w:lineRule="exact"/>
        <w:rPr>
          <w:rFonts w:ascii="宋体"/>
          <w:color w:val="000000"/>
          <w:lang w:eastAsia="zh-CN"/>
        </w:rPr>
      </w:pPr>
      <w:r w:rsidRPr="000011E6">
        <w:rPr>
          <w:rFonts w:ascii="宋体" w:hAnsi="宋体" w:hint="eastAsia"/>
          <w:color w:val="000000"/>
          <w:lang w:eastAsia="zh-CN"/>
        </w:rPr>
        <w:t>（</w:t>
      </w:r>
      <w:r w:rsidRPr="000011E6">
        <w:rPr>
          <w:rFonts w:ascii="宋体" w:hAnsi="宋体"/>
          <w:color w:val="000000"/>
          <w:lang w:eastAsia="zh-CN"/>
        </w:rPr>
        <w:t>2</w:t>
      </w:r>
      <w:r w:rsidRPr="000011E6">
        <w:rPr>
          <w:rFonts w:ascii="宋体" w:hAnsi="宋体" w:hint="eastAsia"/>
          <w:color w:val="000000"/>
          <w:lang w:eastAsia="zh-CN"/>
        </w:rPr>
        <w:t>）公共经济学的研究对象</w:t>
      </w:r>
    </w:p>
    <w:p w:rsidR="006C20A8" w:rsidRPr="000011E6" w:rsidRDefault="006C20A8" w:rsidP="007035BF">
      <w:pPr>
        <w:spacing w:after="0" w:line="400" w:lineRule="exact"/>
        <w:rPr>
          <w:rFonts w:ascii="宋体"/>
          <w:color w:val="000000"/>
          <w:lang w:eastAsia="zh-CN"/>
        </w:rPr>
      </w:pPr>
      <w:r w:rsidRPr="000011E6">
        <w:rPr>
          <w:rFonts w:ascii="宋体" w:hAnsi="宋体" w:hint="eastAsia"/>
          <w:color w:val="000000"/>
          <w:lang w:eastAsia="zh-CN"/>
        </w:rPr>
        <w:t>（</w:t>
      </w:r>
      <w:r w:rsidRPr="000011E6">
        <w:rPr>
          <w:rFonts w:ascii="宋体" w:hAnsi="宋体"/>
          <w:color w:val="000000"/>
          <w:lang w:eastAsia="zh-CN"/>
        </w:rPr>
        <w:t>3</w:t>
      </w:r>
      <w:r w:rsidRPr="000011E6">
        <w:rPr>
          <w:rFonts w:ascii="宋体" w:hAnsi="宋体" w:hint="eastAsia"/>
          <w:color w:val="000000"/>
          <w:lang w:eastAsia="zh-CN"/>
        </w:rPr>
        <w:t>）公共经济学的学科性质</w:t>
      </w:r>
    </w:p>
    <w:p w:rsidR="006C20A8" w:rsidRPr="000011E6" w:rsidRDefault="006C20A8" w:rsidP="007035BF">
      <w:pPr>
        <w:spacing w:after="0" w:line="400" w:lineRule="exact"/>
        <w:rPr>
          <w:rFonts w:ascii="宋体"/>
          <w:color w:val="000000"/>
          <w:lang w:eastAsia="zh-CN"/>
        </w:rPr>
      </w:pPr>
      <w:r w:rsidRPr="000011E6">
        <w:rPr>
          <w:rFonts w:ascii="宋体" w:hAnsi="宋体"/>
          <w:color w:val="000000"/>
          <w:lang w:eastAsia="zh-CN"/>
        </w:rPr>
        <w:t>2</w:t>
      </w:r>
      <w:r w:rsidRPr="000011E6">
        <w:rPr>
          <w:rFonts w:ascii="宋体" w:hAnsi="宋体" w:hint="eastAsia"/>
          <w:color w:val="000000"/>
          <w:lang w:eastAsia="zh-CN"/>
        </w:rPr>
        <w:t>．教学目的和基本要求</w:t>
      </w:r>
    </w:p>
    <w:p w:rsidR="006C20A8" w:rsidRPr="000011E6" w:rsidRDefault="006C20A8" w:rsidP="007035BF">
      <w:pPr>
        <w:spacing w:after="0" w:line="400" w:lineRule="exact"/>
        <w:rPr>
          <w:lang w:eastAsia="zh-CN"/>
        </w:rPr>
      </w:pPr>
    </w:p>
    <w:p w:rsidR="006C20A8" w:rsidRPr="000011E6" w:rsidRDefault="006C20A8" w:rsidP="007035BF">
      <w:pPr>
        <w:spacing w:after="0" w:line="400" w:lineRule="exact"/>
        <w:rPr>
          <w:rFonts w:ascii="宋体"/>
          <w:color w:val="000000"/>
          <w:lang w:eastAsia="zh-CN"/>
        </w:rPr>
      </w:pPr>
      <w:r w:rsidRPr="000011E6">
        <w:rPr>
          <w:rFonts w:ascii="宋体" w:hAnsi="宋体" w:hint="eastAsia"/>
          <w:color w:val="000000"/>
          <w:lang w:eastAsia="zh-CN"/>
        </w:rPr>
        <w:t>使学生了解公共经济学的发展历程，掌握现代公共经济学的定义、研究对象和研究范围，厘清公共经济学与财政学、政治学、微观经济学、宏观经济学等学科之间的关系。</w:t>
      </w:r>
    </w:p>
    <w:p w:rsidR="006C20A8" w:rsidRPr="000011E6" w:rsidRDefault="006C20A8" w:rsidP="007035BF">
      <w:pPr>
        <w:spacing w:after="0" w:line="400" w:lineRule="exact"/>
        <w:rPr>
          <w:rFonts w:ascii="宋体"/>
          <w:color w:val="000000"/>
          <w:lang w:eastAsia="zh-CN"/>
        </w:rPr>
      </w:pPr>
      <w:r w:rsidRPr="000011E6">
        <w:rPr>
          <w:rFonts w:ascii="宋体" w:hAnsi="宋体"/>
          <w:color w:val="000000"/>
          <w:lang w:eastAsia="zh-CN"/>
        </w:rPr>
        <w:t>3</w:t>
      </w:r>
      <w:r w:rsidRPr="000011E6">
        <w:rPr>
          <w:rFonts w:ascii="宋体" w:hAnsi="宋体" w:hint="eastAsia"/>
          <w:color w:val="000000"/>
          <w:lang w:eastAsia="zh-CN"/>
        </w:rPr>
        <w:t>．本章重点、难点</w:t>
      </w:r>
    </w:p>
    <w:p w:rsidR="006C20A8" w:rsidRPr="000011E6" w:rsidRDefault="006C20A8" w:rsidP="007035BF">
      <w:pPr>
        <w:spacing w:after="0" w:line="400" w:lineRule="exact"/>
        <w:rPr>
          <w:rFonts w:ascii="宋体"/>
          <w:color w:val="000000"/>
          <w:lang w:eastAsia="zh-CN"/>
        </w:rPr>
      </w:pPr>
      <w:r w:rsidRPr="000011E6">
        <w:rPr>
          <w:rFonts w:ascii="宋体" w:hAnsi="宋体" w:hint="eastAsia"/>
          <w:color w:val="000000"/>
          <w:lang w:eastAsia="zh-CN"/>
        </w:rPr>
        <w:t>重点：公共经济学的定义、研究对象，公共经济学与传统财政学的联系与区别。</w:t>
      </w:r>
    </w:p>
    <w:p w:rsidR="006C20A8" w:rsidRPr="000011E6" w:rsidRDefault="006C20A8" w:rsidP="007035BF">
      <w:pPr>
        <w:spacing w:after="0" w:line="400" w:lineRule="exact"/>
        <w:rPr>
          <w:rFonts w:ascii="宋体"/>
          <w:color w:val="000000"/>
          <w:lang w:eastAsia="zh-CN"/>
        </w:rPr>
      </w:pPr>
      <w:r w:rsidRPr="000011E6">
        <w:rPr>
          <w:rFonts w:ascii="宋体" w:hAnsi="宋体" w:hint="eastAsia"/>
          <w:color w:val="000000"/>
          <w:lang w:eastAsia="zh-CN"/>
        </w:rPr>
        <w:t>难点：公共经济学与财政学、政治学、微观经济学、宏观经济学等学科之间的关系。</w:t>
      </w:r>
    </w:p>
    <w:p w:rsidR="006C20A8" w:rsidRPr="000011E6" w:rsidRDefault="006C20A8" w:rsidP="007035BF">
      <w:pPr>
        <w:spacing w:after="0" w:line="400" w:lineRule="exact"/>
        <w:rPr>
          <w:rFonts w:ascii="宋体"/>
          <w:color w:val="000000"/>
          <w:lang w:eastAsia="zh-CN"/>
        </w:rPr>
      </w:pPr>
    </w:p>
    <w:p w:rsidR="006C20A8" w:rsidRPr="000011E6" w:rsidRDefault="006C20A8" w:rsidP="007035BF">
      <w:pPr>
        <w:spacing w:after="0" w:line="400" w:lineRule="exact"/>
        <w:jc w:val="center"/>
        <w:rPr>
          <w:rFonts w:ascii="宋体"/>
          <w:color w:val="000000"/>
          <w:lang w:eastAsia="zh-CN"/>
        </w:rPr>
      </w:pPr>
      <w:r w:rsidRPr="000011E6">
        <w:rPr>
          <w:rFonts w:ascii="宋体" w:hAnsi="宋体" w:hint="eastAsia"/>
          <w:color w:val="000000"/>
          <w:lang w:eastAsia="zh-CN"/>
        </w:rPr>
        <w:t>第二章</w:t>
      </w:r>
      <w:r w:rsidRPr="000011E6">
        <w:rPr>
          <w:rFonts w:ascii="宋体" w:hAnsi="宋体"/>
          <w:color w:val="000000"/>
          <w:lang w:eastAsia="zh-CN"/>
        </w:rPr>
        <w:t xml:space="preserve">  </w:t>
      </w:r>
      <w:r w:rsidRPr="000011E6">
        <w:rPr>
          <w:rFonts w:ascii="宋体" w:hAnsi="宋体" w:hint="eastAsia"/>
          <w:color w:val="000000"/>
          <w:lang w:eastAsia="zh-CN"/>
        </w:rPr>
        <w:t>公共部门的经济职能</w:t>
      </w:r>
    </w:p>
    <w:p w:rsidR="006C20A8" w:rsidRPr="000011E6" w:rsidRDefault="006C20A8" w:rsidP="007035BF">
      <w:pPr>
        <w:spacing w:after="0" w:line="400" w:lineRule="exact"/>
        <w:rPr>
          <w:rFonts w:ascii="宋体"/>
          <w:color w:val="000000"/>
          <w:lang w:eastAsia="zh-CN"/>
        </w:rPr>
      </w:pPr>
      <w:r w:rsidRPr="000011E6">
        <w:rPr>
          <w:rFonts w:ascii="宋体" w:hAnsi="宋体"/>
          <w:color w:val="000000"/>
          <w:lang w:eastAsia="zh-CN"/>
        </w:rPr>
        <w:t>1</w:t>
      </w:r>
      <w:r w:rsidRPr="000011E6">
        <w:rPr>
          <w:rFonts w:ascii="宋体" w:hAnsi="宋体" w:hint="eastAsia"/>
          <w:color w:val="000000"/>
          <w:lang w:eastAsia="zh-CN"/>
        </w:rPr>
        <w:t>．教学内容</w:t>
      </w:r>
    </w:p>
    <w:p w:rsidR="006C20A8" w:rsidRPr="000011E6" w:rsidRDefault="006C20A8" w:rsidP="007035BF">
      <w:pPr>
        <w:spacing w:after="0" w:line="400" w:lineRule="exact"/>
        <w:rPr>
          <w:rFonts w:ascii="宋体"/>
          <w:color w:val="000000"/>
          <w:lang w:eastAsia="zh-CN"/>
        </w:rPr>
      </w:pPr>
      <w:r w:rsidRPr="000011E6">
        <w:rPr>
          <w:rFonts w:ascii="宋体" w:hAnsi="宋体" w:hint="eastAsia"/>
          <w:color w:val="000000"/>
          <w:lang w:eastAsia="zh-CN"/>
        </w:rPr>
        <w:t>（</w:t>
      </w:r>
      <w:r w:rsidRPr="000011E6">
        <w:rPr>
          <w:rFonts w:ascii="宋体" w:hAnsi="宋体"/>
          <w:color w:val="000000"/>
          <w:lang w:eastAsia="zh-CN"/>
        </w:rPr>
        <w:t>1</w:t>
      </w:r>
      <w:r w:rsidRPr="000011E6">
        <w:rPr>
          <w:rFonts w:ascii="宋体" w:hAnsi="宋体" w:hint="eastAsia"/>
          <w:color w:val="000000"/>
          <w:lang w:eastAsia="zh-CN"/>
        </w:rPr>
        <w:t>）参与资源配置</w:t>
      </w:r>
    </w:p>
    <w:p w:rsidR="006C20A8" w:rsidRPr="000011E6" w:rsidRDefault="006C20A8" w:rsidP="007035BF">
      <w:pPr>
        <w:spacing w:after="0" w:line="400" w:lineRule="exact"/>
        <w:rPr>
          <w:rFonts w:ascii="宋体"/>
          <w:color w:val="000000"/>
          <w:lang w:eastAsia="zh-CN"/>
        </w:rPr>
      </w:pPr>
      <w:r w:rsidRPr="000011E6">
        <w:rPr>
          <w:rFonts w:ascii="宋体" w:hAnsi="宋体" w:hint="eastAsia"/>
          <w:color w:val="000000"/>
          <w:lang w:eastAsia="zh-CN"/>
        </w:rPr>
        <w:t>（</w:t>
      </w:r>
      <w:r w:rsidRPr="000011E6">
        <w:rPr>
          <w:rFonts w:ascii="宋体" w:hAnsi="宋体"/>
          <w:color w:val="000000"/>
          <w:lang w:eastAsia="zh-CN"/>
        </w:rPr>
        <w:t>2</w:t>
      </w:r>
      <w:r w:rsidRPr="000011E6">
        <w:rPr>
          <w:rFonts w:ascii="宋体" w:hAnsi="宋体" w:hint="eastAsia"/>
          <w:color w:val="000000"/>
          <w:lang w:eastAsia="zh-CN"/>
        </w:rPr>
        <w:t>）协调收入分配</w:t>
      </w:r>
    </w:p>
    <w:p w:rsidR="006C20A8" w:rsidRPr="000011E6" w:rsidRDefault="006C20A8" w:rsidP="007035BF">
      <w:pPr>
        <w:spacing w:after="0" w:line="400" w:lineRule="exact"/>
        <w:rPr>
          <w:rFonts w:ascii="宋体"/>
          <w:color w:val="000000"/>
          <w:lang w:eastAsia="zh-CN"/>
        </w:rPr>
      </w:pPr>
      <w:r w:rsidRPr="000011E6">
        <w:rPr>
          <w:rFonts w:ascii="宋体" w:hAnsi="宋体" w:hint="eastAsia"/>
          <w:color w:val="000000"/>
          <w:lang w:eastAsia="zh-CN"/>
        </w:rPr>
        <w:t>（</w:t>
      </w:r>
      <w:r w:rsidRPr="000011E6">
        <w:rPr>
          <w:rFonts w:ascii="宋体" w:hAnsi="宋体"/>
          <w:color w:val="000000"/>
          <w:lang w:eastAsia="zh-CN"/>
        </w:rPr>
        <w:t>3</w:t>
      </w:r>
      <w:r w:rsidRPr="000011E6">
        <w:rPr>
          <w:rFonts w:ascii="宋体" w:hAnsi="宋体" w:hint="eastAsia"/>
          <w:color w:val="000000"/>
          <w:lang w:eastAsia="zh-CN"/>
        </w:rPr>
        <w:t>）促进经济稳定</w:t>
      </w:r>
    </w:p>
    <w:p w:rsidR="006C20A8" w:rsidRPr="000011E6" w:rsidRDefault="006C20A8" w:rsidP="007035BF">
      <w:pPr>
        <w:spacing w:after="0" w:line="400" w:lineRule="exact"/>
        <w:rPr>
          <w:rFonts w:ascii="宋体"/>
          <w:color w:val="000000"/>
          <w:lang w:eastAsia="zh-CN"/>
        </w:rPr>
      </w:pPr>
      <w:r w:rsidRPr="000011E6">
        <w:rPr>
          <w:rFonts w:ascii="宋体" w:hAnsi="宋体"/>
          <w:color w:val="000000"/>
          <w:lang w:eastAsia="zh-CN"/>
        </w:rPr>
        <w:t>2</w:t>
      </w:r>
      <w:r w:rsidRPr="000011E6">
        <w:rPr>
          <w:rFonts w:ascii="宋体" w:hAnsi="宋体" w:hint="eastAsia"/>
          <w:color w:val="000000"/>
          <w:lang w:eastAsia="zh-CN"/>
        </w:rPr>
        <w:t>．教学目的和基本要求</w:t>
      </w:r>
    </w:p>
    <w:p w:rsidR="006C20A8" w:rsidRPr="000011E6" w:rsidRDefault="006C20A8" w:rsidP="007035BF">
      <w:pPr>
        <w:spacing w:after="0" w:line="400" w:lineRule="exact"/>
        <w:rPr>
          <w:rFonts w:ascii="宋体"/>
          <w:color w:val="000000"/>
          <w:lang w:eastAsia="zh-CN"/>
        </w:rPr>
      </w:pPr>
      <w:r w:rsidRPr="000011E6">
        <w:rPr>
          <w:rFonts w:ascii="宋体" w:hAnsi="宋体" w:hint="eastAsia"/>
          <w:color w:val="000000"/>
          <w:lang w:eastAsia="zh-CN"/>
        </w:rPr>
        <w:t>使学生深刻理解公共部门从事经济活动的目的</w:t>
      </w:r>
      <w:r w:rsidRPr="000011E6">
        <w:rPr>
          <w:rFonts w:ascii="宋体" w:hAnsi="宋体"/>
          <w:color w:val="000000"/>
          <w:lang w:eastAsia="zh-CN"/>
        </w:rPr>
        <w:t>——</w:t>
      </w:r>
      <w:r w:rsidRPr="000011E6">
        <w:rPr>
          <w:rFonts w:ascii="宋体" w:hAnsi="宋体" w:hint="eastAsia"/>
          <w:color w:val="000000"/>
          <w:lang w:eastAsia="zh-CN"/>
        </w:rPr>
        <w:t>是弥补市场缺陷；公共财政的职能范围</w:t>
      </w:r>
      <w:r w:rsidRPr="000011E6">
        <w:rPr>
          <w:rFonts w:ascii="宋体" w:hAnsi="宋体"/>
          <w:color w:val="000000"/>
          <w:lang w:eastAsia="zh-CN"/>
        </w:rPr>
        <w:t>——</w:t>
      </w:r>
      <w:r w:rsidRPr="000011E6">
        <w:rPr>
          <w:rFonts w:ascii="宋体" w:hAnsi="宋体" w:hint="eastAsia"/>
          <w:color w:val="000000"/>
          <w:lang w:eastAsia="zh-CN"/>
        </w:rPr>
        <w:t>是以</w:t>
      </w:r>
      <w:r w:rsidRPr="000011E6">
        <w:rPr>
          <w:rFonts w:ascii="宋体" w:hint="eastAsia"/>
          <w:color w:val="000000"/>
          <w:lang w:eastAsia="zh-CN"/>
        </w:rPr>
        <w:t>“</w:t>
      </w:r>
      <w:r w:rsidRPr="000011E6">
        <w:rPr>
          <w:rFonts w:ascii="宋体" w:hAnsi="宋体" w:hint="eastAsia"/>
          <w:color w:val="000000"/>
          <w:lang w:eastAsia="zh-CN"/>
        </w:rPr>
        <w:t>市场失灵</w:t>
      </w:r>
      <w:r w:rsidRPr="000011E6">
        <w:rPr>
          <w:rFonts w:ascii="宋体" w:hint="eastAsia"/>
          <w:color w:val="000000"/>
          <w:lang w:eastAsia="zh-CN"/>
        </w:rPr>
        <w:t>”</w:t>
      </w:r>
      <w:r w:rsidRPr="000011E6">
        <w:rPr>
          <w:rFonts w:ascii="宋体" w:hAnsi="宋体" w:hint="eastAsia"/>
          <w:color w:val="000000"/>
          <w:lang w:eastAsia="zh-CN"/>
        </w:rPr>
        <w:t>为标准，从纠正和克服市场失灵现象出发加以界定的；加深对政府参与经济活动必要性的理解，形成完整的政府三大职能概念。</w:t>
      </w:r>
    </w:p>
    <w:p w:rsidR="006C20A8" w:rsidRPr="000011E6" w:rsidRDefault="006C20A8" w:rsidP="007035BF">
      <w:pPr>
        <w:spacing w:after="0" w:line="400" w:lineRule="exact"/>
        <w:rPr>
          <w:rFonts w:ascii="宋体"/>
          <w:color w:val="000000"/>
          <w:lang w:eastAsia="zh-CN"/>
        </w:rPr>
      </w:pPr>
      <w:r w:rsidRPr="000011E6">
        <w:rPr>
          <w:rFonts w:ascii="宋体" w:hAnsi="宋体"/>
          <w:color w:val="000000"/>
          <w:lang w:eastAsia="zh-CN"/>
        </w:rPr>
        <w:t>3</w:t>
      </w:r>
      <w:r w:rsidRPr="000011E6">
        <w:rPr>
          <w:rFonts w:ascii="宋体" w:hAnsi="宋体" w:hint="eastAsia"/>
          <w:color w:val="000000"/>
          <w:lang w:eastAsia="zh-CN"/>
        </w:rPr>
        <w:t>．本章重点、难点</w:t>
      </w:r>
    </w:p>
    <w:p w:rsidR="006C20A8" w:rsidRPr="000011E6" w:rsidRDefault="006C20A8" w:rsidP="007035BF">
      <w:pPr>
        <w:spacing w:after="0" w:line="400" w:lineRule="exact"/>
        <w:rPr>
          <w:rFonts w:ascii="宋体"/>
          <w:color w:val="000000"/>
          <w:lang w:eastAsia="zh-CN"/>
        </w:rPr>
      </w:pPr>
      <w:r w:rsidRPr="000011E6">
        <w:rPr>
          <w:rFonts w:ascii="宋体" w:hAnsi="宋体" w:hint="eastAsia"/>
          <w:color w:val="000000"/>
          <w:lang w:eastAsia="zh-CN"/>
        </w:rPr>
        <w:t>重点：公共部门参与资源配置、协调收入分配和促进经济稳定三大职能</w:t>
      </w:r>
    </w:p>
    <w:p w:rsidR="006C20A8" w:rsidRPr="000011E6" w:rsidRDefault="006C20A8" w:rsidP="007035BF">
      <w:pPr>
        <w:spacing w:after="0" w:line="400" w:lineRule="exact"/>
        <w:rPr>
          <w:rFonts w:ascii="宋体"/>
          <w:color w:val="000000"/>
          <w:lang w:eastAsia="zh-CN"/>
        </w:rPr>
      </w:pPr>
      <w:r w:rsidRPr="000011E6">
        <w:rPr>
          <w:rFonts w:ascii="宋体" w:hAnsi="宋体" w:hint="eastAsia"/>
          <w:color w:val="000000"/>
          <w:lang w:eastAsia="zh-CN"/>
        </w:rPr>
        <w:t>难点：生产、交换和产品组合的帕累托最优、收入分配公平理论、乘数</w:t>
      </w:r>
      <w:r w:rsidRPr="000011E6">
        <w:rPr>
          <w:rFonts w:ascii="宋体"/>
          <w:color w:val="000000"/>
          <w:lang w:eastAsia="zh-CN"/>
        </w:rPr>
        <w:t>-</w:t>
      </w:r>
      <w:r w:rsidRPr="000011E6">
        <w:rPr>
          <w:rFonts w:ascii="宋体" w:hAnsi="宋体" w:hint="eastAsia"/>
          <w:color w:val="000000"/>
          <w:lang w:eastAsia="zh-CN"/>
        </w:rPr>
        <w:t>加速数原理</w:t>
      </w:r>
    </w:p>
    <w:p w:rsidR="006C20A8" w:rsidRPr="000011E6" w:rsidRDefault="006C20A8" w:rsidP="007035BF">
      <w:pPr>
        <w:spacing w:after="0" w:line="400" w:lineRule="exact"/>
        <w:rPr>
          <w:rFonts w:ascii="宋体"/>
          <w:color w:val="000000"/>
          <w:lang w:eastAsia="zh-CN"/>
        </w:rPr>
      </w:pPr>
    </w:p>
    <w:p w:rsidR="006C20A8" w:rsidRPr="000011E6" w:rsidRDefault="006C20A8" w:rsidP="007035BF">
      <w:pPr>
        <w:spacing w:after="0" w:line="400" w:lineRule="exact"/>
        <w:jc w:val="center"/>
        <w:rPr>
          <w:rFonts w:ascii="宋体"/>
          <w:color w:val="000000"/>
          <w:lang w:eastAsia="zh-CN"/>
        </w:rPr>
      </w:pPr>
      <w:r w:rsidRPr="000011E6">
        <w:rPr>
          <w:rFonts w:ascii="宋体" w:hAnsi="宋体" w:hint="eastAsia"/>
          <w:color w:val="000000"/>
          <w:lang w:eastAsia="zh-CN"/>
        </w:rPr>
        <w:t>第三章</w:t>
      </w:r>
      <w:r w:rsidRPr="000011E6">
        <w:rPr>
          <w:rFonts w:ascii="宋体" w:hAnsi="宋体"/>
          <w:color w:val="000000"/>
          <w:lang w:eastAsia="zh-CN"/>
        </w:rPr>
        <w:t xml:space="preserve">  </w:t>
      </w:r>
      <w:r w:rsidRPr="000011E6">
        <w:rPr>
          <w:rFonts w:ascii="宋体" w:hAnsi="宋体" w:hint="eastAsia"/>
          <w:color w:val="000000"/>
          <w:lang w:eastAsia="zh-CN"/>
        </w:rPr>
        <w:t>公共产品的有效供给</w:t>
      </w:r>
    </w:p>
    <w:p w:rsidR="006C20A8" w:rsidRPr="000011E6" w:rsidRDefault="006C20A8" w:rsidP="007035BF">
      <w:pPr>
        <w:spacing w:after="0" w:line="400" w:lineRule="exact"/>
        <w:rPr>
          <w:rFonts w:ascii="宋体"/>
          <w:color w:val="000000"/>
          <w:lang w:eastAsia="zh-CN"/>
        </w:rPr>
      </w:pPr>
      <w:r w:rsidRPr="000011E6">
        <w:rPr>
          <w:rFonts w:ascii="宋体" w:hAnsi="宋体"/>
          <w:color w:val="000000"/>
          <w:lang w:eastAsia="zh-CN"/>
        </w:rPr>
        <w:t>1</w:t>
      </w:r>
      <w:r w:rsidRPr="000011E6">
        <w:rPr>
          <w:rFonts w:ascii="宋体" w:hAnsi="宋体" w:hint="eastAsia"/>
          <w:color w:val="000000"/>
          <w:lang w:eastAsia="zh-CN"/>
        </w:rPr>
        <w:t>．教学内容</w:t>
      </w:r>
    </w:p>
    <w:p w:rsidR="006C20A8" w:rsidRPr="000011E6" w:rsidRDefault="006C20A8" w:rsidP="007035BF">
      <w:pPr>
        <w:spacing w:after="0" w:line="400" w:lineRule="exact"/>
        <w:rPr>
          <w:rFonts w:ascii="宋体"/>
          <w:color w:val="000000"/>
          <w:lang w:eastAsia="zh-CN"/>
        </w:rPr>
      </w:pPr>
      <w:r w:rsidRPr="000011E6">
        <w:rPr>
          <w:rFonts w:ascii="宋体" w:hAnsi="宋体" w:hint="eastAsia"/>
          <w:color w:val="000000"/>
          <w:lang w:eastAsia="zh-CN"/>
        </w:rPr>
        <w:t>（</w:t>
      </w:r>
      <w:r w:rsidRPr="000011E6">
        <w:rPr>
          <w:rFonts w:ascii="宋体" w:hAnsi="宋体"/>
          <w:color w:val="000000"/>
          <w:lang w:eastAsia="zh-CN"/>
        </w:rPr>
        <w:t>1</w:t>
      </w:r>
      <w:r w:rsidRPr="000011E6">
        <w:rPr>
          <w:rFonts w:ascii="宋体" w:hAnsi="宋体" w:hint="eastAsia"/>
          <w:color w:val="000000"/>
          <w:lang w:eastAsia="zh-CN"/>
        </w:rPr>
        <w:t>）公共产品的基本特征和供给主体的确定</w:t>
      </w:r>
    </w:p>
    <w:p w:rsidR="006C20A8" w:rsidRPr="000011E6" w:rsidRDefault="006C20A8" w:rsidP="007035BF">
      <w:pPr>
        <w:spacing w:after="0" w:line="400" w:lineRule="exact"/>
        <w:rPr>
          <w:rFonts w:ascii="宋体"/>
          <w:color w:val="000000"/>
          <w:lang w:eastAsia="zh-CN"/>
        </w:rPr>
      </w:pPr>
      <w:r w:rsidRPr="000011E6">
        <w:rPr>
          <w:rFonts w:ascii="宋体" w:hAnsi="宋体" w:hint="eastAsia"/>
          <w:color w:val="000000"/>
          <w:lang w:eastAsia="zh-CN"/>
        </w:rPr>
        <w:t>（</w:t>
      </w:r>
      <w:r w:rsidRPr="000011E6">
        <w:rPr>
          <w:rFonts w:ascii="宋体" w:hAnsi="宋体"/>
          <w:color w:val="000000"/>
          <w:lang w:eastAsia="zh-CN"/>
        </w:rPr>
        <w:t>2</w:t>
      </w:r>
      <w:r w:rsidRPr="000011E6">
        <w:rPr>
          <w:rFonts w:ascii="宋体" w:hAnsi="宋体" w:hint="eastAsia"/>
          <w:color w:val="000000"/>
          <w:lang w:eastAsia="zh-CN"/>
        </w:rPr>
        <w:t>）纯公共产品的有效供给</w:t>
      </w:r>
    </w:p>
    <w:p w:rsidR="006C20A8" w:rsidRPr="000011E6" w:rsidRDefault="006C20A8" w:rsidP="007035BF">
      <w:pPr>
        <w:spacing w:after="0" w:line="400" w:lineRule="exact"/>
        <w:rPr>
          <w:rFonts w:ascii="宋体"/>
          <w:color w:val="000000"/>
          <w:lang w:eastAsia="zh-CN"/>
        </w:rPr>
      </w:pPr>
      <w:r w:rsidRPr="000011E6">
        <w:rPr>
          <w:rFonts w:ascii="宋体" w:hAnsi="宋体" w:hint="eastAsia"/>
          <w:color w:val="000000"/>
          <w:lang w:eastAsia="zh-CN"/>
        </w:rPr>
        <w:t>（</w:t>
      </w:r>
      <w:r w:rsidRPr="000011E6">
        <w:rPr>
          <w:rFonts w:ascii="宋体" w:hAnsi="宋体"/>
          <w:color w:val="000000"/>
          <w:lang w:eastAsia="zh-CN"/>
        </w:rPr>
        <w:t>3</w:t>
      </w:r>
      <w:r w:rsidRPr="000011E6">
        <w:rPr>
          <w:rFonts w:ascii="宋体" w:hAnsi="宋体" w:hint="eastAsia"/>
          <w:color w:val="000000"/>
          <w:lang w:eastAsia="zh-CN"/>
        </w:rPr>
        <w:t>）混合产品的有效供给</w:t>
      </w:r>
    </w:p>
    <w:p w:rsidR="006C20A8" w:rsidRPr="000011E6" w:rsidRDefault="006C20A8" w:rsidP="007035BF">
      <w:pPr>
        <w:spacing w:after="0" w:line="400" w:lineRule="exact"/>
        <w:rPr>
          <w:rFonts w:ascii="宋体"/>
          <w:color w:val="000000"/>
          <w:lang w:eastAsia="zh-CN"/>
        </w:rPr>
      </w:pPr>
      <w:r w:rsidRPr="000011E6">
        <w:rPr>
          <w:rFonts w:ascii="宋体" w:hAnsi="宋体"/>
          <w:color w:val="000000"/>
          <w:lang w:eastAsia="zh-CN"/>
        </w:rPr>
        <w:t>2</w:t>
      </w:r>
      <w:r w:rsidRPr="000011E6">
        <w:rPr>
          <w:rFonts w:ascii="宋体" w:hAnsi="宋体" w:hint="eastAsia"/>
          <w:color w:val="000000"/>
          <w:lang w:eastAsia="zh-CN"/>
        </w:rPr>
        <w:t>．教学目的和基本要求</w:t>
      </w:r>
    </w:p>
    <w:p w:rsidR="006C20A8" w:rsidRPr="000011E6" w:rsidRDefault="006C20A8" w:rsidP="007035BF">
      <w:pPr>
        <w:spacing w:after="0" w:line="400" w:lineRule="exact"/>
        <w:rPr>
          <w:rFonts w:ascii="宋体"/>
          <w:color w:val="000000"/>
          <w:lang w:eastAsia="zh-CN"/>
        </w:rPr>
      </w:pPr>
      <w:r w:rsidRPr="000011E6">
        <w:rPr>
          <w:rFonts w:ascii="宋体" w:hAnsi="宋体" w:hint="eastAsia"/>
          <w:color w:val="000000"/>
          <w:lang w:eastAsia="zh-CN"/>
        </w:rPr>
        <w:t>通过本章的教学，使学生认识和把握公共产品的定义和分类，能够了解公共产品有效供给实现的基本条件、混和产品和准公共产品的主要类型、政府如何矫正负外部效应。</w:t>
      </w:r>
    </w:p>
    <w:p w:rsidR="006C20A8" w:rsidRPr="000011E6" w:rsidRDefault="006C20A8" w:rsidP="007035BF">
      <w:pPr>
        <w:spacing w:after="0" w:line="400" w:lineRule="exact"/>
        <w:rPr>
          <w:rFonts w:ascii="宋体"/>
          <w:color w:val="000000"/>
          <w:lang w:eastAsia="zh-CN"/>
        </w:rPr>
      </w:pPr>
      <w:r w:rsidRPr="000011E6">
        <w:rPr>
          <w:rFonts w:ascii="宋体" w:hAnsi="宋体"/>
          <w:color w:val="000000"/>
          <w:lang w:eastAsia="zh-CN"/>
        </w:rPr>
        <w:t>3</w:t>
      </w:r>
      <w:r w:rsidRPr="000011E6">
        <w:rPr>
          <w:rFonts w:ascii="宋体" w:hAnsi="宋体" w:hint="eastAsia"/>
          <w:color w:val="000000"/>
          <w:lang w:eastAsia="zh-CN"/>
        </w:rPr>
        <w:t>．本章重点、难点</w:t>
      </w:r>
    </w:p>
    <w:p w:rsidR="006C20A8" w:rsidRPr="000011E6" w:rsidRDefault="006C20A8" w:rsidP="007035BF">
      <w:pPr>
        <w:spacing w:after="0" w:line="400" w:lineRule="exact"/>
        <w:rPr>
          <w:rFonts w:ascii="宋体"/>
          <w:color w:val="000000"/>
          <w:lang w:eastAsia="zh-CN"/>
        </w:rPr>
      </w:pPr>
      <w:r w:rsidRPr="000011E6">
        <w:rPr>
          <w:rFonts w:ascii="宋体" w:hAnsi="宋体" w:hint="eastAsia"/>
          <w:color w:val="000000"/>
          <w:lang w:eastAsia="zh-CN"/>
        </w:rPr>
        <w:t>重点：公共产品的特征、公共产品的有效供给、科斯定理、外部效应</w:t>
      </w:r>
    </w:p>
    <w:p w:rsidR="006C20A8" w:rsidRPr="000011E6" w:rsidRDefault="006C20A8" w:rsidP="007035BF">
      <w:pPr>
        <w:spacing w:after="0" w:line="400" w:lineRule="exact"/>
        <w:rPr>
          <w:rFonts w:ascii="宋体"/>
          <w:color w:val="000000"/>
          <w:lang w:eastAsia="zh-CN"/>
        </w:rPr>
      </w:pPr>
      <w:r w:rsidRPr="000011E6">
        <w:rPr>
          <w:rFonts w:ascii="宋体" w:hAnsi="宋体" w:hint="eastAsia"/>
          <w:color w:val="000000"/>
          <w:lang w:eastAsia="zh-CN"/>
        </w:rPr>
        <w:t>难点：公共产品的分类、萨缪尔森模型、马斯格雷夫模型</w:t>
      </w:r>
    </w:p>
    <w:p w:rsidR="006C20A8" w:rsidRPr="000011E6" w:rsidRDefault="006C20A8" w:rsidP="007035BF">
      <w:pPr>
        <w:spacing w:after="0" w:line="400" w:lineRule="exact"/>
        <w:rPr>
          <w:rFonts w:ascii="宋体"/>
          <w:color w:val="000000"/>
          <w:lang w:eastAsia="zh-CN"/>
        </w:rPr>
      </w:pPr>
    </w:p>
    <w:p w:rsidR="006C20A8" w:rsidRPr="000011E6" w:rsidRDefault="006C20A8" w:rsidP="007035BF">
      <w:pPr>
        <w:spacing w:after="0" w:line="400" w:lineRule="exact"/>
        <w:jc w:val="center"/>
        <w:rPr>
          <w:rFonts w:ascii="宋体"/>
          <w:color w:val="000000"/>
          <w:lang w:eastAsia="zh-CN"/>
        </w:rPr>
      </w:pPr>
      <w:r w:rsidRPr="000011E6">
        <w:rPr>
          <w:rFonts w:ascii="宋体" w:hAnsi="宋体" w:hint="eastAsia"/>
          <w:color w:val="000000"/>
          <w:lang w:eastAsia="zh-CN"/>
        </w:rPr>
        <w:t>第四章</w:t>
      </w:r>
      <w:r w:rsidRPr="000011E6">
        <w:rPr>
          <w:rFonts w:ascii="宋体" w:hAnsi="宋体"/>
          <w:color w:val="000000"/>
          <w:lang w:eastAsia="zh-CN"/>
        </w:rPr>
        <w:t xml:space="preserve">  </w:t>
      </w:r>
      <w:r w:rsidRPr="000011E6">
        <w:rPr>
          <w:rFonts w:ascii="宋体" w:hAnsi="宋体" w:hint="eastAsia"/>
          <w:color w:val="000000"/>
          <w:lang w:eastAsia="zh-CN"/>
        </w:rPr>
        <w:t>公共产品需求的决定</w:t>
      </w:r>
    </w:p>
    <w:p w:rsidR="006C20A8" w:rsidRPr="000011E6" w:rsidRDefault="006C20A8" w:rsidP="007035BF">
      <w:pPr>
        <w:spacing w:after="0" w:line="400" w:lineRule="exact"/>
        <w:rPr>
          <w:rFonts w:ascii="宋体"/>
          <w:color w:val="000000"/>
          <w:lang w:eastAsia="zh-CN"/>
        </w:rPr>
      </w:pPr>
      <w:r w:rsidRPr="000011E6">
        <w:rPr>
          <w:rFonts w:ascii="宋体" w:hAnsi="宋体"/>
          <w:color w:val="000000"/>
          <w:lang w:eastAsia="zh-CN"/>
        </w:rPr>
        <w:t>1</w:t>
      </w:r>
      <w:r w:rsidRPr="000011E6">
        <w:rPr>
          <w:rFonts w:ascii="宋体" w:hAnsi="宋体" w:hint="eastAsia"/>
          <w:color w:val="000000"/>
          <w:lang w:eastAsia="zh-CN"/>
        </w:rPr>
        <w:t>．教学内容</w:t>
      </w:r>
    </w:p>
    <w:p w:rsidR="006C20A8" w:rsidRPr="000011E6" w:rsidRDefault="006C20A8" w:rsidP="007035BF">
      <w:pPr>
        <w:spacing w:after="0" w:line="400" w:lineRule="exact"/>
        <w:rPr>
          <w:rFonts w:ascii="宋体"/>
          <w:color w:val="000000"/>
          <w:lang w:eastAsia="zh-CN"/>
        </w:rPr>
      </w:pPr>
      <w:r w:rsidRPr="000011E6">
        <w:rPr>
          <w:rFonts w:ascii="宋体" w:hAnsi="宋体" w:hint="eastAsia"/>
          <w:color w:val="000000"/>
          <w:lang w:eastAsia="zh-CN"/>
        </w:rPr>
        <w:lastRenderedPageBreak/>
        <w:t>（</w:t>
      </w:r>
      <w:r w:rsidRPr="000011E6">
        <w:rPr>
          <w:rFonts w:ascii="宋体" w:hAnsi="宋体"/>
          <w:color w:val="000000"/>
          <w:lang w:eastAsia="zh-CN"/>
        </w:rPr>
        <w:t>1</w:t>
      </w:r>
      <w:r w:rsidRPr="000011E6">
        <w:rPr>
          <w:rFonts w:ascii="宋体" w:hAnsi="宋体" w:hint="eastAsia"/>
          <w:color w:val="000000"/>
          <w:lang w:eastAsia="zh-CN"/>
        </w:rPr>
        <w:t>）公共产品偏好显示</w:t>
      </w:r>
    </w:p>
    <w:p w:rsidR="006C20A8" w:rsidRPr="000011E6" w:rsidRDefault="006C20A8" w:rsidP="007035BF">
      <w:pPr>
        <w:spacing w:after="0" w:line="400" w:lineRule="exact"/>
        <w:rPr>
          <w:rFonts w:ascii="宋体"/>
          <w:color w:val="000000"/>
          <w:lang w:eastAsia="zh-CN"/>
        </w:rPr>
      </w:pPr>
      <w:r w:rsidRPr="000011E6">
        <w:rPr>
          <w:rFonts w:ascii="宋体" w:hAnsi="宋体" w:hint="eastAsia"/>
          <w:color w:val="000000"/>
          <w:lang w:eastAsia="zh-CN"/>
        </w:rPr>
        <w:t>使学生了解公共经济学的发展历程，掌握现代公共经济学的定义、研究对象和研究范围，厘清公共经济学与财政学、政治学、微观经济学、宏观经济学等学科之间的关系。</w:t>
      </w:r>
    </w:p>
    <w:p w:rsidR="006C20A8" w:rsidRPr="000011E6" w:rsidRDefault="006C20A8" w:rsidP="007035BF">
      <w:pPr>
        <w:spacing w:after="0" w:line="400" w:lineRule="exact"/>
        <w:rPr>
          <w:rFonts w:ascii="宋体"/>
          <w:color w:val="000000"/>
          <w:lang w:eastAsia="zh-CN"/>
        </w:rPr>
      </w:pPr>
      <w:r w:rsidRPr="000011E6">
        <w:rPr>
          <w:rFonts w:ascii="宋体" w:hAnsi="宋体"/>
          <w:color w:val="000000"/>
          <w:lang w:eastAsia="zh-CN"/>
        </w:rPr>
        <w:t>3</w:t>
      </w:r>
      <w:r w:rsidRPr="000011E6">
        <w:rPr>
          <w:rFonts w:ascii="宋体" w:hAnsi="宋体" w:hint="eastAsia"/>
          <w:color w:val="000000"/>
          <w:lang w:eastAsia="zh-CN"/>
        </w:rPr>
        <w:t>．本章重点、难点</w:t>
      </w:r>
    </w:p>
    <w:p w:rsidR="006C20A8" w:rsidRPr="000011E6" w:rsidRDefault="006C20A8" w:rsidP="007035BF">
      <w:pPr>
        <w:spacing w:after="0" w:line="400" w:lineRule="exact"/>
        <w:rPr>
          <w:rFonts w:ascii="宋体"/>
          <w:color w:val="000000"/>
          <w:lang w:eastAsia="zh-CN"/>
        </w:rPr>
      </w:pPr>
      <w:r w:rsidRPr="000011E6">
        <w:rPr>
          <w:rFonts w:ascii="宋体" w:hAnsi="宋体" w:hint="eastAsia"/>
          <w:color w:val="000000"/>
          <w:lang w:eastAsia="zh-CN"/>
        </w:rPr>
        <w:t>重点：公共经济学的定义、研究对象，公共经济学与传统财政学的联系与区别。</w:t>
      </w:r>
    </w:p>
    <w:p w:rsidR="006C20A8" w:rsidRPr="000011E6" w:rsidRDefault="006C20A8" w:rsidP="007035BF">
      <w:pPr>
        <w:spacing w:after="0" w:line="400" w:lineRule="exact"/>
        <w:jc w:val="center"/>
        <w:rPr>
          <w:rFonts w:ascii="宋体"/>
          <w:color w:val="000000"/>
          <w:lang w:eastAsia="zh-CN"/>
        </w:rPr>
      </w:pPr>
      <w:r w:rsidRPr="000011E6">
        <w:rPr>
          <w:rFonts w:ascii="宋体" w:hAnsi="宋体" w:hint="eastAsia"/>
          <w:color w:val="000000"/>
          <w:lang w:eastAsia="zh-CN"/>
        </w:rPr>
        <w:t>难点：公共经济学与财政学、政治学、微观经济学、宏观经济学等学科之间的关系。</w:t>
      </w:r>
      <w:r w:rsidRPr="000011E6">
        <w:rPr>
          <w:rFonts w:ascii="宋体" w:hAnsi="宋体"/>
          <w:color w:val="000000"/>
          <w:lang w:eastAsia="zh-CN"/>
        </w:rPr>
        <w:t xml:space="preserve">     </w:t>
      </w:r>
      <w:r w:rsidRPr="000011E6">
        <w:rPr>
          <w:rFonts w:ascii="宋体" w:hAnsi="宋体" w:hint="eastAsia"/>
          <w:color w:val="000000"/>
          <w:lang w:eastAsia="zh-CN"/>
        </w:rPr>
        <w:t>第五章</w:t>
      </w:r>
      <w:r w:rsidRPr="000011E6">
        <w:rPr>
          <w:rFonts w:ascii="宋体" w:hAnsi="宋体"/>
          <w:color w:val="000000"/>
          <w:lang w:eastAsia="zh-CN"/>
        </w:rPr>
        <w:t xml:space="preserve">  </w:t>
      </w:r>
      <w:r w:rsidRPr="000011E6">
        <w:rPr>
          <w:rFonts w:ascii="宋体" w:hAnsi="宋体" w:hint="eastAsia"/>
          <w:color w:val="000000"/>
          <w:lang w:eastAsia="zh-CN"/>
        </w:rPr>
        <w:t>公共支出的理论与实践</w:t>
      </w:r>
    </w:p>
    <w:p w:rsidR="006C20A8" w:rsidRPr="000011E6" w:rsidRDefault="006C20A8" w:rsidP="007035BF">
      <w:pPr>
        <w:spacing w:after="0" w:line="400" w:lineRule="exact"/>
        <w:rPr>
          <w:rFonts w:ascii="宋体"/>
          <w:color w:val="000000"/>
          <w:lang w:eastAsia="zh-CN"/>
        </w:rPr>
      </w:pPr>
      <w:r w:rsidRPr="000011E6">
        <w:rPr>
          <w:rFonts w:ascii="宋体" w:hAnsi="宋体"/>
          <w:color w:val="000000"/>
          <w:lang w:eastAsia="zh-CN"/>
        </w:rPr>
        <w:t>1</w:t>
      </w:r>
      <w:r w:rsidRPr="000011E6">
        <w:rPr>
          <w:rFonts w:ascii="宋体" w:hAnsi="宋体" w:hint="eastAsia"/>
          <w:color w:val="000000"/>
          <w:lang w:eastAsia="zh-CN"/>
        </w:rPr>
        <w:t>．教学内容</w:t>
      </w:r>
    </w:p>
    <w:p w:rsidR="006C20A8" w:rsidRPr="000011E6" w:rsidRDefault="006C20A8" w:rsidP="007035BF">
      <w:pPr>
        <w:spacing w:after="0" w:line="400" w:lineRule="exact"/>
        <w:rPr>
          <w:rFonts w:ascii="宋体"/>
          <w:color w:val="000000"/>
          <w:lang w:eastAsia="zh-CN"/>
        </w:rPr>
      </w:pPr>
      <w:r w:rsidRPr="000011E6">
        <w:rPr>
          <w:rFonts w:ascii="宋体" w:hAnsi="宋体" w:hint="eastAsia"/>
          <w:color w:val="000000"/>
          <w:lang w:eastAsia="zh-CN"/>
        </w:rPr>
        <w:t>（</w:t>
      </w:r>
      <w:r w:rsidRPr="000011E6">
        <w:rPr>
          <w:rFonts w:ascii="宋体" w:hAnsi="宋体"/>
          <w:color w:val="000000"/>
          <w:lang w:eastAsia="zh-CN"/>
        </w:rPr>
        <w:t>1</w:t>
      </w:r>
      <w:r w:rsidRPr="000011E6">
        <w:rPr>
          <w:rFonts w:ascii="宋体" w:hAnsi="宋体" w:hint="eastAsia"/>
          <w:color w:val="000000"/>
          <w:lang w:eastAsia="zh-CN"/>
        </w:rPr>
        <w:t>）公共支出规模分析</w:t>
      </w:r>
    </w:p>
    <w:p w:rsidR="006C20A8" w:rsidRPr="000011E6" w:rsidRDefault="006C20A8" w:rsidP="007035BF">
      <w:pPr>
        <w:spacing w:after="0" w:line="400" w:lineRule="exact"/>
        <w:rPr>
          <w:rFonts w:ascii="宋体"/>
          <w:color w:val="000000"/>
          <w:lang w:eastAsia="zh-CN"/>
        </w:rPr>
      </w:pPr>
      <w:r w:rsidRPr="000011E6">
        <w:rPr>
          <w:rFonts w:ascii="宋体" w:hAnsi="宋体" w:hint="eastAsia"/>
          <w:color w:val="000000"/>
          <w:lang w:eastAsia="zh-CN"/>
        </w:rPr>
        <w:t>（</w:t>
      </w:r>
      <w:r w:rsidRPr="000011E6">
        <w:rPr>
          <w:rFonts w:ascii="宋体" w:hAnsi="宋体"/>
          <w:color w:val="000000"/>
          <w:lang w:eastAsia="zh-CN"/>
        </w:rPr>
        <w:t>2</w:t>
      </w:r>
      <w:r w:rsidRPr="000011E6">
        <w:rPr>
          <w:rFonts w:ascii="宋体" w:hAnsi="宋体" w:hint="eastAsia"/>
          <w:color w:val="000000"/>
          <w:lang w:eastAsia="zh-CN"/>
        </w:rPr>
        <w:t>）公共支出结构分析</w:t>
      </w:r>
    </w:p>
    <w:p w:rsidR="006C20A8" w:rsidRPr="000011E6" w:rsidRDefault="006C20A8" w:rsidP="007035BF">
      <w:pPr>
        <w:spacing w:after="0" w:line="400" w:lineRule="exact"/>
        <w:rPr>
          <w:rFonts w:ascii="宋体"/>
          <w:color w:val="000000"/>
          <w:lang w:eastAsia="zh-CN"/>
        </w:rPr>
      </w:pPr>
      <w:r w:rsidRPr="000011E6">
        <w:rPr>
          <w:rFonts w:ascii="宋体" w:hAnsi="宋体" w:hint="eastAsia"/>
          <w:color w:val="000000"/>
          <w:lang w:eastAsia="zh-CN"/>
        </w:rPr>
        <w:t>（</w:t>
      </w:r>
      <w:r w:rsidRPr="000011E6">
        <w:rPr>
          <w:rFonts w:ascii="宋体" w:hAnsi="宋体"/>
          <w:color w:val="000000"/>
          <w:lang w:eastAsia="zh-CN"/>
        </w:rPr>
        <w:t>3</w:t>
      </w:r>
      <w:r w:rsidRPr="000011E6">
        <w:rPr>
          <w:rFonts w:ascii="宋体" w:hAnsi="宋体" w:hint="eastAsia"/>
          <w:color w:val="000000"/>
          <w:lang w:eastAsia="zh-CN"/>
        </w:rPr>
        <w:t>）社会成本</w:t>
      </w:r>
      <w:r w:rsidRPr="000011E6">
        <w:rPr>
          <w:rFonts w:ascii="宋体" w:hAnsi="宋体"/>
          <w:color w:val="000000"/>
          <w:lang w:eastAsia="zh-CN"/>
        </w:rPr>
        <w:t>—</w:t>
      </w:r>
      <w:r w:rsidRPr="000011E6">
        <w:rPr>
          <w:rFonts w:ascii="宋体" w:hAnsi="宋体" w:hint="eastAsia"/>
          <w:color w:val="000000"/>
          <w:lang w:eastAsia="zh-CN"/>
        </w:rPr>
        <w:t>收益分析</w:t>
      </w:r>
    </w:p>
    <w:p w:rsidR="006C20A8" w:rsidRPr="000011E6" w:rsidRDefault="006C20A8" w:rsidP="007035BF">
      <w:pPr>
        <w:spacing w:after="0" w:line="400" w:lineRule="exact"/>
        <w:rPr>
          <w:rFonts w:ascii="宋体"/>
          <w:color w:val="000000"/>
          <w:lang w:eastAsia="zh-CN"/>
        </w:rPr>
      </w:pPr>
      <w:r w:rsidRPr="000011E6">
        <w:rPr>
          <w:rFonts w:ascii="宋体" w:hAnsi="宋体"/>
          <w:color w:val="000000"/>
          <w:lang w:eastAsia="zh-CN"/>
        </w:rPr>
        <w:t>2</w:t>
      </w:r>
      <w:r w:rsidRPr="000011E6">
        <w:rPr>
          <w:rFonts w:ascii="宋体" w:hAnsi="宋体" w:hint="eastAsia"/>
          <w:color w:val="000000"/>
          <w:lang w:eastAsia="zh-CN"/>
        </w:rPr>
        <w:t>．教学目的和基本要求</w:t>
      </w:r>
    </w:p>
    <w:p w:rsidR="006C20A8" w:rsidRPr="000011E6" w:rsidRDefault="006C20A8" w:rsidP="007035BF">
      <w:pPr>
        <w:spacing w:after="0" w:line="400" w:lineRule="exact"/>
        <w:rPr>
          <w:rFonts w:ascii="宋体"/>
          <w:color w:val="000000"/>
          <w:lang w:eastAsia="zh-CN"/>
        </w:rPr>
      </w:pPr>
      <w:r w:rsidRPr="000011E6">
        <w:rPr>
          <w:rFonts w:ascii="宋体" w:hAnsi="宋体" w:hint="eastAsia"/>
          <w:color w:val="000000"/>
          <w:lang w:eastAsia="zh-CN"/>
        </w:rPr>
        <w:t>教学通过本章的教学，使学生通过公共支出认识和把握政府政策的趋向，从总量分析、结构分析和效益分析等方面去分析公共支出。了解传统公共支出的原则、公共投资的特点、财政补贴的主要内容以及中国改革开放以来公共支出的主要特征。</w:t>
      </w:r>
    </w:p>
    <w:p w:rsidR="006C20A8" w:rsidRPr="000011E6" w:rsidRDefault="006C20A8" w:rsidP="007035BF">
      <w:pPr>
        <w:spacing w:after="0" w:line="400" w:lineRule="exact"/>
        <w:rPr>
          <w:rFonts w:ascii="宋体"/>
          <w:color w:val="000000"/>
          <w:lang w:eastAsia="zh-CN"/>
        </w:rPr>
      </w:pPr>
      <w:r w:rsidRPr="000011E6">
        <w:rPr>
          <w:rFonts w:ascii="宋体" w:hAnsi="宋体"/>
          <w:color w:val="000000"/>
          <w:lang w:eastAsia="zh-CN"/>
        </w:rPr>
        <w:t>3</w:t>
      </w:r>
      <w:r w:rsidRPr="000011E6">
        <w:rPr>
          <w:rFonts w:ascii="宋体" w:hAnsi="宋体" w:hint="eastAsia"/>
          <w:color w:val="000000"/>
          <w:lang w:eastAsia="zh-CN"/>
        </w:rPr>
        <w:t>．本章重点、难点</w:t>
      </w:r>
    </w:p>
    <w:p w:rsidR="006C20A8" w:rsidRPr="000011E6" w:rsidRDefault="006C20A8" w:rsidP="007035BF">
      <w:pPr>
        <w:spacing w:after="0" w:line="400" w:lineRule="exact"/>
        <w:rPr>
          <w:rFonts w:ascii="宋体" w:hAnsi="宋体"/>
          <w:color w:val="000000"/>
          <w:lang w:eastAsia="zh-CN"/>
        </w:rPr>
      </w:pPr>
      <w:r w:rsidRPr="000011E6">
        <w:rPr>
          <w:rFonts w:ascii="宋体" w:hAnsi="宋体" w:hint="eastAsia"/>
          <w:color w:val="000000"/>
          <w:lang w:eastAsia="zh-CN"/>
        </w:rPr>
        <w:t>重点：公共支出的原则、公共支出的类型、公共投资的特点、财政补贴</w:t>
      </w:r>
      <w:r w:rsidRPr="000011E6">
        <w:rPr>
          <w:rFonts w:ascii="宋体" w:hAnsi="宋体"/>
          <w:color w:val="000000"/>
          <w:lang w:eastAsia="zh-CN"/>
        </w:rPr>
        <w:t xml:space="preserve"> </w:t>
      </w:r>
    </w:p>
    <w:p w:rsidR="006C20A8" w:rsidRPr="000011E6" w:rsidRDefault="006C20A8" w:rsidP="007035BF">
      <w:pPr>
        <w:spacing w:after="0" w:line="400" w:lineRule="exact"/>
        <w:rPr>
          <w:rFonts w:ascii="宋体"/>
          <w:color w:val="000000"/>
          <w:lang w:eastAsia="zh-CN"/>
        </w:rPr>
      </w:pPr>
      <w:r w:rsidRPr="000011E6">
        <w:rPr>
          <w:rFonts w:ascii="宋体" w:hAnsi="宋体" w:hint="eastAsia"/>
          <w:color w:val="000000"/>
          <w:lang w:eastAsia="zh-CN"/>
        </w:rPr>
        <w:t>难点：社会成本</w:t>
      </w:r>
      <w:r w:rsidRPr="000011E6">
        <w:rPr>
          <w:rFonts w:ascii="宋体" w:hAnsi="宋体"/>
          <w:color w:val="000000"/>
          <w:lang w:eastAsia="zh-CN"/>
        </w:rPr>
        <w:t>—</w:t>
      </w:r>
      <w:r w:rsidRPr="000011E6">
        <w:rPr>
          <w:rFonts w:ascii="宋体" w:hAnsi="宋体" w:hint="eastAsia"/>
          <w:color w:val="000000"/>
          <w:lang w:eastAsia="zh-CN"/>
        </w:rPr>
        <w:t>收益分析方法</w:t>
      </w:r>
    </w:p>
    <w:p w:rsidR="006C20A8" w:rsidRPr="000011E6" w:rsidRDefault="006C20A8" w:rsidP="007035BF">
      <w:pPr>
        <w:spacing w:after="0" w:line="400" w:lineRule="exact"/>
        <w:rPr>
          <w:rFonts w:ascii="宋体"/>
          <w:color w:val="000000"/>
          <w:lang w:eastAsia="zh-CN"/>
        </w:rPr>
      </w:pPr>
    </w:p>
    <w:p w:rsidR="006C20A8" w:rsidRPr="000011E6" w:rsidRDefault="006C20A8" w:rsidP="007035BF">
      <w:pPr>
        <w:spacing w:after="0" w:line="400" w:lineRule="exact"/>
        <w:jc w:val="center"/>
        <w:rPr>
          <w:rFonts w:ascii="宋体"/>
          <w:color w:val="000000"/>
          <w:lang w:eastAsia="zh-CN"/>
        </w:rPr>
      </w:pPr>
      <w:r w:rsidRPr="000011E6">
        <w:rPr>
          <w:rFonts w:ascii="宋体" w:hAnsi="宋体" w:hint="eastAsia"/>
          <w:color w:val="000000"/>
          <w:lang w:eastAsia="zh-CN"/>
        </w:rPr>
        <w:t>第六章</w:t>
      </w:r>
      <w:r w:rsidRPr="000011E6">
        <w:rPr>
          <w:rFonts w:ascii="宋体" w:hAnsi="宋体"/>
          <w:color w:val="000000"/>
          <w:lang w:eastAsia="zh-CN"/>
        </w:rPr>
        <w:t xml:space="preserve">  </w:t>
      </w:r>
      <w:r w:rsidRPr="000011E6">
        <w:rPr>
          <w:rFonts w:ascii="宋体" w:hAnsi="宋体" w:hint="eastAsia"/>
          <w:color w:val="000000"/>
          <w:lang w:eastAsia="zh-CN"/>
        </w:rPr>
        <w:t>公共收入的理论与实践</w:t>
      </w:r>
    </w:p>
    <w:p w:rsidR="006C20A8" w:rsidRPr="000011E6" w:rsidRDefault="006C20A8" w:rsidP="007035BF">
      <w:pPr>
        <w:spacing w:after="0" w:line="400" w:lineRule="exact"/>
        <w:rPr>
          <w:rFonts w:ascii="宋体"/>
          <w:color w:val="000000"/>
          <w:lang w:eastAsia="zh-CN"/>
        </w:rPr>
      </w:pPr>
      <w:r w:rsidRPr="000011E6">
        <w:rPr>
          <w:rFonts w:ascii="宋体" w:hAnsi="宋体"/>
          <w:color w:val="000000"/>
          <w:lang w:eastAsia="zh-CN"/>
        </w:rPr>
        <w:t>1</w:t>
      </w:r>
      <w:r w:rsidRPr="000011E6">
        <w:rPr>
          <w:rFonts w:ascii="宋体" w:hAnsi="宋体" w:hint="eastAsia"/>
          <w:color w:val="000000"/>
          <w:lang w:eastAsia="zh-CN"/>
        </w:rPr>
        <w:t>．教学内容</w:t>
      </w:r>
    </w:p>
    <w:p w:rsidR="006C20A8" w:rsidRPr="000011E6" w:rsidRDefault="006C20A8" w:rsidP="007035BF">
      <w:pPr>
        <w:spacing w:after="0" w:line="400" w:lineRule="exact"/>
        <w:rPr>
          <w:rFonts w:ascii="宋体"/>
          <w:color w:val="000000"/>
          <w:lang w:eastAsia="zh-CN"/>
        </w:rPr>
      </w:pPr>
      <w:r w:rsidRPr="000011E6">
        <w:rPr>
          <w:rFonts w:ascii="宋体" w:hAnsi="宋体" w:hint="eastAsia"/>
          <w:color w:val="000000"/>
          <w:lang w:eastAsia="zh-CN"/>
        </w:rPr>
        <w:t>（</w:t>
      </w:r>
      <w:r w:rsidRPr="000011E6">
        <w:rPr>
          <w:rFonts w:ascii="宋体" w:hAnsi="宋体"/>
          <w:color w:val="000000"/>
          <w:lang w:eastAsia="zh-CN"/>
        </w:rPr>
        <w:t>1</w:t>
      </w:r>
      <w:r w:rsidRPr="000011E6">
        <w:rPr>
          <w:rFonts w:ascii="宋体" w:hAnsi="宋体" w:hint="eastAsia"/>
          <w:color w:val="000000"/>
          <w:lang w:eastAsia="zh-CN"/>
        </w:rPr>
        <w:t>）税收优化理论</w:t>
      </w:r>
    </w:p>
    <w:p w:rsidR="006C20A8" w:rsidRPr="000011E6" w:rsidRDefault="006C20A8" w:rsidP="007035BF">
      <w:pPr>
        <w:spacing w:after="0" w:line="400" w:lineRule="exact"/>
        <w:rPr>
          <w:rFonts w:ascii="宋体"/>
          <w:color w:val="000000"/>
          <w:lang w:eastAsia="zh-CN"/>
        </w:rPr>
      </w:pPr>
      <w:r w:rsidRPr="000011E6">
        <w:rPr>
          <w:rFonts w:ascii="宋体" w:hAnsi="宋体" w:hint="eastAsia"/>
          <w:color w:val="000000"/>
          <w:lang w:eastAsia="zh-CN"/>
        </w:rPr>
        <w:t>（</w:t>
      </w:r>
      <w:r w:rsidRPr="000011E6">
        <w:rPr>
          <w:rFonts w:ascii="宋体" w:hAnsi="宋体"/>
          <w:color w:val="000000"/>
          <w:lang w:eastAsia="zh-CN"/>
        </w:rPr>
        <w:t>2</w:t>
      </w:r>
      <w:r w:rsidRPr="000011E6">
        <w:rPr>
          <w:rFonts w:ascii="宋体" w:hAnsi="宋体" w:hint="eastAsia"/>
          <w:color w:val="000000"/>
          <w:lang w:eastAsia="zh-CN"/>
        </w:rPr>
        <w:t>）税收效应分析</w:t>
      </w:r>
    </w:p>
    <w:p w:rsidR="006C20A8" w:rsidRPr="000011E6" w:rsidRDefault="006C20A8" w:rsidP="007035BF">
      <w:pPr>
        <w:spacing w:after="0" w:line="400" w:lineRule="exact"/>
        <w:rPr>
          <w:rFonts w:ascii="宋体"/>
          <w:color w:val="000000"/>
          <w:lang w:eastAsia="zh-CN"/>
        </w:rPr>
      </w:pPr>
      <w:r w:rsidRPr="000011E6">
        <w:rPr>
          <w:rFonts w:ascii="宋体" w:hAnsi="宋体" w:hint="eastAsia"/>
          <w:color w:val="000000"/>
          <w:lang w:eastAsia="zh-CN"/>
        </w:rPr>
        <w:t>（</w:t>
      </w:r>
      <w:r w:rsidRPr="000011E6">
        <w:rPr>
          <w:rFonts w:ascii="宋体" w:hAnsi="宋体"/>
          <w:color w:val="000000"/>
          <w:lang w:eastAsia="zh-CN"/>
        </w:rPr>
        <w:t>3</w:t>
      </w:r>
      <w:r w:rsidRPr="000011E6">
        <w:rPr>
          <w:rFonts w:ascii="宋体" w:hAnsi="宋体" w:hint="eastAsia"/>
          <w:color w:val="000000"/>
          <w:lang w:eastAsia="zh-CN"/>
        </w:rPr>
        <w:t>）税收的转嫁与归宿</w:t>
      </w:r>
    </w:p>
    <w:p w:rsidR="006C20A8" w:rsidRPr="000011E6" w:rsidRDefault="006C20A8" w:rsidP="007035BF">
      <w:pPr>
        <w:spacing w:after="0" w:line="400" w:lineRule="exact"/>
        <w:rPr>
          <w:rFonts w:ascii="宋体"/>
          <w:color w:val="000000"/>
          <w:lang w:eastAsia="zh-CN"/>
        </w:rPr>
      </w:pPr>
      <w:r w:rsidRPr="000011E6">
        <w:rPr>
          <w:rFonts w:ascii="宋体" w:hAnsi="宋体"/>
          <w:color w:val="000000"/>
          <w:lang w:eastAsia="zh-CN"/>
        </w:rPr>
        <w:t>2</w:t>
      </w:r>
      <w:r w:rsidRPr="000011E6">
        <w:rPr>
          <w:rFonts w:ascii="宋体" w:hAnsi="宋体" w:hint="eastAsia"/>
          <w:color w:val="000000"/>
          <w:lang w:eastAsia="zh-CN"/>
        </w:rPr>
        <w:t>．通过本章的教学，使学生通过公共收入的来源认识和把握政府政策的趋向，从公共收入的受益原则和支付能力原则等方面去分析公共收入的特点。了解传统公共支出的最主要来源税收的基本要素和特点、掌握税收归宿与转嫁到局部均衡分析和一般均衡分析。掌握税收制定的基本原则，了解拉弗曲线的意义，实现税收效率与公平兼顾的最优税收选择。</w:t>
      </w:r>
    </w:p>
    <w:p w:rsidR="006C20A8" w:rsidRPr="000011E6" w:rsidRDefault="006C20A8" w:rsidP="007035BF">
      <w:pPr>
        <w:spacing w:after="0" w:line="400" w:lineRule="exact"/>
        <w:rPr>
          <w:rFonts w:ascii="宋体"/>
          <w:color w:val="000000"/>
          <w:lang w:eastAsia="zh-CN"/>
        </w:rPr>
      </w:pPr>
      <w:r w:rsidRPr="000011E6">
        <w:rPr>
          <w:rFonts w:ascii="宋体" w:hAnsi="宋体"/>
          <w:color w:val="000000"/>
          <w:lang w:eastAsia="zh-CN"/>
        </w:rPr>
        <w:t>3</w:t>
      </w:r>
      <w:r w:rsidRPr="000011E6">
        <w:rPr>
          <w:rFonts w:ascii="宋体" w:hAnsi="宋体" w:hint="eastAsia"/>
          <w:color w:val="000000"/>
          <w:lang w:eastAsia="zh-CN"/>
        </w:rPr>
        <w:t>．本章重点、难点</w:t>
      </w:r>
    </w:p>
    <w:p w:rsidR="006C20A8" w:rsidRPr="000011E6" w:rsidRDefault="006C20A8" w:rsidP="007035BF">
      <w:pPr>
        <w:spacing w:after="0" w:line="400" w:lineRule="exact"/>
        <w:rPr>
          <w:rFonts w:ascii="宋体" w:hAnsi="宋体"/>
          <w:color w:val="000000"/>
          <w:lang w:eastAsia="zh-CN"/>
        </w:rPr>
      </w:pPr>
      <w:r w:rsidRPr="000011E6">
        <w:rPr>
          <w:rFonts w:ascii="宋体" w:hAnsi="宋体" w:hint="eastAsia"/>
          <w:color w:val="000000"/>
          <w:lang w:eastAsia="zh-CN"/>
        </w:rPr>
        <w:t>重点：税收归宿与转嫁、均衡分析、拉弗曲线</w:t>
      </w:r>
      <w:r w:rsidRPr="000011E6">
        <w:rPr>
          <w:rFonts w:ascii="宋体" w:hAnsi="宋体"/>
          <w:color w:val="000000"/>
          <w:lang w:eastAsia="zh-CN"/>
        </w:rPr>
        <w:t xml:space="preserve"> </w:t>
      </w:r>
    </w:p>
    <w:p w:rsidR="006C20A8" w:rsidRPr="000011E6" w:rsidRDefault="006C20A8" w:rsidP="007035BF">
      <w:pPr>
        <w:spacing w:after="0" w:line="400" w:lineRule="exact"/>
        <w:rPr>
          <w:rFonts w:ascii="宋体"/>
          <w:color w:val="000000"/>
          <w:lang w:eastAsia="zh-CN"/>
        </w:rPr>
      </w:pPr>
      <w:r w:rsidRPr="000011E6">
        <w:rPr>
          <w:rFonts w:ascii="宋体" w:hAnsi="宋体" w:hint="eastAsia"/>
          <w:color w:val="000000"/>
          <w:lang w:eastAsia="zh-CN"/>
        </w:rPr>
        <w:t>难点：局部均衡分析绘图、税收中性</w:t>
      </w:r>
    </w:p>
    <w:p w:rsidR="006C20A8" w:rsidRPr="000011E6" w:rsidRDefault="006C20A8" w:rsidP="007035BF">
      <w:pPr>
        <w:spacing w:after="0" w:line="400" w:lineRule="exact"/>
        <w:rPr>
          <w:rFonts w:ascii="宋体"/>
          <w:color w:val="000000"/>
          <w:lang w:eastAsia="zh-CN"/>
        </w:rPr>
      </w:pPr>
    </w:p>
    <w:p w:rsidR="006C20A8" w:rsidRPr="000011E6" w:rsidRDefault="006C20A8" w:rsidP="007035BF">
      <w:pPr>
        <w:spacing w:after="0" w:line="400" w:lineRule="exact"/>
        <w:rPr>
          <w:rFonts w:ascii="宋体"/>
          <w:color w:val="000000"/>
          <w:lang w:eastAsia="zh-CN"/>
        </w:rPr>
      </w:pPr>
    </w:p>
    <w:p w:rsidR="006C20A8" w:rsidRPr="000011E6" w:rsidRDefault="006C20A8" w:rsidP="007035BF">
      <w:pPr>
        <w:spacing w:after="0" w:line="400" w:lineRule="exact"/>
        <w:jc w:val="center"/>
        <w:rPr>
          <w:rFonts w:ascii="宋体"/>
          <w:color w:val="000000"/>
          <w:lang w:eastAsia="zh-CN"/>
        </w:rPr>
      </w:pPr>
      <w:r w:rsidRPr="000011E6">
        <w:rPr>
          <w:rFonts w:ascii="宋体" w:hAnsi="宋体" w:hint="eastAsia"/>
          <w:color w:val="000000"/>
          <w:lang w:eastAsia="zh-CN"/>
        </w:rPr>
        <w:lastRenderedPageBreak/>
        <w:t>第七章</w:t>
      </w:r>
      <w:r w:rsidRPr="000011E6">
        <w:rPr>
          <w:rFonts w:ascii="宋体" w:hAnsi="宋体"/>
          <w:color w:val="000000"/>
          <w:lang w:eastAsia="zh-CN"/>
        </w:rPr>
        <w:t xml:space="preserve">  </w:t>
      </w:r>
      <w:r w:rsidRPr="000011E6">
        <w:rPr>
          <w:rFonts w:ascii="宋体" w:hAnsi="宋体" w:hint="eastAsia"/>
          <w:color w:val="000000"/>
          <w:lang w:eastAsia="zh-CN"/>
        </w:rPr>
        <w:t>政府预算及其经济效应</w:t>
      </w:r>
    </w:p>
    <w:p w:rsidR="006C20A8" w:rsidRPr="000011E6" w:rsidRDefault="006C20A8" w:rsidP="007035BF">
      <w:pPr>
        <w:spacing w:after="0" w:line="400" w:lineRule="exact"/>
        <w:rPr>
          <w:rFonts w:ascii="宋体"/>
          <w:color w:val="000000"/>
          <w:lang w:eastAsia="zh-CN"/>
        </w:rPr>
      </w:pPr>
      <w:r w:rsidRPr="000011E6">
        <w:rPr>
          <w:rFonts w:ascii="宋体" w:hAnsi="宋体"/>
          <w:color w:val="000000"/>
          <w:lang w:eastAsia="zh-CN"/>
        </w:rPr>
        <w:t>1</w:t>
      </w:r>
      <w:r w:rsidRPr="000011E6">
        <w:rPr>
          <w:rFonts w:ascii="宋体" w:hAnsi="宋体" w:hint="eastAsia"/>
          <w:color w:val="000000"/>
          <w:lang w:eastAsia="zh-CN"/>
        </w:rPr>
        <w:t>．教学内容</w:t>
      </w:r>
    </w:p>
    <w:p w:rsidR="006C20A8" w:rsidRPr="000011E6" w:rsidRDefault="006C20A8" w:rsidP="007035BF">
      <w:pPr>
        <w:spacing w:after="0" w:line="400" w:lineRule="exact"/>
        <w:rPr>
          <w:rFonts w:ascii="宋体"/>
          <w:color w:val="000000"/>
          <w:lang w:eastAsia="zh-CN"/>
        </w:rPr>
      </w:pPr>
      <w:r w:rsidRPr="000011E6">
        <w:rPr>
          <w:rFonts w:ascii="宋体" w:hAnsi="宋体" w:hint="eastAsia"/>
          <w:color w:val="000000"/>
          <w:lang w:eastAsia="zh-CN"/>
        </w:rPr>
        <w:t>（</w:t>
      </w:r>
      <w:r w:rsidRPr="000011E6">
        <w:rPr>
          <w:rFonts w:ascii="宋体" w:hAnsi="宋体"/>
          <w:color w:val="000000"/>
          <w:lang w:eastAsia="zh-CN"/>
        </w:rPr>
        <w:t>1</w:t>
      </w:r>
      <w:r w:rsidRPr="000011E6">
        <w:rPr>
          <w:rFonts w:ascii="宋体" w:hAnsi="宋体" w:hint="eastAsia"/>
          <w:color w:val="000000"/>
          <w:lang w:eastAsia="zh-CN"/>
        </w:rPr>
        <w:t>）政府预算的定义和分类</w:t>
      </w:r>
    </w:p>
    <w:p w:rsidR="006C20A8" w:rsidRPr="000011E6" w:rsidRDefault="006C20A8" w:rsidP="007035BF">
      <w:pPr>
        <w:spacing w:after="0" w:line="400" w:lineRule="exact"/>
        <w:rPr>
          <w:rFonts w:ascii="宋体"/>
          <w:color w:val="000000"/>
          <w:lang w:eastAsia="zh-CN"/>
        </w:rPr>
      </w:pPr>
      <w:r w:rsidRPr="000011E6">
        <w:rPr>
          <w:rFonts w:ascii="宋体" w:hAnsi="宋体" w:hint="eastAsia"/>
          <w:color w:val="000000"/>
          <w:lang w:eastAsia="zh-CN"/>
        </w:rPr>
        <w:t>（</w:t>
      </w:r>
      <w:r w:rsidRPr="000011E6">
        <w:rPr>
          <w:rFonts w:ascii="宋体" w:hAnsi="宋体"/>
          <w:color w:val="000000"/>
          <w:lang w:eastAsia="zh-CN"/>
        </w:rPr>
        <w:t>2</w:t>
      </w:r>
      <w:r w:rsidRPr="000011E6">
        <w:rPr>
          <w:rFonts w:ascii="宋体" w:hAnsi="宋体" w:hint="eastAsia"/>
          <w:color w:val="000000"/>
          <w:lang w:eastAsia="zh-CN"/>
        </w:rPr>
        <w:t>）预算收支的乘数效应</w:t>
      </w:r>
    </w:p>
    <w:p w:rsidR="006C20A8" w:rsidRPr="000011E6" w:rsidRDefault="006C20A8" w:rsidP="007035BF">
      <w:pPr>
        <w:spacing w:after="0" w:line="400" w:lineRule="exact"/>
        <w:rPr>
          <w:rFonts w:ascii="宋体"/>
          <w:color w:val="000000"/>
          <w:lang w:eastAsia="zh-CN"/>
        </w:rPr>
      </w:pPr>
      <w:r w:rsidRPr="000011E6">
        <w:rPr>
          <w:rFonts w:ascii="宋体" w:hAnsi="宋体" w:hint="eastAsia"/>
          <w:color w:val="000000"/>
          <w:lang w:eastAsia="zh-CN"/>
        </w:rPr>
        <w:t>（</w:t>
      </w:r>
      <w:r w:rsidRPr="000011E6">
        <w:rPr>
          <w:rFonts w:ascii="宋体" w:hAnsi="宋体"/>
          <w:color w:val="000000"/>
          <w:lang w:eastAsia="zh-CN"/>
        </w:rPr>
        <w:t>3</w:t>
      </w:r>
      <w:r w:rsidRPr="000011E6">
        <w:rPr>
          <w:rFonts w:ascii="宋体" w:hAnsi="宋体" w:hint="eastAsia"/>
          <w:color w:val="000000"/>
          <w:lang w:eastAsia="zh-CN"/>
        </w:rPr>
        <w:t>）预算的经济稳定效应</w:t>
      </w:r>
    </w:p>
    <w:p w:rsidR="006C20A8" w:rsidRPr="000011E6" w:rsidRDefault="006C20A8" w:rsidP="007035BF">
      <w:pPr>
        <w:spacing w:after="0" w:line="400" w:lineRule="exact"/>
        <w:rPr>
          <w:rFonts w:ascii="宋体"/>
          <w:color w:val="000000"/>
          <w:lang w:eastAsia="zh-CN"/>
        </w:rPr>
      </w:pPr>
      <w:r w:rsidRPr="000011E6">
        <w:rPr>
          <w:rFonts w:ascii="宋体" w:hAnsi="宋体" w:hint="eastAsia"/>
          <w:color w:val="000000"/>
          <w:lang w:eastAsia="zh-CN"/>
        </w:rPr>
        <w:t>（</w:t>
      </w:r>
      <w:r w:rsidRPr="000011E6">
        <w:rPr>
          <w:rFonts w:ascii="宋体" w:hAnsi="宋体"/>
          <w:color w:val="000000"/>
          <w:lang w:eastAsia="zh-CN"/>
        </w:rPr>
        <w:t>4</w:t>
      </w:r>
      <w:r w:rsidRPr="000011E6">
        <w:rPr>
          <w:rFonts w:ascii="宋体" w:hAnsi="宋体" w:hint="eastAsia"/>
          <w:color w:val="000000"/>
          <w:lang w:eastAsia="zh-CN"/>
        </w:rPr>
        <w:t>）预算赤字的货币效应</w:t>
      </w:r>
    </w:p>
    <w:p w:rsidR="006C20A8" w:rsidRPr="000011E6" w:rsidRDefault="006C20A8" w:rsidP="007035BF">
      <w:pPr>
        <w:spacing w:after="0" w:line="400" w:lineRule="exact"/>
        <w:rPr>
          <w:rFonts w:ascii="宋体"/>
          <w:color w:val="000000"/>
          <w:lang w:eastAsia="zh-CN"/>
        </w:rPr>
      </w:pPr>
      <w:r w:rsidRPr="000011E6">
        <w:rPr>
          <w:rFonts w:ascii="宋体" w:hAnsi="宋体"/>
          <w:color w:val="000000"/>
          <w:lang w:eastAsia="zh-CN"/>
        </w:rPr>
        <w:t>2</w:t>
      </w:r>
      <w:r w:rsidRPr="000011E6">
        <w:rPr>
          <w:rFonts w:ascii="宋体" w:hAnsi="宋体" w:hint="eastAsia"/>
          <w:color w:val="000000"/>
          <w:lang w:eastAsia="zh-CN"/>
        </w:rPr>
        <w:t>．教学目的和基本要求</w:t>
      </w:r>
    </w:p>
    <w:p w:rsidR="006C20A8" w:rsidRPr="000011E6" w:rsidRDefault="006C20A8" w:rsidP="007035BF">
      <w:pPr>
        <w:spacing w:after="0" w:line="400" w:lineRule="exact"/>
        <w:rPr>
          <w:rFonts w:ascii="宋体"/>
          <w:color w:val="000000"/>
          <w:lang w:eastAsia="zh-CN"/>
        </w:rPr>
      </w:pPr>
      <w:r w:rsidRPr="000011E6">
        <w:rPr>
          <w:rFonts w:ascii="宋体" w:hAnsi="宋体" w:hint="eastAsia"/>
          <w:color w:val="000000"/>
          <w:lang w:eastAsia="zh-CN"/>
        </w:rPr>
        <w:t>通过本章的教学，使学生认识和把握政府预算的含义和分类，深刻理解市混合经济模式下预算收支对经济增长产生的各种效应。</w:t>
      </w:r>
    </w:p>
    <w:p w:rsidR="006C20A8" w:rsidRPr="000011E6" w:rsidRDefault="006C20A8" w:rsidP="007035BF">
      <w:pPr>
        <w:spacing w:after="0" w:line="400" w:lineRule="exact"/>
        <w:rPr>
          <w:rFonts w:ascii="宋体"/>
          <w:color w:val="000000"/>
          <w:lang w:eastAsia="zh-CN"/>
        </w:rPr>
      </w:pPr>
      <w:r w:rsidRPr="000011E6">
        <w:rPr>
          <w:rFonts w:ascii="宋体" w:hAnsi="宋体"/>
          <w:color w:val="000000"/>
          <w:lang w:eastAsia="zh-CN"/>
        </w:rPr>
        <w:t>3</w:t>
      </w:r>
      <w:r w:rsidRPr="000011E6">
        <w:rPr>
          <w:rFonts w:ascii="宋体" w:hAnsi="宋体" w:hint="eastAsia"/>
          <w:color w:val="000000"/>
          <w:lang w:eastAsia="zh-CN"/>
        </w:rPr>
        <w:t>．本章重点、难点</w:t>
      </w:r>
    </w:p>
    <w:p w:rsidR="006C20A8" w:rsidRPr="000011E6" w:rsidRDefault="006C20A8" w:rsidP="007035BF">
      <w:pPr>
        <w:spacing w:after="0" w:line="400" w:lineRule="exact"/>
        <w:rPr>
          <w:rFonts w:ascii="宋体"/>
          <w:color w:val="000000"/>
          <w:lang w:eastAsia="zh-CN"/>
        </w:rPr>
      </w:pPr>
      <w:r w:rsidRPr="000011E6">
        <w:rPr>
          <w:rFonts w:ascii="宋体" w:hAnsi="宋体" w:hint="eastAsia"/>
          <w:color w:val="000000"/>
          <w:lang w:eastAsia="zh-CN"/>
        </w:rPr>
        <w:t>重点：预算收支的乘数效应、预算的经济稳定效应、预算赤字的货币效应</w:t>
      </w:r>
    </w:p>
    <w:p w:rsidR="006C20A8" w:rsidRPr="000011E6" w:rsidRDefault="006C20A8" w:rsidP="007035BF">
      <w:pPr>
        <w:spacing w:after="0" w:line="400" w:lineRule="exact"/>
        <w:rPr>
          <w:rFonts w:ascii="宋体"/>
          <w:color w:val="000000"/>
          <w:lang w:eastAsia="zh-CN"/>
        </w:rPr>
      </w:pPr>
      <w:r w:rsidRPr="000011E6">
        <w:rPr>
          <w:rFonts w:ascii="宋体" w:hAnsi="宋体" w:hint="eastAsia"/>
          <w:color w:val="000000"/>
          <w:lang w:eastAsia="zh-CN"/>
        </w:rPr>
        <w:t>难点：预算收支的乘数效应、预算赤字的货币效应</w:t>
      </w:r>
    </w:p>
    <w:p w:rsidR="006C20A8" w:rsidRPr="000011E6" w:rsidRDefault="006C20A8" w:rsidP="007035BF">
      <w:pPr>
        <w:spacing w:after="0" w:line="400" w:lineRule="exact"/>
        <w:rPr>
          <w:rFonts w:ascii="宋体"/>
          <w:color w:val="000000"/>
          <w:lang w:eastAsia="zh-CN"/>
        </w:rPr>
      </w:pPr>
    </w:p>
    <w:p w:rsidR="006C20A8" w:rsidRPr="000011E6" w:rsidRDefault="006C20A8" w:rsidP="007035BF">
      <w:pPr>
        <w:spacing w:after="0" w:line="400" w:lineRule="exact"/>
        <w:jc w:val="center"/>
        <w:rPr>
          <w:rFonts w:ascii="宋体"/>
          <w:color w:val="000000"/>
          <w:lang w:eastAsia="zh-CN"/>
        </w:rPr>
      </w:pPr>
      <w:r w:rsidRPr="000011E6">
        <w:rPr>
          <w:rFonts w:ascii="宋体" w:hAnsi="宋体" w:hint="eastAsia"/>
          <w:color w:val="000000"/>
          <w:lang w:eastAsia="zh-CN"/>
        </w:rPr>
        <w:t>第八章</w:t>
      </w:r>
      <w:r w:rsidRPr="000011E6">
        <w:rPr>
          <w:rFonts w:ascii="宋体" w:hAnsi="宋体"/>
          <w:color w:val="000000"/>
          <w:lang w:eastAsia="zh-CN"/>
        </w:rPr>
        <w:t xml:space="preserve">  </w:t>
      </w:r>
      <w:r w:rsidRPr="000011E6">
        <w:rPr>
          <w:rFonts w:ascii="宋体" w:hAnsi="宋体" w:hint="eastAsia"/>
          <w:color w:val="000000"/>
          <w:lang w:eastAsia="zh-CN"/>
        </w:rPr>
        <w:t>公共经济与国民经济调节</w:t>
      </w:r>
    </w:p>
    <w:p w:rsidR="006C20A8" w:rsidRPr="000011E6" w:rsidRDefault="006C20A8" w:rsidP="007035BF">
      <w:pPr>
        <w:spacing w:after="0" w:line="400" w:lineRule="exact"/>
        <w:rPr>
          <w:rFonts w:ascii="宋体"/>
          <w:color w:val="000000"/>
          <w:lang w:eastAsia="zh-CN"/>
        </w:rPr>
      </w:pPr>
      <w:r w:rsidRPr="000011E6">
        <w:rPr>
          <w:rFonts w:ascii="宋体" w:hAnsi="宋体"/>
          <w:color w:val="000000"/>
          <w:lang w:eastAsia="zh-CN"/>
        </w:rPr>
        <w:t>1</w:t>
      </w:r>
      <w:r w:rsidRPr="000011E6">
        <w:rPr>
          <w:rFonts w:ascii="宋体" w:hAnsi="宋体" w:hint="eastAsia"/>
          <w:color w:val="000000"/>
          <w:lang w:eastAsia="zh-CN"/>
        </w:rPr>
        <w:t>．教学内容</w:t>
      </w:r>
    </w:p>
    <w:p w:rsidR="006C20A8" w:rsidRPr="000011E6" w:rsidRDefault="006C20A8" w:rsidP="007035BF">
      <w:pPr>
        <w:spacing w:after="0" w:line="400" w:lineRule="exact"/>
        <w:rPr>
          <w:rFonts w:ascii="宋体"/>
          <w:color w:val="000000"/>
          <w:lang w:eastAsia="zh-CN"/>
        </w:rPr>
      </w:pPr>
      <w:r w:rsidRPr="000011E6">
        <w:rPr>
          <w:rFonts w:ascii="宋体" w:hAnsi="宋体" w:hint="eastAsia"/>
          <w:color w:val="000000"/>
          <w:lang w:eastAsia="zh-CN"/>
        </w:rPr>
        <w:t>（</w:t>
      </w:r>
      <w:r w:rsidRPr="000011E6">
        <w:rPr>
          <w:rFonts w:ascii="宋体" w:hAnsi="宋体"/>
          <w:color w:val="000000"/>
          <w:lang w:eastAsia="zh-CN"/>
        </w:rPr>
        <w:t>1</w:t>
      </w:r>
      <w:r w:rsidRPr="000011E6">
        <w:rPr>
          <w:rFonts w:ascii="宋体" w:hAnsi="宋体" w:hint="eastAsia"/>
          <w:color w:val="000000"/>
          <w:lang w:eastAsia="zh-CN"/>
        </w:rPr>
        <w:t>）财政与国民经济总需求</w:t>
      </w:r>
    </w:p>
    <w:p w:rsidR="006C20A8" w:rsidRPr="000011E6" w:rsidRDefault="006C20A8" w:rsidP="007035BF">
      <w:pPr>
        <w:spacing w:after="0" w:line="400" w:lineRule="exact"/>
        <w:rPr>
          <w:rFonts w:ascii="宋体"/>
          <w:color w:val="000000"/>
          <w:lang w:eastAsia="zh-CN"/>
        </w:rPr>
      </w:pPr>
      <w:r w:rsidRPr="000011E6">
        <w:rPr>
          <w:rFonts w:ascii="宋体" w:hAnsi="宋体" w:hint="eastAsia"/>
          <w:color w:val="000000"/>
          <w:lang w:eastAsia="zh-CN"/>
        </w:rPr>
        <w:t>（</w:t>
      </w:r>
      <w:r w:rsidRPr="000011E6">
        <w:rPr>
          <w:rFonts w:ascii="宋体" w:hAnsi="宋体"/>
          <w:color w:val="000000"/>
          <w:lang w:eastAsia="zh-CN"/>
        </w:rPr>
        <w:t>2</w:t>
      </w:r>
      <w:r w:rsidRPr="000011E6">
        <w:rPr>
          <w:rFonts w:ascii="宋体" w:hAnsi="宋体" w:hint="eastAsia"/>
          <w:color w:val="000000"/>
          <w:lang w:eastAsia="zh-CN"/>
        </w:rPr>
        <w:t>）财政与国民经济总供给</w:t>
      </w:r>
    </w:p>
    <w:p w:rsidR="006C20A8" w:rsidRPr="000011E6" w:rsidRDefault="006C20A8" w:rsidP="007035BF">
      <w:pPr>
        <w:spacing w:after="0" w:line="400" w:lineRule="exact"/>
        <w:rPr>
          <w:rFonts w:ascii="宋体"/>
          <w:color w:val="000000"/>
          <w:lang w:eastAsia="zh-CN"/>
        </w:rPr>
      </w:pPr>
      <w:r w:rsidRPr="000011E6">
        <w:rPr>
          <w:rFonts w:ascii="宋体" w:hAnsi="宋体" w:hint="eastAsia"/>
          <w:color w:val="000000"/>
          <w:lang w:eastAsia="zh-CN"/>
        </w:rPr>
        <w:t>（</w:t>
      </w:r>
      <w:r w:rsidRPr="000011E6">
        <w:rPr>
          <w:rFonts w:ascii="宋体" w:hAnsi="宋体"/>
          <w:color w:val="000000"/>
          <w:lang w:eastAsia="zh-CN"/>
        </w:rPr>
        <w:t>3</w:t>
      </w:r>
      <w:r w:rsidRPr="000011E6">
        <w:rPr>
          <w:rFonts w:ascii="宋体" w:hAnsi="宋体" w:hint="eastAsia"/>
          <w:color w:val="000000"/>
          <w:lang w:eastAsia="zh-CN"/>
        </w:rPr>
        <w:t>）财政赤字与国债</w:t>
      </w:r>
    </w:p>
    <w:p w:rsidR="006C20A8" w:rsidRPr="000011E6" w:rsidRDefault="006C20A8" w:rsidP="007035BF">
      <w:pPr>
        <w:spacing w:after="0" w:line="400" w:lineRule="exact"/>
        <w:rPr>
          <w:rFonts w:ascii="宋体"/>
          <w:color w:val="000000"/>
          <w:lang w:eastAsia="zh-CN"/>
        </w:rPr>
      </w:pPr>
      <w:r w:rsidRPr="000011E6">
        <w:rPr>
          <w:rFonts w:ascii="宋体" w:hAnsi="宋体" w:hint="eastAsia"/>
          <w:color w:val="000000"/>
          <w:lang w:eastAsia="zh-CN"/>
        </w:rPr>
        <w:t>（</w:t>
      </w:r>
      <w:r w:rsidRPr="000011E6">
        <w:rPr>
          <w:rFonts w:ascii="宋体" w:hAnsi="宋体"/>
          <w:color w:val="000000"/>
          <w:lang w:eastAsia="zh-CN"/>
        </w:rPr>
        <w:t>4</w:t>
      </w:r>
      <w:r w:rsidRPr="000011E6">
        <w:rPr>
          <w:rFonts w:ascii="宋体" w:hAnsi="宋体" w:hint="eastAsia"/>
          <w:color w:val="000000"/>
          <w:lang w:eastAsia="zh-CN"/>
        </w:rPr>
        <w:t>）中国财政政策与宏观调控</w:t>
      </w:r>
    </w:p>
    <w:p w:rsidR="006C20A8" w:rsidRPr="000011E6" w:rsidRDefault="006C20A8" w:rsidP="007035BF">
      <w:pPr>
        <w:spacing w:after="0" w:line="400" w:lineRule="exact"/>
        <w:rPr>
          <w:rFonts w:ascii="宋体"/>
          <w:color w:val="000000"/>
          <w:lang w:eastAsia="zh-CN"/>
        </w:rPr>
      </w:pPr>
      <w:r w:rsidRPr="000011E6">
        <w:rPr>
          <w:rFonts w:ascii="宋体" w:hAnsi="宋体"/>
          <w:color w:val="000000"/>
          <w:lang w:eastAsia="zh-CN"/>
        </w:rPr>
        <w:t>2</w:t>
      </w:r>
      <w:r w:rsidRPr="000011E6">
        <w:rPr>
          <w:rFonts w:ascii="宋体" w:hAnsi="宋体" w:hint="eastAsia"/>
          <w:color w:val="000000"/>
          <w:lang w:eastAsia="zh-CN"/>
        </w:rPr>
        <w:t>．教学目的和基本要求</w:t>
      </w:r>
    </w:p>
    <w:p w:rsidR="006C20A8" w:rsidRPr="000011E6" w:rsidRDefault="006C20A8" w:rsidP="007035BF">
      <w:pPr>
        <w:spacing w:after="0" w:line="400" w:lineRule="exact"/>
        <w:rPr>
          <w:rFonts w:ascii="宋体"/>
          <w:color w:val="000000"/>
          <w:lang w:eastAsia="zh-CN"/>
        </w:rPr>
      </w:pPr>
      <w:r w:rsidRPr="000011E6">
        <w:rPr>
          <w:rFonts w:ascii="宋体" w:hAnsi="宋体" w:hint="eastAsia"/>
          <w:color w:val="000000"/>
          <w:lang w:eastAsia="zh-CN"/>
        </w:rPr>
        <w:t>通过本章的教学，使学生掌握财政宏观调控的目标与功能，理解财政乘数与经济均衡，了解开放经济下的财政宏观调控。</w:t>
      </w:r>
    </w:p>
    <w:p w:rsidR="006C20A8" w:rsidRPr="000011E6" w:rsidRDefault="006C20A8" w:rsidP="007035BF">
      <w:pPr>
        <w:spacing w:after="0" w:line="400" w:lineRule="exact"/>
        <w:rPr>
          <w:rFonts w:ascii="宋体"/>
          <w:color w:val="000000"/>
          <w:lang w:eastAsia="zh-CN"/>
        </w:rPr>
      </w:pPr>
      <w:r w:rsidRPr="000011E6">
        <w:rPr>
          <w:rFonts w:ascii="宋体" w:hAnsi="宋体"/>
          <w:color w:val="000000"/>
          <w:lang w:eastAsia="zh-CN"/>
        </w:rPr>
        <w:t>3</w:t>
      </w:r>
      <w:r w:rsidRPr="000011E6">
        <w:rPr>
          <w:rFonts w:ascii="宋体" w:hAnsi="宋体" w:hint="eastAsia"/>
          <w:color w:val="000000"/>
          <w:lang w:eastAsia="zh-CN"/>
        </w:rPr>
        <w:t>．本章重点、难点</w:t>
      </w:r>
    </w:p>
    <w:p w:rsidR="006C20A8" w:rsidRPr="000011E6" w:rsidRDefault="006C20A8" w:rsidP="007035BF">
      <w:pPr>
        <w:spacing w:after="0" w:line="400" w:lineRule="exact"/>
        <w:rPr>
          <w:rFonts w:ascii="宋体" w:hAnsi="宋体"/>
          <w:color w:val="000000"/>
          <w:lang w:eastAsia="zh-CN"/>
        </w:rPr>
      </w:pPr>
      <w:r w:rsidRPr="000011E6">
        <w:rPr>
          <w:rFonts w:ascii="宋体" w:hAnsi="宋体" w:hint="eastAsia"/>
          <w:color w:val="000000"/>
          <w:lang w:eastAsia="zh-CN"/>
        </w:rPr>
        <w:t>重点：社会总供给、总需求与财政需求管理政策的效果</w:t>
      </w:r>
      <w:r w:rsidRPr="000011E6">
        <w:rPr>
          <w:rFonts w:ascii="宋体" w:hAnsi="宋体"/>
          <w:color w:val="000000"/>
          <w:lang w:eastAsia="zh-CN"/>
        </w:rPr>
        <w:t xml:space="preserve"> </w:t>
      </w:r>
    </w:p>
    <w:p w:rsidR="006C20A8" w:rsidRPr="000011E6" w:rsidRDefault="006C20A8" w:rsidP="007035BF">
      <w:pPr>
        <w:spacing w:after="0" w:line="400" w:lineRule="exact"/>
        <w:rPr>
          <w:rFonts w:ascii="宋体"/>
          <w:color w:val="000000"/>
        </w:rPr>
      </w:pPr>
      <w:r w:rsidRPr="000011E6">
        <w:rPr>
          <w:rFonts w:ascii="宋体" w:hAnsi="宋体" w:hint="eastAsia"/>
          <w:color w:val="000000"/>
        </w:rPr>
        <w:t>难点：财政政策乘数</w:t>
      </w:r>
    </w:p>
    <w:p w:rsidR="006C20A8" w:rsidRPr="000011E6" w:rsidRDefault="006C20A8" w:rsidP="007035BF">
      <w:pPr>
        <w:spacing w:after="0" w:line="400" w:lineRule="exact"/>
        <w:rPr>
          <w:rFonts w:ascii="宋体"/>
          <w:color w:val="000000"/>
        </w:rPr>
      </w:pPr>
    </w:p>
    <w:p w:rsidR="006C20A8" w:rsidRPr="000011E6" w:rsidRDefault="006C20A8" w:rsidP="007035BF">
      <w:pPr>
        <w:widowControl w:val="0"/>
        <w:numPr>
          <w:ilvl w:val="0"/>
          <w:numId w:val="78"/>
        </w:numPr>
        <w:spacing w:after="0" w:line="400" w:lineRule="exact"/>
        <w:jc w:val="both"/>
        <w:rPr>
          <w:rFonts w:ascii="宋体"/>
          <w:b/>
          <w:bCs/>
          <w:szCs w:val="21"/>
        </w:rPr>
      </w:pPr>
      <w:r w:rsidRPr="000011E6">
        <w:rPr>
          <w:rFonts w:ascii="宋体" w:hAnsi="宋体" w:hint="eastAsia"/>
          <w:b/>
          <w:bCs/>
          <w:sz w:val="24"/>
        </w:rPr>
        <w:t>实践环节及基本要求</w:t>
      </w:r>
    </w:p>
    <w:p w:rsidR="006C20A8" w:rsidRPr="000011E6" w:rsidRDefault="006C20A8" w:rsidP="007035BF">
      <w:pPr>
        <w:adjustRightInd w:val="0"/>
        <w:snapToGrid w:val="0"/>
        <w:spacing w:after="0" w:line="400" w:lineRule="exact"/>
        <w:ind w:firstLine="420"/>
        <w:rPr>
          <w:rFonts w:ascii="宋体"/>
          <w:szCs w:val="28"/>
          <w:lang w:eastAsia="zh-CN"/>
        </w:rPr>
      </w:pPr>
      <w:r w:rsidRPr="000011E6">
        <w:rPr>
          <w:rFonts w:ascii="宋体" w:hAnsi="宋体"/>
          <w:szCs w:val="28"/>
          <w:lang w:eastAsia="zh-CN"/>
        </w:rPr>
        <w:t>1.</w:t>
      </w:r>
      <w:r w:rsidRPr="000011E6">
        <w:rPr>
          <w:rFonts w:ascii="宋体" w:hAnsi="宋体" w:hint="eastAsia"/>
          <w:szCs w:val="28"/>
          <w:lang w:eastAsia="zh-CN"/>
        </w:rPr>
        <w:t>公共经济学习题讲解（</w:t>
      </w:r>
      <w:r w:rsidRPr="000011E6">
        <w:rPr>
          <w:rFonts w:ascii="宋体" w:hAnsi="宋体"/>
          <w:szCs w:val="28"/>
          <w:lang w:eastAsia="zh-CN"/>
        </w:rPr>
        <w:t>3</w:t>
      </w:r>
      <w:r w:rsidRPr="000011E6">
        <w:rPr>
          <w:rFonts w:ascii="宋体" w:hAnsi="宋体" w:hint="eastAsia"/>
          <w:szCs w:val="28"/>
          <w:lang w:eastAsia="zh-CN"/>
        </w:rPr>
        <w:t>学时）</w:t>
      </w:r>
    </w:p>
    <w:p w:rsidR="006C20A8" w:rsidRPr="000011E6" w:rsidRDefault="006C20A8" w:rsidP="007035BF">
      <w:pPr>
        <w:adjustRightInd w:val="0"/>
        <w:snapToGrid w:val="0"/>
        <w:spacing w:after="0" w:line="400" w:lineRule="exact"/>
        <w:ind w:firstLine="420"/>
        <w:rPr>
          <w:rFonts w:ascii="宋体"/>
          <w:szCs w:val="28"/>
          <w:lang w:eastAsia="zh-CN"/>
        </w:rPr>
      </w:pPr>
      <w:r w:rsidRPr="000011E6">
        <w:rPr>
          <w:rFonts w:ascii="宋体" w:hAnsi="宋体" w:hint="eastAsia"/>
          <w:szCs w:val="28"/>
          <w:lang w:eastAsia="zh-CN"/>
        </w:rPr>
        <w:t>基本要求：理解公共经济问题的分析思路和解决问题的具体方法。</w:t>
      </w:r>
    </w:p>
    <w:p w:rsidR="006C20A8" w:rsidRPr="000011E6" w:rsidRDefault="006C20A8" w:rsidP="007035BF">
      <w:pPr>
        <w:adjustRightInd w:val="0"/>
        <w:snapToGrid w:val="0"/>
        <w:spacing w:after="0" w:line="400" w:lineRule="exact"/>
        <w:ind w:firstLine="420"/>
        <w:rPr>
          <w:rFonts w:ascii="宋体"/>
          <w:szCs w:val="28"/>
          <w:lang w:eastAsia="zh-CN"/>
        </w:rPr>
      </w:pPr>
      <w:r w:rsidRPr="000011E6">
        <w:rPr>
          <w:rFonts w:ascii="宋体" w:hAnsi="宋体"/>
          <w:szCs w:val="28"/>
          <w:lang w:eastAsia="zh-CN"/>
        </w:rPr>
        <w:t>2.</w:t>
      </w:r>
      <w:r w:rsidRPr="000011E6">
        <w:rPr>
          <w:rFonts w:ascii="宋体" w:hAnsi="宋体" w:hint="eastAsia"/>
          <w:szCs w:val="28"/>
          <w:lang w:eastAsia="zh-CN"/>
        </w:rPr>
        <w:t>公共经济学案例编写和解析（</w:t>
      </w:r>
      <w:r w:rsidRPr="000011E6">
        <w:rPr>
          <w:rFonts w:ascii="宋体" w:hAnsi="宋体"/>
          <w:szCs w:val="28"/>
          <w:lang w:eastAsia="zh-CN"/>
        </w:rPr>
        <w:t>3</w:t>
      </w:r>
      <w:r w:rsidRPr="000011E6">
        <w:rPr>
          <w:rFonts w:ascii="宋体" w:hAnsi="宋体" w:hint="eastAsia"/>
          <w:szCs w:val="28"/>
          <w:lang w:eastAsia="zh-CN"/>
        </w:rPr>
        <w:t>学时）</w:t>
      </w:r>
    </w:p>
    <w:p w:rsidR="006C20A8" w:rsidRPr="000011E6" w:rsidRDefault="006C20A8" w:rsidP="007035BF">
      <w:pPr>
        <w:adjustRightInd w:val="0"/>
        <w:snapToGrid w:val="0"/>
        <w:spacing w:after="0" w:line="400" w:lineRule="exact"/>
        <w:ind w:firstLine="420"/>
        <w:rPr>
          <w:rFonts w:ascii="宋体"/>
          <w:szCs w:val="28"/>
          <w:lang w:eastAsia="zh-CN"/>
        </w:rPr>
      </w:pPr>
      <w:r w:rsidRPr="000011E6">
        <w:rPr>
          <w:rFonts w:ascii="宋体" w:hAnsi="宋体" w:hint="eastAsia"/>
          <w:szCs w:val="28"/>
          <w:lang w:eastAsia="zh-CN"/>
        </w:rPr>
        <w:t>基本要求：学会如何从现实中捕捉与公共经济有关的案例，并通过前沿理论和研究方法对这些案例进行分析，评判当前政府的公共治理能力。</w:t>
      </w:r>
    </w:p>
    <w:p w:rsidR="006C20A8" w:rsidRPr="000011E6" w:rsidRDefault="006C20A8" w:rsidP="007035BF">
      <w:pPr>
        <w:adjustRightInd w:val="0"/>
        <w:snapToGrid w:val="0"/>
        <w:spacing w:after="0" w:line="400" w:lineRule="exact"/>
        <w:ind w:firstLine="420"/>
        <w:rPr>
          <w:rFonts w:ascii="宋体"/>
          <w:szCs w:val="28"/>
          <w:lang w:eastAsia="zh-CN"/>
        </w:rPr>
      </w:pPr>
    </w:p>
    <w:p w:rsidR="006C20A8" w:rsidRPr="000011E6" w:rsidRDefault="006C20A8" w:rsidP="007035BF">
      <w:pPr>
        <w:widowControl w:val="0"/>
        <w:numPr>
          <w:ilvl w:val="0"/>
          <w:numId w:val="78"/>
        </w:numPr>
        <w:spacing w:after="0" w:line="400" w:lineRule="exact"/>
        <w:jc w:val="both"/>
        <w:rPr>
          <w:rFonts w:ascii="宋体"/>
          <w:b/>
          <w:bCs/>
          <w:szCs w:val="21"/>
        </w:rPr>
      </w:pPr>
      <w:r w:rsidRPr="000011E6">
        <w:rPr>
          <w:rFonts w:ascii="宋体" w:hAnsi="宋体" w:hint="eastAsia"/>
          <w:b/>
          <w:bCs/>
          <w:sz w:val="24"/>
        </w:rPr>
        <w:t>与其它课程的联系</w:t>
      </w:r>
    </w:p>
    <w:p w:rsidR="006C20A8" w:rsidRPr="000011E6" w:rsidRDefault="006C20A8" w:rsidP="007035BF">
      <w:pPr>
        <w:spacing w:after="0" w:line="400" w:lineRule="exact"/>
        <w:ind w:left="450"/>
        <w:rPr>
          <w:rFonts w:ascii="宋体"/>
          <w:b/>
          <w:bCs/>
          <w:szCs w:val="21"/>
          <w:lang w:eastAsia="zh-CN"/>
        </w:rPr>
      </w:pPr>
      <w:r w:rsidRPr="000011E6">
        <w:rPr>
          <w:rFonts w:ascii="宋体" w:hAnsi="宋体" w:hint="eastAsia"/>
          <w:bCs/>
          <w:szCs w:val="21"/>
          <w:lang w:eastAsia="zh-CN"/>
        </w:rPr>
        <w:lastRenderedPageBreak/>
        <w:t>先修课程：微观经济学、宏观经济学、政治经济学、福利经济学</w:t>
      </w:r>
    </w:p>
    <w:p w:rsidR="006C20A8" w:rsidRPr="000011E6" w:rsidRDefault="006C20A8" w:rsidP="008D6137">
      <w:pPr>
        <w:adjustRightInd w:val="0"/>
        <w:snapToGrid w:val="0"/>
        <w:spacing w:after="0" w:line="400" w:lineRule="exact"/>
        <w:ind w:leftChars="171" w:left="376" w:firstLineChars="50" w:firstLine="110"/>
        <w:rPr>
          <w:rFonts w:ascii="宋体"/>
          <w:szCs w:val="21"/>
          <w:lang w:eastAsia="zh-CN"/>
        </w:rPr>
      </w:pPr>
      <w:r w:rsidRPr="000011E6">
        <w:rPr>
          <w:rFonts w:ascii="宋体" w:hAnsi="宋体" w:hint="eastAsia"/>
          <w:szCs w:val="21"/>
          <w:lang w:eastAsia="zh-CN"/>
        </w:rPr>
        <w:t>后续课程：制度经济学、经济学说史、经济伦理学</w:t>
      </w:r>
    </w:p>
    <w:p w:rsidR="006C20A8" w:rsidRPr="000011E6" w:rsidRDefault="006C20A8" w:rsidP="008D6137">
      <w:pPr>
        <w:adjustRightInd w:val="0"/>
        <w:snapToGrid w:val="0"/>
        <w:spacing w:after="0" w:line="400" w:lineRule="exact"/>
        <w:ind w:leftChars="171" w:left="376" w:firstLineChars="50" w:firstLine="110"/>
        <w:rPr>
          <w:rFonts w:ascii="宋体"/>
          <w:szCs w:val="21"/>
          <w:lang w:eastAsia="zh-CN"/>
        </w:rPr>
      </w:pPr>
    </w:p>
    <w:p w:rsidR="006C20A8" w:rsidRPr="000011E6" w:rsidRDefault="006C20A8" w:rsidP="007035BF">
      <w:pPr>
        <w:widowControl w:val="0"/>
        <w:numPr>
          <w:ilvl w:val="0"/>
          <w:numId w:val="78"/>
        </w:numPr>
        <w:adjustRightInd w:val="0"/>
        <w:snapToGrid w:val="0"/>
        <w:spacing w:after="0" w:line="400" w:lineRule="exact"/>
        <w:jc w:val="both"/>
        <w:rPr>
          <w:rFonts w:ascii="宋体"/>
          <w:b/>
          <w:bCs/>
          <w:color w:val="FF0000"/>
          <w:szCs w:val="21"/>
        </w:rPr>
      </w:pPr>
      <w:r w:rsidRPr="000011E6">
        <w:rPr>
          <w:rFonts w:ascii="宋体" w:hAnsi="宋体" w:hint="eastAsia"/>
          <w:b/>
          <w:bCs/>
          <w:sz w:val="24"/>
        </w:rPr>
        <w:t>教学组织</w:t>
      </w:r>
    </w:p>
    <w:p w:rsidR="006C20A8" w:rsidRPr="000011E6" w:rsidRDefault="006C20A8" w:rsidP="007035BF">
      <w:pPr>
        <w:adjustRightInd w:val="0"/>
        <w:snapToGrid w:val="0"/>
        <w:spacing w:after="0" w:line="400" w:lineRule="exact"/>
        <w:ind w:left="450"/>
        <w:rPr>
          <w:rFonts w:ascii="宋体"/>
          <w:b/>
          <w:bCs/>
          <w:szCs w:val="21"/>
          <w:lang w:eastAsia="zh-CN"/>
        </w:rPr>
      </w:pPr>
      <w:r w:rsidRPr="000011E6">
        <w:rPr>
          <w:rFonts w:ascii="宋体" w:hAnsi="宋体" w:hint="eastAsia"/>
          <w:bCs/>
          <w:szCs w:val="21"/>
          <w:lang w:eastAsia="zh-CN"/>
        </w:rPr>
        <w:t>课堂讲授、学生自编案例、案例分析和讨论</w:t>
      </w:r>
    </w:p>
    <w:p w:rsidR="006C20A8" w:rsidRPr="000011E6" w:rsidRDefault="006C20A8" w:rsidP="007035BF">
      <w:pPr>
        <w:spacing w:after="0" w:line="400" w:lineRule="exact"/>
        <w:rPr>
          <w:rFonts w:ascii="宋体"/>
          <w:b/>
          <w:bCs/>
          <w:color w:val="FF0000"/>
          <w:szCs w:val="21"/>
        </w:rPr>
      </w:pPr>
      <w:r w:rsidRPr="000011E6">
        <w:rPr>
          <w:rFonts w:ascii="宋体" w:hAnsi="宋体" w:hint="eastAsia"/>
          <w:b/>
          <w:bCs/>
          <w:sz w:val="24"/>
        </w:rPr>
        <w:t>六、学时分配</w:t>
      </w:r>
    </w:p>
    <w:p w:rsidR="006C20A8" w:rsidRPr="000011E6" w:rsidRDefault="006C20A8" w:rsidP="007035BF">
      <w:pPr>
        <w:spacing w:after="0" w:line="400" w:lineRule="exact"/>
        <w:rPr>
          <w:rFonts w:ascii="宋体"/>
          <w:b/>
          <w:bCs/>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217"/>
        <w:gridCol w:w="471"/>
        <w:gridCol w:w="472"/>
        <w:gridCol w:w="472"/>
        <w:gridCol w:w="471"/>
        <w:gridCol w:w="472"/>
        <w:gridCol w:w="472"/>
        <w:gridCol w:w="472"/>
      </w:tblGrid>
      <w:tr w:rsidR="006C20A8" w:rsidRPr="005267E9" w:rsidTr="008A65E0">
        <w:trPr>
          <w:jc w:val="center"/>
        </w:trPr>
        <w:tc>
          <w:tcPr>
            <w:tcW w:w="5217" w:type="dxa"/>
            <w:vAlign w:val="center"/>
          </w:tcPr>
          <w:p w:rsidR="006C20A8" w:rsidRPr="000011E6" w:rsidRDefault="006C20A8" w:rsidP="007035BF">
            <w:pPr>
              <w:spacing w:after="0" w:line="400" w:lineRule="exact"/>
              <w:jc w:val="center"/>
              <w:rPr>
                <w:rFonts w:ascii="宋体"/>
              </w:rPr>
            </w:pPr>
            <w:r w:rsidRPr="000011E6">
              <w:rPr>
                <w:rFonts w:ascii="宋体" w:hAnsi="宋体" w:hint="eastAsia"/>
              </w:rPr>
              <w:t>教</w:t>
            </w:r>
            <w:r w:rsidRPr="000011E6">
              <w:rPr>
                <w:rFonts w:ascii="宋体" w:hAnsi="宋体"/>
              </w:rPr>
              <w:t xml:space="preserve">  </w:t>
            </w:r>
            <w:r w:rsidRPr="000011E6">
              <w:rPr>
                <w:rFonts w:ascii="宋体" w:hAnsi="宋体" w:hint="eastAsia"/>
              </w:rPr>
              <w:t>学</w:t>
            </w:r>
            <w:r w:rsidRPr="000011E6">
              <w:rPr>
                <w:rFonts w:ascii="宋体" w:hAnsi="宋体"/>
              </w:rPr>
              <w:t xml:space="preserve">  </w:t>
            </w:r>
            <w:r w:rsidRPr="000011E6">
              <w:rPr>
                <w:rFonts w:ascii="宋体" w:hAnsi="宋体" w:hint="eastAsia"/>
              </w:rPr>
              <w:t>内</w:t>
            </w:r>
            <w:r w:rsidRPr="000011E6">
              <w:rPr>
                <w:rFonts w:ascii="宋体" w:hAnsi="宋体"/>
              </w:rPr>
              <w:t xml:space="preserve">  </w:t>
            </w:r>
            <w:r w:rsidRPr="000011E6">
              <w:rPr>
                <w:rFonts w:ascii="宋体" w:hAnsi="宋体" w:hint="eastAsia"/>
              </w:rPr>
              <w:t>容</w:t>
            </w:r>
          </w:p>
        </w:tc>
        <w:tc>
          <w:tcPr>
            <w:tcW w:w="471" w:type="dxa"/>
          </w:tcPr>
          <w:p w:rsidR="006C20A8" w:rsidRPr="000011E6" w:rsidRDefault="006C20A8" w:rsidP="007035BF">
            <w:pPr>
              <w:spacing w:after="0" w:line="400" w:lineRule="exact"/>
              <w:rPr>
                <w:rFonts w:ascii="宋体"/>
              </w:rPr>
            </w:pPr>
            <w:r w:rsidRPr="000011E6">
              <w:rPr>
                <w:rFonts w:ascii="宋体" w:hAnsi="宋体" w:hint="eastAsia"/>
              </w:rPr>
              <w:t>讲课时数</w:t>
            </w:r>
          </w:p>
        </w:tc>
        <w:tc>
          <w:tcPr>
            <w:tcW w:w="472" w:type="dxa"/>
          </w:tcPr>
          <w:p w:rsidR="006C20A8" w:rsidRPr="000011E6" w:rsidRDefault="006C20A8" w:rsidP="007035BF">
            <w:pPr>
              <w:spacing w:after="0" w:line="400" w:lineRule="exact"/>
              <w:rPr>
                <w:rFonts w:ascii="宋体"/>
              </w:rPr>
            </w:pPr>
            <w:r w:rsidRPr="000011E6">
              <w:rPr>
                <w:rFonts w:ascii="宋体" w:hAnsi="宋体" w:hint="eastAsia"/>
              </w:rPr>
              <w:t>实验时数</w:t>
            </w:r>
          </w:p>
        </w:tc>
        <w:tc>
          <w:tcPr>
            <w:tcW w:w="472" w:type="dxa"/>
          </w:tcPr>
          <w:p w:rsidR="006C20A8" w:rsidRPr="000011E6" w:rsidRDefault="006C20A8" w:rsidP="007035BF">
            <w:pPr>
              <w:spacing w:after="0" w:line="400" w:lineRule="exact"/>
              <w:rPr>
                <w:rFonts w:ascii="宋体"/>
              </w:rPr>
            </w:pPr>
            <w:r w:rsidRPr="000011E6">
              <w:rPr>
                <w:rFonts w:ascii="宋体" w:hAnsi="宋体" w:hint="eastAsia"/>
              </w:rPr>
              <w:t>实践学时</w:t>
            </w:r>
          </w:p>
        </w:tc>
        <w:tc>
          <w:tcPr>
            <w:tcW w:w="471" w:type="dxa"/>
          </w:tcPr>
          <w:p w:rsidR="006C20A8" w:rsidRPr="000011E6" w:rsidRDefault="006C20A8" w:rsidP="007035BF">
            <w:pPr>
              <w:spacing w:after="0" w:line="400" w:lineRule="exact"/>
              <w:rPr>
                <w:rFonts w:ascii="宋体"/>
              </w:rPr>
            </w:pPr>
            <w:r w:rsidRPr="000011E6">
              <w:rPr>
                <w:rFonts w:ascii="宋体" w:hAnsi="宋体" w:hint="eastAsia"/>
              </w:rPr>
              <w:t>上机时数</w:t>
            </w:r>
          </w:p>
        </w:tc>
        <w:tc>
          <w:tcPr>
            <w:tcW w:w="472" w:type="dxa"/>
          </w:tcPr>
          <w:p w:rsidR="006C20A8" w:rsidRPr="000011E6" w:rsidRDefault="006C20A8" w:rsidP="007035BF">
            <w:pPr>
              <w:spacing w:after="0" w:line="400" w:lineRule="exact"/>
              <w:rPr>
                <w:rFonts w:ascii="宋体"/>
              </w:rPr>
            </w:pPr>
            <w:r w:rsidRPr="000011E6">
              <w:rPr>
                <w:rFonts w:ascii="宋体" w:hAnsi="宋体" w:hint="eastAsia"/>
              </w:rPr>
              <w:t>自学时数</w:t>
            </w:r>
          </w:p>
        </w:tc>
        <w:tc>
          <w:tcPr>
            <w:tcW w:w="472" w:type="dxa"/>
          </w:tcPr>
          <w:p w:rsidR="006C20A8" w:rsidRPr="000011E6" w:rsidRDefault="006C20A8" w:rsidP="007035BF">
            <w:pPr>
              <w:spacing w:after="0" w:line="400" w:lineRule="exact"/>
              <w:rPr>
                <w:rFonts w:ascii="宋体"/>
              </w:rPr>
            </w:pPr>
            <w:r w:rsidRPr="000011E6">
              <w:rPr>
                <w:rFonts w:ascii="宋体" w:hAnsi="宋体" w:hint="eastAsia"/>
              </w:rPr>
              <w:t>习题课</w:t>
            </w:r>
          </w:p>
        </w:tc>
        <w:tc>
          <w:tcPr>
            <w:tcW w:w="472" w:type="dxa"/>
          </w:tcPr>
          <w:p w:rsidR="006C20A8" w:rsidRPr="000011E6" w:rsidRDefault="006C20A8" w:rsidP="007035BF">
            <w:pPr>
              <w:spacing w:after="0" w:line="400" w:lineRule="exact"/>
              <w:rPr>
                <w:rFonts w:ascii="宋体"/>
              </w:rPr>
            </w:pPr>
            <w:r w:rsidRPr="000011E6">
              <w:rPr>
                <w:rFonts w:ascii="宋体" w:hAnsi="宋体" w:hint="eastAsia"/>
              </w:rPr>
              <w:t>讨论时数</w:t>
            </w:r>
          </w:p>
        </w:tc>
      </w:tr>
      <w:tr w:rsidR="006C20A8" w:rsidRPr="005267E9" w:rsidTr="008A65E0">
        <w:trPr>
          <w:trHeight w:val="435"/>
          <w:jc w:val="center"/>
        </w:trPr>
        <w:tc>
          <w:tcPr>
            <w:tcW w:w="5217" w:type="dxa"/>
          </w:tcPr>
          <w:p w:rsidR="006C20A8" w:rsidRPr="000011E6" w:rsidRDefault="006C20A8" w:rsidP="007035BF">
            <w:pPr>
              <w:spacing w:after="0" w:line="400" w:lineRule="exact"/>
              <w:rPr>
                <w:rFonts w:ascii="宋体"/>
              </w:rPr>
            </w:pPr>
            <w:r w:rsidRPr="000011E6">
              <w:rPr>
                <w:rFonts w:ascii="宋体" w:hAnsi="宋体" w:hint="eastAsia"/>
              </w:rPr>
              <w:t>第一章</w:t>
            </w:r>
            <w:r w:rsidRPr="000011E6">
              <w:rPr>
                <w:rFonts w:ascii="宋体" w:hAnsi="宋体"/>
              </w:rPr>
              <w:t xml:space="preserve">  </w:t>
            </w:r>
            <w:r w:rsidRPr="000011E6">
              <w:rPr>
                <w:rFonts w:ascii="宋体" w:hAnsi="宋体" w:hint="eastAsia"/>
              </w:rPr>
              <w:t>导论</w:t>
            </w:r>
          </w:p>
        </w:tc>
        <w:tc>
          <w:tcPr>
            <w:tcW w:w="471" w:type="dxa"/>
          </w:tcPr>
          <w:p w:rsidR="006C20A8" w:rsidRPr="000011E6" w:rsidRDefault="006C20A8" w:rsidP="007035BF">
            <w:pPr>
              <w:spacing w:after="0" w:line="400" w:lineRule="exact"/>
              <w:rPr>
                <w:rFonts w:ascii="宋体" w:hAnsi="宋体"/>
              </w:rPr>
            </w:pPr>
            <w:r w:rsidRPr="000011E6">
              <w:rPr>
                <w:rFonts w:ascii="宋体" w:hAnsi="宋体"/>
              </w:rPr>
              <w:t>3</w:t>
            </w:r>
          </w:p>
        </w:tc>
        <w:tc>
          <w:tcPr>
            <w:tcW w:w="472" w:type="dxa"/>
          </w:tcPr>
          <w:p w:rsidR="006C20A8" w:rsidRPr="000011E6" w:rsidRDefault="006C20A8" w:rsidP="007035BF">
            <w:pPr>
              <w:spacing w:after="0" w:line="400" w:lineRule="exact"/>
              <w:rPr>
                <w:rFonts w:ascii="宋体" w:hAnsi="宋体"/>
              </w:rPr>
            </w:pPr>
          </w:p>
        </w:tc>
        <w:tc>
          <w:tcPr>
            <w:tcW w:w="472" w:type="dxa"/>
          </w:tcPr>
          <w:p w:rsidR="006C20A8" w:rsidRPr="000011E6" w:rsidRDefault="006C20A8" w:rsidP="007035BF">
            <w:pPr>
              <w:spacing w:after="0" w:line="400" w:lineRule="exact"/>
              <w:rPr>
                <w:rFonts w:ascii="宋体" w:hAnsi="宋体"/>
              </w:rPr>
            </w:pPr>
          </w:p>
        </w:tc>
        <w:tc>
          <w:tcPr>
            <w:tcW w:w="471" w:type="dxa"/>
          </w:tcPr>
          <w:p w:rsidR="006C20A8" w:rsidRPr="000011E6" w:rsidRDefault="006C20A8" w:rsidP="007035BF">
            <w:pPr>
              <w:spacing w:after="0" w:line="400" w:lineRule="exact"/>
              <w:rPr>
                <w:rFonts w:ascii="宋体" w:hAnsi="宋体"/>
              </w:rPr>
            </w:pPr>
          </w:p>
        </w:tc>
        <w:tc>
          <w:tcPr>
            <w:tcW w:w="472" w:type="dxa"/>
          </w:tcPr>
          <w:p w:rsidR="006C20A8" w:rsidRPr="000011E6" w:rsidRDefault="006C20A8" w:rsidP="007035BF">
            <w:pPr>
              <w:spacing w:after="0" w:line="400" w:lineRule="exact"/>
              <w:rPr>
                <w:rFonts w:ascii="宋体" w:hAnsi="宋体"/>
              </w:rPr>
            </w:pPr>
          </w:p>
        </w:tc>
        <w:tc>
          <w:tcPr>
            <w:tcW w:w="472" w:type="dxa"/>
          </w:tcPr>
          <w:p w:rsidR="006C20A8" w:rsidRPr="000011E6" w:rsidRDefault="006C20A8" w:rsidP="007035BF">
            <w:pPr>
              <w:spacing w:after="0" w:line="400" w:lineRule="exact"/>
              <w:rPr>
                <w:rFonts w:ascii="宋体" w:hAnsi="宋体"/>
              </w:rPr>
            </w:pPr>
          </w:p>
        </w:tc>
        <w:tc>
          <w:tcPr>
            <w:tcW w:w="472" w:type="dxa"/>
          </w:tcPr>
          <w:p w:rsidR="006C20A8" w:rsidRPr="000011E6" w:rsidRDefault="006C20A8" w:rsidP="007035BF">
            <w:pPr>
              <w:spacing w:after="0" w:line="400" w:lineRule="exact"/>
              <w:rPr>
                <w:rFonts w:ascii="宋体" w:hAnsi="宋体"/>
              </w:rPr>
            </w:pPr>
          </w:p>
        </w:tc>
      </w:tr>
      <w:tr w:rsidR="006C20A8" w:rsidRPr="005267E9" w:rsidTr="008A65E0">
        <w:trPr>
          <w:trHeight w:val="435"/>
          <w:jc w:val="center"/>
        </w:trPr>
        <w:tc>
          <w:tcPr>
            <w:tcW w:w="5217" w:type="dxa"/>
          </w:tcPr>
          <w:p w:rsidR="006C20A8" w:rsidRPr="000011E6" w:rsidRDefault="006C20A8" w:rsidP="007035BF">
            <w:pPr>
              <w:spacing w:after="0" w:line="400" w:lineRule="exact"/>
              <w:rPr>
                <w:rFonts w:ascii="宋体"/>
                <w:lang w:eastAsia="zh-CN"/>
              </w:rPr>
            </w:pPr>
            <w:r w:rsidRPr="000011E6">
              <w:rPr>
                <w:rFonts w:ascii="宋体" w:hAnsi="宋体" w:hint="eastAsia"/>
                <w:lang w:eastAsia="zh-CN"/>
              </w:rPr>
              <w:t>第二章</w:t>
            </w:r>
            <w:r w:rsidRPr="000011E6">
              <w:rPr>
                <w:rFonts w:ascii="宋体" w:hAnsi="宋体"/>
                <w:lang w:eastAsia="zh-CN"/>
              </w:rPr>
              <w:t xml:space="preserve">  </w:t>
            </w:r>
            <w:r w:rsidRPr="000011E6">
              <w:rPr>
                <w:rFonts w:ascii="宋体" w:hAnsi="宋体" w:hint="eastAsia"/>
                <w:lang w:eastAsia="zh-CN"/>
              </w:rPr>
              <w:t>公共部门的经济职能</w:t>
            </w:r>
          </w:p>
        </w:tc>
        <w:tc>
          <w:tcPr>
            <w:tcW w:w="471" w:type="dxa"/>
          </w:tcPr>
          <w:p w:rsidR="006C20A8" w:rsidRPr="000011E6" w:rsidRDefault="006C20A8" w:rsidP="007035BF">
            <w:pPr>
              <w:spacing w:after="0" w:line="400" w:lineRule="exact"/>
              <w:rPr>
                <w:rFonts w:ascii="宋体" w:hAnsi="宋体"/>
              </w:rPr>
            </w:pPr>
            <w:r w:rsidRPr="000011E6">
              <w:rPr>
                <w:rFonts w:ascii="宋体" w:hAnsi="宋体"/>
              </w:rPr>
              <w:t>3</w:t>
            </w:r>
          </w:p>
        </w:tc>
        <w:tc>
          <w:tcPr>
            <w:tcW w:w="472" w:type="dxa"/>
          </w:tcPr>
          <w:p w:rsidR="006C20A8" w:rsidRPr="000011E6" w:rsidRDefault="006C20A8" w:rsidP="007035BF">
            <w:pPr>
              <w:spacing w:after="0" w:line="400" w:lineRule="exact"/>
              <w:rPr>
                <w:rFonts w:ascii="宋体" w:hAnsi="宋体"/>
              </w:rPr>
            </w:pPr>
          </w:p>
        </w:tc>
        <w:tc>
          <w:tcPr>
            <w:tcW w:w="472" w:type="dxa"/>
          </w:tcPr>
          <w:p w:rsidR="006C20A8" w:rsidRPr="000011E6" w:rsidRDefault="006C20A8" w:rsidP="007035BF">
            <w:pPr>
              <w:spacing w:after="0" w:line="400" w:lineRule="exact"/>
              <w:rPr>
                <w:rFonts w:ascii="宋体" w:hAnsi="宋体"/>
              </w:rPr>
            </w:pPr>
          </w:p>
        </w:tc>
        <w:tc>
          <w:tcPr>
            <w:tcW w:w="471" w:type="dxa"/>
          </w:tcPr>
          <w:p w:rsidR="006C20A8" w:rsidRPr="000011E6" w:rsidRDefault="006C20A8" w:rsidP="007035BF">
            <w:pPr>
              <w:spacing w:after="0" w:line="400" w:lineRule="exact"/>
              <w:rPr>
                <w:rFonts w:ascii="宋体" w:hAnsi="宋体"/>
              </w:rPr>
            </w:pPr>
          </w:p>
        </w:tc>
        <w:tc>
          <w:tcPr>
            <w:tcW w:w="472" w:type="dxa"/>
          </w:tcPr>
          <w:p w:rsidR="006C20A8" w:rsidRPr="000011E6" w:rsidRDefault="006C20A8" w:rsidP="007035BF">
            <w:pPr>
              <w:spacing w:after="0" w:line="400" w:lineRule="exact"/>
              <w:rPr>
                <w:rFonts w:ascii="宋体" w:hAnsi="宋体"/>
              </w:rPr>
            </w:pPr>
          </w:p>
        </w:tc>
        <w:tc>
          <w:tcPr>
            <w:tcW w:w="472" w:type="dxa"/>
          </w:tcPr>
          <w:p w:rsidR="006C20A8" w:rsidRPr="000011E6" w:rsidRDefault="006C20A8" w:rsidP="007035BF">
            <w:pPr>
              <w:spacing w:after="0" w:line="400" w:lineRule="exact"/>
              <w:rPr>
                <w:rFonts w:ascii="宋体" w:hAnsi="宋体"/>
              </w:rPr>
            </w:pPr>
            <w:r w:rsidRPr="000011E6">
              <w:rPr>
                <w:rFonts w:ascii="宋体" w:hAnsi="宋体"/>
              </w:rPr>
              <w:t>2</w:t>
            </w:r>
          </w:p>
        </w:tc>
        <w:tc>
          <w:tcPr>
            <w:tcW w:w="472" w:type="dxa"/>
          </w:tcPr>
          <w:p w:rsidR="006C20A8" w:rsidRPr="000011E6" w:rsidRDefault="006C20A8" w:rsidP="007035BF">
            <w:pPr>
              <w:spacing w:after="0" w:line="400" w:lineRule="exact"/>
              <w:rPr>
                <w:rFonts w:ascii="宋体" w:hAnsi="宋体"/>
              </w:rPr>
            </w:pPr>
            <w:r w:rsidRPr="000011E6">
              <w:rPr>
                <w:rFonts w:ascii="宋体" w:hAnsi="宋体"/>
              </w:rPr>
              <w:t>1</w:t>
            </w:r>
          </w:p>
        </w:tc>
      </w:tr>
      <w:tr w:rsidR="006C20A8" w:rsidRPr="005267E9" w:rsidTr="008A65E0">
        <w:trPr>
          <w:trHeight w:val="435"/>
          <w:jc w:val="center"/>
        </w:trPr>
        <w:tc>
          <w:tcPr>
            <w:tcW w:w="5217" w:type="dxa"/>
          </w:tcPr>
          <w:p w:rsidR="006C20A8" w:rsidRPr="000011E6" w:rsidRDefault="006C20A8" w:rsidP="007035BF">
            <w:pPr>
              <w:spacing w:after="0" w:line="400" w:lineRule="exact"/>
              <w:rPr>
                <w:rFonts w:ascii="宋体"/>
                <w:lang w:eastAsia="zh-CN"/>
              </w:rPr>
            </w:pPr>
            <w:r w:rsidRPr="000011E6">
              <w:rPr>
                <w:rFonts w:ascii="宋体" w:hAnsi="宋体" w:hint="eastAsia"/>
                <w:lang w:eastAsia="zh-CN"/>
              </w:rPr>
              <w:t>第三章</w:t>
            </w:r>
            <w:r w:rsidRPr="000011E6">
              <w:rPr>
                <w:rFonts w:ascii="宋体" w:hAnsi="宋体"/>
                <w:lang w:eastAsia="zh-CN"/>
              </w:rPr>
              <w:t xml:space="preserve">  </w:t>
            </w:r>
            <w:r w:rsidRPr="000011E6">
              <w:rPr>
                <w:rFonts w:ascii="宋体" w:hAnsi="宋体" w:hint="eastAsia"/>
                <w:lang w:eastAsia="zh-CN"/>
              </w:rPr>
              <w:t>公共产品的有效供给</w:t>
            </w:r>
          </w:p>
        </w:tc>
        <w:tc>
          <w:tcPr>
            <w:tcW w:w="471" w:type="dxa"/>
          </w:tcPr>
          <w:p w:rsidR="006C20A8" w:rsidRPr="000011E6" w:rsidRDefault="006C20A8" w:rsidP="007035BF">
            <w:pPr>
              <w:spacing w:after="0" w:line="400" w:lineRule="exact"/>
              <w:rPr>
                <w:rFonts w:ascii="宋体" w:hAnsi="宋体"/>
              </w:rPr>
            </w:pPr>
            <w:r w:rsidRPr="000011E6">
              <w:rPr>
                <w:rFonts w:ascii="宋体" w:hAnsi="宋体"/>
              </w:rPr>
              <w:t>6</w:t>
            </w:r>
          </w:p>
        </w:tc>
        <w:tc>
          <w:tcPr>
            <w:tcW w:w="472" w:type="dxa"/>
          </w:tcPr>
          <w:p w:rsidR="006C20A8" w:rsidRPr="000011E6" w:rsidRDefault="006C20A8" w:rsidP="007035BF">
            <w:pPr>
              <w:spacing w:after="0" w:line="400" w:lineRule="exact"/>
              <w:rPr>
                <w:rFonts w:ascii="宋体" w:hAnsi="宋体"/>
              </w:rPr>
            </w:pPr>
          </w:p>
        </w:tc>
        <w:tc>
          <w:tcPr>
            <w:tcW w:w="472" w:type="dxa"/>
          </w:tcPr>
          <w:p w:rsidR="006C20A8" w:rsidRPr="000011E6" w:rsidRDefault="006C20A8" w:rsidP="007035BF">
            <w:pPr>
              <w:spacing w:after="0" w:line="400" w:lineRule="exact"/>
              <w:rPr>
                <w:rFonts w:ascii="宋体" w:hAnsi="宋体"/>
              </w:rPr>
            </w:pPr>
          </w:p>
        </w:tc>
        <w:tc>
          <w:tcPr>
            <w:tcW w:w="471" w:type="dxa"/>
          </w:tcPr>
          <w:p w:rsidR="006C20A8" w:rsidRPr="000011E6" w:rsidRDefault="006C20A8" w:rsidP="007035BF">
            <w:pPr>
              <w:spacing w:after="0" w:line="400" w:lineRule="exact"/>
              <w:rPr>
                <w:rFonts w:ascii="宋体" w:hAnsi="宋体"/>
              </w:rPr>
            </w:pPr>
          </w:p>
        </w:tc>
        <w:tc>
          <w:tcPr>
            <w:tcW w:w="472" w:type="dxa"/>
          </w:tcPr>
          <w:p w:rsidR="006C20A8" w:rsidRPr="000011E6" w:rsidRDefault="006C20A8" w:rsidP="007035BF">
            <w:pPr>
              <w:spacing w:after="0" w:line="400" w:lineRule="exact"/>
              <w:rPr>
                <w:rFonts w:ascii="宋体" w:hAnsi="宋体"/>
              </w:rPr>
            </w:pPr>
          </w:p>
        </w:tc>
        <w:tc>
          <w:tcPr>
            <w:tcW w:w="472" w:type="dxa"/>
          </w:tcPr>
          <w:p w:rsidR="006C20A8" w:rsidRPr="000011E6" w:rsidRDefault="006C20A8" w:rsidP="007035BF">
            <w:pPr>
              <w:spacing w:after="0" w:line="400" w:lineRule="exact"/>
              <w:rPr>
                <w:rFonts w:ascii="宋体" w:hAnsi="宋体"/>
              </w:rPr>
            </w:pPr>
          </w:p>
        </w:tc>
        <w:tc>
          <w:tcPr>
            <w:tcW w:w="472" w:type="dxa"/>
          </w:tcPr>
          <w:p w:rsidR="006C20A8" w:rsidRPr="000011E6" w:rsidRDefault="006C20A8" w:rsidP="007035BF">
            <w:pPr>
              <w:spacing w:after="0" w:line="400" w:lineRule="exact"/>
              <w:rPr>
                <w:rFonts w:ascii="宋体" w:hAnsi="宋体"/>
              </w:rPr>
            </w:pPr>
          </w:p>
        </w:tc>
      </w:tr>
      <w:tr w:rsidR="006C20A8" w:rsidRPr="005267E9" w:rsidTr="008A65E0">
        <w:trPr>
          <w:trHeight w:val="435"/>
          <w:jc w:val="center"/>
        </w:trPr>
        <w:tc>
          <w:tcPr>
            <w:tcW w:w="5217" w:type="dxa"/>
          </w:tcPr>
          <w:p w:rsidR="006C20A8" w:rsidRPr="000011E6" w:rsidRDefault="006C20A8" w:rsidP="007035BF">
            <w:pPr>
              <w:spacing w:after="0" w:line="400" w:lineRule="exact"/>
              <w:rPr>
                <w:rFonts w:ascii="宋体"/>
                <w:lang w:eastAsia="zh-CN"/>
              </w:rPr>
            </w:pPr>
            <w:r w:rsidRPr="000011E6">
              <w:rPr>
                <w:rFonts w:ascii="宋体" w:hAnsi="宋体" w:hint="eastAsia"/>
                <w:lang w:eastAsia="zh-CN"/>
              </w:rPr>
              <w:t>第四章</w:t>
            </w:r>
            <w:r w:rsidRPr="000011E6">
              <w:rPr>
                <w:rFonts w:ascii="宋体" w:hAnsi="宋体"/>
                <w:lang w:eastAsia="zh-CN"/>
              </w:rPr>
              <w:t xml:space="preserve">  </w:t>
            </w:r>
            <w:r w:rsidRPr="000011E6">
              <w:rPr>
                <w:rFonts w:ascii="宋体" w:hAnsi="宋体" w:hint="eastAsia"/>
                <w:lang w:eastAsia="zh-CN"/>
              </w:rPr>
              <w:t>公共产品需求的决定</w:t>
            </w:r>
          </w:p>
        </w:tc>
        <w:tc>
          <w:tcPr>
            <w:tcW w:w="471" w:type="dxa"/>
          </w:tcPr>
          <w:p w:rsidR="006C20A8" w:rsidRPr="000011E6" w:rsidRDefault="006C20A8" w:rsidP="007035BF">
            <w:pPr>
              <w:spacing w:after="0" w:line="400" w:lineRule="exact"/>
              <w:rPr>
                <w:rFonts w:ascii="宋体" w:hAnsi="宋体"/>
              </w:rPr>
            </w:pPr>
            <w:r w:rsidRPr="000011E6">
              <w:rPr>
                <w:rFonts w:ascii="宋体" w:hAnsi="宋体"/>
              </w:rPr>
              <w:t>6</w:t>
            </w:r>
          </w:p>
        </w:tc>
        <w:tc>
          <w:tcPr>
            <w:tcW w:w="472" w:type="dxa"/>
          </w:tcPr>
          <w:p w:rsidR="006C20A8" w:rsidRPr="000011E6" w:rsidRDefault="006C20A8" w:rsidP="007035BF">
            <w:pPr>
              <w:spacing w:after="0" w:line="400" w:lineRule="exact"/>
              <w:rPr>
                <w:rFonts w:ascii="宋体" w:hAnsi="宋体"/>
              </w:rPr>
            </w:pPr>
          </w:p>
        </w:tc>
        <w:tc>
          <w:tcPr>
            <w:tcW w:w="472" w:type="dxa"/>
          </w:tcPr>
          <w:p w:rsidR="006C20A8" w:rsidRPr="000011E6" w:rsidRDefault="006C20A8" w:rsidP="007035BF">
            <w:pPr>
              <w:spacing w:after="0" w:line="400" w:lineRule="exact"/>
              <w:rPr>
                <w:rFonts w:ascii="宋体" w:hAnsi="宋体"/>
              </w:rPr>
            </w:pPr>
          </w:p>
        </w:tc>
        <w:tc>
          <w:tcPr>
            <w:tcW w:w="471" w:type="dxa"/>
          </w:tcPr>
          <w:p w:rsidR="006C20A8" w:rsidRPr="000011E6" w:rsidRDefault="006C20A8" w:rsidP="007035BF">
            <w:pPr>
              <w:spacing w:after="0" w:line="400" w:lineRule="exact"/>
              <w:rPr>
                <w:rFonts w:ascii="宋体" w:hAnsi="宋体"/>
              </w:rPr>
            </w:pPr>
          </w:p>
        </w:tc>
        <w:tc>
          <w:tcPr>
            <w:tcW w:w="472" w:type="dxa"/>
          </w:tcPr>
          <w:p w:rsidR="006C20A8" w:rsidRPr="000011E6" w:rsidRDefault="006C20A8" w:rsidP="007035BF">
            <w:pPr>
              <w:spacing w:after="0" w:line="400" w:lineRule="exact"/>
              <w:rPr>
                <w:rFonts w:ascii="宋体" w:hAnsi="宋体"/>
              </w:rPr>
            </w:pPr>
          </w:p>
        </w:tc>
        <w:tc>
          <w:tcPr>
            <w:tcW w:w="472" w:type="dxa"/>
          </w:tcPr>
          <w:p w:rsidR="006C20A8" w:rsidRPr="000011E6" w:rsidRDefault="006C20A8" w:rsidP="007035BF">
            <w:pPr>
              <w:spacing w:after="0" w:line="400" w:lineRule="exact"/>
              <w:rPr>
                <w:rFonts w:ascii="宋体" w:hAnsi="宋体"/>
              </w:rPr>
            </w:pPr>
          </w:p>
        </w:tc>
        <w:tc>
          <w:tcPr>
            <w:tcW w:w="472" w:type="dxa"/>
          </w:tcPr>
          <w:p w:rsidR="006C20A8" w:rsidRPr="000011E6" w:rsidRDefault="006C20A8" w:rsidP="007035BF">
            <w:pPr>
              <w:spacing w:after="0" w:line="400" w:lineRule="exact"/>
              <w:rPr>
                <w:rFonts w:ascii="宋体" w:hAnsi="宋体"/>
              </w:rPr>
            </w:pPr>
          </w:p>
        </w:tc>
      </w:tr>
      <w:tr w:rsidR="006C20A8" w:rsidRPr="005267E9" w:rsidTr="008A65E0">
        <w:trPr>
          <w:trHeight w:val="435"/>
          <w:jc w:val="center"/>
        </w:trPr>
        <w:tc>
          <w:tcPr>
            <w:tcW w:w="5217" w:type="dxa"/>
          </w:tcPr>
          <w:p w:rsidR="006C20A8" w:rsidRPr="000011E6" w:rsidRDefault="006C20A8" w:rsidP="007035BF">
            <w:pPr>
              <w:spacing w:after="0" w:line="400" w:lineRule="exact"/>
              <w:rPr>
                <w:rFonts w:ascii="宋体"/>
                <w:color w:val="000000"/>
                <w:lang w:eastAsia="zh-CN"/>
              </w:rPr>
            </w:pPr>
            <w:r w:rsidRPr="000011E6">
              <w:rPr>
                <w:rFonts w:ascii="宋体" w:hAnsi="宋体" w:hint="eastAsia"/>
                <w:color w:val="000000"/>
                <w:lang w:eastAsia="zh-CN"/>
              </w:rPr>
              <w:t>第五章</w:t>
            </w:r>
            <w:r w:rsidRPr="000011E6">
              <w:rPr>
                <w:rFonts w:ascii="宋体" w:hAnsi="宋体"/>
                <w:color w:val="000000"/>
                <w:lang w:eastAsia="zh-CN"/>
              </w:rPr>
              <w:t xml:space="preserve">  </w:t>
            </w:r>
            <w:r w:rsidRPr="000011E6">
              <w:rPr>
                <w:rFonts w:ascii="宋体" w:hAnsi="宋体" w:hint="eastAsia"/>
                <w:color w:val="000000"/>
                <w:lang w:eastAsia="zh-CN"/>
              </w:rPr>
              <w:t>公共支出的理论与实践</w:t>
            </w:r>
          </w:p>
        </w:tc>
        <w:tc>
          <w:tcPr>
            <w:tcW w:w="471" w:type="dxa"/>
          </w:tcPr>
          <w:p w:rsidR="006C20A8" w:rsidRPr="000011E6" w:rsidRDefault="006C20A8" w:rsidP="007035BF">
            <w:pPr>
              <w:spacing w:after="0" w:line="400" w:lineRule="exact"/>
              <w:rPr>
                <w:rFonts w:ascii="宋体" w:hAnsi="宋体"/>
              </w:rPr>
            </w:pPr>
            <w:r w:rsidRPr="000011E6">
              <w:rPr>
                <w:rFonts w:ascii="宋体" w:hAnsi="宋体"/>
              </w:rPr>
              <w:t>6</w:t>
            </w:r>
          </w:p>
        </w:tc>
        <w:tc>
          <w:tcPr>
            <w:tcW w:w="472" w:type="dxa"/>
          </w:tcPr>
          <w:p w:rsidR="006C20A8" w:rsidRPr="000011E6" w:rsidRDefault="006C20A8" w:rsidP="007035BF">
            <w:pPr>
              <w:spacing w:after="0" w:line="400" w:lineRule="exact"/>
              <w:rPr>
                <w:rFonts w:ascii="宋体" w:hAnsi="宋体"/>
              </w:rPr>
            </w:pPr>
          </w:p>
        </w:tc>
        <w:tc>
          <w:tcPr>
            <w:tcW w:w="472" w:type="dxa"/>
          </w:tcPr>
          <w:p w:rsidR="006C20A8" w:rsidRPr="000011E6" w:rsidRDefault="006C20A8" w:rsidP="007035BF">
            <w:pPr>
              <w:spacing w:after="0" w:line="400" w:lineRule="exact"/>
              <w:rPr>
                <w:rFonts w:ascii="宋体" w:hAnsi="宋体"/>
              </w:rPr>
            </w:pPr>
          </w:p>
        </w:tc>
        <w:tc>
          <w:tcPr>
            <w:tcW w:w="471" w:type="dxa"/>
          </w:tcPr>
          <w:p w:rsidR="006C20A8" w:rsidRPr="000011E6" w:rsidRDefault="006C20A8" w:rsidP="007035BF">
            <w:pPr>
              <w:spacing w:after="0" w:line="400" w:lineRule="exact"/>
              <w:rPr>
                <w:rFonts w:ascii="宋体" w:hAnsi="宋体"/>
              </w:rPr>
            </w:pPr>
          </w:p>
        </w:tc>
        <w:tc>
          <w:tcPr>
            <w:tcW w:w="472" w:type="dxa"/>
          </w:tcPr>
          <w:p w:rsidR="006C20A8" w:rsidRPr="000011E6" w:rsidRDefault="006C20A8" w:rsidP="007035BF">
            <w:pPr>
              <w:spacing w:after="0" w:line="400" w:lineRule="exact"/>
              <w:rPr>
                <w:rFonts w:ascii="宋体" w:hAnsi="宋体"/>
              </w:rPr>
            </w:pPr>
          </w:p>
        </w:tc>
        <w:tc>
          <w:tcPr>
            <w:tcW w:w="472" w:type="dxa"/>
          </w:tcPr>
          <w:p w:rsidR="006C20A8" w:rsidRPr="000011E6" w:rsidRDefault="006C20A8" w:rsidP="007035BF">
            <w:pPr>
              <w:spacing w:after="0" w:line="400" w:lineRule="exact"/>
              <w:rPr>
                <w:rFonts w:ascii="宋体" w:hAnsi="宋体"/>
              </w:rPr>
            </w:pPr>
            <w:r w:rsidRPr="000011E6">
              <w:rPr>
                <w:rFonts w:ascii="宋体" w:hAnsi="宋体"/>
              </w:rPr>
              <w:t>2</w:t>
            </w:r>
          </w:p>
        </w:tc>
        <w:tc>
          <w:tcPr>
            <w:tcW w:w="472" w:type="dxa"/>
          </w:tcPr>
          <w:p w:rsidR="006C20A8" w:rsidRPr="000011E6" w:rsidRDefault="006C20A8" w:rsidP="007035BF">
            <w:pPr>
              <w:spacing w:after="0" w:line="400" w:lineRule="exact"/>
              <w:rPr>
                <w:rFonts w:ascii="宋体" w:hAnsi="宋体"/>
              </w:rPr>
            </w:pPr>
            <w:r w:rsidRPr="000011E6">
              <w:rPr>
                <w:rFonts w:ascii="宋体" w:hAnsi="宋体"/>
              </w:rPr>
              <w:t>1</w:t>
            </w:r>
          </w:p>
        </w:tc>
      </w:tr>
      <w:tr w:rsidR="006C20A8" w:rsidRPr="005267E9" w:rsidTr="008A65E0">
        <w:trPr>
          <w:trHeight w:val="435"/>
          <w:jc w:val="center"/>
        </w:trPr>
        <w:tc>
          <w:tcPr>
            <w:tcW w:w="5217" w:type="dxa"/>
          </w:tcPr>
          <w:p w:rsidR="006C20A8" w:rsidRPr="000011E6" w:rsidRDefault="006C20A8" w:rsidP="007035BF">
            <w:pPr>
              <w:spacing w:after="0" w:line="400" w:lineRule="exact"/>
              <w:rPr>
                <w:rFonts w:ascii="宋体"/>
                <w:lang w:eastAsia="zh-CN"/>
              </w:rPr>
            </w:pPr>
            <w:r w:rsidRPr="000011E6">
              <w:rPr>
                <w:rFonts w:ascii="宋体" w:hAnsi="宋体" w:hint="eastAsia"/>
                <w:color w:val="000000"/>
                <w:lang w:eastAsia="zh-CN"/>
              </w:rPr>
              <w:t>第六章</w:t>
            </w:r>
            <w:r w:rsidRPr="000011E6">
              <w:rPr>
                <w:rFonts w:ascii="宋体" w:hAnsi="宋体"/>
                <w:color w:val="000000"/>
                <w:lang w:eastAsia="zh-CN"/>
              </w:rPr>
              <w:t xml:space="preserve">  </w:t>
            </w:r>
            <w:r w:rsidRPr="000011E6">
              <w:rPr>
                <w:rFonts w:ascii="宋体" w:hAnsi="宋体" w:hint="eastAsia"/>
                <w:color w:val="000000"/>
                <w:lang w:eastAsia="zh-CN"/>
              </w:rPr>
              <w:t>公共收入的理论与实践</w:t>
            </w:r>
          </w:p>
        </w:tc>
        <w:tc>
          <w:tcPr>
            <w:tcW w:w="471" w:type="dxa"/>
          </w:tcPr>
          <w:p w:rsidR="006C20A8" w:rsidRPr="000011E6" w:rsidRDefault="006C20A8" w:rsidP="007035BF">
            <w:pPr>
              <w:spacing w:after="0" w:line="400" w:lineRule="exact"/>
              <w:rPr>
                <w:rFonts w:ascii="宋体" w:hAnsi="宋体"/>
              </w:rPr>
            </w:pPr>
            <w:r w:rsidRPr="000011E6">
              <w:rPr>
                <w:rFonts w:ascii="宋体" w:hAnsi="宋体"/>
              </w:rPr>
              <w:t>6</w:t>
            </w:r>
          </w:p>
        </w:tc>
        <w:tc>
          <w:tcPr>
            <w:tcW w:w="472" w:type="dxa"/>
          </w:tcPr>
          <w:p w:rsidR="006C20A8" w:rsidRPr="000011E6" w:rsidRDefault="006C20A8" w:rsidP="007035BF">
            <w:pPr>
              <w:spacing w:after="0" w:line="400" w:lineRule="exact"/>
              <w:rPr>
                <w:rFonts w:ascii="宋体" w:hAnsi="宋体"/>
              </w:rPr>
            </w:pPr>
          </w:p>
        </w:tc>
        <w:tc>
          <w:tcPr>
            <w:tcW w:w="472" w:type="dxa"/>
          </w:tcPr>
          <w:p w:rsidR="006C20A8" w:rsidRPr="000011E6" w:rsidRDefault="006C20A8" w:rsidP="007035BF">
            <w:pPr>
              <w:spacing w:after="0" w:line="400" w:lineRule="exact"/>
              <w:rPr>
                <w:rFonts w:ascii="宋体" w:hAnsi="宋体"/>
              </w:rPr>
            </w:pPr>
          </w:p>
        </w:tc>
        <w:tc>
          <w:tcPr>
            <w:tcW w:w="471" w:type="dxa"/>
          </w:tcPr>
          <w:p w:rsidR="006C20A8" w:rsidRPr="000011E6" w:rsidRDefault="006C20A8" w:rsidP="007035BF">
            <w:pPr>
              <w:spacing w:after="0" w:line="400" w:lineRule="exact"/>
              <w:rPr>
                <w:rFonts w:ascii="宋体" w:hAnsi="宋体"/>
              </w:rPr>
            </w:pPr>
          </w:p>
        </w:tc>
        <w:tc>
          <w:tcPr>
            <w:tcW w:w="472" w:type="dxa"/>
          </w:tcPr>
          <w:p w:rsidR="006C20A8" w:rsidRPr="000011E6" w:rsidRDefault="006C20A8" w:rsidP="007035BF">
            <w:pPr>
              <w:spacing w:after="0" w:line="400" w:lineRule="exact"/>
              <w:rPr>
                <w:rFonts w:ascii="宋体" w:hAnsi="宋体"/>
              </w:rPr>
            </w:pPr>
          </w:p>
        </w:tc>
        <w:tc>
          <w:tcPr>
            <w:tcW w:w="472" w:type="dxa"/>
          </w:tcPr>
          <w:p w:rsidR="006C20A8" w:rsidRPr="000011E6" w:rsidRDefault="006C20A8" w:rsidP="007035BF">
            <w:pPr>
              <w:spacing w:after="0" w:line="400" w:lineRule="exact"/>
              <w:rPr>
                <w:rFonts w:ascii="宋体" w:hAnsi="宋体"/>
              </w:rPr>
            </w:pPr>
          </w:p>
        </w:tc>
        <w:tc>
          <w:tcPr>
            <w:tcW w:w="472" w:type="dxa"/>
          </w:tcPr>
          <w:p w:rsidR="006C20A8" w:rsidRPr="000011E6" w:rsidRDefault="006C20A8" w:rsidP="007035BF">
            <w:pPr>
              <w:spacing w:after="0" w:line="400" w:lineRule="exact"/>
              <w:rPr>
                <w:rFonts w:ascii="宋体" w:hAnsi="宋体"/>
              </w:rPr>
            </w:pPr>
          </w:p>
        </w:tc>
      </w:tr>
      <w:tr w:rsidR="006C20A8" w:rsidRPr="005267E9" w:rsidTr="008A65E0">
        <w:trPr>
          <w:trHeight w:val="435"/>
          <w:jc w:val="center"/>
        </w:trPr>
        <w:tc>
          <w:tcPr>
            <w:tcW w:w="5217" w:type="dxa"/>
          </w:tcPr>
          <w:p w:rsidR="006C20A8" w:rsidRPr="000011E6" w:rsidRDefault="006C20A8" w:rsidP="007035BF">
            <w:pPr>
              <w:spacing w:after="0" w:line="400" w:lineRule="exact"/>
              <w:rPr>
                <w:rFonts w:ascii="宋体"/>
                <w:lang w:eastAsia="zh-CN"/>
              </w:rPr>
            </w:pPr>
            <w:r w:rsidRPr="000011E6">
              <w:rPr>
                <w:rFonts w:ascii="宋体" w:hAnsi="宋体" w:hint="eastAsia"/>
                <w:lang w:eastAsia="zh-CN"/>
              </w:rPr>
              <w:t>第七章</w:t>
            </w:r>
            <w:r w:rsidRPr="000011E6">
              <w:rPr>
                <w:rFonts w:ascii="宋体" w:hAnsi="宋体"/>
                <w:lang w:eastAsia="zh-CN"/>
              </w:rPr>
              <w:t xml:space="preserve">  </w:t>
            </w:r>
            <w:r w:rsidRPr="000011E6">
              <w:rPr>
                <w:rFonts w:ascii="宋体" w:hAnsi="宋体" w:hint="eastAsia"/>
                <w:lang w:eastAsia="zh-CN"/>
              </w:rPr>
              <w:t>政府预算及其经济效应</w:t>
            </w:r>
          </w:p>
        </w:tc>
        <w:tc>
          <w:tcPr>
            <w:tcW w:w="471" w:type="dxa"/>
          </w:tcPr>
          <w:p w:rsidR="006C20A8" w:rsidRPr="000011E6" w:rsidRDefault="006C20A8" w:rsidP="007035BF">
            <w:pPr>
              <w:spacing w:after="0" w:line="400" w:lineRule="exact"/>
              <w:rPr>
                <w:rFonts w:ascii="宋体" w:hAnsi="宋体"/>
              </w:rPr>
            </w:pPr>
            <w:r w:rsidRPr="000011E6">
              <w:rPr>
                <w:rFonts w:ascii="宋体" w:hAnsi="宋体"/>
              </w:rPr>
              <w:t>3</w:t>
            </w:r>
          </w:p>
        </w:tc>
        <w:tc>
          <w:tcPr>
            <w:tcW w:w="472" w:type="dxa"/>
          </w:tcPr>
          <w:p w:rsidR="006C20A8" w:rsidRPr="000011E6" w:rsidRDefault="006C20A8" w:rsidP="007035BF">
            <w:pPr>
              <w:spacing w:after="0" w:line="400" w:lineRule="exact"/>
              <w:rPr>
                <w:rFonts w:ascii="宋体" w:hAnsi="宋体"/>
              </w:rPr>
            </w:pPr>
          </w:p>
        </w:tc>
        <w:tc>
          <w:tcPr>
            <w:tcW w:w="472" w:type="dxa"/>
          </w:tcPr>
          <w:p w:rsidR="006C20A8" w:rsidRPr="000011E6" w:rsidRDefault="006C20A8" w:rsidP="007035BF">
            <w:pPr>
              <w:spacing w:after="0" w:line="400" w:lineRule="exact"/>
              <w:rPr>
                <w:rFonts w:ascii="宋体" w:hAnsi="宋体"/>
              </w:rPr>
            </w:pPr>
          </w:p>
        </w:tc>
        <w:tc>
          <w:tcPr>
            <w:tcW w:w="471" w:type="dxa"/>
          </w:tcPr>
          <w:p w:rsidR="006C20A8" w:rsidRPr="000011E6" w:rsidRDefault="006C20A8" w:rsidP="007035BF">
            <w:pPr>
              <w:spacing w:after="0" w:line="400" w:lineRule="exact"/>
              <w:rPr>
                <w:rFonts w:ascii="宋体" w:hAnsi="宋体"/>
              </w:rPr>
            </w:pPr>
          </w:p>
        </w:tc>
        <w:tc>
          <w:tcPr>
            <w:tcW w:w="472" w:type="dxa"/>
          </w:tcPr>
          <w:p w:rsidR="006C20A8" w:rsidRPr="000011E6" w:rsidRDefault="006C20A8" w:rsidP="007035BF">
            <w:pPr>
              <w:spacing w:after="0" w:line="400" w:lineRule="exact"/>
              <w:rPr>
                <w:rFonts w:ascii="宋体" w:hAnsi="宋体"/>
              </w:rPr>
            </w:pPr>
          </w:p>
        </w:tc>
        <w:tc>
          <w:tcPr>
            <w:tcW w:w="472" w:type="dxa"/>
          </w:tcPr>
          <w:p w:rsidR="006C20A8" w:rsidRPr="000011E6" w:rsidRDefault="006C20A8" w:rsidP="007035BF">
            <w:pPr>
              <w:spacing w:after="0" w:line="400" w:lineRule="exact"/>
              <w:rPr>
                <w:rFonts w:ascii="宋体" w:hAnsi="宋体"/>
              </w:rPr>
            </w:pPr>
          </w:p>
        </w:tc>
        <w:tc>
          <w:tcPr>
            <w:tcW w:w="472" w:type="dxa"/>
          </w:tcPr>
          <w:p w:rsidR="006C20A8" w:rsidRPr="000011E6" w:rsidRDefault="006C20A8" w:rsidP="007035BF">
            <w:pPr>
              <w:spacing w:after="0" w:line="400" w:lineRule="exact"/>
              <w:rPr>
                <w:rFonts w:ascii="宋体" w:hAnsi="宋体"/>
              </w:rPr>
            </w:pPr>
          </w:p>
        </w:tc>
      </w:tr>
      <w:tr w:rsidR="006C20A8" w:rsidRPr="005267E9" w:rsidTr="008A65E0">
        <w:trPr>
          <w:trHeight w:val="435"/>
          <w:jc w:val="center"/>
        </w:trPr>
        <w:tc>
          <w:tcPr>
            <w:tcW w:w="5217" w:type="dxa"/>
          </w:tcPr>
          <w:p w:rsidR="006C20A8" w:rsidRPr="000011E6" w:rsidRDefault="006C20A8" w:rsidP="007035BF">
            <w:pPr>
              <w:spacing w:after="0" w:line="400" w:lineRule="exact"/>
              <w:rPr>
                <w:rFonts w:ascii="宋体"/>
                <w:lang w:eastAsia="zh-CN"/>
              </w:rPr>
            </w:pPr>
            <w:r w:rsidRPr="000011E6">
              <w:rPr>
                <w:rFonts w:ascii="宋体" w:hAnsi="宋体" w:hint="eastAsia"/>
                <w:lang w:eastAsia="zh-CN"/>
              </w:rPr>
              <w:t>第八章</w:t>
            </w:r>
            <w:r w:rsidRPr="000011E6">
              <w:rPr>
                <w:rFonts w:ascii="宋体" w:hAnsi="宋体"/>
                <w:lang w:eastAsia="zh-CN"/>
              </w:rPr>
              <w:t xml:space="preserve">  </w:t>
            </w:r>
            <w:r w:rsidRPr="000011E6">
              <w:rPr>
                <w:rFonts w:ascii="宋体" w:hAnsi="宋体" w:hint="eastAsia"/>
                <w:lang w:eastAsia="zh-CN"/>
              </w:rPr>
              <w:t>公共经济与国民经济调节</w:t>
            </w:r>
          </w:p>
        </w:tc>
        <w:tc>
          <w:tcPr>
            <w:tcW w:w="471" w:type="dxa"/>
          </w:tcPr>
          <w:p w:rsidR="006C20A8" w:rsidRPr="000011E6" w:rsidRDefault="006C20A8" w:rsidP="007035BF">
            <w:pPr>
              <w:spacing w:after="0" w:line="400" w:lineRule="exact"/>
              <w:rPr>
                <w:rFonts w:ascii="宋体" w:hAnsi="宋体"/>
              </w:rPr>
            </w:pPr>
            <w:r w:rsidRPr="000011E6">
              <w:rPr>
                <w:rFonts w:ascii="宋体" w:hAnsi="宋体"/>
              </w:rPr>
              <w:t>6</w:t>
            </w:r>
          </w:p>
        </w:tc>
        <w:tc>
          <w:tcPr>
            <w:tcW w:w="472" w:type="dxa"/>
          </w:tcPr>
          <w:p w:rsidR="006C20A8" w:rsidRPr="000011E6" w:rsidRDefault="006C20A8" w:rsidP="007035BF">
            <w:pPr>
              <w:spacing w:after="0" w:line="400" w:lineRule="exact"/>
              <w:rPr>
                <w:rFonts w:ascii="宋体" w:hAnsi="宋体"/>
              </w:rPr>
            </w:pPr>
          </w:p>
        </w:tc>
        <w:tc>
          <w:tcPr>
            <w:tcW w:w="472" w:type="dxa"/>
          </w:tcPr>
          <w:p w:rsidR="006C20A8" w:rsidRPr="000011E6" w:rsidRDefault="006C20A8" w:rsidP="007035BF">
            <w:pPr>
              <w:spacing w:after="0" w:line="400" w:lineRule="exact"/>
              <w:rPr>
                <w:rFonts w:ascii="宋体" w:hAnsi="宋体"/>
              </w:rPr>
            </w:pPr>
          </w:p>
        </w:tc>
        <w:tc>
          <w:tcPr>
            <w:tcW w:w="471" w:type="dxa"/>
          </w:tcPr>
          <w:p w:rsidR="006C20A8" w:rsidRPr="000011E6" w:rsidRDefault="006C20A8" w:rsidP="007035BF">
            <w:pPr>
              <w:spacing w:after="0" w:line="400" w:lineRule="exact"/>
              <w:rPr>
                <w:rFonts w:ascii="宋体" w:hAnsi="宋体"/>
              </w:rPr>
            </w:pPr>
          </w:p>
        </w:tc>
        <w:tc>
          <w:tcPr>
            <w:tcW w:w="472" w:type="dxa"/>
          </w:tcPr>
          <w:p w:rsidR="006C20A8" w:rsidRPr="000011E6" w:rsidRDefault="006C20A8" w:rsidP="007035BF">
            <w:pPr>
              <w:spacing w:after="0" w:line="400" w:lineRule="exact"/>
              <w:rPr>
                <w:rFonts w:ascii="宋体" w:hAnsi="宋体"/>
              </w:rPr>
            </w:pPr>
          </w:p>
        </w:tc>
        <w:tc>
          <w:tcPr>
            <w:tcW w:w="472" w:type="dxa"/>
          </w:tcPr>
          <w:p w:rsidR="006C20A8" w:rsidRPr="000011E6" w:rsidRDefault="006C20A8" w:rsidP="007035BF">
            <w:pPr>
              <w:spacing w:after="0" w:line="400" w:lineRule="exact"/>
              <w:rPr>
                <w:rFonts w:ascii="宋体" w:hAnsi="宋体"/>
              </w:rPr>
            </w:pPr>
            <w:r w:rsidRPr="000011E6">
              <w:rPr>
                <w:rFonts w:ascii="宋体" w:hAnsi="宋体"/>
              </w:rPr>
              <w:t>2</w:t>
            </w:r>
          </w:p>
        </w:tc>
        <w:tc>
          <w:tcPr>
            <w:tcW w:w="472" w:type="dxa"/>
          </w:tcPr>
          <w:p w:rsidR="006C20A8" w:rsidRPr="000011E6" w:rsidRDefault="006C20A8" w:rsidP="007035BF">
            <w:pPr>
              <w:spacing w:after="0" w:line="400" w:lineRule="exact"/>
              <w:rPr>
                <w:rFonts w:ascii="宋体" w:hAnsi="宋体"/>
              </w:rPr>
            </w:pPr>
            <w:r w:rsidRPr="000011E6">
              <w:rPr>
                <w:rFonts w:ascii="宋体" w:hAnsi="宋体"/>
              </w:rPr>
              <w:t>1</w:t>
            </w:r>
          </w:p>
        </w:tc>
      </w:tr>
      <w:tr w:rsidR="006C20A8" w:rsidRPr="005267E9" w:rsidTr="008A65E0">
        <w:trPr>
          <w:trHeight w:val="435"/>
          <w:jc w:val="center"/>
        </w:trPr>
        <w:tc>
          <w:tcPr>
            <w:tcW w:w="5217" w:type="dxa"/>
            <w:vAlign w:val="center"/>
          </w:tcPr>
          <w:p w:rsidR="006C20A8" w:rsidRPr="000011E6" w:rsidRDefault="006C20A8" w:rsidP="007035BF">
            <w:pPr>
              <w:spacing w:after="0" w:line="400" w:lineRule="exact"/>
              <w:jc w:val="center"/>
              <w:rPr>
                <w:rFonts w:ascii="宋体"/>
              </w:rPr>
            </w:pPr>
            <w:r w:rsidRPr="000011E6">
              <w:rPr>
                <w:rFonts w:ascii="宋体" w:hAnsi="宋体" w:hint="eastAsia"/>
              </w:rPr>
              <w:t>合</w:t>
            </w:r>
            <w:r w:rsidRPr="000011E6">
              <w:rPr>
                <w:rFonts w:ascii="宋体" w:hAnsi="宋体"/>
              </w:rPr>
              <w:t xml:space="preserve">            </w:t>
            </w:r>
            <w:r w:rsidRPr="000011E6">
              <w:rPr>
                <w:rFonts w:ascii="宋体" w:hAnsi="宋体" w:hint="eastAsia"/>
              </w:rPr>
              <w:t>计</w:t>
            </w:r>
          </w:p>
        </w:tc>
        <w:tc>
          <w:tcPr>
            <w:tcW w:w="471" w:type="dxa"/>
          </w:tcPr>
          <w:p w:rsidR="006C20A8" w:rsidRPr="000011E6" w:rsidRDefault="006C20A8" w:rsidP="007035BF">
            <w:pPr>
              <w:spacing w:after="0" w:line="400" w:lineRule="exact"/>
              <w:rPr>
                <w:rFonts w:ascii="宋体" w:hAnsi="宋体"/>
              </w:rPr>
            </w:pPr>
            <w:r w:rsidRPr="000011E6">
              <w:rPr>
                <w:rFonts w:ascii="宋体" w:hAnsi="宋体"/>
              </w:rPr>
              <w:t>39</w:t>
            </w:r>
          </w:p>
        </w:tc>
        <w:tc>
          <w:tcPr>
            <w:tcW w:w="472" w:type="dxa"/>
          </w:tcPr>
          <w:p w:rsidR="006C20A8" w:rsidRPr="000011E6" w:rsidRDefault="006C20A8" w:rsidP="007035BF">
            <w:pPr>
              <w:spacing w:after="0" w:line="400" w:lineRule="exact"/>
              <w:rPr>
                <w:rFonts w:ascii="宋体" w:hAnsi="宋体"/>
              </w:rPr>
            </w:pPr>
          </w:p>
        </w:tc>
        <w:tc>
          <w:tcPr>
            <w:tcW w:w="472" w:type="dxa"/>
          </w:tcPr>
          <w:p w:rsidR="006C20A8" w:rsidRPr="000011E6" w:rsidRDefault="006C20A8" w:rsidP="007035BF">
            <w:pPr>
              <w:spacing w:after="0" w:line="400" w:lineRule="exact"/>
              <w:rPr>
                <w:rFonts w:ascii="宋体" w:hAnsi="宋体"/>
              </w:rPr>
            </w:pPr>
          </w:p>
        </w:tc>
        <w:tc>
          <w:tcPr>
            <w:tcW w:w="471" w:type="dxa"/>
          </w:tcPr>
          <w:p w:rsidR="006C20A8" w:rsidRPr="000011E6" w:rsidRDefault="006C20A8" w:rsidP="007035BF">
            <w:pPr>
              <w:spacing w:after="0" w:line="400" w:lineRule="exact"/>
              <w:rPr>
                <w:rFonts w:ascii="宋体" w:hAnsi="宋体"/>
              </w:rPr>
            </w:pPr>
          </w:p>
        </w:tc>
        <w:tc>
          <w:tcPr>
            <w:tcW w:w="472" w:type="dxa"/>
          </w:tcPr>
          <w:p w:rsidR="006C20A8" w:rsidRPr="000011E6" w:rsidRDefault="006C20A8" w:rsidP="007035BF">
            <w:pPr>
              <w:spacing w:after="0" w:line="400" w:lineRule="exact"/>
              <w:rPr>
                <w:rFonts w:ascii="宋体" w:hAnsi="宋体"/>
              </w:rPr>
            </w:pPr>
          </w:p>
        </w:tc>
        <w:tc>
          <w:tcPr>
            <w:tcW w:w="472" w:type="dxa"/>
          </w:tcPr>
          <w:p w:rsidR="006C20A8" w:rsidRPr="000011E6" w:rsidRDefault="006C20A8" w:rsidP="007035BF">
            <w:pPr>
              <w:spacing w:after="0" w:line="400" w:lineRule="exact"/>
              <w:rPr>
                <w:rFonts w:ascii="宋体" w:hAnsi="宋体"/>
              </w:rPr>
            </w:pPr>
            <w:r w:rsidRPr="000011E6">
              <w:rPr>
                <w:rFonts w:ascii="宋体" w:hAnsi="宋体"/>
              </w:rPr>
              <w:t>6</w:t>
            </w:r>
          </w:p>
        </w:tc>
        <w:tc>
          <w:tcPr>
            <w:tcW w:w="472" w:type="dxa"/>
          </w:tcPr>
          <w:p w:rsidR="006C20A8" w:rsidRPr="000011E6" w:rsidRDefault="006C20A8" w:rsidP="007035BF">
            <w:pPr>
              <w:spacing w:after="0" w:line="400" w:lineRule="exact"/>
              <w:rPr>
                <w:rFonts w:ascii="宋体" w:hAnsi="宋体"/>
              </w:rPr>
            </w:pPr>
            <w:r w:rsidRPr="000011E6">
              <w:rPr>
                <w:rFonts w:ascii="宋体" w:hAnsi="宋体"/>
              </w:rPr>
              <w:t>3</w:t>
            </w:r>
          </w:p>
        </w:tc>
      </w:tr>
      <w:tr w:rsidR="006C20A8" w:rsidRPr="005267E9" w:rsidTr="008A65E0">
        <w:trPr>
          <w:cantSplit/>
          <w:trHeight w:val="435"/>
          <w:jc w:val="center"/>
        </w:trPr>
        <w:tc>
          <w:tcPr>
            <w:tcW w:w="5217" w:type="dxa"/>
            <w:vAlign w:val="center"/>
          </w:tcPr>
          <w:p w:rsidR="006C20A8" w:rsidRPr="000011E6" w:rsidRDefault="006C20A8" w:rsidP="007035BF">
            <w:pPr>
              <w:spacing w:after="0" w:line="400" w:lineRule="exact"/>
              <w:jc w:val="center"/>
              <w:rPr>
                <w:rFonts w:ascii="宋体"/>
              </w:rPr>
            </w:pPr>
            <w:r w:rsidRPr="000011E6">
              <w:rPr>
                <w:rFonts w:ascii="宋体" w:hAnsi="宋体" w:hint="eastAsia"/>
              </w:rPr>
              <w:t>总</w:t>
            </w:r>
            <w:r w:rsidRPr="000011E6">
              <w:rPr>
                <w:rFonts w:ascii="宋体" w:hAnsi="宋体"/>
              </w:rPr>
              <w:t xml:space="preserve">            </w:t>
            </w:r>
            <w:r w:rsidRPr="000011E6">
              <w:rPr>
                <w:rFonts w:ascii="宋体" w:hAnsi="宋体" w:hint="eastAsia"/>
              </w:rPr>
              <w:t>计</w:t>
            </w:r>
          </w:p>
        </w:tc>
        <w:tc>
          <w:tcPr>
            <w:tcW w:w="3302" w:type="dxa"/>
            <w:gridSpan w:val="7"/>
          </w:tcPr>
          <w:p w:rsidR="006C20A8" w:rsidRPr="000011E6" w:rsidRDefault="006C20A8" w:rsidP="007035BF">
            <w:pPr>
              <w:spacing w:after="0" w:line="400" w:lineRule="exact"/>
              <w:rPr>
                <w:rFonts w:ascii="宋体" w:hAnsi="宋体"/>
              </w:rPr>
            </w:pPr>
            <w:r w:rsidRPr="000011E6">
              <w:rPr>
                <w:rFonts w:ascii="宋体" w:hAnsi="宋体"/>
              </w:rPr>
              <w:t>48</w:t>
            </w:r>
          </w:p>
        </w:tc>
      </w:tr>
    </w:tbl>
    <w:p w:rsidR="006C20A8" w:rsidRPr="000011E6" w:rsidRDefault="006C20A8" w:rsidP="007035BF">
      <w:pPr>
        <w:spacing w:after="0" w:line="400" w:lineRule="exact"/>
        <w:ind w:firstLine="420"/>
        <w:rPr>
          <w:rFonts w:ascii="宋体"/>
          <w:bCs/>
          <w:szCs w:val="21"/>
        </w:rPr>
      </w:pPr>
    </w:p>
    <w:p w:rsidR="006C20A8" w:rsidRPr="000011E6" w:rsidRDefault="006C20A8" w:rsidP="007035BF">
      <w:pPr>
        <w:spacing w:after="0" w:line="400" w:lineRule="exact"/>
        <w:rPr>
          <w:rFonts w:ascii="宋体"/>
          <w:b/>
          <w:bCs/>
          <w:sz w:val="24"/>
        </w:rPr>
      </w:pPr>
      <w:r w:rsidRPr="000011E6">
        <w:rPr>
          <w:rFonts w:ascii="宋体" w:hAnsi="宋体" w:hint="eastAsia"/>
          <w:b/>
          <w:bCs/>
          <w:sz w:val="24"/>
        </w:rPr>
        <w:t>七、考核方式</w:t>
      </w:r>
    </w:p>
    <w:p w:rsidR="006C20A8" w:rsidRPr="000011E6" w:rsidRDefault="006C20A8" w:rsidP="007035BF">
      <w:pPr>
        <w:spacing w:after="0" w:line="400" w:lineRule="exact"/>
        <w:rPr>
          <w:rFonts w:ascii="宋体"/>
          <w:color w:val="000000"/>
          <w:szCs w:val="21"/>
          <w:lang w:eastAsia="zh-CN"/>
        </w:rPr>
      </w:pPr>
      <w:r w:rsidRPr="000011E6">
        <w:rPr>
          <w:rFonts w:ascii="宋体" w:hAnsi="宋体" w:hint="eastAsia"/>
          <w:color w:val="000000"/>
          <w:lang w:eastAsia="zh-CN"/>
        </w:rPr>
        <w:t>本课程为考试课；考试方式采取闭卷形式；课程评分内容包括</w:t>
      </w:r>
      <w:r w:rsidRPr="000011E6">
        <w:rPr>
          <w:rFonts w:ascii="宋体" w:hAnsi="宋体"/>
          <w:color w:val="000000"/>
          <w:lang w:eastAsia="zh-CN"/>
        </w:rPr>
        <w:t>1</w:t>
      </w:r>
      <w:r w:rsidRPr="000011E6">
        <w:rPr>
          <w:rFonts w:ascii="宋体" w:hAnsi="宋体" w:hint="eastAsia"/>
          <w:color w:val="000000"/>
          <w:lang w:eastAsia="zh-CN"/>
        </w:rPr>
        <w:t>次期中考核、</w:t>
      </w:r>
      <w:r w:rsidRPr="000011E6">
        <w:rPr>
          <w:rFonts w:ascii="宋体" w:hAnsi="宋体"/>
          <w:color w:val="000000"/>
          <w:lang w:eastAsia="zh-CN"/>
        </w:rPr>
        <w:t>1</w:t>
      </w:r>
      <w:r w:rsidRPr="000011E6">
        <w:rPr>
          <w:rFonts w:ascii="宋体" w:hAnsi="宋体" w:hint="eastAsia"/>
          <w:color w:val="000000"/>
          <w:lang w:eastAsia="zh-CN"/>
        </w:rPr>
        <w:t>次期末考试，并布置</w:t>
      </w:r>
      <w:r w:rsidRPr="000011E6">
        <w:rPr>
          <w:rFonts w:ascii="宋体" w:hAnsi="宋体"/>
          <w:color w:val="000000"/>
          <w:lang w:eastAsia="zh-CN"/>
        </w:rPr>
        <w:t>3</w:t>
      </w:r>
      <w:r w:rsidRPr="000011E6">
        <w:rPr>
          <w:rFonts w:ascii="宋体" w:hAnsi="宋体" w:hint="eastAsia"/>
          <w:color w:val="000000"/>
          <w:lang w:eastAsia="zh-CN"/>
        </w:rPr>
        <w:t>次讨论，</w:t>
      </w:r>
      <w:r w:rsidRPr="000011E6">
        <w:rPr>
          <w:rFonts w:ascii="宋体" w:hAnsi="宋体"/>
          <w:color w:val="000000"/>
          <w:lang w:eastAsia="zh-CN"/>
        </w:rPr>
        <w:t>3</w:t>
      </w:r>
      <w:r w:rsidRPr="000011E6">
        <w:rPr>
          <w:rFonts w:ascii="宋体" w:hAnsi="宋体" w:hint="eastAsia"/>
          <w:color w:val="000000"/>
          <w:lang w:eastAsia="zh-CN"/>
        </w:rPr>
        <w:t>次课后作业，以及不定期地进行随堂测验。各部分所占总分的比例如下：平时成绩</w:t>
      </w:r>
      <w:r w:rsidRPr="000011E6">
        <w:rPr>
          <w:rFonts w:ascii="宋体" w:hAnsi="宋体"/>
          <w:color w:val="000000"/>
          <w:lang w:eastAsia="zh-CN"/>
        </w:rPr>
        <w:t>30%</w:t>
      </w:r>
      <w:r w:rsidRPr="000011E6">
        <w:rPr>
          <w:rFonts w:ascii="宋体" w:hAnsi="宋体" w:hint="eastAsia"/>
          <w:color w:val="000000"/>
          <w:lang w:eastAsia="zh-CN"/>
        </w:rPr>
        <w:t>（含考勤、课堂表现、随堂测验、课后作业）；期中考核</w:t>
      </w:r>
      <w:r w:rsidRPr="000011E6">
        <w:rPr>
          <w:rFonts w:ascii="宋体" w:hAnsi="宋体"/>
          <w:color w:val="000000"/>
          <w:lang w:eastAsia="zh-CN"/>
        </w:rPr>
        <w:t>15%</w:t>
      </w:r>
      <w:r w:rsidRPr="000011E6">
        <w:rPr>
          <w:rFonts w:ascii="宋体" w:hAnsi="宋体" w:hint="eastAsia"/>
          <w:color w:val="000000"/>
          <w:lang w:eastAsia="zh-CN"/>
        </w:rPr>
        <w:t>（读书报告或小论文），期末考试</w:t>
      </w:r>
      <w:r w:rsidRPr="000011E6">
        <w:rPr>
          <w:rFonts w:ascii="宋体" w:hAnsi="宋体"/>
          <w:color w:val="000000"/>
          <w:lang w:eastAsia="zh-CN"/>
        </w:rPr>
        <w:t>55%</w:t>
      </w:r>
      <w:r w:rsidRPr="000011E6">
        <w:rPr>
          <w:rFonts w:ascii="宋体" w:hAnsi="宋体" w:hint="eastAsia"/>
          <w:color w:val="000000"/>
          <w:lang w:eastAsia="zh-CN"/>
        </w:rPr>
        <w:t>（闭卷）。</w:t>
      </w:r>
    </w:p>
    <w:p w:rsidR="006C20A8" w:rsidRPr="000011E6" w:rsidRDefault="006C20A8" w:rsidP="008D6137">
      <w:pPr>
        <w:snapToGrid w:val="0"/>
        <w:spacing w:after="0" w:line="400" w:lineRule="exact"/>
        <w:ind w:firstLineChars="200" w:firstLine="440"/>
        <w:rPr>
          <w:rFonts w:ascii="宋体"/>
          <w:szCs w:val="20"/>
          <w:lang w:eastAsia="zh-CN"/>
        </w:rPr>
      </w:pPr>
    </w:p>
    <w:p w:rsidR="006C20A8" w:rsidRPr="000011E6" w:rsidRDefault="006C20A8" w:rsidP="007035BF">
      <w:pPr>
        <w:snapToGrid w:val="0"/>
        <w:spacing w:after="0" w:line="400" w:lineRule="exact"/>
        <w:rPr>
          <w:rFonts w:ascii="宋体"/>
          <w:b/>
          <w:bCs/>
          <w:color w:val="FF0000"/>
          <w:szCs w:val="21"/>
          <w:lang w:eastAsia="zh-CN"/>
        </w:rPr>
      </w:pPr>
      <w:r w:rsidRPr="000011E6">
        <w:rPr>
          <w:rFonts w:ascii="宋体" w:hAnsi="宋体" w:hint="eastAsia"/>
          <w:b/>
          <w:bCs/>
          <w:sz w:val="24"/>
          <w:lang w:eastAsia="zh-CN"/>
        </w:rPr>
        <w:t>八、教材与参考书</w:t>
      </w:r>
    </w:p>
    <w:p w:rsidR="006C20A8" w:rsidRPr="000011E6" w:rsidRDefault="006C20A8" w:rsidP="007035BF">
      <w:pPr>
        <w:spacing w:after="0" w:line="400" w:lineRule="exact"/>
        <w:ind w:firstLine="435"/>
        <w:rPr>
          <w:rFonts w:ascii="宋体"/>
          <w:color w:val="000000"/>
          <w:lang w:eastAsia="zh-CN"/>
        </w:rPr>
      </w:pPr>
      <w:r w:rsidRPr="000011E6">
        <w:rPr>
          <w:rFonts w:ascii="宋体" w:hAnsi="宋体" w:hint="eastAsia"/>
          <w:color w:val="000000"/>
          <w:lang w:eastAsia="zh-CN"/>
        </w:rPr>
        <w:t>教材：</w:t>
      </w:r>
    </w:p>
    <w:p w:rsidR="006C20A8" w:rsidRPr="000011E6" w:rsidRDefault="006C20A8" w:rsidP="007035BF">
      <w:pPr>
        <w:spacing w:after="0" w:line="400" w:lineRule="exact"/>
        <w:ind w:firstLine="435"/>
        <w:rPr>
          <w:rFonts w:ascii="宋体" w:hAnsi="宋体"/>
          <w:color w:val="000000"/>
          <w:lang w:eastAsia="zh-CN"/>
        </w:rPr>
      </w:pPr>
      <w:r w:rsidRPr="000011E6">
        <w:rPr>
          <w:rFonts w:ascii="宋体" w:hAnsi="宋体" w:hint="eastAsia"/>
          <w:color w:val="000000"/>
          <w:lang w:eastAsia="zh-CN"/>
        </w:rPr>
        <w:t>朱柏铭：《公共经济学》，浙江大学出版社，</w:t>
      </w:r>
      <w:r w:rsidRPr="000011E6">
        <w:rPr>
          <w:rFonts w:ascii="宋体" w:hAnsi="宋体"/>
          <w:color w:val="000000"/>
          <w:lang w:eastAsia="zh-CN"/>
        </w:rPr>
        <w:t>2002</w:t>
      </w:r>
    </w:p>
    <w:p w:rsidR="006C20A8" w:rsidRPr="000011E6" w:rsidRDefault="006C20A8" w:rsidP="008D6137">
      <w:pPr>
        <w:spacing w:after="0" w:line="400" w:lineRule="exact"/>
        <w:ind w:firstLineChars="200" w:firstLine="440"/>
        <w:rPr>
          <w:rFonts w:ascii="宋体"/>
          <w:color w:val="000000"/>
          <w:lang w:eastAsia="zh-CN"/>
        </w:rPr>
      </w:pPr>
      <w:r w:rsidRPr="000011E6">
        <w:rPr>
          <w:rFonts w:ascii="宋体" w:hAnsi="宋体" w:hint="eastAsia"/>
          <w:color w:val="000000"/>
          <w:lang w:eastAsia="zh-CN"/>
        </w:rPr>
        <w:t>参考书：</w:t>
      </w:r>
    </w:p>
    <w:p w:rsidR="006C20A8" w:rsidRPr="000011E6" w:rsidRDefault="006C20A8" w:rsidP="008D6137">
      <w:pPr>
        <w:spacing w:after="0" w:line="400" w:lineRule="exact"/>
        <w:ind w:firstLineChars="200" w:firstLine="440"/>
        <w:rPr>
          <w:rFonts w:ascii="宋体" w:hAnsi="宋体"/>
          <w:color w:val="000000"/>
          <w:lang w:eastAsia="zh-CN"/>
        </w:rPr>
      </w:pPr>
      <w:r w:rsidRPr="000011E6">
        <w:rPr>
          <w:rFonts w:ascii="宋体" w:hAnsi="宋体"/>
          <w:color w:val="000000"/>
          <w:lang w:eastAsia="zh-CN"/>
        </w:rPr>
        <w:t>1</w:t>
      </w:r>
      <w:r w:rsidRPr="000011E6">
        <w:rPr>
          <w:rFonts w:ascii="宋体" w:hAnsi="宋体" w:hint="eastAsia"/>
          <w:bCs/>
          <w:szCs w:val="21"/>
          <w:lang w:eastAsia="zh-CN"/>
        </w:rPr>
        <w:t>．</w:t>
      </w:r>
      <w:r w:rsidRPr="000011E6">
        <w:rPr>
          <w:rFonts w:ascii="宋体" w:hAnsi="宋体" w:hint="eastAsia"/>
          <w:color w:val="000000"/>
          <w:lang w:eastAsia="zh-CN"/>
        </w:rPr>
        <w:t>樊勇明等：《公共经济学》，复旦大学出版社，</w:t>
      </w:r>
      <w:r w:rsidRPr="000011E6">
        <w:rPr>
          <w:rFonts w:ascii="宋体" w:hAnsi="宋体"/>
          <w:color w:val="000000"/>
          <w:lang w:eastAsia="zh-CN"/>
        </w:rPr>
        <w:t>2009</w:t>
      </w:r>
    </w:p>
    <w:p w:rsidR="006C20A8" w:rsidRPr="000011E6" w:rsidRDefault="006C20A8" w:rsidP="008D6137">
      <w:pPr>
        <w:spacing w:after="0" w:line="400" w:lineRule="exact"/>
        <w:ind w:firstLineChars="200" w:firstLine="440"/>
        <w:rPr>
          <w:rFonts w:ascii="宋体" w:hAnsi="宋体"/>
          <w:color w:val="000000"/>
          <w:lang w:eastAsia="zh-CN"/>
        </w:rPr>
      </w:pPr>
      <w:r w:rsidRPr="000011E6">
        <w:rPr>
          <w:rFonts w:ascii="宋体" w:hAnsi="宋体"/>
          <w:color w:val="000000"/>
          <w:lang w:eastAsia="zh-CN"/>
        </w:rPr>
        <w:lastRenderedPageBreak/>
        <w:t>2</w:t>
      </w:r>
      <w:r w:rsidRPr="000011E6">
        <w:rPr>
          <w:rFonts w:ascii="宋体" w:hAnsi="宋体" w:hint="eastAsia"/>
          <w:bCs/>
          <w:szCs w:val="21"/>
          <w:lang w:eastAsia="zh-CN"/>
        </w:rPr>
        <w:t>．</w:t>
      </w:r>
      <w:r w:rsidRPr="000011E6">
        <w:rPr>
          <w:rFonts w:ascii="宋体" w:hAnsi="宋体" w:hint="eastAsia"/>
          <w:color w:val="000000"/>
          <w:lang w:eastAsia="zh-CN"/>
        </w:rPr>
        <w:t>高培勇等：《公共部门经济学》，中国人民大学出版社，</w:t>
      </w:r>
      <w:r w:rsidRPr="000011E6">
        <w:rPr>
          <w:rFonts w:ascii="宋体" w:hAnsi="宋体"/>
          <w:color w:val="000000"/>
          <w:lang w:eastAsia="zh-CN"/>
        </w:rPr>
        <w:t>2001</w:t>
      </w:r>
    </w:p>
    <w:p w:rsidR="006C20A8" w:rsidRPr="000011E6" w:rsidRDefault="006C20A8" w:rsidP="008D6137">
      <w:pPr>
        <w:spacing w:after="0" w:line="400" w:lineRule="exact"/>
        <w:ind w:firstLineChars="200" w:firstLine="440"/>
        <w:rPr>
          <w:rFonts w:ascii="宋体" w:hAnsi="宋体"/>
          <w:color w:val="000000"/>
          <w:lang w:eastAsia="zh-CN"/>
        </w:rPr>
      </w:pPr>
      <w:r w:rsidRPr="000011E6">
        <w:rPr>
          <w:rFonts w:ascii="宋体" w:hAnsi="宋体"/>
          <w:color w:val="000000"/>
          <w:lang w:eastAsia="zh-CN"/>
        </w:rPr>
        <w:t>3</w:t>
      </w:r>
      <w:r w:rsidRPr="000011E6">
        <w:rPr>
          <w:rFonts w:ascii="宋体" w:hAnsi="宋体" w:hint="eastAsia"/>
          <w:bCs/>
          <w:szCs w:val="21"/>
          <w:lang w:eastAsia="zh-CN"/>
        </w:rPr>
        <w:t>．</w:t>
      </w:r>
      <w:r w:rsidRPr="000011E6">
        <w:rPr>
          <w:rFonts w:ascii="宋体" w:hAnsi="宋体" w:hint="eastAsia"/>
          <w:color w:val="000000"/>
          <w:lang w:eastAsia="zh-CN"/>
        </w:rPr>
        <w:t>大卫</w:t>
      </w:r>
      <w:r w:rsidRPr="000011E6">
        <w:rPr>
          <w:rFonts w:ascii="宋体"/>
          <w:color w:val="000000"/>
          <w:lang w:eastAsia="zh-CN"/>
        </w:rPr>
        <w:t>•</w:t>
      </w:r>
      <w:r w:rsidRPr="000011E6">
        <w:rPr>
          <w:rFonts w:ascii="宋体" w:hAnsi="宋体" w:hint="eastAsia"/>
          <w:color w:val="000000"/>
          <w:lang w:eastAsia="zh-CN"/>
        </w:rPr>
        <w:t>海曼：《公共财政：现代理论在政策中的应用》，中国财政经济出版社，</w:t>
      </w:r>
      <w:r w:rsidRPr="000011E6">
        <w:rPr>
          <w:rFonts w:ascii="宋体" w:hAnsi="宋体"/>
          <w:color w:val="000000"/>
          <w:lang w:eastAsia="zh-CN"/>
        </w:rPr>
        <w:t>2001</w:t>
      </w:r>
    </w:p>
    <w:p w:rsidR="006C20A8" w:rsidRPr="000011E6" w:rsidRDefault="006C20A8" w:rsidP="008D6137">
      <w:pPr>
        <w:spacing w:after="0" w:line="400" w:lineRule="exact"/>
        <w:ind w:firstLineChars="200" w:firstLine="440"/>
        <w:rPr>
          <w:rFonts w:ascii="宋体" w:hAnsi="宋体"/>
          <w:color w:val="000000"/>
          <w:lang w:eastAsia="zh-CN"/>
        </w:rPr>
      </w:pPr>
      <w:r w:rsidRPr="000011E6">
        <w:rPr>
          <w:rFonts w:ascii="宋体" w:hAnsi="宋体"/>
          <w:color w:val="000000"/>
          <w:lang w:eastAsia="zh-CN"/>
        </w:rPr>
        <w:t>4</w:t>
      </w:r>
      <w:r w:rsidRPr="000011E6">
        <w:rPr>
          <w:rFonts w:ascii="宋体" w:hAnsi="宋体" w:hint="eastAsia"/>
          <w:bCs/>
          <w:szCs w:val="21"/>
          <w:lang w:eastAsia="zh-CN"/>
        </w:rPr>
        <w:t>．</w:t>
      </w:r>
      <w:r w:rsidRPr="000011E6">
        <w:rPr>
          <w:rFonts w:ascii="宋体" w:hAnsi="宋体"/>
          <w:color w:val="000000"/>
          <w:lang w:eastAsia="zh-CN"/>
        </w:rPr>
        <w:t>C•V•</w:t>
      </w:r>
      <w:r w:rsidRPr="000011E6">
        <w:rPr>
          <w:rFonts w:ascii="宋体" w:hAnsi="宋体" w:hint="eastAsia"/>
          <w:color w:val="000000"/>
          <w:lang w:eastAsia="zh-CN"/>
        </w:rPr>
        <w:t>布朗：《公共部门经济学》</w:t>
      </w:r>
      <w:r w:rsidRPr="000011E6">
        <w:rPr>
          <w:rFonts w:ascii="宋体" w:hAnsi="宋体"/>
          <w:color w:val="000000"/>
          <w:lang w:eastAsia="zh-CN"/>
        </w:rPr>
        <w:t>(</w:t>
      </w:r>
      <w:r w:rsidRPr="000011E6">
        <w:rPr>
          <w:rFonts w:ascii="宋体" w:hAnsi="宋体" w:hint="eastAsia"/>
          <w:color w:val="000000"/>
          <w:lang w:eastAsia="zh-CN"/>
        </w:rPr>
        <w:t>第</w:t>
      </w:r>
      <w:r w:rsidRPr="000011E6">
        <w:rPr>
          <w:rFonts w:ascii="宋体" w:hAnsi="宋体"/>
          <w:color w:val="000000"/>
          <w:lang w:eastAsia="zh-CN"/>
        </w:rPr>
        <w:t>4</w:t>
      </w:r>
      <w:r w:rsidRPr="000011E6">
        <w:rPr>
          <w:rFonts w:ascii="宋体" w:hAnsi="宋体" w:hint="eastAsia"/>
          <w:color w:val="000000"/>
          <w:lang w:eastAsia="zh-CN"/>
        </w:rPr>
        <w:t>版</w:t>
      </w:r>
      <w:r w:rsidRPr="000011E6">
        <w:rPr>
          <w:rFonts w:ascii="宋体" w:hAnsi="宋体"/>
          <w:color w:val="000000"/>
          <w:lang w:eastAsia="zh-CN"/>
        </w:rPr>
        <w:t>)</w:t>
      </w:r>
      <w:r w:rsidRPr="000011E6">
        <w:rPr>
          <w:rFonts w:ascii="宋体" w:hAnsi="宋体" w:hint="eastAsia"/>
          <w:color w:val="000000"/>
          <w:lang w:eastAsia="zh-CN"/>
        </w:rPr>
        <w:t>，中国人民大学出版社，</w:t>
      </w:r>
      <w:r w:rsidRPr="000011E6">
        <w:rPr>
          <w:rFonts w:ascii="宋体" w:hAnsi="宋体"/>
          <w:color w:val="000000"/>
          <w:lang w:eastAsia="zh-CN"/>
        </w:rPr>
        <w:t>2000</w:t>
      </w:r>
    </w:p>
    <w:p w:rsidR="006C20A8" w:rsidRPr="000011E6" w:rsidRDefault="006C20A8" w:rsidP="008D6137">
      <w:pPr>
        <w:spacing w:after="0" w:line="400" w:lineRule="exact"/>
        <w:ind w:firstLineChars="200" w:firstLine="440"/>
        <w:rPr>
          <w:rFonts w:ascii="宋体" w:hAnsi="宋体"/>
          <w:color w:val="000000"/>
          <w:lang w:eastAsia="zh-CN"/>
        </w:rPr>
      </w:pPr>
      <w:r w:rsidRPr="000011E6">
        <w:rPr>
          <w:rFonts w:ascii="宋体" w:hAnsi="宋体"/>
          <w:color w:val="000000"/>
          <w:lang w:eastAsia="zh-CN"/>
        </w:rPr>
        <w:t>5</w:t>
      </w:r>
      <w:r w:rsidRPr="000011E6">
        <w:rPr>
          <w:rFonts w:ascii="宋体" w:hAnsi="宋体" w:hint="eastAsia"/>
          <w:bCs/>
          <w:szCs w:val="21"/>
          <w:lang w:eastAsia="zh-CN"/>
        </w:rPr>
        <w:t>．</w:t>
      </w:r>
      <w:r w:rsidRPr="000011E6">
        <w:rPr>
          <w:rFonts w:ascii="宋体" w:hAnsi="宋体" w:hint="eastAsia"/>
          <w:color w:val="000000"/>
          <w:lang w:eastAsia="zh-CN"/>
        </w:rPr>
        <w:t>哈维</w:t>
      </w:r>
      <w:r w:rsidRPr="000011E6">
        <w:rPr>
          <w:rFonts w:ascii="宋体"/>
          <w:color w:val="000000"/>
          <w:lang w:eastAsia="zh-CN"/>
        </w:rPr>
        <w:t>•</w:t>
      </w:r>
      <w:r w:rsidRPr="000011E6">
        <w:rPr>
          <w:rFonts w:ascii="宋体" w:hAnsi="宋体"/>
          <w:color w:val="000000"/>
          <w:lang w:eastAsia="zh-CN"/>
        </w:rPr>
        <w:t>S •</w:t>
      </w:r>
      <w:r w:rsidRPr="000011E6">
        <w:rPr>
          <w:rFonts w:ascii="宋体" w:hAnsi="宋体" w:hint="eastAsia"/>
          <w:color w:val="000000"/>
          <w:lang w:eastAsia="zh-CN"/>
        </w:rPr>
        <w:t>罗森：《财政学》</w:t>
      </w:r>
      <w:r w:rsidRPr="000011E6">
        <w:rPr>
          <w:rFonts w:ascii="宋体" w:hAnsi="宋体"/>
          <w:color w:val="000000"/>
          <w:lang w:eastAsia="zh-CN"/>
        </w:rPr>
        <w:t>(</w:t>
      </w:r>
      <w:r w:rsidRPr="000011E6">
        <w:rPr>
          <w:rFonts w:ascii="宋体" w:hAnsi="宋体" w:hint="eastAsia"/>
          <w:color w:val="000000"/>
          <w:lang w:eastAsia="zh-CN"/>
        </w:rPr>
        <w:t>第</w:t>
      </w:r>
      <w:r w:rsidRPr="000011E6">
        <w:rPr>
          <w:rFonts w:ascii="宋体" w:hAnsi="宋体"/>
          <w:color w:val="000000"/>
          <w:lang w:eastAsia="zh-CN"/>
        </w:rPr>
        <w:t>4</w:t>
      </w:r>
      <w:r w:rsidRPr="000011E6">
        <w:rPr>
          <w:rFonts w:ascii="宋体" w:hAnsi="宋体" w:hint="eastAsia"/>
          <w:color w:val="000000"/>
          <w:lang w:eastAsia="zh-CN"/>
        </w:rPr>
        <w:t>版</w:t>
      </w:r>
      <w:r w:rsidRPr="000011E6">
        <w:rPr>
          <w:rFonts w:ascii="宋体" w:hAnsi="宋体"/>
          <w:color w:val="000000"/>
          <w:lang w:eastAsia="zh-CN"/>
        </w:rPr>
        <w:t>)</w:t>
      </w:r>
      <w:r w:rsidRPr="000011E6">
        <w:rPr>
          <w:rFonts w:ascii="宋体" w:hAnsi="宋体" w:hint="eastAsia"/>
          <w:color w:val="000000"/>
          <w:lang w:eastAsia="zh-CN"/>
        </w:rPr>
        <w:t>，中国人民大学出版社，</w:t>
      </w:r>
      <w:r w:rsidRPr="000011E6">
        <w:rPr>
          <w:rFonts w:ascii="宋体" w:hAnsi="宋体"/>
          <w:color w:val="000000"/>
          <w:lang w:eastAsia="zh-CN"/>
        </w:rPr>
        <w:t>2000</w:t>
      </w:r>
    </w:p>
    <w:p w:rsidR="006C20A8" w:rsidRPr="000011E6" w:rsidRDefault="006C20A8" w:rsidP="008D6137">
      <w:pPr>
        <w:spacing w:after="0" w:line="400" w:lineRule="exact"/>
        <w:ind w:firstLineChars="200" w:firstLine="440"/>
        <w:rPr>
          <w:rFonts w:ascii="宋体" w:hAnsi="宋体"/>
          <w:color w:val="000000"/>
          <w:lang w:eastAsia="zh-CN"/>
        </w:rPr>
      </w:pPr>
      <w:r w:rsidRPr="000011E6">
        <w:rPr>
          <w:rFonts w:ascii="宋体" w:hAnsi="宋体"/>
          <w:color w:val="000000"/>
          <w:lang w:eastAsia="zh-CN"/>
        </w:rPr>
        <w:t>6</w:t>
      </w:r>
      <w:r w:rsidRPr="000011E6">
        <w:rPr>
          <w:rFonts w:ascii="宋体" w:hAnsi="宋体" w:hint="eastAsia"/>
          <w:bCs/>
          <w:szCs w:val="21"/>
          <w:lang w:eastAsia="zh-CN"/>
        </w:rPr>
        <w:t>．</w:t>
      </w:r>
      <w:r w:rsidRPr="000011E6">
        <w:rPr>
          <w:rFonts w:ascii="宋体" w:hAnsi="宋体" w:hint="eastAsia"/>
          <w:color w:val="000000"/>
          <w:lang w:eastAsia="zh-CN"/>
        </w:rPr>
        <w:t>丹尼斯</w:t>
      </w:r>
      <w:r w:rsidRPr="000011E6">
        <w:rPr>
          <w:rFonts w:ascii="宋体"/>
          <w:color w:val="000000"/>
          <w:lang w:eastAsia="zh-CN"/>
        </w:rPr>
        <w:t>•</w:t>
      </w:r>
      <w:r w:rsidRPr="000011E6">
        <w:rPr>
          <w:rFonts w:ascii="宋体" w:hAnsi="宋体" w:hint="eastAsia"/>
          <w:color w:val="000000"/>
          <w:lang w:eastAsia="zh-CN"/>
        </w:rPr>
        <w:t>缪勒：《公共选择》，中国社会科学出版社，</w:t>
      </w:r>
      <w:r w:rsidRPr="000011E6">
        <w:rPr>
          <w:rFonts w:ascii="宋体" w:hAnsi="宋体"/>
          <w:color w:val="000000"/>
          <w:lang w:eastAsia="zh-CN"/>
        </w:rPr>
        <w:t>1999</w:t>
      </w:r>
    </w:p>
    <w:p w:rsidR="006C20A8" w:rsidRPr="000011E6" w:rsidRDefault="006C20A8" w:rsidP="008D6137">
      <w:pPr>
        <w:spacing w:after="0" w:line="400" w:lineRule="exact"/>
        <w:ind w:firstLineChars="200" w:firstLine="440"/>
        <w:rPr>
          <w:rFonts w:ascii="宋体" w:hAnsi="宋体"/>
          <w:color w:val="000000"/>
          <w:lang w:eastAsia="zh-CN"/>
        </w:rPr>
      </w:pPr>
      <w:r w:rsidRPr="000011E6">
        <w:rPr>
          <w:rFonts w:ascii="宋体" w:hAnsi="宋体"/>
          <w:color w:val="000000"/>
          <w:lang w:eastAsia="zh-CN"/>
        </w:rPr>
        <w:t>7</w:t>
      </w:r>
      <w:r w:rsidRPr="000011E6">
        <w:rPr>
          <w:rFonts w:ascii="宋体" w:hAnsi="宋体" w:hint="eastAsia"/>
          <w:bCs/>
          <w:szCs w:val="21"/>
          <w:lang w:eastAsia="zh-CN"/>
        </w:rPr>
        <w:t>．</w:t>
      </w:r>
      <w:r w:rsidRPr="000011E6">
        <w:rPr>
          <w:rFonts w:ascii="宋体" w:hAnsi="宋体" w:hint="eastAsia"/>
          <w:color w:val="000000"/>
          <w:lang w:eastAsia="zh-CN"/>
        </w:rPr>
        <w:t>约瑟夫</w:t>
      </w:r>
      <w:r w:rsidRPr="000011E6">
        <w:rPr>
          <w:rFonts w:ascii="宋体"/>
          <w:color w:val="000000"/>
          <w:lang w:eastAsia="zh-CN"/>
        </w:rPr>
        <w:t>•</w:t>
      </w:r>
      <w:r w:rsidRPr="000011E6">
        <w:rPr>
          <w:rFonts w:ascii="宋体" w:hAnsi="宋体" w:hint="eastAsia"/>
          <w:color w:val="000000"/>
          <w:lang w:eastAsia="zh-CN"/>
        </w:rPr>
        <w:t>斯蒂格里兹：《政府经济学》，春秋出版社，</w:t>
      </w:r>
      <w:r w:rsidRPr="000011E6">
        <w:rPr>
          <w:rFonts w:ascii="宋体" w:hAnsi="宋体"/>
          <w:color w:val="000000"/>
          <w:lang w:eastAsia="zh-CN"/>
        </w:rPr>
        <w:t>1988</w:t>
      </w:r>
    </w:p>
    <w:p w:rsidR="006C20A8" w:rsidRPr="000011E6" w:rsidRDefault="006C20A8" w:rsidP="008D6137">
      <w:pPr>
        <w:spacing w:after="0" w:line="400" w:lineRule="exact"/>
        <w:ind w:firstLineChars="200" w:firstLine="440"/>
        <w:rPr>
          <w:rFonts w:ascii="宋体" w:hAnsi="宋体"/>
          <w:color w:val="000000"/>
          <w:lang w:eastAsia="zh-CN"/>
        </w:rPr>
      </w:pPr>
    </w:p>
    <w:p w:rsidR="006C20A8" w:rsidRPr="000011E6" w:rsidRDefault="006C20A8" w:rsidP="007035BF">
      <w:pPr>
        <w:spacing w:after="0" w:line="400" w:lineRule="exact"/>
        <w:rPr>
          <w:rFonts w:ascii="宋体"/>
          <w:b/>
          <w:bCs/>
          <w:color w:val="FF0000"/>
          <w:szCs w:val="21"/>
          <w:lang w:eastAsia="zh-CN"/>
        </w:rPr>
      </w:pPr>
      <w:r w:rsidRPr="000011E6">
        <w:rPr>
          <w:rFonts w:ascii="宋体" w:hAnsi="宋体" w:hint="eastAsia"/>
          <w:b/>
          <w:bCs/>
          <w:sz w:val="24"/>
          <w:lang w:eastAsia="zh-CN"/>
        </w:rPr>
        <w:t>九、说明</w:t>
      </w:r>
    </w:p>
    <w:p w:rsidR="006C20A8" w:rsidRPr="000011E6" w:rsidRDefault="006C20A8" w:rsidP="008D6137">
      <w:pPr>
        <w:spacing w:after="0" w:line="400" w:lineRule="exact"/>
        <w:ind w:firstLineChars="200" w:firstLine="440"/>
        <w:rPr>
          <w:rFonts w:ascii="宋体"/>
          <w:bCs/>
          <w:szCs w:val="21"/>
          <w:lang w:eastAsia="zh-CN"/>
        </w:rPr>
      </w:pPr>
      <w:r w:rsidRPr="000011E6">
        <w:rPr>
          <w:rFonts w:ascii="宋体" w:hAnsi="宋体"/>
          <w:bCs/>
          <w:szCs w:val="21"/>
          <w:lang w:eastAsia="zh-CN"/>
        </w:rPr>
        <w:t>1</w:t>
      </w:r>
      <w:r w:rsidRPr="000011E6">
        <w:rPr>
          <w:rFonts w:ascii="宋体" w:hAnsi="宋体" w:hint="eastAsia"/>
          <w:bCs/>
          <w:szCs w:val="21"/>
          <w:lang w:eastAsia="zh-CN"/>
        </w:rPr>
        <w:t>．本课程要求理论教学的课内外学时比为</w:t>
      </w:r>
      <w:r w:rsidRPr="000011E6">
        <w:rPr>
          <w:rFonts w:ascii="宋体" w:hAnsi="宋体"/>
          <w:bCs/>
          <w:szCs w:val="21"/>
          <w:lang w:eastAsia="zh-CN"/>
        </w:rPr>
        <w:t>1</w:t>
      </w:r>
      <w:r w:rsidRPr="000011E6">
        <w:rPr>
          <w:rFonts w:ascii="宋体" w:hAnsi="宋体" w:hint="eastAsia"/>
          <w:bCs/>
          <w:szCs w:val="21"/>
          <w:lang w:eastAsia="zh-CN"/>
        </w:rPr>
        <w:t>：</w:t>
      </w:r>
      <w:r w:rsidRPr="000011E6">
        <w:rPr>
          <w:rFonts w:ascii="宋体" w:hAnsi="宋体"/>
          <w:bCs/>
          <w:szCs w:val="21"/>
          <w:lang w:eastAsia="zh-CN"/>
        </w:rPr>
        <w:t>1</w:t>
      </w:r>
      <w:r w:rsidRPr="000011E6">
        <w:rPr>
          <w:rFonts w:ascii="宋体" w:hAnsi="宋体" w:hint="eastAsia"/>
          <w:bCs/>
          <w:szCs w:val="21"/>
          <w:lang w:eastAsia="zh-CN"/>
        </w:rPr>
        <w:t>。</w:t>
      </w:r>
    </w:p>
    <w:p w:rsidR="006C20A8" w:rsidRPr="000011E6" w:rsidRDefault="006C20A8" w:rsidP="008D6137">
      <w:pPr>
        <w:spacing w:after="0" w:line="400" w:lineRule="exact"/>
        <w:ind w:firstLineChars="200" w:firstLine="440"/>
        <w:rPr>
          <w:rFonts w:ascii="宋体"/>
          <w:bCs/>
          <w:szCs w:val="21"/>
          <w:lang w:eastAsia="zh-CN"/>
        </w:rPr>
      </w:pPr>
      <w:r w:rsidRPr="000011E6">
        <w:rPr>
          <w:rFonts w:ascii="宋体" w:hAnsi="宋体"/>
          <w:bCs/>
          <w:szCs w:val="21"/>
          <w:lang w:eastAsia="zh-CN"/>
        </w:rPr>
        <w:t>2</w:t>
      </w:r>
      <w:r w:rsidRPr="000011E6">
        <w:rPr>
          <w:rFonts w:ascii="宋体" w:hAnsi="宋体" w:hint="eastAsia"/>
          <w:bCs/>
          <w:szCs w:val="21"/>
          <w:lang w:eastAsia="zh-CN"/>
        </w:rPr>
        <w:t>．本课程结束后应进行考试。</w:t>
      </w:r>
    </w:p>
    <w:p w:rsidR="006C20A8" w:rsidRPr="000011E6" w:rsidRDefault="006C20A8" w:rsidP="008D6137">
      <w:pPr>
        <w:spacing w:after="0" w:line="400" w:lineRule="exact"/>
        <w:ind w:firstLineChars="200" w:firstLine="440"/>
        <w:rPr>
          <w:rFonts w:ascii="宋体"/>
          <w:bCs/>
          <w:szCs w:val="21"/>
          <w:lang w:eastAsia="zh-CN"/>
        </w:rPr>
      </w:pPr>
      <w:r w:rsidRPr="000011E6">
        <w:rPr>
          <w:rFonts w:ascii="宋体" w:hAnsi="宋体"/>
          <w:bCs/>
          <w:szCs w:val="21"/>
          <w:lang w:eastAsia="zh-CN"/>
        </w:rPr>
        <w:t>3</w:t>
      </w:r>
      <w:r w:rsidRPr="000011E6">
        <w:rPr>
          <w:rFonts w:ascii="宋体" w:hAnsi="宋体" w:hint="eastAsia"/>
          <w:bCs/>
          <w:szCs w:val="21"/>
          <w:lang w:eastAsia="zh-CN"/>
        </w:rPr>
        <w:t>．本课程某些内容采用电化教学手段。</w:t>
      </w:r>
    </w:p>
    <w:p w:rsidR="006C20A8" w:rsidRPr="000011E6" w:rsidRDefault="006C20A8" w:rsidP="007035BF">
      <w:pPr>
        <w:spacing w:after="0" w:line="400" w:lineRule="exact"/>
        <w:jc w:val="right"/>
        <w:rPr>
          <w:rFonts w:ascii="宋体" w:hAnsi="宋体"/>
          <w:lang w:eastAsia="zh-CN"/>
        </w:rPr>
      </w:pPr>
      <w:r w:rsidRPr="000011E6">
        <w:rPr>
          <w:rFonts w:ascii="宋体" w:hAnsi="宋体"/>
          <w:lang w:eastAsia="zh-CN"/>
        </w:rPr>
        <w:t xml:space="preserve">                                                          </w:t>
      </w:r>
    </w:p>
    <w:p w:rsidR="006C20A8" w:rsidRPr="000011E6" w:rsidRDefault="006C20A8" w:rsidP="007035BF">
      <w:pPr>
        <w:adjustRightInd w:val="0"/>
        <w:snapToGrid w:val="0"/>
        <w:spacing w:after="0" w:line="400" w:lineRule="exact"/>
        <w:jc w:val="right"/>
        <w:rPr>
          <w:rFonts w:ascii="宋体"/>
          <w:lang w:eastAsia="zh-CN"/>
        </w:rPr>
      </w:pPr>
      <w:r w:rsidRPr="000011E6">
        <w:rPr>
          <w:rFonts w:ascii="宋体" w:hAnsi="宋体" w:hint="eastAsia"/>
          <w:lang w:eastAsia="zh-CN"/>
        </w:rPr>
        <w:t>执笔人：王国梁</w:t>
      </w:r>
    </w:p>
    <w:p w:rsidR="006C20A8" w:rsidRPr="007035BF" w:rsidRDefault="00D34F03" w:rsidP="007035BF">
      <w:pPr>
        <w:spacing w:after="0" w:line="400" w:lineRule="exact"/>
        <w:jc w:val="center"/>
        <w:rPr>
          <w:rStyle w:val="2Char"/>
          <w:color w:val="auto"/>
          <w:sz w:val="32"/>
          <w:szCs w:val="32"/>
          <w:lang w:eastAsia="zh-CN"/>
        </w:rPr>
      </w:pPr>
      <w:r>
        <w:rPr>
          <w:rFonts w:hint="eastAsia"/>
          <w:lang w:eastAsia="zh-CN"/>
        </w:rPr>
        <w:t xml:space="preserve">                                                           </w:t>
      </w:r>
      <w:r w:rsidR="006C20A8" w:rsidRPr="000011E6">
        <w:rPr>
          <w:rFonts w:hint="eastAsia"/>
          <w:lang w:eastAsia="zh-CN"/>
        </w:rPr>
        <w:t>审核人：黄洁</w:t>
      </w:r>
      <w:r w:rsidR="006C20A8" w:rsidRPr="000011E6">
        <w:rPr>
          <w:lang w:eastAsia="zh-CN"/>
        </w:rPr>
        <w:t xml:space="preserve">                </w:t>
      </w:r>
      <w:r w:rsidR="006C20A8" w:rsidRPr="000011E6">
        <w:rPr>
          <w:lang w:eastAsia="zh-CN"/>
        </w:rPr>
        <w:br w:type="page"/>
      </w:r>
      <w:bookmarkStart w:id="38" w:name="_Toc479264411"/>
      <w:bookmarkStart w:id="39" w:name="_Toc479264459"/>
      <w:bookmarkStart w:id="40" w:name="_Toc479588359"/>
      <w:r w:rsidR="006C20A8" w:rsidRPr="007035BF">
        <w:rPr>
          <w:rStyle w:val="2Char"/>
          <w:rFonts w:hint="eastAsia"/>
          <w:color w:val="auto"/>
          <w:sz w:val="32"/>
          <w:szCs w:val="32"/>
          <w:lang w:eastAsia="zh-CN"/>
        </w:rPr>
        <w:lastRenderedPageBreak/>
        <w:t>《制度经济学》课程教学大纲</w:t>
      </w:r>
      <w:bookmarkEnd w:id="38"/>
      <w:bookmarkEnd w:id="39"/>
      <w:bookmarkEnd w:id="40"/>
    </w:p>
    <w:p w:rsidR="006C20A8" w:rsidRPr="000011E6" w:rsidRDefault="006C20A8" w:rsidP="007035BF">
      <w:pPr>
        <w:spacing w:after="0" w:line="400" w:lineRule="exact"/>
        <w:jc w:val="center"/>
        <w:rPr>
          <w:rFonts w:ascii="宋体"/>
          <w:b/>
          <w:bCs/>
          <w:sz w:val="32"/>
          <w:lang w:eastAsia="zh-CN"/>
        </w:rPr>
      </w:pPr>
      <w:r w:rsidRPr="000011E6">
        <w:rPr>
          <w:rFonts w:ascii="宋体" w:hAnsi="宋体"/>
          <w:b/>
          <w:bCs/>
          <w:sz w:val="32"/>
          <w:lang w:eastAsia="zh-CN"/>
        </w:rPr>
        <w:t xml:space="preserve"> </w:t>
      </w:r>
    </w:p>
    <w:tbl>
      <w:tblPr>
        <w:tblpPr w:leftFromText="180" w:rightFromText="180" w:vertAnchor="text" w:horzAnchor="margin" w:tblpXSpec="center" w:tblpY="1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78"/>
        <w:gridCol w:w="1260"/>
        <w:gridCol w:w="1261"/>
        <w:gridCol w:w="1441"/>
        <w:gridCol w:w="1440"/>
        <w:gridCol w:w="1008"/>
      </w:tblGrid>
      <w:tr w:rsidR="006C20A8" w:rsidRPr="005267E9" w:rsidTr="008A65E0">
        <w:trPr>
          <w:trHeight w:val="330"/>
        </w:trPr>
        <w:tc>
          <w:tcPr>
            <w:tcW w:w="2878" w:type="dxa"/>
            <w:vAlign w:val="center"/>
          </w:tcPr>
          <w:p w:rsidR="006C20A8" w:rsidRPr="000011E6" w:rsidRDefault="006C20A8" w:rsidP="007035BF">
            <w:pPr>
              <w:spacing w:after="0" w:line="400" w:lineRule="exact"/>
              <w:jc w:val="center"/>
              <w:rPr>
                <w:rFonts w:ascii="宋体"/>
                <w:b/>
              </w:rPr>
            </w:pPr>
            <w:r w:rsidRPr="000011E6">
              <w:rPr>
                <w:rFonts w:ascii="宋体" w:hAnsi="宋体" w:hint="eastAsia"/>
                <w:b/>
              </w:rPr>
              <w:t>课程英文名</w:t>
            </w:r>
          </w:p>
        </w:tc>
        <w:tc>
          <w:tcPr>
            <w:tcW w:w="6410" w:type="dxa"/>
            <w:gridSpan w:val="5"/>
            <w:vAlign w:val="center"/>
          </w:tcPr>
          <w:p w:rsidR="006C20A8" w:rsidRPr="000011E6" w:rsidRDefault="006C20A8" w:rsidP="007035BF">
            <w:pPr>
              <w:spacing w:after="0" w:line="400" w:lineRule="exact"/>
              <w:rPr>
                <w:rFonts w:ascii="宋体"/>
                <w:b/>
              </w:rPr>
            </w:pPr>
            <w:r w:rsidRPr="000011E6">
              <w:rPr>
                <w:rFonts w:ascii="宋体" w:hAnsi="宋体"/>
                <w:sz w:val="24"/>
              </w:rPr>
              <w:t>Institutional Economics</w:t>
            </w:r>
          </w:p>
        </w:tc>
      </w:tr>
      <w:tr w:rsidR="006C20A8" w:rsidRPr="005267E9" w:rsidTr="008A65E0">
        <w:trPr>
          <w:trHeight w:val="330"/>
        </w:trPr>
        <w:tc>
          <w:tcPr>
            <w:tcW w:w="2878" w:type="dxa"/>
            <w:vAlign w:val="center"/>
          </w:tcPr>
          <w:p w:rsidR="006C20A8" w:rsidRPr="000011E6" w:rsidRDefault="006C20A8" w:rsidP="007035BF">
            <w:pPr>
              <w:spacing w:after="0" w:line="400" w:lineRule="exact"/>
              <w:jc w:val="center"/>
              <w:rPr>
                <w:rFonts w:ascii="宋体"/>
                <w:b/>
              </w:rPr>
            </w:pPr>
            <w:r w:rsidRPr="000011E6">
              <w:rPr>
                <w:rFonts w:ascii="宋体" w:hAnsi="宋体" w:hint="eastAsia"/>
                <w:b/>
              </w:rPr>
              <w:t>课程编号</w:t>
            </w:r>
          </w:p>
        </w:tc>
        <w:tc>
          <w:tcPr>
            <w:tcW w:w="1260" w:type="dxa"/>
            <w:vAlign w:val="center"/>
          </w:tcPr>
          <w:p w:rsidR="006C20A8" w:rsidRPr="000011E6" w:rsidRDefault="006C20A8" w:rsidP="007035BF">
            <w:pPr>
              <w:spacing w:after="0" w:line="400" w:lineRule="exact"/>
              <w:rPr>
                <w:rFonts w:ascii="宋体"/>
                <w:b/>
              </w:rPr>
            </w:pPr>
            <w:r w:rsidRPr="000011E6">
              <w:rPr>
                <w:rFonts w:ascii="宋体" w:hAnsi="宋体"/>
                <w:b/>
              </w:rPr>
              <w:t>A2202180</w:t>
            </w:r>
          </w:p>
        </w:tc>
        <w:tc>
          <w:tcPr>
            <w:tcW w:w="1261" w:type="dxa"/>
            <w:vAlign w:val="center"/>
          </w:tcPr>
          <w:p w:rsidR="006C20A8" w:rsidRPr="000011E6" w:rsidRDefault="006C20A8" w:rsidP="007035BF">
            <w:pPr>
              <w:spacing w:after="0" w:line="400" w:lineRule="exact"/>
              <w:rPr>
                <w:rFonts w:ascii="宋体"/>
                <w:b/>
              </w:rPr>
            </w:pPr>
            <w:r w:rsidRPr="000011E6">
              <w:rPr>
                <w:rFonts w:ascii="宋体" w:hAnsi="宋体" w:hint="eastAsia"/>
                <w:b/>
              </w:rPr>
              <w:t>课程类别</w:t>
            </w:r>
          </w:p>
        </w:tc>
        <w:tc>
          <w:tcPr>
            <w:tcW w:w="1441" w:type="dxa"/>
            <w:vAlign w:val="center"/>
          </w:tcPr>
          <w:p w:rsidR="006C20A8" w:rsidRPr="000011E6" w:rsidRDefault="006C20A8" w:rsidP="007035BF">
            <w:pPr>
              <w:spacing w:after="0" w:line="400" w:lineRule="exact"/>
              <w:rPr>
                <w:rFonts w:ascii="宋体"/>
                <w:b/>
              </w:rPr>
            </w:pPr>
            <w:r w:rsidRPr="000011E6">
              <w:rPr>
                <w:rFonts w:ascii="宋体" w:hAnsi="宋体" w:hint="eastAsia"/>
                <w:b/>
              </w:rPr>
              <w:t>专业课</w:t>
            </w:r>
          </w:p>
        </w:tc>
        <w:tc>
          <w:tcPr>
            <w:tcW w:w="1440" w:type="dxa"/>
            <w:vAlign w:val="center"/>
          </w:tcPr>
          <w:p w:rsidR="006C20A8" w:rsidRPr="000011E6" w:rsidRDefault="006C20A8" w:rsidP="007035BF">
            <w:pPr>
              <w:spacing w:after="0" w:line="400" w:lineRule="exact"/>
              <w:rPr>
                <w:rFonts w:ascii="宋体"/>
                <w:b/>
              </w:rPr>
            </w:pPr>
            <w:r w:rsidRPr="000011E6">
              <w:rPr>
                <w:rFonts w:ascii="宋体" w:hAnsi="宋体" w:hint="eastAsia"/>
                <w:b/>
              </w:rPr>
              <w:t>课程性质</w:t>
            </w:r>
          </w:p>
        </w:tc>
        <w:tc>
          <w:tcPr>
            <w:tcW w:w="1008" w:type="dxa"/>
            <w:vAlign w:val="center"/>
          </w:tcPr>
          <w:p w:rsidR="006C20A8" w:rsidRPr="000011E6" w:rsidRDefault="006C20A8" w:rsidP="007035BF">
            <w:pPr>
              <w:spacing w:after="0" w:line="400" w:lineRule="exact"/>
              <w:rPr>
                <w:rFonts w:ascii="宋体"/>
                <w:b/>
              </w:rPr>
            </w:pPr>
            <w:r w:rsidRPr="000011E6">
              <w:rPr>
                <w:rFonts w:ascii="宋体" w:hAnsi="宋体" w:hint="eastAsia"/>
                <w:b/>
              </w:rPr>
              <w:t>必修</w:t>
            </w:r>
          </w:p>
        </w:tc>
      </w:tr>
      <w:tr w:rsidR="006C20A8" w:rsidRPr="005267E9" w:rsidTr="008A65E0">
        <w:trPr>
          <w:trHeight w:val="330"/>
        </w:trPr>
        <w:tc>
          <w:tcPr>
            <w:tcW w:w="2878" w:type="dxa"/>
            <w:vAlign w:val="center"/>
          </w:tcPr>
          <w:p w:rsidR="006C20A8" w:rsidRPr="000011E6" w:rsidRDefault="006C20A8" w:rsidP="007035BF">
            <w:pPr>
              <w:spacing w:after="0" w:line="400" w:lineRule="exact"/>
              <w:jc w:val="center"/>
              <w:rPr>
                <w:rFonts w:ascii="宋体"/>
                <w:b/>
              </w:rPr>
            </w:pPr>
            <w:r w:rsidRPr="000011E6">
              <w:rPr>
                <w:rFonts w:ascii="宋体" w:hAnsi="宋体" w:hint="eastAsia"/>
                <w:b/>
              </w:rPr>
              <w:t>学</w:t>
            </w:r>
            <w:r w:rsidRPr="000011E6">
              <w:rPr>
                <w:rFonts w:ascii="宋体" w:hAnsi="宋体"/>
                <w:b/>
              </w:rPr>
              <w:t xml:space="preserve">    </w:t>
            </w:r>
            <w:r w:rsidRPr="000011E6">
              <w:rPr>
                <w:rFonts w:ascii="宋体" w:hAnsi="宋体" w:hint="eastAsia"/>
                <w:b/>
              </w:rPr>
              <w:t>分</w:t>
            </w:r>
          </w:p>
        </w:tc>
        <w:tc>
          <w:tcPr>
            <w:tcW w:w="2521" w:type="dxa"/>
            <w:gridSpan w:val="2"/>
            <w:vAlign w:val="center"/>
          </w:tcPr>
          <w:p w:rsidR="006C20A8" w:rsidRPr="000011E6" w:rsidRDefault="006C20A8" w:rsidP="007035BF">
            <w:pPr>
              <w:spacing w:after="0" w:line="400" w:lineRule="exact"/>
              <w:rPr>
                <w:rFonts w:ascii="宋体"/>
                <w:b/>
              </w:rPr>
            </w:pPr>
            <w:r w:rsidRPr="000011E6">
              <w:rPr>
                <w:rFonts w:ascii="宋体" w:hAnsi="宋体"/>
                <w:b/>
              </w:rPr>
              <w:t>3</w:t>
            </w:r>
          </w:p>
        </w:tc>
        <w:tc>
          <w:tcPr>
            <w:tcW w:w="1441" w:type="dxa"/>
            <w:vAlign w:val="center"/>
          </w:tcPr>
          <w:p w:rsidR="006C20A8" w:rsidRPr="000011E6" w:rsidRDefault="006C20A8" w:rsidP="007035BF">
            <w:pPr>
              <w:spacing w:after="0" w:line="400" w:lineRule="exact"/>
              <w:rPr>
                <w:rFonts w:ascii="宋体"/>
                <w:b/>
              </w:rPr>
            </w:pPr>
            <w:r w:rsidRPr="000011E6">
              <w:rPr>
                <w:rFonts w:ascii="宋体" w:hAnsi="宋体" w:hint="eastAsia"/>
                <w:b/>
              </w:rPr>
              <w:t>总学时数</w:t>
            </w:r>
          </w:p>
        </w:tc>
        <w:tc>
          <w:tcPr>
            <w:tcW w:w="2448" w:type="dxa"/>
            <w:gridSpan w:val="2"/>
            <w:vAlign w:val="center"/>
          </w:tcPr>
          <w:p w:rsidR="006C20A8" w:rsidRPr="000011E6" w:rsidRDefault="006C20A8" w:rsidP="007035BF">
            <w:pPr>
              <w:spacing w:after="0" w:line="400" w:lineRule="exact"/>
              <w:rPr>
                <w:rFonts w:ascii="宋体"/>
                <w:b/>
              </w:rPr>
            </w:pPr>
            <w:r w:rsidRPr="000011E6">
              <w:rPr>
                <w:rFonts w:ascii="宋体" w:hAnsi="宋体"/>
                <w:b/>
              </w:rPr>
              <w:t>48</w:t>
            </w:r>
          </w:p>
        </w:tc>
      </w:tr>
      <w:tr w:rsidR="006C20A8" w:rsidRPr="005267E9" w:rsidTr="008A65E0">
        <w:trPr>
          <w:trHeight w:val="330"/>
        </w:trPr>
        <w:tc>
          <w:tcPr>
            <w:tcW w:w="2878" w:type="dxa"/>
            <w:vAlign w:val="center"/>
          </w:tcPr>
          <w:p w:rsidR="006C20A8" w:rsidRPr="000011E6" w:rsidRDefault="006C20A8" w:rsidP="007035BF">
            <w:pPr>
              <w:spacing w:after="0" w:line="400" w:lineRule="exact"/>
              <w:jc w:val="center"/>
              <w:rPr>
                <w:rFonts w:ascii="宋体"/>
                <w:b/>
              </w:rPr>
            </w:pPr>
            <w:r w:rsidRPr="000011E6">
              <w:rPr>
                <w:rFonts w:ascii="宋体" w:hAnsi="宋体" w:hint="eastAsia"/>
                <w:b/>
              </w:rPr>
              <w:t>开课学院</w:t>
            </w:r>
          </w:p>
        </w:tc>
        <w:tc>
          <w:tcPr>
            <w:tcW w:w="2521" w:type="dxa"/>
            <w:gridSpan w:val="2"/>
            <w:vAlign w:val="center"/>
          </w:tcPr>
          <w:p w:rsidR="006C20A8" w:rsidRPr="000011E6" w:rsidRDefault="006C20A8" w:rsidP="007035BF">
            <w:pPr>
              <w:spacing w:after="0" w:line="400" w:lineRule="exact"/>
              <w:rPr>
                <w:rFonts w:ascii="宋体"/>
                <w:b/>
              </w:rPr>
            </w:pPr>
            <w:r w:rsidRPr="000011E6">
              <w:rPr>
                <w:rFonts w:ascii="宋体" w:hAnsi="宋体" w:hint="eastAsia"/>
                <w:b/>
              </w:rPr>
              <w:t>经济学院</w:t>
            </w:r>
          </w:p>
        </w:tc>
        <w:tc>
          <w:tcPr>
            <w:tcW w:w="1441" w:type="dxa"/>
            <w:vAlign w:val="center"/>
          </w:tcPr>
          <w:p w:rsidR="006C20A8" w:rsidRPr="000011E6" w:rsidRDefault="006C20A8" w:rsidP="007035BF">
            <w:pPr>
              <w:spacing w:after="0" w:line="400" w:lineRule="exact"/>
              <w:rPr>
                <w:rFonts w:ascii="宋体"/>
                <w:b/>
              </w:rPr>
            </w:pPr>
            <w:r w:rsidRPr="000011E6">
              <w:rPr>
                <w:rFonts w:ascii="宋体" w:hAnsi="宋体" w:hint="eastAsia"/>
                <w:b/>
              </w:rPr>
              <w:t>开课教研室</w:t>
            </w:r>
          </w:p>
        </w:tc>
        <w:tc>
          <w:tcPr>
            <w:tcW w:w="2448" w:type="dxa"/>
            <w:gridSpan w:val="2"/>
            <w:vAlign w:val="center"/>
          </w:tcPr>
          <w:p w:rsidR="006C20A8" w:rsidRPr="000011E6" w:rsidRDefault="006C20A8" w:rsidP="007035BF">
            <w:pPr>
              <w:spacing w:after="0" w:line="400" w:lineRule="exact"/>
              <w:rPr>
                <w:rFonts w:ascii="宋体"/>
                <w:b/>
              </w:rPr>
            </w:pPr>
            <w:r w:rsidRPr="000011E6">
              <w:rPr>
                <w:rFonts w:ascii="宋体" w:hAnsi="宋体" w:hint="eastAsia"/>
                <w:b/>
              </w:rPr>
              <w:t>经济系</w:t>
            </w:r>
          </w:p>
        </w:tc>
      </w:tr>
      <w:tr w:rsidR="006C20A8" w:rsidRPr="005267E9" w:rsidTr="008A65E0">
        <w:trPr>
          <w:trHeight w:val="330"/>
        </w:trPr>
        <w:tc>
          <w:tcPr>
            <w:tcW w:w="2878" w:type="dxa"/>
            <w:vAlign w:val="center"/>
          </w:tcPr>
          <w:p w:rsidR="006C20A8" w:rsidRPr="000011E6" w:rsidRDefault="006C20A8" w:rsidP="007035BF">
            <w:pPr>
              <w:spacing w:after="0" w:line="400" w:lineRule="exact"/>
              <w:jc w:val="center"/>
              <w:rPr>
                <w:rFonts w:ascii="宋体"/>
                <w:b/>
              </w:rPr>
            </w:pPr>
            <w:r w:rsidRPr="000011E6">
              <w:rPr>
                <w:rFonts w:ascii="宋体" w:hAnsi="宋体" w:hint="eastAsia"/>
                <w:b/>
              </w:rPr>
              <w:t>面向专业</w:t>
            </w:r>
          </w:p>
        </w:tc>
        <w:tc>
          <w:tcPr>
            <w:tcW w:w="2521" w:type="dxa"/>
            <w:gridSpan w:val="2"/>
            <w:vAlign w:val="center"/>
          </w:tcPr>
          <w:p w:rsidR="006C20A8" w:rsidRPr="000011E6" w:rsidRDefault="006C20A8" w:rsidP="007035BF">
            <w:pPr>
              <w:spacing w:after="0" w:line="400" w:lineRule="exact"/>
              <w:rPr>
                <w:rFonts w:ascii="宋体"/>
                <w:b/>
              </w:rPr>
            </w:pPr>
            <w:r w:rsidRPr="000011E6">
              <w:rPr>
                <w:rFonts w:ascii="宋体" w:hAnsi="宋体" w:hint="eastAsia"/>
                <w:b/>
              </w:rPr>
              <w:t>经济学</w:t>
            </w:r>
          </w:p>
        </w:tc>
        <w:tc>
          <w:tcPr>
            <w:tcW w:w="1441" w:type="dxa"/>
            <w:vAlign w:val="center"/>
          </w:tcPr>
          <w:p w:rsidR="006C20A8" w:rsidRPr="000011E6" w:rsidRDefault="006C20A8" w:rsidP="007035BF">
            <w:pPr>
              <w:spacing w:after="0" w:line="400" w:lineRule="exact"/>
              <w:rPr>
                <w:rFonts w:ascii="宋体"/>
                <w:b/>
              </w:rPr>
            </w:pPr>
            <w:r w:rsidRPr="000011E6">
              <w:rPr>
                <w:rFonts w:ascii="宋体" w:hAnsi="宋体" w:hint="eastAsia"/>
                <w:b/>
              </w:rPr>
              <w:t>开课学期</w:t>
            </w:r>
          </w:p>
        </w:tc>
        <w:tc>
          <w:tcPr>
            <w:tcW w:w="2448" w:type="dxa"/>
            <w:gridSpan w:val="2"/>
            <w:vAlign w:val="center"/>
          </w:tcPr>
          <w:p w:rsidR="006C20A8" w:rsidRPr="000011E6" w:rsidRDefault="006C20A8" w:rsidP="007035BF">
            <w:pPr>
              <w:spacing w:after="0" w:line="400" w:lineRule="exact"/>
              <w:rPr>
                <w:rFonts w:ascii="宋体"/>
              </w:rPr>
            </w:pPr>
            <w:r w:rsidRPr="000011E6">
              <w:rPr>
                <w:rFonts w:ascii="宋体" w:hAnsi="宋体"/>
              </w:rPr>
              <w:t>2</w:t>
            </w:r>
          </w:p>
        </w:tc>
      </w:tr>
      <w:tr w:rsidR="006C20A8" w:rsidRPr="005267E9" w:rsidTr="008A65E0">
        <w:trPr>
          <w:trHeight w:val="330"/>
        </w:trPr>
        <w:tc>
          <w:tcPr>
            <w:tcW w:w="2878" w:type="dxa"/>
            <w:vAlign w:val="center"/>
          </w:tcPr>
          <w:p w:rsidR="006C20A8" w:rsidRPr="000011E6" w:rsidRDefault="006C20A8" w:rsidP="007035BF">
            <w:pPr>
              <w:spacing w:after="0" w:line="400" w:lineRule="exact"/>
              <w:jc w:val="center"/>
              <w:rPr>
                <w:rFonts w:ascii="宋体"/>
                <w:b/>
                <w:lang w:eastAsia="zh-CN"/>
              </w:rPr>
            </w:pPr>
            <w:r w:rsidRPr="000011E6">
              <w:rPr>
                <w:rFonts w:ascii="宋体" w:hAnsi="宋体" w:hint="eastAsia"/>
                <w:b/>
                <w:lang w:eastAsia="zh-CN"/>
              </w:rPr>
              <w:t>完成实现课程与毕业要求对应关系表中的能力要求</w:t>
            </w:r>
          </w:p>
        </w:tc>
        <w:tc>
          <w:tcPr>
            <w:tcW w:w="6410" w:type="dxa"/>
            <w:gridSpan w:val="5"/>
            <w:vAlign w:val="center"/>
          </w:tcPr>
          <w:p w:rsidR="006C20A8" w:rsidRPr="000011E6" w:rsidRDefault="006C20A8" w:rsidP="007035BF">
            <w:pPr>
              <w:spacing w:after="0" w:line="400" w:lineRule="exact"/>
              <w:rPr>
                <w:rFonts w:ascii="宋体"/>
                <w:b/>
                <w:lang w:eastAsia="zh-CN"/>
              </w:rPr>
            </w:pPr>
            <w:r w:rsidRPr="000011E6">
              <w:rPr>
                <w:rFonts w:ascii="宋体" w:hAnsi="宋体" w:hint="eastAsia"/>
                <w:b/>
                <w:lang w:eastAsia="zh-CN"/>
              </w:rPr>
              <w:t>运用制度经济学基本原理分析，解释和解决相关经济问题的能力</w:t>
            </w:r>
          </w:p>
        </w:tc>
      </w:tr>
    </w:tbl>
    <w:p w:rsidR="006C20A8" w:rsidRPr="000011E6" w:rsidRDefault="006C20A8" w:rsidP="007035BF">
      <w:pPr>
        <w:spacing w:after="0" w:line="400" w:lineRule="exact"/>
        <w:rPr>
          <w:rFonts w:ascii="宋体"/>
          <w:bCs/>
          <w:sz w:val="18"/>
          <w:szCs w:val="18"/>
          <w:lang w:eastAsia="zh-CN"/>
        </w:rPr>
      </w:pPr>
    </w:p>
    <w:p w:rsidR="006C20A8" w:rsidRPr="000011E6" w:rsidRDefault="006C20A8" w:rsidP="007035BF">
      <w:pPr>
        <w:widowControl w:val="0"/>
        <w:spacing w:after="0" w:line="400" w:lineRule="exact"/>
        <w:jc w:val="both"/>
        <w:rPr>
          <w:rFonts w:ascii="宋体"/>
          <w:b/>
          <w:bCs/>
          <w:color w:val="FF0000"/>
          <w:szCs w:val="21"/>
          <w:lang w:eastAsia="zh-CN"/>
        </w:rPr>
      </w:pPr>
      <w:r w:rsidRPr="000011E6">
        <w:rPr>
          <w:rFonts w:ascii="宋体" w:hAnsi="宋体" w:hint="eastAsia"/>
          <w:b/>
          <w:bCs/>
          <w:sz w:val="24"/>
          <w:lang w:eastAsia="zh-CN"/>
        </w:rPr>
        <w:t>一·课程目标与教学任务</w:t>
      </w:r>
    </w:p>
    <w:p w:rsidR="006C20A8" w:rsidRPr="000011E6" w:rsidRDefault="006C20A8" w:rsidP="008D6137">
      <w:pPr>
        <w:snapToGrid w:val="0"/>
        <w:spacing w:after="0" w:line="400" w:lineRule="exact"/>
        <w:ind w:firstLineChars="200" w:firstLine="440"/>
        <w:rPr>
          <w:rFonts w:ascii="宋体"/>
          <w:szCs w:val="21"/>
          <w:lang w:eastAsia="zh-CN"/>
        </w:rPr>
      </w:pPr>
      <w:r w:rsidRPr="000011E6">
        <w:rPr>
          <w:rFonts w:ascii="宋体" w:hAnsi="宋体" w:hint="eastAsia"/>
          <w:szCs w:val="21"/>
          <w:lang w:eastAsia="zh-CN"/>
        </w:rPr>
        <w:t>制度经济学是高等学校经济学类本科专业的核心课程。</w:t>
      </w:r>
    </w:p>
    <w:p w:rsidR="006C20A8" w:rsidRPr="000011E6" w:rsidRDefault="006C20A8" w:rsidP="008D6137">
      <w:pPr>
        <w:snapToGrid w:val="0"/>
        <w:spacing w:after="0" w:line="400" w:lineRule="exact"/>
        <w:ind w:firstLineChars="200" w:firstLine="440"/>
        <w:rPr>
          <w:rFonts w:ascii="宋体"/>
          <w:szCs w:val="21"/>
          <w:lang w:eastAsia="zh-CN"/>
        </w:rPr>
      </w:pPr>
      <w:r w:rsidRPr="000011E6">
        <w:rPr>
          <w:rFonts w:ascii="宋体" w:hAnsi="宋体" w:hint="eastAsia"/>
          <w:szCs w:val="21"/>
          <w:lang w:eastAsia="zh-CN"/>
        </w:rPr>
        <w:t>本课程的主要任务是培养学生</w:t>
      </w:r>
      <w:r w:rsidRPr="000011E6">
        <w:rPr>
          <w:rFonts w:ascii="宋体" w:hAnsi="宋体"/>
          <w:szCs w:val="21"/>
          <w:lang w:eastAsia="zh-CN"/>
        </w:rPr>
        <w:t>:</w:t>
      </w:r>
    </w:p>
    <w:p w:rsidR="006C20A8" w:rsidRPr="000011E6" w:rsidRDefault="006C20A8" w:rsidP="008D6137">
      <w:pPr>
        <w:snapToGrid w:val="0"/>
        <w:spacing w:after="0" w:line="400" w:lineRule="exact"/>
        <w:ind w:firstLineChars="200" w:firstLine="440"/>
        <w:rPr>
          <w:rFonts w:ascii="宋体"/>
          <w:szCs w:val="21"/>
          <w:lang w:eastAsia="zh-CN"/>
        </w:rPr>
      </w:pPr>
      <w:r w:rsidRPr="000011E6">
        <w:rPr>
          <w:rFonts w:ascii="宋体" w:hAnsi="宋体" w:hint="eastAsia"/>
          <w:szCs w:val="21"/>
          <w:lang w:eastAsia="zh-CN"/>
        </w:rPr>
        <w:t>（</w:t>
      </w:r>
      <w:r w:rsidRPr="000011E6">
        <w:rPr>
          <w:rFonts w:ascii="宋体" w:hAnsi="宋体"/>
          <w:szCs w:val="21"/>
          <w:lang w:eastAsia="zh-CN"/>
        </w:rPr>
        <w:t>1</w:t>
      </w:r>
      <w:r w:rsidRPr="000011E6">
        <w:rPr>
          <w:rFonts w:ascii="宋体" w:hAnsi="宋体" w:hint="eastAsia"/>
          <w:szCs w:val="21"/>
          <w:lang w:eastAsia="zh-CN"/>
        </w:rPr>
        <w:t>）在正确理解和把握制度经济学的基本概念的基础上，培养学生的概括归纳能力，能够通过观察大量现实世界的经济现象提炼相关概念。</w:t>
      </w:r>
    </w:p>
    <w:p w:rsidR="006C20A8" w:rsidRPr="000011E6" w:rsidRDefault="006C20A8" w:rsidP="008D6137">
      <w:pPr>
        <w:snapToGrid w:val="0"/>
        <w:spacing w:after="0" w:line="400" w:lineRule="exact"/>
        <w:ind w:firstLineChars="200" w:firstLine="440"/>
        <w:rPr>
          <w:rFonts w:ascii="宋体"/>
          <w:szCs w:val="21"/>
          <w:lang w:eastAsia="zh-CN"/>
        </w:rPr>
      </w:pPr>
      <w:r w:rsidRPr="000011E6">
        <w:rPr>
          <w:rFonts w:ascii="宋体" w:hAnsi="宋体" w:hint="eastAsia"/>
          <w:szCs w:val="21"/>
          <w:lang w:eastAsia="zh-CN"/>
        </w:rPr>
        <w:t>（</w:t>
      </w:r>
      <w:r w:rsidRPr="000011E6">
        <w:rPr>
          <w:rFonts w:ascii="宋体" w:hAnsi="宋体"/>
          <w:szCs w:val="21"/>
          <w:lang w:eastAsia="zh-CN"/>
        </w:rPr>
        <w:t>2</w:t>
      </w:r>
      <w:r w:rsidRPr="000011E6">
        <w:rPr>
          <w:rFonts w:ascii="宋体" w:hAnsi="宋体" w:hint="eastAsia"/>
          <w:szCs w:val="21"/>
          <w:lang w:eastAsia="zh-CN"/>
        </w:rPr>
        <w:t>）在正确理解和把握制度经济学基本原理的基础上，培养学生的解释问题和解决问题的能力。针对经济社会的相关问题，能够用制度经济学的基本原理进行解释，并更进一步地，提出解决方案。</w:t>
      </w:r>
    </w:p>
    <w:p w:rsidR="006C20A8" w:rsidRPr="000011E6" w:rsidRDefault="006C20A8" w:rsidP="008D6137">
      <w:pPr>
        <w:snapToGrid w:val="0"/>
        <w:spacing w:after="0" w:line="400" w:lineRule="exact"/>
        <w:ind w:firstLineChars="200" w:firstLine="440"/>
        <w:rPr>
          <w:rFonts w:ascii="宋体"/>
          <w:szCs w:val="21"/>
          <w:lang w:eastAsia="zh-CN"/>
        </w:rPr>
      </w:pPr>
      <w:r w:rsidRPr="000011E6">
        <w:rPr>
          <w:rFonts w:ascii="宋体" w:hAnsi="宋体" w:hint="eastAsia"/>
          <w:szCs w:val="21"/>
          <w:lang w:eastAsia="zh-CN"/>
        </w:rPr>
        <w:t>（</w:t>
      </w:r>
      <w:r w:rsidRPr="000011E6">
        <w:rPr>
          <w:rFonts w:ascii="宋体" w:hAnsi="宋体"/>
          <w:szCs w:val="21"/>
          <w:lang w:eastAsia="zh-CN"/>
        </w:rPr>
        <w:t>3</w:t>
      </w:r>
      <w:r w:rsidRPr="000011E6">
        <w:rPr>
          <w:rFonts w:ascii="宋体" w:hAnsi="宋体" w:hint="eastAsia"/>
          <w:szCs w:val="21"/>
          <w:lang w:eastAsia="zh-CN"/>
        </w:rPr>
        <w:t>）培养学生团队合作能力和语言表达能力。</w:t>
      </w:r>
    </w:p>
    <w:p w:rsidR="006C20A8" w:rsidRPr="000011E6" w:rsidRDefault="006C20A8" w:rsidP="008D6137">
      <w:pPr>
        <w:snapToGrid w:val="0"/>
        <w:spacing w:after="0" w:line="400" w:lineRule="exact"/>
        <w:ind w:firstLineChars="200" w:firstLine="440"/>
        <w:rPr>
          <w:rFonts w:ascii="宋体"/>
          <w:szCs w:val="21"/>
          <w:lang w:eastAsia="zh-CN"/>
        </w:rPr>
      </w:pPr>
      <w:r w:rsidRPr="000011E6">
        <w:rPr>
          <w:rFonts w:ascii="宋体" w:hAnsi="宋体" w:hint="eastAsia"/>
          <w:szCs w:val="21"/>
          <w:lang w:eastAsia="zh-CN"/>
        </w:rPr>
        <w:t>（</w:t>
      </w:r>
      <w:r w:rsidRPr="000011E6">
        <w:rPr>
          <w:rFonts w:ascii="宋体" w:hAnsi="宋体"/>
          <w:szCs w:val="21"/>
          <w:lang w:eastAsia="zh-CN"/>
        </w:rPr>
        <w:t>4</w:t>
      </w:r>
      <w:r w:rsidRPr="000011E6">
        <w:rPr>
          <w:rFonts w:ascii="宋体" w:hAnsi="宋体" w:hint="eastAsia"/>
          <w:szCs w:val="21"/>
          <w:lang w:eastAsia="zh-CN"/>
        </w:rPr>
        <w:t>）培养学生自学能力。</w:t>
      </w:r>
    </w:p>
    <w:p w:rsidR="006C20A8" w:rsidRPr="000011E6" w:rsidRDefault="006C20A8" w:rsidP="007035BF">
      <w:pPr>
        <w:pStyle w:val="a9"/>
        <w:numPr>
          <w:ilvl w:val="0"/>
          <w:numId w:val="6"/>
        </w:numPr>
        <w:snapToGrid w:val="0"/>
        <w:spacing w:after="0" w:line="400" w:lineRule="exact"/>
        <w:rPr>
          <w:rFonts w:ascii="宋体"/>
          <w:szCs w:val="21"/>
          <w:lang w:eastAsia="zh-CN"/>
        </w:rPr>
      </w:pPr>
      <w:r w:rsidRPr="000011E6">
        <w:rPr>
          <w:rFonts w:ascii="宋体" w:hAnsi="宋体" w:hint="eastAsia"/>
          <w:szCs w:val="21"/>
          <w:lang w:eastAsia="zh-CN"/>
        </w:rPr>
        <w:t>培养学生阅读英文经典文献的能力。</w:t>
      </w:r>
    </w:p>
    <w:p w:rsidR="006C20A8" w:rsidRPr="000011E6" w:rsidRDefault="006C20A8" w:rsidP="007035BF">
      <w:pPr>
        <w:snapToGrid w:val="0"/>
        <w:spacing w:after="0" w:line="400" w:lineRule="exact"/>
        <w:ind w:firstLine="420"/>
        <w:rPr>
          <w:rFonts w:ascii="宋体"/>
          <w:szCs w:val="21"/>
          <w:lang w:eastAsia="zh-CN"/>
        </w:rPr>
      </w:pPr>
    </w:p>
    <w:p w:rsidR="006C20A8" w:rsidRPr="000011E6" w:rsidRDefault="006C20A8" w:rsidP="007035BF">
      <w:pPr>
        <w:widowControl w:val="0"/>
        <w:spacing w:after="0" w:line="400" w:lineRule="exact"/>
        <w:jc w:val="both"/>
        <w:rPr>
          <w:rFonts w:ascii="宋体"/>
          <w:b/>
          <w:bCs/>
          <w:szCs w:val="21"/>
          <w:lang w:eastAsia="zh-CN"/>
        </w:rPr>
      </w:pPr>
      <w:r w:rsidRPr="000011E6">
        <w:rPr>
          <w:rFonts w:ascii="宋体" w:hAnsi="宋体" w:hint="eastAsia"/>
          <w:b/>
          <w:bCs/>
          <w:sz w:val="24"/>
          <w:lang w:eastAsia="zh-CN"/>
        </w:rPr>
        <w:t>二·课程内容与基本要求</w:t>
      </w:r>
    </w:p>
    <w:p w:rsidR="006C20A8" w:rsidRPr="000011E6" w:rsidRDefault="006C20A8" w:rsidP="008D6137">
      <w:pPr>
        <w:spacing w:after="0" w:line="400" w:lineRule="exact"/>
        <w:ind w:firstLineChars="200" w:firstLine="440"/>
        <w:rPr>
          <w:rFonts w:ascii="宋体"/>
          <w:bCs/>
          <w:szCs w:val="21"/>
          <w:lang w:eastAsia="zh-CN"/>
        </w:rPr>
      </w:pPr>
      <w:r w:rsidRPr="000011E6">
        <w:rPr>
          <w:rFonts w:ascii="宋体" w:hAnsi="宋体" w:hint="eastAsia"/>
          <w:bCs/>
          <w:szCs w:val="21"/>
          <w:lang w:eastAsia="zh-CN"/>
        </w:rPr>
        <w:t>课程基本内容和基本要求：</w:t>
      </w:r>
    </w:p>
    <w:p w:rsidR="006C20A8" w:rsidRPr="000011E6" w:rsidRDefault="006C20A8" w:rsidP="007035BF">
      <w:pPr>
        <w:spacing w:after="0" w:line="400" w:lineRule="exact"/>
        <w:ind w:firstLine="435"/>
        <w:rPr>
          <w:rFonts w:ascii="宋体"/>
          <w:bCs/>
          <w:szCs w:val="21"/>
          <w:lang w:eastAsia="zh-CN"/>
        </w:rPr>
      </w:pPr>
      <w:r w:rsidRPr="000011E6">
        <w:rPr>
          <w:rFonts w:ascii="宋体" w:hAnsi="宋体" w:hint="eastAsia"/>
          <w:bCs/>
          <w:szCs w:val="21"/>
          <w:lang w:eastAsia="zh-CN"/>
        </w:rPr>
        <w:t>第一章</w:t>
      </w:r>
      <w:r w:rsidRPr="000011E6">
        <w:rPr>
          <w:rFonts w:ascii="宋体" w:hAnsi="宋体"/>
          <w:bCs/>
          <w:szCs w:val="21"/>
          <w:lang w:eastAsia="zh-CN"/>
        </w:rPr>
        <w:t xml:space="preserve"> </w:t>
      </w:r>
      <w:r w:rsidRPr="000011E6">
        <w:rPr>
          <w:rFonts w:ascii="宋体" w:hAnsi="宋体" w:hint="eastAsia"/>
          <w:bCs/>
          <w:szCs w:val="21"/>
          <w:lang w:eastAsia="zh-CN"/>
        </w:rPr>
        <w:t>导论</w:t>
      </w:r>
    </w:p>
    <w:p w:rsidR="006C20A8" w:rsidRPr="000011E6" w:rsidRDefault="006C20A8" w:rsidP="007035BF">
      <w:pPr>
        <w:spacing w:after="0" w:line="400" w:lineRule="exact"/>
        <w:ind w:firstLine="435"/>
        <w:rPr>
          <w:rFonts w:ascii="宋体"/>
          <w:bCs/>
          <w:szCs w:val="21"/>
          <w:lang w:eastAsia="zh-CN"/>
        </w:rPr>
      </w:pPr>
      <w:r w:rsidRPr="000011E6">
        <w:rPr>
          <w:rFonts w:ascii="宋体" w:hAnsi="宋体"/>
          <w:bCs/>
          <w:szCs w:val="21"/>
          <w:lang w:eastAsia="zh-CN"/>
        </w:rPr>
        <w:t>1.</w:t>
      </w:r>
      <w:r w:rsidRPr="000011E6">
        <w:rPr>
          <w:rFonts w:ascii="宋体" w:hAnsi="宋体" w:hint="eastAsia"/>
          <w:bCs/>
          <w:szCs w:val="21"/>
          <w:lang w:eastAsia="zh-CN"/>
        </w:rPr>
        <w:t>了解新制度经济学产生、发展的过程及其时代和理论背景。</w:t>
      </w:r>
    </w:p>
    <w:p w:rsidR="006C20A8" w:rsidRPr="000011E6" w:rsidRDefault="006C20A8" w:rsidP="007035BF">
      <w:pPr>
        <w:spacing w:after="0" w:line="400" w:lineRule="exact"/>
        <w:ind w:firstLine="435"/>
        <w:rPr>
          <w:rFonts w:ascii="宋体"/>
          <w:bCs/>
          <w:szCs w:val="21"/>
          <w:lang w:eastAsia="zh-CN"/>
        </w:rPr>
      </w:pPr>
      <w:r w:rsidRPr="000011E6">
        <w:rPr>
          <w:rFonts w:ascii="宋体" w:hAnsi="宋体"/>
          <w:bCs/>
          <w:szCs w:val="21"/>
          <w:lang w:eastAsia="zh-CN"/>
        </w:rPr>
        <w:t>2.</w:t>
      </w:r>
      <w:r w:rsidRPr="000011E6">
        <w:rPr>
          <w:rFonts w:ascii="宋体" w:hAnsi="宋体" w:hint="eastAsia"/>
          <w:bCs/>
          <w:szCs w:val="21"/>
          <w:lang w:eastAsia="zh-CN"/>
        </w:rPr>
        <w:t>了解新制度经济学的研究对象、研究方法及关于人的行为假设。</w:t>
      </w:r>
    </w:p>
    <w:p w:rsidR="006C20A8" w:rsidRPr="000011E6" w:rsidRDefault="006C20A8" w:rsidP="007035BF">
      <w:pPr>
        <w:spacing w:after="0" w:line="400" w:lineRule="exact"/>
        <w:ind w:firstLine="435"/>
        <w:rPr>
          <w:rFonts w:ascii="宋体"/>
          <w:bCs/>
          <w:szCs w:val="21"/>
          <w:lang w:eastAsia="zh-CN"/>
        </w:rPr>
      </w:pPr>
      <w:r w:rsidRPr="000011E6">
        <w:rPr>
          <w:rFonts w:ascii="宋体" w:hAnsi="宋体"/>
          <w:bCs/>
          <w:szCs w:val="21"/>
          <w:lang w:eastAsia="zh-CN"/>
        </w:rPr>
        <w:t>3.</w:t>
      </w:r>
      <w:r w:rsidRPr="000011E6">
        <w:rPr>
          <w:rFonts w:ascii="宋体" w:hAnsi="宋体" w:hint="eastAsia"/>
          <w:bCs/>
          <w:szCs w:val="21"/>
          <w:lang w:eastAsia="zh-CN"/>
        </w:rPr>
        <w:t>理解新制度经济学与新古典经济学、旧制度经济学的渊源关系。</w:t>
      </w:r>
    </w:p>
    <w:p w:rsidR="006C20A8" w:rsidRPr="000011E6" w:rsidRDefault="006C20A8" w:rsidP="007035BF">
      <w:pPr>
        <w:spacing w:after="0" w:line="400" w:lineRule="exact"/>
        <w:ind w:firstLine="435"/>
        <w:rPr>
          <w:rFonts w:ascii="宋体"/>
          <w:bCs/>
          <w:szCs w:val="21"/>
          <w:lang w:eastAsia="zh-CN"/>
        </w:rPr>
      </w:pPr>
      <w:r w:rsidRPr="000011E6">
        <w:rPr>
          <w:rFonts w:ascii="宋体" w:hAnsi="宋体"/>
          <w:bCs/>
          <w:szCs w:val="21"/>
          <w:lang w:eastAsia="zh-CN"/>
        </w:rPr>
        <w:t>4.</w:t>
      </w:r>
      <w:r w:rsidRPr="000011E6">
        <w:rPr>
          <w:rFonts w:ascii="宋体" w:hAnsi="宋体" w:hint="eastAsia"/>
          <w:bCs/>
          <w:szCs w:val="21"/>
          <w:lang w:eastAsia="zh-CN"/>
        </w:rPr>
        <w:t>掌握新制度经济学的基本框架及学习意义。</w:t>
      </w:r>
    </w:p>
    <w:p w:rsidR="006C20A8" w:rsidRPr="000011E6" w:rsidRDefault="006C20A8" w:rsidP="007035BF">
      <w:pPr>
        <w:spacing w:after="0" w:line="400" w:lineRule="exact"/>
        <w:ind w:firstLine="435"/>
        <w:rPr>
          <w:rFonts w:ascii="宋体"/>
          <w:bCs/>
          <w:szCs w:val="21"/>
          <w:lang w:eastAsia="zh-CN"/>
        </w:rPr>
      </w:pPr>
      <w:r w:rsidRPr="000011E6">
        <w:rPr>
          <w:rFonts w:ascii="宋体" w:hAnsi="宋体"/>
          <w:bCs/>
          <w:szCs w:val="21"/>
          <w:lang w:eastAsia="zh-CN"/>
        </w:rPr>
        <w:t xml:space="preserve">                                          </w:t>
      </w:r>
    </w:p>
    <w:p w:rsidR="006C20A8" w:rsidRPr="000011E6" w:rsidRDefault="006C20A8" w:rsidP="007035BF">
      <w:pPr>
        <w:spacing w:after="0" w:line="400" w:lineRule="exact"/>
        <w:ind w:firstLine="435"/>
        <w:rPr>
          <w:rFonts w:ascii="宋体"/>
          <w:bCs/>
          <w:szCs w:val="21"/>
          <w:lang w:eastAsia="zh-CN"/>
        </w:rPr>
      </w:pPr>
      <w:r w:rsidRPr="000011E6">
        <w:rPr>
          <w:rFonts w:ascii="宋体" w:hAnsi="宋体" w:hint="eastAsia"/>
          <w:bCs/>
          <w:szCs w:val="21"/>
          <w:lang w:eastAsia="zh-CN"/>
        </w:rPr>
        <w:t>第二章</w:t>
      </w:r>
      <w:r w:rsidRPr="000011E6">
        <w:rPr>
          <w:rFonts w:ascii="宋体" w:hAnsi="宋体"/>
          <w:bCs/>
          <w:szCs w:val="21"/>
          <w:lang w:eastAsia="zh-CN"/>
        </w:rPr>
        <w:t xml:space="preserve"> </w:t>
      </w:r>
      <w:r w:rsidRPr="000011E6">
        <w:rPr>
          <w:rFonts w:ascii="宋体" w:hAnsi="宋体" w:hint="eastAsia"/>
          <w:bCs/>
          <w:szCs w:val="21"/>
          <w:lang w:eastAsia="zh-CN"/>
        </w:rPr>
        <w:t>交易费用理论</w:t>
      </w:r>
    </w:p>
    <w:p w:rsidR="006C20A8" w:rsidRPr="000011E6" w:rsidRDefault="006C20A8" w:rsidP="007035BF">
      <w:pPr>
        <w:spacing w:after="0" w:line="400" w:lineRule="exact"/>
        <w:ind w:firstLine="435"/>
        <w:rPr>
          <w:rFonts w:ascii="宋体"/>
          <w:bCs/>
          <w:szCs w:val="21"/>
          <w:lang w:eastAsia="zh-CN"/>
        </w:rPr>
      </w:pPr>
      <w:r w:rsidRPr="000011E6">
        <w:rPr>
          <w:rFonts w:ascii="宋体" w:hAnsi="宋体"/>
          <w:bCs/>
          <w:szCs w:val="21"/>
          <w:lang w:eastAsia="zh-CN"/>
        </w:rPr>
        <w:t>1.</w:t>
      </w:r>
      <w:r w:rsidRPr="000011E6">
        <w:rPr>
          <w:rFonts w:ascii="宋体" w:hAnsi="宋体" w:hint="eastAsia"/>
          <w:bCs/>
          <w:szCs w:val="21"/>
          <w:lang w:eastAsia="zh-CN"/>
        </w:rPr>
        <w:t>了解科斯“发现”交易费用的过程及意义</w:t>
      </w:r>
    </w:p>
    <w:p w:rsidR="006C20A8" w:rsidRPr="000011E6" w:rsidRDefault="006C20A8" w:rsidP="007035BF">
      <w:pPr>
        <w:spacing w:after="0" w:line="400" w:lineRule="exact"/>
        <w:ind w:firstLine="435"/>
        <w:rPr>
          <w:rFonts w:ascii="宋体"/>
          <w:bCs/>
          <w:szCs w:val="21"/>
          <w:lang w:eastAsia="zh-CN"/>
        </w:rPr>
      </w:pPr>
      <w:r w:rsidRPr="000011E6">
        <w:rPr>
          <w:rFonts w:ascii="宋体" w:hAnsi="宋体"/>
          <w:bCs/>
          <w:szCs w:val="21"/>
          <w:lang w:eastAsia="zh-CN"/>
        </w:rPr>
        <w:t>2.</w:t>
      </w:r>
      <w:r w:rsidRPr="000011E6">
        <w:rPr>
          <w:rFonts w:ascii="宋体" w:hAnsi="宋体" w:hint="eastAsia"/>
          <w:bCs/>
          <w:szCs w:val="21"/>
          <w:lang w:eastAsia="zh-CN"/>
        </w:rPr>
        <w:t>掌握交易费用的内涵与外延。</w:t>
      </w:r>
    </w:p>
    <w:p w:rsidR="006C20A8" w:rsidRPr="000011E6" w:rsidRDefault="006C20A8" w:rsidP="007035BF">
      <w:pPr>
        <w:spacing w:after="0" w:line="400" w:lineRule="exact"/>
        <w:ind w:firstLine="435"/>
        <w:rPr>
          <w:rFonts w:ascii="宋体"/>
          <w:bCs/>
          <w:szCs w:val="21"/>
          <w:lang w:eastAsia="zh-CN"/>
        </w:rPr>
      </w:pPr>
      <w:r w:rsidRPr="000011E6">
        <w:rPr>
          <w:rFonts w:ascii="宋体" w:hAnsi="宋体"/>
          <w:bCs/>
          <w:szCs w:val="21"/>
          <w:lang w:eastAsia="zh-CN"/>
        </w:rPr>
        <w:t>3.</w:t>
      </w:r>
      <w:r w:rsidRPr="000011E6">
        <w:rPr>
          <w:rFonts w:ascii="宋体" w:hAnsi="宋体" w:hint="eastAsia"/>
          <w:bCs/>
          <w:szCs w:val="21"/>
          <w:lang w:eastAsia="zh-CN"/>
        </w:rPr>
        <w:t>熟悉交易费用的决定因素与性质。</w:t>
      </w:r>
    </w:p>
    <w:p w:rsidR="006C20A8" w:rsidRPr="000011E6" w:rsidRDefault="006C20A8" w:rsidP="007035BF">
      <w:pPr>
        <w:spacing w:after="0" w:line="400" w:lineRule="exact"/>
        <w:ind w:firstLine="435"/>
        <w:rPr>
          <w:rFonts w:ascii="宋体"/>
          <w:bCs/>
          <w:szCs w:val="21"/>
          <w:lang w:eastAsia="zh-CN"/>
        </w:rPr>
      </w:pPr>
      <w:r w:rsidRPr="000011E6">
        <w:rPr>
          <w:rFonts w:ascii="宋体" w:hAnsi="宋体"/>
          <w:bCs/>
          <w:szCs w:val="21"/>
          <w:lang w:eastAsia="zh-CN"/>
        </w:rPr>
        <w:lastRenderedPageBreak/>
        <w:t>4.</w:t>
      </w:r>
      <w:r w:rsidRPr="000011E6">
        <w:rPr>
          <w:rFonts w:ascii="宋体" w:hAnsi="宋体" w:hint="eastAsia"/>
          <w:bCs/>
          <w:szCs w:val="21"/>
          <w:lang w:eastAsia="zh-CN"/>
        </w:rPr>
        <w:t>掌握微观与宏观交易费用测量。</w:t>
      </w:r>
    </w:p>
    <w:p w:rsidR="006C20A8" w:rsidRPr="000011E6" w:rsidRDefault="006C20A8" w:rsidP="007035BF">
      <w:pPr>
        <w:spacing w:after="0" w:line="400" w:lineRule="exact"/>
        <w:ind w:firstLine="435"/>
        <w:rPr>
          <w:rFonts w:ascii="宋体"/>
          <w:bCs/>
          <w:szCs w:val="21"/>
          <w:lang w:eastAsia="zh-CN"/>
        </w:rPr>
      </w:pPr>
    </w:p>
    <w:p w:rsidR="006C20A8" w:rsidRPr="000011E6" w:rsidRDefault="006C20A8" w:rsidP="007035BF">
      <w:pPr>
        <w:spacing w:after="0" w:line="400" w:lineRule="exact"/>
        <w:ind w:firstLine="435"/>
        <w:rPr>
          <w:rFonts w:ascii="宋体"/>
          <w:bCs/>
          <w:szCs w:val="21"/>
          <w:lang w:eastAsia="zh-CN"/>
        </w:rPr>
      </w:pPr>
      <w:r w:rsidRPr="000011E6">
        <w:rPr>
          <w:rFonts w:ascii="宋体" w:hAnsi="宋体" w:hint="eastAsia"/>
          <w:bCs/>
          <w:szCs w:val="21"/>
          <w:lang w:eastAsia="zh-CN"/>
        </w:rPr>
        <w:t>第三章</w:t>
      </w:r>
      <w:r w:rsidRPr="000011E6">
        <w:rPr>
          <w:rFonts w:ascii="宋体" w:hAnsi="宋体"/>
          <w:bCs/>
          <w:szCs w:val="21"/>
          <w:lang w:eastAsia="zh-CN"/>
        </w:rPr>
        <w:t xml:space="preserve"> </w:t>
      </w:r>
      <w:r w:rsidRPr="000011E6">
        <w:rPr>
          <w:rFonts w:ascii="宋体" w:hAnsi="宋体" w:hint="eastAsia"/>
          <w:bCs/>
          <w:szCs w:val="21"/>
          <w:lang w:eastAsia="zh-CN"/>
        </w:rPr>
        <w:t>科斯定理</w:t>
      </w:r>
    </w:p>
    <w:p w:rsidR="006C20A8" w:rsidRPr="000011E6" w:rsidRDefault="006C20A8" w:rsidP="007035BF">
      <w:pPr>
        <w:spacing w:after="0" w:line="400" w:lineRule="exact"/>
        <w:ind w:firstLine="435"/>
        <w:rPr>
          <w:rFonts w:ascii="宋体"/>
          <w:bCs/>
          <w:szCs w:val="21"/>
          <w:lang w:eastAsia="zh-CN"/>
        </w:rPr>
      </w:pPr>
      <w:r w:rsidRPr="000011E6">
        <w:rPr>
          <w:rFonts w:ascii="宋体" w:hAnsi="宋体"/>
          <w:bCs/>
          <w:szCs w:val="21"/>
          <w:lang w:eastAsia="zh-CN"/>
        </w:rPr>
        <w:t>1.</w:t>
      </w:r>
      <w:r w:rsidRPr="000011E6">
        <w:rPr>
          <w:rFonts w:ascii="宋体" w:hAnsi="宋体" w:hint="eastAsia"/>
          <w:bCs/>
          <w:szCs w:val="21"/>
          <w:lang w:eastAsia="zh-CN"/>
        </w:rPr>
        <w:t>掌握解决外部性的传统思路及其评价。</w:t>
      </w:r>
    </w:p>
    <w:p w:rsidR="006C20A8" w:rsidRPr="000011E6" w:rsidRDefault="006C20A8" w:rsidP="007035BF">
      <w:pPr>
        <w:spacing w:after="0" w:line="400" w:lineRule="exact"/>
        <w:ind w:firstLine="435"/>
        <w:rPr>
          <w:rFonts w:ascii="宋体"/>
          <w:bCs/>
          <w:szCs w:val="21"/>
          <w:lang w:eastAsia="zh-CN"/>
        </w:rPr>
      </w:pPr>
      <w:r w:rsidRPr="000011E6">
        <w:rPr>
          <w:rFonts w:ascii="宋体" w:hAnsi="宋体"/>
          <w:bCs/>
          <w:szCs w:val="21"/>
          <w:lang w:eastAsia="zh-CN"/>
        </w:rPr>
        <w:t>2.</w:t>
      </w:r>
      <w:r w:rsidRPr="000011E6">
        <w:rPr>
          <w:rFonts w:ascii="宋体" w:hAnsi="宋体" w:hint="eastAsia"/>
          <w:bCs/>
          <w:szCs w:val="21"/>
          <w:lang w:eastAsia="zh-CN"/>
        </w:rPr>
        <w:t>熟悉科斯第一、第二、第三定理及其推论。</w:t>
      </w:r>
    </w:p>
    <w:p w:rsidR="006C20A8" w:rsidRPr="000011E6" w:rsidRDefault="006C20A8" w:rsidP="007035BF">
      <w:pPr>
        <w:spacing w:after="0" w:line="400" w:lineRule="exact"/>
        <w:ind w:firstLine="435"/>
        <w:rPr>
          <w:rFonts w:ascii="宋体"/>
          <w:bCs/>
          <w:szCs w:val="21"/>
          <w:lang w:eastAsia="zh-CN"/>
        </w:rPr>
      </w:pPr>
      <w:r w:rsidRPr="000011E6">
        <w:rPr>
          <w:rFonts w:ascii="宋体" w:hAnsi="宋体"/>
          <w:bCs/>
          <w:szCs w:val="21"/>
          <w:lang w:eastAsia="zh-CN"/>
        </w:rPr>
        <w:t>3.</w:t>
      </w:r>
      <w:r w:rsidRPr="000011E6">
        <w:rPr>
          <w:rFonts w:ascii="宋体" w:hAnsi="宋体" w:hint="eastAsia"/>
          <w:bCs/>
          <w:szCs w:val="21"/>
          <w:lang w:eastAsia="zh-CN"/>
        </w:rPr>
        <w:t>了解从谈判力量、财富分配角度对科斯定理的批评。</w:t>
      </w:r>
    </w:p>
    <w:p w:rsidR="006C20A8" w:rsidRPr="000011E6" w:rsidRDefault="006C20A8" w:rsidP="007035BF">
      <w:pPr>
        <w:spacing w:after="0" w:line="400" w:lineRule="exact"/>
        <w:ind w:firstLine="435"/>
        <w:rPr>
          <w:rFonts w:ascii="宋体"/>
          <w:bCs/>
          <w:szCs w:val="21"/>
          <w:lang w:eastAsia="zh-CN"/>
        </w:rPr>
      </w:pPr>
      <w:r w:rsidRPr="000011E6">
        <w:rPr>
          <w:rFonts w:ascii="宋体" w:hAnsi="宋体"/>
          <w:bCs/>
          <w:szCs w:val="21"/>
          <w:lang w:eastAsia="zh-CN"/>
        </w:rPr>
        <w:t>4.</w:t>
      </w:r>
      <w:r w:rsidRPr="000011E6">
        <w:rPr>
          <w:rFonts w:ascii="宋体" w:hAnsi="宋体" w:hint="eastAsia"/>
          <w:bCs/>
          <w:szCs w:val="21"/>
          <w:lang w:eastAsia="zh-CN"/>
        </w:rPr>
        <w:t>懂得科斯定理的意义。</w:t>
      </w:r>
    </w:p>
    <w:p w:rsidR="006C20A8" w:rsidRPr="000011E6" w:rsidRDefault="006C20A8" w:rsidP="007035BF">
      <w:pPr>
        <w:spacing w:after="0" w:line="400" w:lineRule="exact"/>
        <w:ind w:firstLine="435"/>
        <w:rPr>
          <w:rFonts w:ascii="宋体"/>
          <w:bCs/>
          <w:szCs w:val="21"/>
          <w:lang w:eastAsia="zh-CN"/>
        </w:rPr>
      </w:pPr>
    </w:p>
    <w:p w:rsidR="006C20A8" w:rsidRPr="000011E6" w:rsidRDefault="006C20A8" w:rsidP="007035BF">
      <w:pPr>
        <w:spacing w:after="0" w:line="400" w:lineRule="exact"/>
        <w:ind w:firstLine="435"/>
        <w:rPr>
          <w:rFonts w:ascii="宋体"/>
          <w:bCs/>
          <w:szCs w:val="21"/>
          <w:lang w:eastAsia="zh-CN"/>
        </w:rPr>
      </w:pPr>
      <w:r w:rsidRPr="000011E6">
        <w:rPr>
          <w:rFonts w:ascii="宋体" w:hAnsi="宋体" w:hint="eastAsia"/>
          <w:bCs/>
          <w:szCs w:val="21"/>
          <w:lang w:eastAsia="zh-CN"/>
        </w:rPr>
        <w:t>第四章</w:t>
      </w:r>
      <w:r w:rsidRPr="000011E6">
        <w:rPr>
          <w:rFonts w:ascii="宋体" w:hAnsi="宋体"/>
          <w:bCs/>
          <w:szCs w:val="21"/>
          <w:lang w:eastAsia="zh-CN"/>
        </w:rPr>
        <w:t xml:space="preserve"> </w:t>
      </w:r>
      <w:r w:rsidRPr="000011E6">
        <w:rPr>
          <w:rFonts w:ascii="宋体" w:hAnsi="宋体" w:hint="eastAsia"/>
          <w:bCs/>
          <w:szCs w:val="21"/>
          <w:lang w:eastAsia="zh-CN"/>
        </w:rPr>
        <w:t>产权理论</w:t>
      </w:r>
    </w:p>
    <w:p w:rsidR="006C20A8" w:rsidRPr="000011E6" w:rsidRDefault="006C20A8" w:rsidP="007035BF">
      <w:pPr>
        <w:spacing w:after="0" w:line="400" w:lineRule="exact"/>
        <w:ind w:firstLine="435"/>
        <w:rPr>
          <w:rFonts w:ascii="宋体"/>
          <w:bCs/>
          <w:szCs w:val="21"/>
          <w:lang w:eastAsia="zh-CN"/>
        </w:rPr>
      </w:pPr>
      <w:r w:rsidRPr="000011E6">
        <w:rPr>
          <w:rFonts w:ascii="宋体" w:hAnsi="宋体"/>
          <w:bCs/>
          <w:szCs w:val="21"/>
          <w:lang w:eastAsia="zh-CN"/>
        </w:rPr>
        <w:t>1.</w:t>
      </w:r>
      <w:r w:rsidRPr="000011E6">
        <w:rPr>
          <w:rFonts w:ascii="宋体" w:hAnsi="宋体" w:hint="eastAsia"/>
          <w:bCs/>
          <w:szCs w:val="21"/>
          <w:lang w:eastAsia="zh-CN"/>
        </w:rPr>
        <w:t>掌握产权的含义、产权权利的构成及基本分类。</w:t>
      </w:r>
    </w:p>
    <w:p w:rsidR="006C20A8" w:rsidRPr="000011E6" w:rsidRDefault="006C20A8" w:rsidP="007035BF">
      <w:pPr>
        <w:spacing w:after="0" w:line="400" w:lineRule="exact"/>
        <w:ind w:firstLine="435"/>
        <w:rPr>
          <w:rFonts w:ascii="宋体"/>
          <w:bCs/>
          <w:szCs w:val="21"/>
          <w:lang w:eastAsia="zh-CN"/>
        </w:rPr>
      </w:pPr>
      <w:r w:rsidRPr="000011E6">
        <w:rPr>
          <w:rFonts w:ascii="宋体" w:hAnsi="宋体"/>
          <w:bCs/>
          <w:szCs w:val="21"/>
          <w:lang w:eastAsia="zh-CN"/>
        </w:rPr>
        <w:t>2.</w:t>
      </w:r>
      <w:r w:rsidRPr="000011E6">
        <w:rPr>
          <w:rFonts w:ascii="宋体" w:hAnsi="宋体" w:hint="eastAsia"/>
          <w:bCs/>
          <w:szCs w:val="21"/>
          <w:lang w:eastAsia="zh-CN"/>
        </w:rPr>
        <w:t>熟悉不同产权的属性及产权的主要功能。</w:t>
      </w:r>
    </w:p>
    <w:p w:rsidR="006C20A8" w:rsidRPr="000011E6" w:rsidRDefault="006C20A8" w:rsidP="007035BF">
      <w:pPr>
        <w:spacing w:after="0" w:line="400" w:lineRule="exact"/>
        <w:ind w:firstLine="435"/>
        <w:rPr>
          <w:rFonts w:ascii="宋体"/>
          <w:bCs/>
          <w:szCs w:val="21"/>
          <w:lang w:eastAsia="zh-CN"/>
        </w:rPr>
      </w:pPr>
      <w:r w:rsidRPr="000011E6">
        <w:rPr>
          <w:rFonts w:ascii="宋体" w:hAnsi="宋体"/>
          <w:bCs/>
          <w:szCs w:val="21"/>
          <w:lang w:eastAsia="zh-CN"/>
        </w:rPr>
        <w:t>3.</w:t>
      </w:r>
      <w:r w:rsidRPr="000011E6">
        <w:rPr>
          <w:rFonts w:ascii="宋体" w:hAnsi="宋体" w:hint="eastAsia"/>
          <w:bCs/>
          <w:szCs w:val="21"/>
          <w:lang w:eastAsia="zh-CN"/>
        </w:rPr>
        <w:t>理解产权起源的两个模型及产权界定的性质。</w:t>
      </w:r>
    </w:p>
    <w:p w:rsidR="006C20A8" w:rsidRPr="000011E6" w:rsidRDefault="006C20A8" w:rsidP="007035BF">
      <w:pPr>
        <w:spacing w:after="0" w:line="400" w:lineRule="exact"/>
        <w:ind w:firstLine="435"/>
        <w:rPr>
          <w:rFonts w:ascii="宋体"/>
          <w:bCs/>
          <w:szCs w:val="21"/>
          <w:lang w:eastAsia="zh-CN"/>
        </w:rPr>
      </w:pPr>
      <w:r w:rsidRPr="000011E6">
        <w:rPr>
          <w:rFonts w:ascii="宋体" w:hAnsi="宋体"/>
          <w:bCs/>
          <w:szCs w:val="21"/>
          <w:lang w:eastAsia="zh-CN"/>
        </w:rPr>
        <w:t>4.</w:t>
      </w:r>
      <w:r w:rsidRPr="000011E6">
        <w:rPr>
          <w:rFonts w:ascii="宋体" w:hAnsi="宋体" w:hint="eastAsia"/>
          <w:bCs/>
          <w:szCs w:val="21"/>
          <w:lang w:eastAsia="zh-CN"/>
        </w:rPr>
        <w:t>熟悉“诺斯悖论”及其规避措施。</w:t>
      </w:r>
    </w:p>
    <w:p w:rsidR="006C20A8" w:rsidRPr="000011E6" w:rsidRDefault="006C20A8" w:rsidP="007035BF">
      <w:pPr>
        <w:spacing w:after="0" w:line="400" w:lineRule="exact"/>
        <w:ind w:firstLine="435"/>
        <w:rPr>
          <w:rFonts w:ascii="宋体"/>
          <w:bCs/>
          <w:szCs w:val="21"/>
          <w:lang w:eastAsia="zh-CN"/>
        </w:rPr>
      </w:pPr>
      <w:r w:rsidRPr="000011E6">
        <w:rPr>
          <w:rFonts w:ascii="宋体" w:hAnsi="宋体"/>
          <w:bCs/>
          <w:szCs w:val="21"/>
          <w:lang w:eastAsia="zh-CN"/>
        </w:rPr>
        <w:t>5.</w:t>
      </w:r>
      <w:r w:rsidRPr="000011E6">
        <w:rPr>
          <w:rFonts w:ascii="宋体" w:hAnsi="宋体" w:hint="eastAsia"/>
          <w:bCs/>
          <w:szCs w:val="21"/>
          <w:lang w:eastAsia="zh-CN"/>
        </w:rPr>
        <w:t>了解产权安排多样性的原因及不同产权效率的差异。</w:t>
      </w:r>
    </w:p>
    <w:p w:rsidR="006C20A8" w:rsidRPr="000011E6" w:rsidRDefault="006C20A8" w:rsidP="007035BF">
      <w:pPr>
        <w:spacing w:after="0" w:line="400" w:lineRule="exact"/>
        <w:ind w:firstLine="435"/>
        <w:rPr>
          <w:rFonts w:ascii="宋体"/>
          <w:bCs/>
          <w:szCs w:val="21"/>
          <w:lang w:eastAsia="zh-CN"/>
        </w:rPr>
      </w:pPr>
    </w:p>
    <w:p w:rsidR="006C20A8" w:rsidRPr="000011E6" w:rsidRDefault="006C20A8" w:rsidP="007035BF">
      <w:pPr>
        <w:spacing w:after="0" w:line="400" w:lineRule="exact"/>
        <w:ind w:firstLine="435"/>
        <w:rPr>
          <w:rFonts w:ascii="宋体"/>
          <w:bCs/>
          <w:szCs w:val="21"/>
          <w:lang w:eastAsia="zh-CN"/>
        </w:rPr>
      </w:pPr>
      <w:r w:rsidRPr="000011E6">
        <w:rPr>
          <w:rFonts w:ascii="宋体" w:hAnsi="宋体" w:hint="eastAsia"/>
          <w:bCs/>
          <w:szCs w:val="21"/>
          <w:lang w:eastAsia="zh-CN"/>
        </w:rPr>
        <w:t>第五章</w:t>
      </w:r>
      <w:r w:rsidRPr="000011E6">
        <w:rPr>
          <w:rFonts w:ascii="宋体" w:hAnsi="宋体"/>
          <w:bCs/>
          <w:szCs w:val="21"/>
          <w:lang w:eastAsia="zh-CN"/>
        </w:rPr>
        <w:t xml:space="preserve"> </w:t>
      </w:r>
      <w:r w:rsidRPr="000011E6">
        <w:rPr>
          <w:rFonts w:ascii="宋体" w:hAnsi="宋体" w:hint="eastAsia"/>
          <w:bCs/>
          <w:szCs w:val="21"/>
          <w:lang w:eastAsia="zh-CN"/>
        </w:rPr>
        <w:t>契约理论</w:t>
      </w:r>
    </w:p>
    <w:p w:rsidR="006C20A8" w:rsidRPr="000011E6" w:rsidRDefault="006C20A8" w:rsidP="007035BF">
      <w:pPr>
        <w:spacing w:after="0" w:line="400" w:lineRule="exact"/>
        <w:ind w:firstLine="435"/>
        <w:rPr>
          <w:rFonts w:ascii="宋体"/>
          <w:bCs/>
          <w:szCs w:val="21"/>
          <w:lang w:eastAsia="zh-CN"/>
        </w:rPr>
      </w:pPr>
      <w:r w:rsidRPr="000011E6">
        <w:rPr>
          <w:rFonts w:ascii="宋体" w:hAnsi="宋体"/>
          <w:bCs/>
          <w:szCs w:val="21"/>
          <w:lang w:eastAsia="zh-CN"/>
        </w:rPr>
        <w:t>1.</w:t>
      </w:r>
      <w:r w:rsidRPr="000011E6">
        <w:rPr>
          <w:rFonts w:ascii="宋体" w:hAnsi="宋体" w:hint="eastAsia"/>
          <w:bCs/>
          <w:szCs w:val="21"/>
          <w:lang w:eastAsia="zh-CN"/>
        </w:rPr>
        <w:t>了解契约的含义、内容及存在的理由。</w:t>
      </w:r>
    </w:p>
    <w:p w:rsidR="006C20A8" w:rsidRPr="000011E6" w:rsidRDefault="006C20A8" w:rsidP="007035BF">
      <w:pPr>
        <w:spacing w:after="0" w:line="400" w:lineRule="exact"/>
        <w:ind w:firstLine="435"/>
        <w:rPr>
          <w:rFonts w:ascii="宋体"/>
          <w:bCs/>
          <w:szCs w:val="21"/>
          <w:lang w:eastAsia="zh-CN"/>
        </w:rPr>
      </w:pPr>
      <w:r w:rsidRPr="000011E6">
        <w:rPr>
          <w:rFonts w:ascii="宋体" w:hAnsi="宋体"/>
          <w:bCs/>
          <w:szCs w:val="21"/>
          <w:lang w:eastAsia="zh-CN"/>
        </w:rPr>
        <w:t>2.</w:t>
      </w:r>
      <w:r w:rsidRPr="000011E6">
        <w:rPr>
          <w:rFonts w:ascii="宋体" w:hAnsi="宋体" w:hint="eastAsia"/>
          <w:bCs/>
          <w:szCs w:val="21"/>
          <w:lang w:eastAsia="zh-CN"/>
        </w:rPr>
        <w:t>熟悉交易费用与契约选择的两大理论。</w:t>
      </w:r>
    </w:p>
    <w:p w:rsidR="006C20A8" w:rsidRPr="000011E6" w:rsidRDefault="006C20A8" w:rsidP="007035BF">
      <w:pPr>
        <w:spacing w:after="0" w:line="400" w:lineRule="exact"/>
        <w:ind w:firstLine="435"/>
        <w:rPr>
          <w:rFonts w:ascii="宋体"/>
          <w:bCs/>
          <w:szCs w:val="21"/>
          <w:lang w:eastAsia="zh-CN"/>
        </w:rPr>
      </w:pPr>
      <w:r w:rsidRPr="000011E6">
        <w:rPr>
          <w:rFonts w:ascii="宋体" w:hAnsi="宋体"/>
          <w:bCs/>
          <w:szCs w:val="21"/>
          <w:lang w:eastAsia="zh-CN"/>
        </w:rPr>
        <w:t>3.</w:t>
      </w:r>
      <w:r w:rsidRPr="000011E6">
        <w:rPr>
          <w:rFonts w:ascii="宋体" w:hAnsi="宋体" w:hint="eastAsia"/>
          <w:bCs/>
          <w:szCs w:val="21"/>
          <w:lang w:eastAsia="zh-CN"/>
        </w:rPr>
        <w:t>理解道德风险和逆向选择情况下的激励契约设计理论。</w:t>
      </w:r>
    </w:p>
    <w:p w:rsidR="006C20A8" w:rsidRPr="000011E6" w:rsidRDefault="006C20A8" w:rsidP="007035BF">
      <w:pPr>
        <w:spacing w:after="0" w:line="400" w:lineRule="exact"/>
        <w:ind w:firstLine="435"/>
        <w:rPr>
          <w:rFonts w:ascii="宋体"/>
          <w:bCs/>
          <w:szCs w:val="21"/>
          <w:lang w:eastAsia="zh-CN"/>
        </w:rPr>
      </w:pPr>
      <w:r w:rsidRPr="000011E6">
        <w:rPr>
          <w:rFonts w:ascii="宋体" w:hAnsi="宋体"/>
          <w:bCs/>
          <w:szCs w:val="21"/>
          <w:lang w:eastAsia="zh-CN"/>
        </w:rPr>
        <w:t>4.</w:t>
      </w:r>
      <w:r w:rsidRPr="000011E6">
        <w:rPr>
          <w:rFonts w:ascii="宋体" w:hAnsi="宋体" w:hint="eastAsia"/>
          <w:bCs/>
          <w:szCs w:val="21"/>
          <w:lang w:eastAsia="zh-CN"/>
        </w:rPr>
        <w:t>熟悉不完全契约的原因及两种不完全契约理论的主要分歧。</w:t>
      </w:r>
    </w:p>
    <w:p w:rsidR="006C20A8" w:rsidRPr="000011E6" w:rsidRDefault="006C20A8" w:rsidP="007035BF">
      <w:pPr>
        <w:spacing w:after="0" w:line="400" w:lineRule="exact"/>
        <w:ind w:firstLine="435"/>
        <w:rPr>
          <w:rFonts w:ascii="宋体"/>
          <w:bCs/>
          <w:szCs w:val="21"/>
          <w:lang w:eastAsia="zh-CN"/>
        </w:rPr>
      </w:pPr>
      <w:r w:rsidRPr="000011E6">
        <w:rPr>
          <w:rFonts w:ascii="宋体" w:hAnsi="宋体"/>
          <w:bCs/>
          <w:szCs w:val="21"/>
          <w:lang w:eastAsia="zh-CN"/>
        </w:rPr>
        <w:t>5.</w:t>
      </w:r>
      <w:r w:rsidRPr="000011E6">
        <w:rPr>
          <w:rFonts w:ascii="宋体" w:hAnsi="宋体" w:hint="eastAsia"/>
          <w:bCs/>
          <w:szCs w:val="21"/>
          <w:lang w:eastAsia="zh-CN"/>
        </w:rPr>
        <w:t>了解契约实施的三种不同机制。</w:t>
      </w:r>
    </w:p>
    <w:p w:rsidR="006C20A8" w:rsidRPr="000011E6" w:rsidRDefault="006C20A8" w:rsidP="007035BF">
      <w:pPr>
        <w:spacing w:after="0" w:line="400" w:lineRule="exact"/>
        <w:ind w:firstLine="435"/>
        <w:rPr>
          <w:rFonts w:ascii="宋体"/>
          <w:bCs/>
          <w:szCs w:val="21"/>
          <w:lang w:eastAsia="zh-CN"/>
        </w:rPr>
      </w:pPr>
    </w:p>
    <w:p w:rsidR="006C20A8" w:rsidRPr="000011E6" w:rsidRDefault="006C20A8" w:rsidP="007035BF">
      <w:pPr>
        <w:spacing w:after="0" w:line="400" w:lineRule="exact"/>
        <w:ind w:firstLine="435"/>
        <w:rPr>
          <w:rFonts w:ascii="宋体"/>
          <w:bCs/>
          <w:szCs w:val="21"/>
          <w:lang w:eastAsia="zh-CN"/>
        </w:rPr>
      </w:pPr>
      <w:r w:rsidRPr="000011E6">
        <w:rPr>
          <w:rFonts w:ascii="宋体" w:hAnsi="宋体" w:hint="eastAsia"/>
          <w:bCs/>
          <w:szCs w:val="21"/>
          <w:lang w:eastAsia="zh-CN"/>
        </w:rPr>
        <w:t>第六章</w:t>
      </w:r>
      <w:r w:rsidRPr="000011E6">
        <w:rPr>
          <w:rFonts w:ascii="宋体" w:hAnsi="宋体"/>
          <w:bCs/>
          <w:szCs w:val="21"/>
          <w:lang w:eastAsia="zh-CN"/>
        </w:rPr>
        <w:t xml:space="preserve"> </w:t>
      </w:r>
      <w:r w:rsidRPr="000011E6">
        <w:rPr>
          <w:rFonts w:ascii="宋体" w:hAnsi="宋体" w:hint="eastAsia"/>
          <w:bCs/>
          <w:szCs w:val="21"/>
          <w:lang w:eastAsia="zh-CN"/>
        </w:rPr>
        <w:t>企业理论</w:t>
      </w:r>
    </w:p>
    <w:p w:rsidR="006C20A8" w:rsidRPr="000011E6" w:rsidRDefault="006C20A8" w:rsidP="007035BF">
      <w:pPr>
        <w:spacing w:after="0" w:line="400" w:lineRule="exact"/>
        <w:ind w:firstLine="435"/>
        <w:rPr>
          <w:rFonts w:ascii="宋体"/>
          <w:bCs/>
          <w:szCs w:val="21"/>
          <w:lang w:eastAsia="zh-CN"/>
        </w:rPr>
      </w:pPr>
      <w:r w:rsidRPr="000011E6">
        <w:rPr>
          <w:rFonts w:ascii="宋体" w:hAnsi="宋体"/>
          <w:bCs/>
          <w:szCs w:val="21"/>
          <w:lang w:eastAsia="zh-CN"/>
        </w:rPr>
        <w:t>1.</w:t>
      </w:r>
      <w:r w:rsidRPr="000011E6">
        <w:rPr>
          <w:rFonts w:ascii="宋体" w:hAnsi="宋体" w:hint="eastAsia"/>
          <w:bCs/>
          <w:szCs w:val="21"/>
          <w:lang w:eastAsia="zh-CN"/>
        </w:rPr>
        <w:t>了解新制度经济学家有关企业契约性质的不同观点。</w:t>
      </w:r>
    </w:p>
    <w:p w:rsidR="006C20A8" w:rsidRPr="000011E6" w:rsidRDefault="006C20A8" w:rsidP="007035BF">
      <w:pPr>
        <w:spacing w:after="0" w:line="400" w:lineRule="exact"/>
        <w:ind w:firstLine="435"/>
        <w:rPr>
          <w:rFonts w:ascii="宋体"/>
          <w:bCs/>
          <w:szCs w:val="21"/>
          <w:lang w:eastAsia="zh-CN"/>
        </w:rPr>
      </w:pPr>
      <w:r w:rsidRPr="000011E6">
        <w:rPr>
          <w:rFonts w:ascii="宋体" w:hAnsi="宋体"/>
          <w:bCs/>
          <w:szCs w:val="21"/>
          <w:lang w:eastAsia="zh-CN"/>
        </w:rPr>
        <w:t>2.</w:t>
      </w:r>
      <w:r w:rsidRPr="000011E6">
        <w:rPr>
          <w:rFonts w:ascii="宋体" w:hAnsi="宋体" w:hint="eastAsia"/>
          <w:bCs/>
          <w:szCs w:val="21"/>
          <w:lang w:eastAsia="zh-CN"/>
        </w:rPr>
        <w:t>熟悉科斯和威廉姆森的企业边界理论。</w:t>
      </w:r>
    </w:p>
    <w:p w:rsidR="006C20A8" w:rsidRPr="000011E6" w:rsidRDefault="006C20A8" w:rsidP="007035BF">
      <w:pPr>
        <w:spacing w:after="0" w:line="400" w:lineRule="exact"/>
        <w:ind w:firstLine="435"/>
        <w:rPr>
          <w:rFonts w:ascii="宋体"/>
          <w:bCs/>
          <w:szCs w:val="21"/>
          <w:lang w:eastAsia="zh-CN"/>
        </w:rPr>
      </w:pPr>
      <w:r w:rsidRPr="000011E6">
        <w:rPr>
          <w:rFonts w:ascii="宋体" w:hAnsi="宋体"/>
          <w:bCs/>
          <w:szCs w:val="21"/>
          <w:lang w:eastAsia="zh-CN"/>
        </w:rPr>
        <w:t>3.</w:t>
      </w:r>
      <w:r w:rsidRPr="000011E6">
        <w:rPr>
          <w:rFonts w:ascii="宋体" w:hAnsi="宋体" w:hint="eastAsia"/>
          <w:bCs/>
          <w:szCs w:val="21"/>
          <w:lang w:eastAsia="zh-CN"/>
        </w:rPr>
        <w:t>理解企业产权结构的重要性及主要企业形式的产权结构特征。</w:t>
      </w:r>
    </w:p>
    <w:p w:rsidR="006C20A8" w:rsidRPr="000011E6" w:rsidRDefault="006C20A8" w:rsidP="007035BF">
      <w:pPr>
        <w:spacing w:after="0" w:line="400" w:lineRule="exact"/>
        <w:ind w:firstLine="435"/>
        <w:rPr>
          <w:rFonts w:ascii="宋体"/>
          <w:bCs/>
          <w:szCs w:val="21"/>
          <w:lang w:eastAsia="zh-CN"/>
        </w:rPr>
      </w:pPr>
      <w:r w:rsidRPr="000011E6">
        <w:rPr>
          <w:rFonts w:ascii="宋体" w:hAnsi="宋体"/>
          <w:bCs/>
          <w:szCs w:val="21"/>
          <w:lang w:eastAsia="zh-CN"/>
        </w:rPr>
        <w:t>4.</w:t>
      </w:r>
      <w:r w:rsidRPr="000011E6">
        <w:rPr>
          <w:rFonts w:ascii="宋体" w:hAnsi="宋体" w:hint="eastAsia"/>
          <w:bCs/>
          <w:szCs w:val="21"/>
          <w:lang w:eastAsia="zh-CN"/>
        </w:rPr>
        <w:t>掌握新产权学派的企业最优所有权结构选择理论。</w:t>
      </w:r>
    </w:p>
    <w:p w:rsidR="006C20A8" w:rsidRPr="000011E6" w:rsidRDefault="006C20A8" w:rsidP="007035BF">
      <w:pPr>
        <w:spacing w:after="0" w:line="400" w:lineRule="exact"/>
        <w:ind w:firstLine="435"/>
        <w:rPr>
          <w:rFonts w:ascii="宋体"/>
          <w:bCs/>
          <w:szCs w:val="21"/>
          <w:lang w:eastAsia="zh-CN"/>
        </w:rPr>
      </w:pPr>
    </w:p>
    <w:p w:rsidR="006C20A8" w:rsidRPr="000011E6" w:rsidRDefault="006C20A8" w:rsidP="007035BF">
      <w:pPr>
        <w:spacing w:after="0" w:line="400" w:lineRule="exact"/>
        <w:ind w:firstLine="435"/>
        <w:rPr>
          <w:rFonts w:ascii="宋体"/>
          <w:bCs/>
          <w:szCs w:val="21"/>
          <w:lang w:eastAsia="zh-CN"/>
        </w:rPr>
      </w:pPr>
      <w:r w:rsidRPr="000011E6">
        <w:rPr>
          <w:rFonts w:ascii="宋体" w:hAnsi="宋体" w:hint="eastAsia"/>
          <w:bCs/>
          <w:szCs w:val="21"/>
          <w:lang w:eastAsia="zh-CN"/>
        </w:rPr>
        <w:t>第七章</w:t>
      </w:r>
      <w:r w:rsidRPr="000011E6">
        <w:rPr>
          <w:rFonts w:ascii="宋体" w:hAnsi="宋体"/>
          <w:bCs/>
          <w:szCs w:val="21"/>
          <w:lang w:eastAsia="zh-CN"/>
        </w:rPr>
        <w:t xml:space="preserve"> </w:t>
      </w:r>
      <w:r w:rsidRPr="000011E6">
        <w:rPr>
          <w:rFonts w:ascii="宋体" w:hAnsi="宋体" w:hint="eastAsia"/>
          <w:bCs/>
          <w:szCs w:val="21"/>
          <w:lang w:eastAsia="zh-CN"/>
        </w:rPr>
        <w:t>制度理论</w:t>
      </w:r>
    </w:p>
    <w:p w:rsidR="006C20A8" w:rsidRPr="000011E6" w:rsidRDefault="006C20A8" w:rsidP="007035BF">
      <w:pPr>
        <w:spacing w:after="0" w:line="400" w:lineRule="exact"/>
        <w:ind w:firstLine="435"/>
        <w:rPr>
          <w:rFonts w:ascii="宋体"/>
          <w:bCs/>
          <w:szCs w:val="21"/>
          <w:lang w:eastAsia="zh-CN"/>
        </w:rPr>
      </w:pPr>
      <w:r w:rsidRPr="000011E6">
        <w:rPr>
          <w:rFonts w:ascii="宋体" w:hAnsi="宋体"/>
          <w:bCs/>
          <w:szCs w:val="21"/>
          <w:lang w:eastAsia="zh-CN"/>
        </w:rPr>
        <w:t>1.</w:t>
      </w:r>
      <w:r w:rsidRPr="000011E6">
        <w:rPr>
          <w:rFonts w:ascii="宋体" w:hAnsi="宋体" w:hint="eastAsia"/>
          <w:bCs/>
          <w:szCs w:val="21"/>
          <w:lang w:eastAsia="zh-CN"/>
        </w:rPr>
        <w:t>掌握制度的含义、特征及主要分类。</w:t>
      </w:r>
    </w:p>
    <w:p w:rsidR="006C20A8" w:rsidRPr="000011E6" w:rsidRDefault="006C20A8" w:rsidP="007035BF">
      <w:pPr>
        <w:spacing w:after="0" w:line="400" w:lineRule="exact"/>
        <w:ind w:firstLine="435"/>
        <w:rPr>
          <w:rFonts w:ascii="宋体"/>
          <w:bCs/>
          <w:szCs w:val="21"/>
          <w:lang w:eastAsia="zh-CN"/>
        </w:rPr>
      </w:pPr>
      <w:r w:rsidRPr="000011E6">
        <w:rPr>
          <w:rFonts w:ascii="宋体" w:hAnsi="宋体"/>
          <w:bCs/>
          <w:szCs w:val="21"/>
          <w:lang w:eastAsia="zh-CN"/>
        </w:rPr>
        <w:t>2.</w:t>
      </w:r>
      <w:r w:rsidRPr="000011E6">
        <w:rPr>
          <w:rFonts w:ascii="宋体" w:hAnsi="宋体" w:hint="eastAsia"/>
          <w:bCs/>
          <w:szCs w:val="21"/>
          <w:lang w:eastAsia="zh-CN"/>
        </w:rPr>
        <w:t>了解制度自发演进的博弈论解释。</w:t>
      </w:r>
    </w:p>
    <w:p w:rsidR="006C20A8" w:rsidRPr="000011E6" w:rsidRDefault="006C20A8" w:rsidP="007035BF">
      <w:pPr>
        <w:spacing w:after="0" w:line="400" w:lineRule="exact"/>
        <w:ind w:firstLine="435"/>
        <w:rPr>
          <w:rFonts w:ascii="宋体"/>
          <w:bCs/>
          <w:szCs w:val="21"/>
          <w:lang w:eastAsia="zh-CN"/>
        </w:rPr>
      </w:pPr>
      <w:r w:rsidRPr="000011E6">
        <w:rPr>
          <w:rFonts w:ascii="宋体" w:hAnsi="宋体"/>
          <w:bCs/>
          <w:szCs w:val="21"/>
          <w:lang w:eastAsia="zh-CN"/>
        </w:rPr>
        <w:t>3.</w:t>
      </w:r>
      <w:r w:rsidRPr="000011E6">
        <w:rPr>
          <w:rFonts w:ascii="宋体" w:hAnsi="宋体" w:hint="eastAsia"/>
          <w:bCs/>
          <w:szCs w:val="21"/>
          <w:lang w:eastAsia="zh-CN"/>
        </w:rPr>
        <w:t>理解制度的核心功能及其实现途径。</w:t>
      </w:r>
    </w:p>
    <w:p w:rsidR="006C20A8" w:rsidRPr="000011E6" w:rsidRDefault="006C20A8" w:rsidP="007035BF">
      <w:pPr>
        <w:spacing w:after="0" w:line="400" w:lineRule="exact"/>
        <w:ind w:firstLine="435"/>
        <w:rPr>
          <w:rFonts w:ascii="宋体"/>
          <w:bCs/>
          <w:szCs w:val="21"/>
          <w:lang w:eastAsia="zh-CN"/>
        </w:rPr>
      </w:pPr>
      <w:r w:rsidRPr="000011E6">
        <w:rPr>
          <w:rFonts w:ascii="宋体" w:hAnsi="宋体"/>
          <w:bCs/>
          <w:szCs w:val="21"/>
          <w:lang w:eastAsia="zh-CN"/>
        </w:rPr>
        <w:t>4.</w:t>
      </w:r>
      <w:r w:rsidRPr="000011E6">
        <w:rPr>
          <w:rFonts w:ascii="宋体" w:hAnsi="宋体" w:hint="eastAsia"/>
          <w:bCs/>
          <w:szCs w:val="21"/>
          <w:lang w:eastAsia="zh-CN"/>
        </w:rPr>
        <w:t>熟悉制度效率概念及影响制度效率的静态因素与动态因素。</w:t>
      </w:r>
    </w:p>
    <w:p w:rsidR="006C20A8" w:rsidRPr="000011E6" w:rsidRDefault="006C20A8" w:rsidP="007035BF">
      <w:pPr>
        <w:spacing w:after="0" w:line="400" w:lineRule="exact"/>
        <w:ind w:firstLine="435"/>
        <w:rPr>
          <w:rFonts w:ascii="宋体"/>
          <w:bCs/>
          <w:szCs w:val="21"/>
          <w:lang w:eastAsia="zh-CN"/>
        </w:rPr>
      </w:pPr>
    </w:p>
    <w:p w:rsidR="006C20A8" w:rsidRPr="000011E6" w:rsidRDefault="006C20A8" w:rsidP="007035BF">
      <w:pPr>
        <w:spacing w:after="0" w:line="400" w:lineRule="exact"/>
        <w:rPr>
          <w:lang w:eastAsia="zh-CN"/>
        </w:rPr>
      </w:pPr>
    </w:p>
    <w:p w:rsidR="006C20A8" w:rsidRPr="000011E6" w:rsidRDefault="006C20A8" w:rsidP="007035BF">
      <w:pPr>
        <w:spacing w:after="0" w:line="400" w:lineRule="exact"/>
        <w:ind w:firstLine="435"/>
        <w:rPr>
          <w:rFonts w:ascii="宋体"/>
          <w:bCs/>
          <w:szCs w:val="21"/>
          <w:lang w:eastAsia="zh-CN"/>
        </w:rPr>
      </w:pPr>
      <w:r w:rsidRPr="000011E6">
        <w:rPr>
          <w:rFonts w:ascii="宋体" w:hAnsi="宋体" w:hint="eastAsia"/>
          <w:bCs/>
          <w:szCs w:val="21"/>
          <w:lang w:eastAsia="zh-CN"/>
        </w:rPr>
        <w:t>第八章</w:t>
      </w:r>
      <w:r w:rsidRPr="000011E6">
        <w:rPr>
          <w:rFonts w:ascii="宋体" w:hAnsi="宋体"/>
          <w:bCs/>
          <w:szCs w:val="21"/>
          <w:lang w:eastAsia="zh-CN"/>
        </w:rPr>
        <w:t xml:space="preserve"> </w:t>
      </w:r>
      <w:r w:rsidRPr="000011E6">
        <w:rPr>
          <w:rFonts w:ascii="宋体" w:hAnsi="宋体" w:hint="eastAsia"/>
          <w:bCs/>
          <w:szCs w:val="21"/>
          <w:lang w:eastAsia="zh-CN"/>
        </w:rPr>
        <w:t>制度变迁的动因理论</w:t>
      </w:r>
    </w:p>
    <w:p w:rsidR="006C20A8" w:rsidRPr="000011E6" w:rsidRDefault="006C20A8" w:rsidP="007035BF">
      <w:pPr>
        <w:spacing w:after="0" w:line="400" w:lineRule="exact"/>
        <w:ind w:firstLine="435"/>
        <w:rPr>
          <w:rFonts w:ascii="宋体"/>
          <w:bCs/>
          <w:szCs w:val="21"/>
          <w:lang w:eastAsia="zh-CN"/>
        </w:rPr>
      </w:pPr>
      <w:r w:rsidRPr="000011E6">
        <w:rPr>
          <w:rFonts w:ascii="宋体" w:hAnsi="宋体"/>
          <w:bCs/>
          <w:szCs w:val="21"/>
          <w:lang w:eastAsia="zh-CN"/>
        </w:rPr>
        <w:t>1.</w:t>
      </w:r>
      <w:r w:rsidRPr="000011E6">
        <w:rPr>
          <w:rFonts w:ascii="宋体" w:hAnsi="宋体" w:hint="eastAsia"/>
          <w:bCs/>
          <w:szCs w:val="21"/>
          <w:lang w:eastAsia="zh-CN"/>
        </w:rPr>
        <w:t>了解制度变迁供求分析框架的形成及构成。</w:t>
      </w:r>
    </w:p>
    <w:p w:rsidR="006C20A8" w:rsidRPr="000011E6" w:rsidRDefault="006C20A8" w:rsidP="007035BF">
      <w:pPr>
        <w:spacing w:after="0" w:line="400" w:lineRule="exact"/>
        <w:ind w:firstLine="435"/>
        <w:rPr>
          <w:rFonts w:ascii="宋体"/>
          <w:bCs/>
          <w:szCs w:val="21"/>
          <w:lang w:eastAsia="zh-CN"/>
        </w:rPr>
      </w:pPr>
      <w:r w:rsidRPr="000011E6">
        <w:rPr>
          <w:rFonts w:ascii="宋体" w:hAnsi="宋体"/>
          <w:bCs/>
          <w:szCs w:val="21"/>
          <w:lang w:eastAsia="zh-CN"/>
        </w:rPr>
        <w:t>2.</w:t>
      </w:r>
      <w:r w:rsidRPr="000011E6">
        <w:rPr>
          <w:rFonts w:ascii="宋体" w:hAnsi="宋体" w:hint="eastAsia"/>
          <w:bCs/>
          <w:szCs w:val="21"/>
          <w:lang w:eastAsia="zh-CN"/>
        </w:rPr>
        <w:t>掌握制度变迁需求的概念及影响因素。</w:t>
      </w:r>
    </w:p>
    <w:p w:rsidR="006C20A8" w:rsidRPr="000011E6" w:rsidRDefault="006C20A8" w:rsidP="007035BF">
      <w:pPr>
        <w:spacing w:after="0" w:line="400" w:lineRule="exact"/>
        <w:ind w:firstLine="435"/>
        <w:rPr>
          <w:rFonts w:ascii="宋体"/>
          <w:bCs/>
          <w:szCs w:val="21"/>
          <w:lang w:eastAsia="zh-CN"/>
        </w:rPr>
      </w:pPr>
      <w:r w:rsidRPr="000011E6">
        <w:rPr>
          <w:rFonts w:ascii="宋体" w:hAnsi="宋体"/>
          <w:bCs/>
          <w:szCs w:val="21"/>
          <w:lang w:eastAsia="zh-CN"/>
        </w:rPr>
        <w:t>3.</w:t>
      </w:r>
      <w:r w:rsidRPr="000011E6">
        <w:rPr>
          <w:rFonts w:ascii="宋体" w:hAnsi="宋体" w:hint="eastAsia"/>
          <w:bCs/>
          <w:szCs w:val="21"/>
          <w:lang w:eastAsia="zh-CN"/>
        </w:rPr>
        <w:t>掌握制度变迁供给的概念及影响因素。</w:t>
      </w:r>
    </w:p>
    <w:p w:rsidR="006C20A8" w:rsidRPr="000011E6" w:rsidRDefault="006C20A8" w:rsidP="007035BF">
      <w:pPr>
        <w:spacing w:after="0" w:line="400" w:lineRule="exact"/>
        <w:ind w:firstLine="435"/>
        <w:rPr>
          <w:rFonts w:ascii="宋体"/>
          <w:bCs/>
          <w:szCs w:val="21"/>
          <w:lang w:eastAsia="zh-CN"/>
        </w:rPr>
      </w:pPr>
      <w:r w:rsidRPr="000011E6">
        <w:rPr>
          <w:rFonts w:ascii="宋体" w:hAnsi="宋体"/>
          <w:bCs/>
          <w:szCs w:val="21"/>
          <w:lang w:eastAsia="zh-CN"/>
        </w:rPr>
        <w:t>4.</w:t>
      </w:r>
      <w:r w:rsidRPr="000011E6">
        <w:rPr>
          <w:rFonts w:ascii="宋体" w:hAnsi="宋体" w:hint="eastAsia"/>
          <w:bCs/>
          <w:szCs w:val="21"/>
          <w:lang w:eastAsia="zh-CN"/>
        </w:rPr>
        <w:t>理解制度均衡概念、制度非均衡的类型及主要原因。</w:t>
      </w:r>
    </w:p>
    <w:p w:rsidR="006C20A8" w:rsidRPr="000011E6" w:rsidRDefault="006C20A8" w:rsidP="007035BF">
      <w:pPr>
        <w:spacing w:after="0" w:line="400" w:lineRule="exact"/>
        <w:ind w:firstLine="435"/>
        <w:rPr>
          <w:rFonts w:ascii="宋体"/>
          <w:bCs/>
          <w:szCs w:val="21"/>
          <w:lang w:eastAsia="zh-CN"/>
        </w:rPr>
      </w:pPr>
    </w:p>
    <w:p w:rsidR="006C20A8" w:rsidRPr="000011E6" w:rsidRDefault="006C20A8" w:rsidP="007035BF">
      <w:pPr>
        <w:spacing w:after="0" w:line="400" w:lineRule="exact"/>
        <w:ind w:firstLine="435"/>
        <w:rPr>
          <w:rFonts w:ascii="宋体"/>
          <w:bCs/>
          <w:szCs w:val="21"/>
          <w:lang w:eastAsia="zh-CN"/>
        </w:rPr>
      </w:pPr>
      <w:r w:rsidRPr="000011E6">
        <w:rPr>
          <w:rFonts w:ascii="宋体" w:hAnsi="宋体" w:hint="eastAsia"/>
          <w:bCs/>
          <w:szCs w:val="21"/>
          <w:lang w:eastAsia="zh-CN"/>
        </w:rPr>
        <w:t>第九章</w:t>
      </w:r>
      <w:r w:rsidRPr="000011E6">
        <w:rPr>
          <w:rFonts w:ascii="宋体" w:hAnsi="宋体"/>
          <w:bCs/>
          <w:szCs w:val="21"/>
          <w:lang w:eastAsia="zh-CN"/>
        </w:rPr>
        <w:t xml:space="preserve"> </w:t>
      </w:r>
      <w:r w:rsidRPr="000011E6">
        <w:rPr>
          <w:rFonts w:ascii="宋体" w:hAnsi="宋体" w:hint="eastAsia"/>
          <w:bCs/>
          <w:szCs w:val="21"/>
          <w:lang w:eastAsia="zh-CN"/>
        </w:rPr>
        <w:t>制度变迁的过程与方式理论</w:t>
      </w:r>
    </w:p>
    <w:p w:rsidR="006C20A8" w:rsidRPr="000011E6" w:rsidRDefault="006C20A8" w:rsidP="007035BF">
      <w:pPr>
        <w:spacing w:after="0" w:line="400" w:lineRule="exact"/>
        <w:ind w:firstLine="435"/>
        <w:rPr>
          <w:rFonts w:ascii="宋体"/>
          <w:bCs/>
          <w:szCs w:val="21"/>
          <w:lang w:eastAsia="zh-CN"/>
        </w:rPr>
      </w:pPr>
      <w:r w:rsidRPr="000011E6">
        <w:rPr>
          <w:rFonts w:ascii="宋体" w:hAnsi="宋体"/>
          <w:bCs/>
          <w:szCs w:val="21"/>
          <w:lang w:eastAsia="zh-CN"/>
        </w:rPr>
        <w:t>1.</w:t>
      </w:r>
      <w:r w:rsidRPr="000011E6">
        <w:rPr>
          <w:rFonts w:ascii="宋体" w:hAnsi="宋体" w:hint="eastAsia"/>
          <w:bCs/>
          <w:szCs w:val="21"/>
          <w:lang w:eastAsia="zh-CN"/>
        </w:rPr>
        <w:t>了解基于目标实现途径的四种制度变迁的含义。</w:t>
      </w:r>
    </w:p>
    <w:p w:rsidR="006C20A8" w:rsidRPr="000011E6" w:rsidRDefault="006C20A8" w:rsidP="007035BF">
      <w:pPr>
        <w:spacing w:after="0" w:line="400" w:lineRule="exact"/>
        <w:ind w:firstLine="435"/>
        <w:rPr>
          <w:rFonts w:ascii="宋体"/>
          <w:bCs/>
          <w:szCs w:val="21"/>
          <w:lang w:eastAsia="zh-CN"/>
        </w:rPr>
      </w:pPr>
      <w:r w:rsidRPr="000011E6">
        <w:rPr>
          <w:rFonts w:ascii="宋体" w:hAnsi="宋体"/>
          <w:bCs/>
          <w:szCs w:val="21"/>
          <w:lang w:eastAsia="zh-CN"/>
        </w:rPr>
        <w:t>2.</w:t>
      </w:r>
      <w:r w:rsidRPr="000011E6">
        <w:rPr>
          <w:rFonts w:ascii="宋体" w:hAnsi="宋体" w:hint="eastAsia"/>
          <w:bCs/>
          <w:szCs w:val="21"/>
          <w:lang w:eastAsia="zh-CN"/>
        </w:rPr>
        <w:t>掌握制度变迁的不同方式及其优、缺点。</w:t>
      </w:r>
    </w:p>
    <w:p w:rsidR="006C20A8" w:rsidRPr="000011E6" w:rsidRDefault="006C20A8" w:rsidP="007035BF">
      <w:pPr>
        <w:spacing w:after="0" w:line="400" w:lineRule="exact"/>
        <w:ind w:firstLine="435"/>
        <w:rPr>
          <w:rFonts w:ascii="宋体"/>
          <w:bCs/>
          <w:szCs w:val="21"/>
          <w:lang w:eastAsia="zh-CN"/>
        </w:rPr>
      </w:pPr>
      <w:r w:rsidRPr="000011E6">
        <w:rPr>
          <w:rFonts w:ascii="宋体" w:hAnsi="宋体"/>
          <w:bCs/>
          <w:szCs w:val="21"/>
          <w:lang w:eastAsia="zh-CN"/>
        </w:rPr>
        <w:t>3.</w:t>
      </w:r>
      <w:r w:rsidRPr="000011E6">
        <w:rPr>
          <w:rFonts w:ascii="宋体" w:hAnsi="宋体" w:hint="eastAsia"/>
          <w:bCs/>
          <w:szCs w:val="21"/>
          <w:lang w:eastAsia="zh-CN"/>
        </w:rPr>
        <w:t>熟悉制度变迁过程中的路径依赖和时滞现象。</w:t>
      </w:r>
    </w:p>
    <w:p w:rsidR="006C20A8" w:rsidRPr="000011E6" w:rsidRDefault="006C20A8" w:rsidP="007035BF">
      <w:pPr>
        <w:spacing w:after="0" w:line="400" w:lineRule="exact"/>
        <w:ind w:firstLine="435"/>
        <w:rPr>
          <w:rFonts w:ascii="宋体"/>
          <w:bCs/>
          <w:szCs w:val="21"/>
          <w:lang w:eastAsia="zh-CN"/>
        </w:rPr>
      </w:pPr>
      <w:r w:rsidRPr="000011E6">
        <w:rPr>
          <w:rFonts w:ascii="宋体" w:hAnsi="宋体"/>
          <w:bCs/>
          <w:szCs w:val="21"/>
          <w:lang w:eastAsia="zh-CN"/>
        </w:rPr>
        <w:t>4.</w:t>
      </w:r>
      <w:r w:rsidRPr="000011E6">
        <w:rPr>
          <w:rFonts w:ascii="宋体" w:hAnsi="宋体" w:hint="eastAsia"/>
          <w:bCs/>
          <w:szCs w:val="21"/>
          <w:lang w:eastAsia="zh-CN"/>
        </w:rPr>
        <w:t>掌握国家的性质、特征及国家的目标冲突。</w:t>
      </w:r>
    </w:p>
    <w:p w:rsidR="006C20A8" w:rsidRPr="000011E6" w:rsidRDefault="006C20A8" w:rsidP="007035BF">
      <w:pPr>
        <w:spacing w:after="0" w:line="400" w:lineRule="exact"/>
        <w:rPr>
          <w:rFonts w:ascii="宋体"/>
          <w:lang w:eastAsia="zh-CN"/>
        </w:rPr>
      </w:pPr>
    </w:p>
    <w:p w:rsidR="006C20A8" w:rsidRPr="000011E6" w:rsidRDefault="006C20A8" w:rsidP="007035BF">
      <w:pPr>
        <w:widowControl w:val="0"/>
        <w:spacing w:after="0" w:line="400" w:lineRule="exact"/>
        <w:jc w:val="both"/>
        <w:rPr>
          <w:rFonts w:ascii="宋体"/>
          <w:b/>
          <w:bCs/>
          <w:szCs w:val="21"/>
          <w:lang w:eastAsia="zh-CN"/>
        </w:rPr>
      </w:pPr>
      <w:r w:rsidRPr="000011E6">
        <w:rPr>
          <w:rFonts w:ascii="宋体" w:hAnsi="宋体" w:hint="eastAsia"/>
          <w:b/>
          <w:bCs/>
          <w:sz w:val="24"/>
          <w:lang w:eastAsia="zh-CN"/>
        </w:rPr>
        <w:t>三·实践环节及基本要求</w:t>
      </w:r>
    </w:p>
    <w:p w:rsidR="006C20A8" w:rsidRPr="000011E6" w:rsidRDefault="006C20A8" w:rsidP="008D6137">
      <w:pPr>
        <w:spacing w:after="0" w:line="400" w:lineRule="exact"/>
        <w:ind w:firstLineChars="200" w:firstLine="440"/>
        <w:rPr>
          <w:rFonts w:ascii="宋体"/>
          <w:lang w:eastAsia="zh-CN"/>
        </w:rPr>
      </w:pPr>
      <w:r w:rsidRPr="000011E6">
        <w:rPr>
          <w:rFonts w:ascii="宋体" w:hAnsi="宋体"/>
          <w:lang w:eastAsia="zh-CN"/>
        </w:rPr>
        <w:t>1</w:t>
      </w:r>
      <w:r w:rsidRPr="000011E6">
        <w:rPr>
          <w:rFonts w:ascii="宋体" w:hAnsi="宋体" w:hint="eastAsia"/>
          <w:lang w:eastAsia="zh-CN"/>
        </w:rPr>
        <w:t>、课堂讨论与案例分析环节：积极参与课堂讨论，自主寻找相关案例，进行分析，提交分析报告；</w:t>
      </w:r>
    </w:p>
    <w:p w:rsidR="006C20A8" w:rsidRPr="000011E6" w:rsidRDefault="006C20A8" w:rsidP="007035BF">
      <w:pPr>
        <w:pStyle w:val="a9"/>
        <w:numPr>
          <w:ilvl w:val="0"/>
          <w:numId w:val="7"/>
        </w:numPr>
        <w:spacing w:after="0" w:line="400" w:lineRule="exact"/>
        <w:rPr>
          <w:rFonts w:ascii="宋体"/>
          <w:lang w:eastAsia="zh-CN"/>
        </w:rPr>
      </w:pPr>
      <w:r w:rsidRPr="000011E6">
        <w:rPr>
          <w:rFonts w:ascii="宋体" w:hAnsi="宋体" w:hint="eastAsia"/>
          <w:lang w:eastAsia="zh-CN"/>
        </w:rPr>
        <w:t>结合学习内容完成课程论文。</w:t>
      </w:r>
    </w:p>
    <w:p w:rsidR="006C20A8" w:rsidRPr="000011E6" w:rsidRDefault="006C20A8" w:rsidP="007035BF">
      <w:pPr>
        <w:adjustRightInd w:val="0"/>
        <w:snapToGrid w:val="0"/>
        <w:spacing w:after="0" w:line="400" w:lineRule="exact"/>
        <w:ind w:firstLine="420"/>
        <w:rPr>
          <w:rFonts w:ascii="宋体"/>
          <w:szCs w:val="28"/>
          <w:lang w:eastAsia="zh-CN"/>
        </w:rPr>
      </w:pPr>
    </w:p>
    <w:p w:rsidR="006C20A8" w:rsidRPr="000011E6" w:rsidRDefault="006C20A8" w:rsidP="007035BF">
      <w:pPr>
        <w:widowControl w:val="0"/>
        <w:spacing w:after="0" w:line="400" w:lineRule="exact"/>
        <w:jc w:val="both"/>
        <w:rPr>
          <w:rFonts w:ascii="宋体"/>
          <w:b/>
          <w:bCs/>
          <w:szCs w:val="21"/>
          <w:lang w:eastAsia="zh-CN"/>
        </w:rPr>
      </w:pPr>
      <w:r w:rsidRPr="000011E6">
        <w:rPr>
          <w:rFonts w:ascii="宋体" w:hAnsi="宋体" w:hint="eastAsia"/>
          <w:b/>
          <w:bCs/>
          <w:sz w:val="24"/>
          <w:lang w:eastAsia="zh-CN"/>
        </w:rPr>
        <w:t>四·与其它课程的联系</w:t>
      </w:r>
    </w:p>
    <w:p w:rsidR="006C20A8" w:rsidRPr="000011E6" w:rsidRDefault="006C20A8" w:rsidP="007035BF">
      <w:pPr>
        <w:spacing w:after="0" w:line="400" w:lineRule="exact"/>
        <w:rPr>
          <w:rFonts w:ascii="宋体"/>
          <w:lang w:eastAsia="zh-CN"/>
        </w:rPr>
      </w:pPr>
      <w:r w:rsidRPr="000011E6">
        <w:rPr>
          <w:rFonts w:ascii="宋体" w:hAnsi="宋体" w:hint="eastAsia"/>
          <w:bCs/>
          <w:szCs w:val="21"/>
          <w:lang w:eastAsia="zh-CN"/>
        </w:rPr>
        <w:t>先修课程：微观经济学、宏观经济学</w:t>
      </w:r>
    </w:p>
    <w:p w:rsidR="006C20A8" w:rsidRPr="000011E6" w:rsidRDefault="006C20A8" w:rsidP="008D6137">
      <w:pPr>
        <w:adjustRightInd w:val="0"/>
        <w:snapToGrid w:val="0"/>
        <w:spacing w:after="0" w:line="400" w:lineRule="exact"/>
        <w:ind w:leftChars="171" w:left="376"/>
        <w:rPr>
          <w:rFonts w:ascii="宋体" w:cs="宋体"/>
          <w:szCs w:val="21"/>
          <w:lang w:eastAsia="zh-CN"/>
        </w:rPr>
      </w:pPr>
    </w:p>
    <w:p w:rsidR="006C20A8" w:rsidRPr="000011E6" w:rsidRDefault="006C20A8" w:rsidP="007035BF">
      <w:pPr>
        <w:widowControl w:val="0"/>
        <w:adjustRightInd w:val="0"/>
        <w:snapToGrid w:val="0"/>
        <w:spacing w:after="0" w:line="400" w:lineRule="exact"/>
        <w:jc w:val="both"/>
        <w:rPr>
          <w:rFonts w:ascii="宋体"/>
          <w:b/>
          <w:bCs/>
          <w:color w:val="FF0000"/>
          <w:szCs w:val="21"/>
          <w:lang w:eastAsia="zh-CN"/>
        </w:rPr>
      </w:pPr>
      <w:r w:rsidRPr="000011E6">
        <w:rPr>
          <w:rFonts w:ascii="宋体" w:hAnsi="宋体" w:hint="eastAsia"/>
          <w:b/>
          <w:bCs/>
          <w:sz w:val="24"/>
          <w:lang w:eastAsia="zh-CN"/>
        </w:rPr>
        <w:t>五·教学组织</w:t>
      </w:r>
    </w:p>
    <w:p w:rsidR="006C20A8" w:rsidRPr="000011E6" w:rsidRDefault="006C20A8" w:rsidP="007035BF">
      <w:pPr>
        <w:adjustRightInd w:val="0"/>
        <w:snapToGrid w:val="0"/>
        <w:spacing w:after="0" w:line="400" w:lineRule="exact"/>
        <w:ind w:left="450"/>
        <w:rPr>
          <w:rFonts w:ascii="宋体"/>
          <w:bCs/>
          <w:szCs w:val="21"/>
          <w:lang w:eastAsia="zh-CN"/>
        </w:rPr>
      </w:pPr>
      <w:r w:rsidRPr="000011E6">
        <w:rPr>
          <w:rFonts w:ascii="宋体" w:hAnsi="宋体"/>
          <w:bCs/>
          <w:szCs w:val="21"/>
          <w:lang w:eastAsia="zh-CN"/>
        </w:rPr>
        <w:t>1.</w:t>
      </w:r>
      <w:r w:rsidRPr="000011E6">
        <w:rPr>
          <w:rFonts w:ascii="宋体" w:hAnsi="宋体" w:hint="eastAsia"/>
          <w:bCs/>
          <w:szCs w:val="21"/>
          <w:lang w:eastAsia="zh-CN"/>
        </w:rPr>
        <w:t>课堂理论讲解</w:t>
      </w:r>
    </w:p>
    <w:p w:rsidR="006C20A8" w:rsidRPr="000011E6" w:rsidRDefault="006C20A8" w:rsidP="007035BF">
      <w:pPr>
        <w:adjustRightInd w:val="0"/>
        <w:snapToGrid w:val="0"/>
        <w:spacing w:after="0" w:line="400" w:lineRule="exact"/>
        <w:ind w:left="450"/>
        <w:rPr>
          <w:rFonts w:ascii="宋体"/>
          <w:bCs/>
          <w:szCs w:val="21"/>
          <w:lang w:eastAsia="zh-CN"/>
        </w:rPr>
      </w:pPr>
      <w:r w:rsidRPr="000011E6">
        <w:rPr>
          <w:rFonts w:ascii="宋体" w:hAnsi="宋体"/>
          <w:bCs/>
          <w:szCs w:val="21"/>
          <w:lang w:eastAsia="zh-CN"/>
        </w:rPr>
        <w:t>2.</w:t>
      </w:r>
      <w:r w:rsidRPr="000011E6">
        <w:rPr>
          <w:rFonts w:ascii="宋体" w:hAnsi="宋体" w:hint="eastAsia"/>
          <w:bCs/>
          <w:szCs w:val="21"/>
          <w:lang w:eastAsia="zh-CN"/>
        </w:rPr>
        <w:t>经典外文文献讲解</w:t>
      </w:r>
    </w:p>
    <w:p w:rsidR="006C20A8" w:rsidRPr="000011E6" w:rsidRDefault="006C20A8" w:rsidP="007035BF">
      <w:pPr>
        <w:adjustRightInd w:val="0"/>
        <w:snapToGrid w:val="0"/>
        <w:spacing w:after="0" w:line="400" w:lineRule="exact"/>
        <w:ind w:left="450"/>
        <w:rPr>
          <w:rFonts w:ascii="宋体"/>
          <w:b/>
          <w:bCs/>
          <w:szCs w:val="21"/>
          <w:lang w:eastAsia="zh-CN"/>
        </w:rPr>
      </w:pPr>
      <w:r w:rsidRPr="000011E6">
        <w:rPr>
          <w:rFonts w:ascii="宋体" w:hAnsi="宋体"/>
          <w:bCs/>
          <w:szCs w:val="21"/>
          <w:lang w:eastAsia="zh-CN"/>
        </w:rPr>
        <w:t>2.</w:t>
      </w:r>
      <w:r w:rsidRPr="000011E6">
        <w:rPr>
          <w:rFonts w:ascii="宋体" w:hAnsi="宋体" w:hint="eastAsia"/>
          <w:bCs/>
          <w:szCs w:val="21"/>
          <w:lang w:eastAsia="zh-CN"/>
        </w:rPr>
        <w:t>案例讨论，教学班分成若干个讨论小组，以小组为单位形成讨论结果并发言。</w:t>
      </w:r>
    </w:p>
    <w:p w:rsidR="006C20A8" w:rsidRPr="000011E6" w:rsidRDefault="006C20A8" w:rsidP="007035BF">
      <w:pPr>
        <w:adjustRightInd w:val="0"/>
        <w:snapToGrid w:val="0"/>
        <w:spacing w:after="0" w:line="400" w:lineRule="exact"/>
        <w:ind w:firstLine="420"/>
        <w:rPr>
          <w:rFonts w:ascii="宋体"/>
          <w:lang w:eastAsia="zh-CN"/>
        </w:rPr>
      </w:pPr>
    </w:p>
    <w:p w:rsidR="006C20A8" w:rsidRPr="000011E6" w:rsidRDefault="006C20A8" w:rsidP="007035BF">
      <w:pPr>
        <w:spacing w:after="0" w:line="400" w:lineRule="exact"/>
        <w:rPr>
          <w:rFonts w:ascii="宋体"/>
          <w:b/>
          <w:bCs/>
          <w:color w:val="FF0000"/>
          <w:szCs w:val="21"/>
        </w:rPr>
      </w:pPr>
      <w:r w:rsidRPr="000011E6">
        <w:rPr>
          <w:rFonts w:ascii="宋体" w:hAnsi="宋体" w:hint="eastAsia"/>
          <w:b/>
          <w:bCs/>
          <w:sz w:val="24"/>
        </w:rPr>
        <w:t>六、学时分配</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87"/>
        <w:gridCol w:w="720"/>
        <w:gridCol w:w="720"/>
        <w:gridCol w:w="720"/>
        <w:gridCol w:w="720"/>
        <w:gridCol w:w="720"/>
        <w:gridCol w:w="720"/>
        <w:gridCol w:w="720"/>
      </w:tblGrid>
      <w:tr w:rsidR="006C20A8" w:rsidRPr="005267E9" w:rsidTr="008A65E0">
        <w:trPr>
          <w:jc w:val="center"/>
        </w:trPr>
        <w:tc>
          <w:tcPr>
            <w:tcW w:w="2987" w:type="dxa"/>
            <w:vAlign w:val="center"/>
          </w:tcPr>
          <w:p w:rsidR="006C20A8" w:rsidRPr="000011E6" w:rsidRDefault="006C20A8" w:rsidP="007035BF">
            <w:pPr>
              <w:spacing w:after="0" w:line="400" w:lineRule="exact"/>
              <w:jc w:val="center"/>
              <w:rPr>
                <w:rFonts w:ascii="宋体"/>
              </w:rPr>
            </w:pPr>
            <w:r w:rsidRPr="000011E6">
              <w:rPr>
                <w:rFonts w:ascii="宋体" w:hAnsi="宋体" w:hint="eastAsia"/>
              </w:rPr>
              <w:t>教</w:t>
            </w:r>
            <w:r w:rsidRPr="000011E6">
              <w:rPr>
                <w:rFonts w:ascii="宋体" w:hAnsi="宋体"/>
              </w:rPr>
              <w:t xml:space="preserve">  </w:t>
            </w:r>
            <w:r w:rsidRPr="000011E6">
              <w:rPr>
                <w:rFonts w:ascii="宋体" w:hAnsi="宋体" w:hint="eastAsia"/>
              </w:rPr>
              <w:t>学</w:t>
            </w:r>
            <w:r w:rsidRPr="000011E6">
              <w:rPr>
                <w:rFonts w:ascii="宋体" w:hAnsi="宋体"/>
              </w:rPr>
              <w:t xml:space="preserve">  </w:t>
            </w:r>
            <w:r w:rsidRPr="000011E6">
              <w:rPr>
                <w:rFonts w:ascii="宋体" w:hAnsi="宋体" w:hint="eastAsia"/>
              </w:rPr>
              <w:t>内</w:t>
            </w:r>
            <w:r w:rsidRPr="000011E6">
              <w:rPr>
                <w:rFonts w:ascii="宋体" w:hAnsi="宋体"/>
              </w:rPr>
              <w:t xml:space="preserve">  </w:t>
            </w:r>
            <w:r w:rsidRPr="000011E6">
              <w:rPr>
                <w:rFonts w:ascii="宋体" w:hAnsi="宋体" w:hint="eastAsia"/>
              </w:rPr>
              <w:t>容</w:t>
            </w:r>
          </w:p>
        </w:tc>
        <w:tc>
          <w:tcPr>
            <w:tcW w:w="720" w:type="dxa"/>
          </w:tcPr>
          <w:p w:rsidR="006C20A8" w:rsidRPr="000011E6" w:rsidRDefault="006C20A8" w:rsidP="007035BF">
            <w:pPr>
              <w:spacing w:after="0" w:line="400" w:lineRule="exact"/>
              <w:rPr>
                <w:rFonts w:ascii="宋体"/>
              </w:rPr>
            </w:pPr>
            <w:r w:rsidRPr="000011E6">
              <w:rPr>
                <w:rFonts w:ascii="宋体" w:hAnsi="宋体" w:hint="eastAsia"/>
              </w:rPr>
              <w:t>讲课时数</w:t>
            </w:r>
          </w:p>
        </w:tc>
        <w:tc>
          <w:tcPr>
            <w:tcW w:w="720" w:type="dxa"/>
          </w:tcPr>
          <w:p w:rsidR="006C20A8" w:rsidRPr="000011E6" w:rsidRDefault="006C20A8" w:rsidP="007035BF">
            <w:pPr>
              <w:spacing w:after="0" w:line="400" w:lineRule="exact"/>
              <w:rPr>
                <w:rFonts w:ascii="宋体"/>
              </w:rPr>
            </w:pPr>
            <w:r w:rsidRPr="000011E6">
              <w:rPr>
                <w:rFonts w:ascii="宋体" w:hAnsi="宋体" w:hint="eastAsia"/>
              </w:rPr>
              <w:t>实验时数</w:t>
            </w:r>
          </w:p>
        </w:tc>
        <w:tc>
          <w:tcPr>
            <w:tcW w:w="720" w:type="dxa"/>
          </w:tcPr>
          <w:p w:rsidR="006C20A8" w:rsidRPr="000011E6" w:rsidRDefault="006C20A8" w:rsidP="007035BF">
            <w:pPr>
              <w:spacing w:after="0" w:line="400" w:lineRule="exact"/>
              <w:rPr>
                <w:rFonts w:ascii="宋体"/>
              </w:rPr>
            </w:pPr>
            <w:r w:rsidRPr="000011E6">
              <w:rPr>
                <w:rFonts w:ascii="宋体" w:hAnsi="宋体" w:hint="eastAsia"/>
              </w:rPr>
              <w:t>实践学时</w:t>
            </w:r>
          </w:p>
        </w:tc>
        <w:tc>
          <w:tcPr>
            <w:tcW w:w="720" w:type="dxa"/>
          </w:tcPr>
          <w:p w:rsidR="006C20A8" w:rsidRPr="000011E6" w:rsidRDefault="006C20A8" w:rsidP="007035BF">
            <w:pPr>
              <w:spacing w:after="0" w:line="400" w:lineRule="exact"/>
              <w:rPr>
                <w:rFonts w:ascii="宋体"/>
              </w:rPr>
            </w:pPr>
            <w:r w:rsidRPr="000011E6">
              <w:rPr>
                <w:rFonts w:ascii="宋体" w:hAnsi="宋体" w:hint="eastAsia"/>
              </w:rPr>
              <w:t>上机时数</w:t>
            </w:r>
          </w:p>
        </w:tc>
        <w:tc>
          <w:tcPr>
            <w:tcW w:w="720" w:type="dxa"/>
          </w:tcPr>
          <w:p w:rsidR="006C20A8" w:rsidRPr="000011E6" w:rsidRDefault="006C20A8" w:rsidP="007035BF">
            <w:pPr>
              <w:spacing w:after="0" w:line="400" w:lineRule="exact"/>
              <w:rPr>
                <w:rFonts w:ascii="宋体"/>
              </w:rPr>
            </w:pPr>
            <w:r w:rsidRPr="000011E6">
              <w:rPr>
                <w:rFonts w:ascii="宋体" w:hAnsi="宋体" w:hint="eastAsia"/>
              </w:rPr>
              <w:t>自学时数</w:t>
            </w:r>
          </w:p>
        </w:tc>
        <w:tc>
          <w:tcPr>
            <w:tcW w:w="720" w:type="dxa"/>
          </w:tcPr>
          <w:p w:rsidR="006C20A8" w:rsidRPr="000011E6" w:rsidRDefault="006C20A8" w:rsidP="007035BF">
            <w:pPr>
              <w:spacing w:after="0" w:line="400" w:lineRule="exact"/>
              <w:rPr>
                <w:rFonts w:ascii="宋体"/>
              </w:rPr>
            </w:pPr>
            <w:r w:rsidRPr="000011E6">
              <w:rPr>
                <w:rFonts w:ascii="宋体" w:hAnsi="宋体" w:hint="eastAsia"/>
              </w:rPr>
              <w:t>习题课</w:t>
            </w:r>
          </w:p>
        </w:tc>
        <w:tc>
          <w:tcPr>
            <w:tcW w:w="720" w:type="dxa"/>
          </w:tcPr>
          <w:p w:rsidR="006C20A8" w:rsidRPr="000011E6" w:rsidRDefault="006C20A8" w:rsidP="007035BF">
            <w:pPr>
              <w:spacing w:after="0" w:line="400" w:lineRule="exact"/>
              <w:rPr>
                <w:rFonts w:ascii="宋体"/>
              </w:rPr>
            </w:pPr>
            <w:r w:rsidRPr="000011E6">
              <w:rPr>
                <w:rFonts w:ascii="宋体" w:hAnsi="宋体" w:hint="eastAsia"/>
              </w:rPr>
              <w:t>讨论时数</w:t>
            </w:r>
          </w:p>
        </w:tc>
      </w:tr>
      <w:tr w:rsidR="006C20A8" w:rsidRPr="005267E9" w:rsidTr="008A65E0">
        <w:trPr>
          <w:trHeight w:val="435"/>
          <w:jc w:val="center"/>
        </w:trPr>
        <w:tc>
          <w:tcPr>
            <w:tcW w:w="2987" w:type="dxa"/>
          </w:tcPr>
          <w:p w:rsidR="006C20A8" w:rsidRPr="000011E6" w:rsidRDefault="006C20A8" w:rsidP="007035BF">
            <w:pPr>
              <w:spacing w:after="0" w:line="400" w:lineRule="exact"/>
              <w:rPr>
                <w:rFonts w:ascii="宋体"/>
                <w:bCs/>
                <w:szCs w:val="21"/>
              </w:rPr>
            </w:pPr>
            <w:r w:rsidRPr="000011E6">
              <w:rPr>
                <w:rFonts w:ascii="宋体" w:hAnsi="宋体" w:hint="eastAsia"/>
                <w:bCs/>
                <w:szCs w:val="21"/>
              </w:rPr>
              <w:t>导论</w:t>
            </w:r>
          </w:p>
        </w:tc>
        <w:tc>
          <w:tcPr>
            <w:tcW w:w="720" w:type="dxa"/>
          </w:tcPr>
          <w:p w:rsidR="006C20A8" w:rsidRPr="000011E6" w:rsidRDefault="006C20A8" w:rsidP="007035BF">
            <w:pPr>
              <w:spacing w:after="0" w:line="400" w:lineRule="exact"/>
              <w:rPr>
                <w:rFonts w:ascii="宋体"/>
              </w:rPr>
            </w:pPr>
            <w:r w:rsidRPr="000011E6">
              <w:rPr>
                <w:rFonts w:ascii="宋体" w:hAnsi="宋体"/>
              </w:rPr>
              <w:t>3</w:t>
            </w:r>
          </w:p>
        </w:tc>
        <w:tc>
          <w:tcPr>
            <w:tcW w:w="720" w:type="dxa"/>
          </w:tcPr>
          <w:p w:rsidR="006C20A8" w:rsidRPr="000011E6" w:rsidRDefault="006C20A8" w:rsidP="007035BF">
            <w:pPr>
              <w:spacing w:after="0" w:line="400" w:lineRule="exact"/>
              <w:rPr>
                <w:rFonts w:ascii="宋体"/>
              </w:rPr>
            </w:pPr>
          </w:p>
        </w:tc>
        <w:tc>
          <w:tcPr>
            <w:tcW w:w="720" w:type="dxa"/>
          </w:tcPr>
          <w:p w:rsidR="006C20A8" w:rsidRPr="000011E6" w:rsidRDefault="006C20A8" w:rsidP="007035BF">
            <w:pPr>
              <w:spacing w:after="0" w:line="400" w:lineRule="exact"/>
              <w:rPr>
                <w:rFonts w:ascii="宋体"/>
              </w:rPr>
            </w:pPr>
          </w:p>
        </w:tc>
        <w:tc>
          <w:tcPr>
            <w:tcW w:w="720" w:type="dxa"/>
          </w:tcPr>
          <w:p w:rsidR="006C20A8" w:rsidRPr="000011E6" w:rsidRDefault="006C20A8" w:rsidP="007035BF">
            <w:pPr>
              <w:spacing w:after="0" w:line="400" w:lineRule="exact"/>
              <w:rPr>
                <w:rFonts w:ascii="宋体"/>
              </w:rPr>
            </w:pPr>
          </w:p>
        </w:tc>
        <w:tc>
          <w:tcPr>
            <w:tcW w:w="720" w:type="dxa"/>
          </w:tcPr>
          <w:p w:rsidR="006C20A8" w:rsidRPr="000011E6" w:rsidRDefault="006C20A8" w:rsidP="007035BF">
            <w:pPr>
              <w:spacing w:after="0" w:line="400" w:lineRule="exact"/>
              <w:rPr>
                <w:rFonts w:ascii="宋体"/>
              </w:rPr>
            </w:pPr>
          </w:p>
        </w:tc>
        <w:tc>
          <w:tcPr>
            <w:tcW w:w="720" w:type="dxa"/>
          </w:tcPr>
          <w:p w:rsidR="006C20A8" w:rsidRPr="000011E6" w:rsidRDefault="006C20A8" w:rsidP="007035BF">
            <w:pPr>
              <w:spacing w:after="0" w:line="400" w:lineRule="exact"/>
              <w:rPr>
                <w:rFonts w:ascii="宋体"/>
              </w:rPr>
            </w:pPr>
          </w:p>
        </w:tc>
        <w:tc>
          <w:tcPr>
            <w:tcW w:w="720" w:type="dxa"/>
          </w:tcPr>
          <w:p w:rsidR="006C20A8" w:rsidRPr="000011E6" w:rsidRDefault="006C20A8" w:rsidP="007035BF">
            <w:pPr>
              <w:spacing w:after="0" w:line="400" w:lineRule="exact"/>
              <w:rPr>
                <w:rFonts w:ascii="宋体"/>
              </w:rPr>
            </w:pPr>
          </w:p>
        </w:tc>
      </w:tr>
      <w:tr w:rsidR="006C20A8" w:rsidRPr="005267E9" w:rsidTr="008A65E0">
        <w:trPr>
          <w:trHeight w:val="435"/>
          <w:jc w:val="center"/>
        </w:trPr>
        <w:tc>
          <w:tcPr>
            <w:tcW w:w="2987" w:type="dxa"/>
          </w:tcPr>
          <w:p w:rsidR="006C20A8" w:rsidRPr="000011E6" w:rsidRDefault="006C20A8" w:rsidP="007035BF">
            <w:pPr>
              <w:spacing w:after="0" w:line="400" w:lineRule="exact"/>
              <w:rPr>
                <w:rFonts w:ascii="宋体"/>
                <w:bCs/>
                <w:szCs w:val="21"/>
              </w:rPr>
            </w:pPr>
            <w:r w:rsidRPr="000011E6">
              <w:rPr>
                <w:rFonts w:ascii="宋体" w:hAnsi="宋体" w:hint="eastAsia"/>
                <w:bCs/>
                <w:szCs w:val="21"/>
              </w:rPr>
              <w:t>交易费用理论</w:t>
            </w:r>
          </w:p>
        </w:tc>
        <w:tc>
          <w:tcPr>
            <w:tcW w:w="720" w:type="dxa"/>
          </w:tcPr>
          <w:p w:rsidR="006C20A8" w:rsidRPr="000011E6" w:rsidRDefault="006C20A8" w:rsidP="007035BF">
            <w:pPr>
              <w:spacing w:after="0" w:line="400" w:lineRule="exact"/>
              <w:rPr>
                <w:rFonts w:ascii="宋体"/>
              </w:rPr>
            </w:pPr>
            <w:r w:rsidRPr="000011E6">
              <w:rPr>
                <w:rFonts w:ascii="宋体" w:hAnsi="宋体"/>
              </w:rPr>
              <w:t>3</w:t>
            </w:r>
          </w:p>
        </w:tc>
        <w:tc>
          <w:tcPr>
            <w:tcW w:w="720" w:type="dxa"/>
          </w:tcPr>
          <w:p w:rsidR="006C20A8" w:rsidRPr="000011E6" w:rsidRDefault="006C20A8" w:rsidP="007035BF">
            <w:pPr>
              <w:spacing w:after="0" w:line="400" w:lineRule="exact"/>
              <w:rPr>
                <w:rFonts w:ascii="宋体"/>
              </w:rPr>
            </w:pPr>
          </w:p>
        </w:tc>
        <w:tc>
          <w:tcPr>
            <w:tcW w:w="720" w:type="dxa"/>
          </w:tcPr>
          <w:p w:rsidR="006C20A8" w:rsidRPr="000011E6" w:rsidRDefault="006C20A8" w:rsidP="007035BF">
            <w:pPr>
              <w:spacing w:after="0" w:line="400" w:lineRule="exact"/>
              <w:rPr>
                <w:rFonts w:ascii="宋体"/>
              </w:rPr>
            </w:pPr>
          </w:p>
        </w:tc>
        <w:tc>
          <w:tcPr>
            <w:tcW w:w="720" w:type="dxa"/>
          </w:tcPr>
          <w:p w:rsidR="006C20A8" w:rsidRPr="000011E6" w:rsidRDefault="006C20A8" w:rsidP="007035BF">
            <w:pPr>
              <w:spacing w:after="0" w:line="400" w:lineRule="exact"/>
              <w:rPr>
                <w:rFonts w:ascii="宋体"/>
              </w:rPr>
            </w:pPr>
          </w:p>
        </w:tc>
        <w:tc>
          <w:tcPr>
            <w:tcW w:w="720" w:type="dxa"/>
          </w:tcPr>
          <w:p w:rsidR="006C20A8" w:rsidRPr="000011E6" w:rsidRDefault="006C20A8" w:rsidP="007035BF">
            <w:pPr>
              <w:spacing w:after="0" w:line="400" w:lineRule="exact"/>
              <w:rPr>
                <w:rFonts w:ascii="宋体"/>
              </w:rPr>
            </w:pPr>
          </w:p>
        </w:tc>
        <w:tc>
          <w:tcPr>
            <w:tcW w:w="720" w:type="dxa"/>
          </w:tcPr>
          <w:p w:rsidR="006C20A8" w:rsidRPr="000011E6" w:rsidRDefault="006C20A8" w:rsidP="007035BF">
            <w:pPr>
              <w:spacing w:after="0" w:line="400" w:lineRule="exact"/>
              <w:rPr>
                <w:rFonts w:ascii="宋体"/>
              </w:rPr>
            </w:pPr>
          </w:p>
        </w:tc>
        <w:tc>
          <w:tcPr>
            <w:tcW w:w="720" w:type="dxa"/>
          </w:tcPr>
          <w:p w:rsidR="006C20A8" w:rsidRPr="000011E6" w:rsidRDefault="006C20A8" w:rsidP="007035BF">
            <w:pPr>
              <w:spacing w:after="0" w:line="400" w:lineRule="exact"/>
              <w:rPr>
                <w:rFonts w:ascii="宋体"/>
              </w:rPr>
            </w:pPr>
            <w:r w:rsidRPr="000011E6">
              <w:rPr>
                <w:rFonts w:ascii="宋体" w:hAnsi="宋体"/>
              </w:rPr>
              <w:t>3</w:t>
            </w:r>
          </w:p>
        </w:tc>
      </w:tr>
      <w:tr w:rsidR="006C20A8" w:rsidRPr="005267E9" w:rsidTr="008A65E0">
        <w:trPr>
          <w:trHeight w:val="435"/>
          <w:jc w:val="center"/>
        </w:trPr>
        <w:tc>
          <w:tcPr>
            <w:tcW w:w="2987" w:type="dxa"/>
          </w:tcPr>
          <w:p w:rsidR="006C20A8" w:rsidRPr="000011E6" w:rsidRDefault="006C20A8" w:rsidP="007035BF">
            <w:pPr>
              <w:spacing w:after="0" w:line="400" w:lineRule="exact"/>
              <w:rPr>
                <w:rFonts w:ascii="宋体"/>
                <w:bCs/>
                <w:szCs w:val="21"/>
              </w:rPr>
            </w:pPr>
            <w:r w:rsidRPr="000011E6">
              <w:rPr>
                <w:rFonts w:ascii="宋体" w:hAnsi="宋体" w:hint="eastAsia"/>
                <w:bCs/>
                <w:szCs w:val="21"/>
              </w:rPr>
              <w:t>科斯定理</w:t>
            </w:r>
          </w:p>
        </w:tc>
        <w:tc>
          <w:tcPr>
            <w:tcW w:w="720" w:type="dxa"/>
          </w:tcPr>
          <w:p w:rsidR="006C20A8" w:rsidRPr="000011E6" w:rsidRDefault="006C20A8" w:rsidP="007035BF">
            <w:pPr>
              <w:spacing w:after="0" w:line="400" w:lineRule="exact"/>
              <w:rPr>
                <w:rFonts w:ascii="宋体"/>
              </w:rPr>
            </w:pPr>
            <w:r w:rsidRPr="000011E6">
              <w:rPr>
                <w:rFonts w:ascii="宋体" w:hAnsi="宋体"/>
              </w:rPr>
              <w:t>3</w:t>
            </w:r>
          </w:p>
        </w:tc>
        <w:tc>
          <w:tcPr>
            <w:tcW w:w="720" w:type="dxa"/>
          </w:tcPr>
          <w:p w:rsidR="006C20A8" w:rsidRPr="000011E6" w:rsidRDefault="006C20A8" w:rsidP="007035BF">
            <w:pPr>
              <w:spacing w:after="0" w:line="400" w:lineRule="exact"/>
              <w:rPr>
                <w:rFonts w:ascii="宋体"/>
              </w:rPr>
            </w:pPr>
          </w:p>
        </w:tc>
        <w:tc>
          <w:tcPr>
            <w:tcW w:w="720" w:type="dxa"/>
          </w:tcPr>
          <w:p w:rsidR="006C20A8" w:rsidRPr="000011E6" w:rsidRDefault="006C20A8" w:rsidP="007035BF">
            <w:pPr>
              <w:spacing w:after="0" w:line="400" w:lineRule="exact"/>
              <w:rPr>
                <w:rFonts w:ascii="宋体"/>
              </w:rPr>
            </w:pPr>
            <w:r w:rsidRPr="000011E6">
              <w:rPr>
                <w:rFonts w:ascii="宋体" w:hAnsi="宋体"/>
              </w:rPr>
              <w:t>3</w:t>
            </w:r>
          </w:p>
        </w:tc>
        <w:tc>
          <w:tcPr>
            <w:tcW w:w="720" w:type="dxa"/>
          </w:tcPr>
          <w:p w:rsidR="006C20A8" w:rsidRPr="000011E6" w:rsidRDefault="006C20A8" w:rsidP="007035BF">
            <w:pPr>
              <w:spacing w:after="0" w:line="400" w:lineRule="exact"/>
              <w:rPr>
                <w:rFonts w:ascii="宋体"/>
              </w:rPr>
            </w:pPr>
          </w:p>
        </w:tc>
        <w:tc>
          <w:tcPr>
            <w:tcW w:w="720" w:type="dxa"/>
          </w:tcPr>
          <w:p w:rsidR="006C20A8" w:rsidRPr="000011E6" w:rsidRDefault="006C20A8" w:rsidP="007035BF">
            <w:pPr>
              <w:spacing w:after="0" w:line="400" w:lineRule="exact"/>
              <w:rPr>
                <w:rFonts w:ascii="宋体"/>
              </w:rPr>
            </w:pPr>
          </w:p>
        </w:tc>
        <w:tc>
          <w:tcPr>
            <w:tcW w:w="720" w:type="dxa"/>
          </w:tcPr>
          <w:p w:rsidR="006C20A8" w:rsidRPr="000011E6" w:rsidRDefault="006C20A8" w:rsidP="007035BF">
            <w:pPr>
              <w:spacing w:after="0" w:line="400" w:lineRule="exact"/>
              <w:rPr>
                <w:rFonts w:ascii="宋体"/>
              </w:rPr>
            </w:pPr>
          </w:p>
        </w:tc>
        <w:tc>
          <w:tcPr>
            <w:tcW w:w="720" w:type="dxa"/>
          </w:tcPr>
          <w:p w:rsidR="006C20A8" w:rsidRPr="000011E6" w:rsidRDefault="006C20A8" w:rsidP="007035BF">
            <w:pPr>
              <w:spacing w:after="0" w:line="400" w:lineRule="exact"/>
              <w:rPr>
                <w:rFonts w:ascii="宋体"/>
              </w:rPr>
            </w:pPr>
          </w:p>
        </w:tc>
      </w:tr>
      <w:tr w:rsidR="006C20A8" w:rsidRPr="005267E9" w:rsidTr="008A65E0">
        <w:trPr>
          <w:trHeight w:val="435"/>
          <w:jc w:val="center"/>
        </w:trPr>
        <w:tc>
          <w:tcPr>
            <w:tcW w:w="2987" w:type="dxa"/>
          </w:tcPr>
          <w:p w:rsidR="006C20A8" w:rsidRPr="000011E6" w:rsidRDefault="006C20A8" w:rsidP="007035BF">
            <w:pPr>
              <w:spacing w:after="0" w:line="400" w:lineRule="exact"/>
              <w:rPr>
                <w:rFonts w:ascii="宋体"/>
                <w:bCs/>
                <w:szCs w:val="21"/>
              </w:rPr>
            </w:pPr>
            <w:r w:rsidRPr="000011E6">
              <w:rPr>
                <w:rFonts w:ascii="宋体" w:hAnsi="宋体" w:hint="eastAsia"/>
                <w:bCs/>
                <w:szCs w:val="21"/>
              </w:rPr>
              <w:t>产权理论</w:t>
            </w:r>
          </w:p>
        </w:tc>
        <w:tc>
          <w:tcPr>
            <w:tcW w:w="720" w:type="dxa"/>
          </w:tcPr>
          <w:p w:rsidR="006C20A8" w:rsidRPr="000011E6" w:rsidRDefault="006C20A8" w:rsidP="007035BF">
            <w:pPr>
              <w:spacing w:after="0" w:line="400" w:lineRule="exact"/>
              <w:rPr>
                <w:rFonts w:ascii="宋体"/>
              </w:rPr>
            </w:pPr>
            <w:r w:rsidRPr="000011E6">
              <w:rPr>
                <w:rFonts w:ascii="宋体" w:hAnsi="宋体"/>
              </w:rPr>
              <w:t>3</w:t>
            </w:r>
          </w:p>
        </w:tc>
        <w:tc>
          <w:tcPr>
            <w:tcW w:w="720" w:type="dxa"/>
          </w:tcPr>
          <w:p w:rsidR="006C20A8" w:rsidRPr="000011E6" w:rsidRDefault="006C20A8" w:rsidP="007035BF">
            <w:pPr>
              <w:spacing w:after="0" w:line="400" w:lineRule="exact"/>
              <w:rPr>
                <w:rFonts w:ascii="宋体"/>
              </w:rPr>
            </w:pPr>
          </w:p>
        </w:tc>
        <w:tc>
          <w:tcPr>
            <w:tcW w:w="720" w:type="dxa"/>
          </w:tcPr>
          <w:p w:rsidR="006C20A8" w:rsidRPr="000011E6" w:rsidRDefault="006C20A8" w:rsidP="007035BF">
            <w:pPr>
              <w:spacing w:after="0" w:line="400" w:lineRule="exact"/>
              <w:rPr>
                <w:rFonts w:ascii="宋体"/>
              </w:rPr>
            </w:pPr>
          </w:p>
        </w:tc>
        <w:tc>
          <w:tcPr>
            <w:tcW w:w="720" w:type="dxa"/>
          </w:tcPr>
          <w:p w:rsidR="006C20A8" w:rsidRPr="000011E6" w:rsidRDefault="006C20A8" w:rsidP="007035BF">
            <w:pPr>
              <w:spacing w:after="0" w:line="400" w:lineRule="exact"/>
              <w:rPr>
                <w:rFonts w:ascii="宋体"/>
              </w:rPr>
            </w:pPr>
          </w:p>
        </w:tc>
        <w:tc>
          <w:tcPr>
            <w:tcW w:w="720" w:type="dxa"/>
          </w:tcPr>
          <w:p w:rsidR="006C20A8" w:rsidRPr="000011E6" w:rsidRDefault="006C20A8" w:rsidP="007035BF">
            <w:pPr>
              <w:spacing w:after="0" w:line="400" w:lineRule="exact"/>
              <w:rPr>
                <w:rFonts w:ascii="宋体"/>
              </w:rPr>
            </w:pPr>
          </w:p>
        </w:tc>
        <w:tc>
          <w:tcPr>
            <w:tcW w:w="720" w:type="dxa"/>
          </w:tcPr>
          <w:p w:rsidR="006C20A8" w:rsidRPr="000011E6" w:rsidRDefault="006C20A8" w:rsidP="007035BF">
            <w:pPr>
              <w:spacing w:after="0" w:line="400" w:lineRule="exact"/>
              <w:rPr>
                <w:rFonts w:ascii="宋体"/>
              </w:rPr>
            </w:pPr>
          </w:p>
        </w:tc>
        <w:tc>
          <w:tcPr>
            <w:tcW w:w="720" w:type="dxa"/>
          </w:tcPr>
          <w:p w:rsidR="006C20A8" w:rsidRPr="000011E6" w:rsidRDefault="006C20A8" w:rsidP="007035BF">
            <w:pPr>
              <w:spacing w:after="0" w:line="400" w:lineRule="exact"/>
              <w:rPr>
                <w:rFonts w:ascii="宋体"/>
              </w:rPr>
            </w:pPr>
            <w:r w:rsidRPr="000011E6">
              <w:rPr>
                <w:rFonts w:ascii="宋体" w:hAnsi="宋体"/>
              </w:rPr>
              <w:t>3</w:t>
            </w:r>
          </w:p>
        </w:tc>
      </w:tr>
      <w:tr w:rsidR="006C20A8" w:rsidRPr="005267E9" w:rsidTr="008A65E0">
        <w:trPr>
          <w:trHeight w:val="435"/>
          <w:jc w:val="center"/>
        </w:trPr>
        <w:tc>
          <w:tcPr>
            <w:tcW w:w="2987" w:type="dxa"/>
          </w:tcPr>
          <w:p w:rsidR="006C20A8" w:rsidRPr="000011E6" w:rsidRDefault="006C20A8" w:rsidP="007035BF">
            <w:pPr>
              <w:spacing w:after="0" w:line="400" w:lineRule="exact"/>
              <w:rPr>
                <w:rFonts w:ascii="宋体"/>
                <w:bCs/>
                <w:szCs w:val="21"/>
              </w:rPr>
            </w:pPr>
            <w:r w:rsidRPr="000011E6">
              <w:rPr>
                <w:rFonts w:ascii="宋体" w:hAnsi="宋体" w:hint="eastAsia"/>
                <w:bCs/>
                <w:szCs w:val="21"/>
              </w:rPr>
              <w:t>契约理论</w:t>
            </w:r>
          </w:p>
        </w:tc>
        <w:tc>
          <w:tcPr>
            <w:tcW w:w="720" w:type="dxa"/>
          </w:tcPr>
          <w:p w:rsidR="006C20A8" w:rsidRPr="000011E6" w:rsidRDefault="006C20A8" w:rsidP="007035BF">
            <w:pPr>
              <w:spacing w:after="0" w:line="400" w:lineRule="exact"/>
              <w:rPr>
                <w:rFonts w:ascii="宋体"/>
              </w:rPr>
            </w:pPr>
            <w:r w:rsidRPr="000011E6">
              <w:rPr>
                <w:rFonts w:ascii="宋体" w:hAnsi="宋体"/>
              </w:rPr>
              <w:t>3</w:t>
            </w:r>
          </w:p>
        </w:tc>
        <w:tc>
          <w:tcPr>
            <w:tcW w:w="720" w:type="dxa"/>
          </w:tcPr>
          <w:p w:rsidR="006C20A8" w:rsidRPr="000011E6" w:rsidRDefault="006C20A8" w:rsidP="007035BF">
            <w:pPr>
              <w:spacing w:after="0" w:line="400" w:lineRule="exact"/>
              <w:rPr>
                <w:rFonts w:ascii="宋体"/>
              </w:rPr>
            </w:pPr>
          </w:p>
        </w:tc>
        <w:tc>
          <w:tcPr>
            <w:tcW w:w="720" w:type="dxa"/>
          </w:tcPr>
          <w:p w:rsidR="006C20A8" w:rsidRPr="000011E6" w:rsidRDefault="006C20A8" w:rsidP="007035BF">
            <w:pPr>
              <w:spacing w:after="0" w:line="400" w:lineRule="exact"/>
              <w:rPr>
                <w:rFonts w:ascii="宋体"/>
              </w:rPr>
            </w:pPr>
          </w:p>
        </w:tc>
        <w:tc>
          <w:tcPr>
            <w:tcW w:w="720" w:type="dxa"/>
          </w:tcPr>
          <w:p w:rsidR="006C20A8" w:rsidRPr="000011E6" w:rsidRDefault="006C20A8" w:rsidP="007035BF">
            <w:pPr>
              <w:spacing w:after="0" w:line="400" w:lineRule="exact"/>
              <w:rPr>
                <w:rFonts w:ascii="宋体"/>
              </w:rPr>
            </w:pPr>
          </w:p>
        </w:tc>
        <w:tc>
          <w:tcPr>
            <w:tcW w:w="720" w:type="dxa"/>
          </w:tcPr>
          <w:p w:rsidR="006C20A8" w:rsidRPr="000011E6" w:rsidRDefault="006C20A8" w:rsidP="007035BF">
            <w:pPr>
              <w:spacing w:after="0" w:line="400" w:lineRule="exact"/>
              <w:rPr>
                <w:rFonts w:ascii="宋体"/>
              </w:rPr>
            </w:pPr>
          </w:p>
        </w:tc>
        <w:tc>
          <w:tcPr>
            <w:tcW w:w="720" w:type="dxa"/>
          </w:tcPr>
          <w:p w:rsidR="006C20A8" w:rsidRPr="000011E6" w:rsidRDefault="006C20A8" w:rsidP="007035BF">
            <w:pPr>
              <w:spacing w:after="0" w:line="400" w:lineRule="exact"/>
              <w:rPr>
                <w:rFonts w:ascii="宋体"/>
              </w:rPr>
            </w:pPr>
          </w:p>
        </w:tc>
        <w:tc>
          <w:tcPr>
            <w:tcW w:w="720" w:type="dxa"/>
          </w:tcPr>
          <w:p w:rsidR="006C20A8" w:rsidRPr="000011E6" w:rsidRDefault="006C20A8" w:rsidP="007035BF">
            <w:pPr>
              <w:spacing w:after="0" w:line="400" w:lineRule="exact"/>
              <w:rPr>
                <w:rFonts w:ascii="宋体"/>
              </w:rPr>
            </w:pPr>
          </w:p>
        </w:tc>
      </w:tr>
      <w:tr w:rsidR="006C20A8" w:rsidRPr="005267E9" w:rsidTr="008A65E0">
        <w:trPr>
          <w:trHeight w:val="435"/>
          <w:jc w:val="center"/>
        </w:trPr>
        <w:tc>
          <w:tcPr>
            <w:tcW w:w="2987" w:type="dxa"/>
          </w:tcPr>
          <w:p w:rsidR="006C20A8" w:rsidRPr="000011E6" w:rsidRDefault="006C20A8" w:rsidP="007035BF">
            <w:pPr>
              <w:spacing w:after="0" w:line="400" w:lineRule="exact"/>
              <w:rPr>
                <w:rFonts w:ascii="宋体"/>
                <w:bCs/>
                <w:szCs w:val="21"/>
              </w:rPr>
            </w:pPr>
            <w:r w:rsidRPr="000011E6">
              <w:rPr>
                <w:rFonts w:ascii="宋体" w:hAnsi="宋体" w:hint="eastAsia"/>
                <w:bCs/>
                <w:szCs w:val="21"/>
              </w:rPr>
              <w:lastRenderedPageBreak/>
              <w:t>企业理论</w:t>
            </w:r>
          </w:p>
        </w:tc>
        <w:tc>
          <w:tcPr>
            <w:tcW w:w="720" w:type="dxa"/>
          </w:tcPr>
          <w:p w:rsidR="006C20A8" w:rsidRPr="000011E6" w:rsidRDefault="006C20A8" w:rsidP="007035BF">
            <w:pPr>
              <w:spacing w:after="0" w:line="400" w:lineRule="exact"/>
              <w:rPr>
                <w:rFonts w:ascii="宋体"/>
              </w:rPr>
            </w:pPr>
            <w:r w:rsidRPr="000011E6">
              <w:rPr>
                <w:rFonts w:ascii="宋体" w:hAnsi="宋体"/>
              </w:rPr>
              <w:t>3</w:t>
            </w:r>
          </w:p>
        </w:tc>
        <w:tc>
          <w:tcPr>
            <w:tcW w:w="720" w:type="dxa"/>
          </w:tcPr>
          <w:p w:rsidR="006C20A8" w:rsidRPr="000011E6" w:rsidRDefault="006C20A8" w:rsidP="007035BF">
            <w:pPr>
              <w:spacing w:after="0" w:line="400" w:lineRule="exact"/>
              <w:rPr>
                <w:rFonts w:ascii="宋体"/>
              </w:rPr>
            </w:pPr>
          </w:p>
        </w:tc>
        <w:tc>
          <w:tcPr>
            <w:tcW w:w="720" w:type="dxa"/>
          </w:tcPr>
          <w:p w:rsidR="006C20A8" w:rsidRPr="000011E6" w:rsidRDefault="006C20A8" w:rsidP="007035BF">
            <w:pPr>
              <w:spacing w:after="0" w:line="400" w:lineRule="exact"/>
              <w:rPr>
                <w:rFonts w:ascii="宋体"/>
              </w:rPr>
            </w:pPr>
          </w:p>
        </w:tc>
        <w:tc>
          <w:tcPr>
            <w:tcW w:w="720" w:type="dxa"/>
          </w:tcPr>
          <w:p w:rsidR="006C20A8" w:rsidRPr="000011E6" w:rsidRDefault="006C20A8" w:rsidP="007035BF">
            <w:pPr>
              <w:spacing w:after="0" w:line="400" w:lineRule="exact"/>
              <w:rPr>
                <w:rFonts w:ascii="宋体"/>
              </w:rPr>
            </w:pPr>
          </w:p>
        </w:tc>
        <w:tc>
          <w:tcPr>
            <w:tcW w:w="720" w:type="dxa"/>
          </w:tcPr>
          <w:p w:rsidR="006C20A8" w:rsidRPr="000011E6" w:rsidRDefault="006C20A8" w:rsidP="007035BF">
            <w:pPr>
              <w:spacing w:after="0" w:line="400" w:lineRule="exact"/>
              <w:rPr>
                <w:rFonts w:ascii="宋体"/>
              </w:rPr>
            </w:pPr>
          </w:p>
        </w:tc>
        <w:tc>
          <w:tcPr>
            <w:tcW w:w="720" w:type="dxa"/>
          </w:tcPr>
          <w:p w:rsidR="006C20A8" w:rsidRPr="000011E6" w:rsidRDefault="006C20A8" w:rsidP="007035BF">
            <w:pPr>
              <w:spacing w:after="0" w:line="400" w:lineRule="exact"/>
              <w:rPr>
                <w:rFonts w:ascii="宋体"/>
              </w:rPr>
            </w:pPr>
          </w:p>
        </w:tc>
        <w:tc>
          <w:tcPr>
            <w:tcW w:w="720" w:type="dxa"/>
          </w:tcPr>
          <w:p w:rsidR="006C20A8" w:rsidRPr="000011E6" w:rsidRDefault="006C20A8" w:rsidP="007035BF">
            <w:pPr>
              <w:spacing w:after="0" w:line="400" w:lineRule="exact"/>
              <w:rPr>
                <w:rFonts w:ascii="宋体"/>
              </w:rPr>
            </w:pPr>
            <w:r w:rsidRPr="000011E6">
              <w:rPr>
                <w:rFonts w:ascii="宋体" w:hAnsi="宋体"/>
              </w:rPr>
              <w:t>3</w:t>
            </w:r>
          </w:p>
        </w:tc>
      </w:tr>
      <w:tr w:rsidR="006C20A8" w:rsidRPr="005267E9" w:rsidTr="008A65E0">
        <w:trPr>
          <w:trHeight w:val="435"/>
          <w:jc w:val="center"/>
        </w:trPr>
        <w:tc>
          <w:tcPr>
            <w:tcW w:w="2987" w:type="dxa"/>
          </w:tcPr>
          <w:p w:rsidR="006C20A8" w:rsidRPr="000011E6" w:rsidRDefault="006C20A8" w:rsidP="007035BF">
            <w:pPr>
              <w:spacing w:after="0" w:line="400" w:lineRule="exact"/>
              <w:rPr>
                <w:rFonts w:ascii="宋体"/>
              </w:rPr>
            </w:pPr>
            <w:r w:rsidRPr="000011E6">
              <w:rPr>
                <w:rFonts w:ascii="宋体" w:hAnsi="宋体" w:hint="eastAsia"/>
                <w:bCs/>
                <w:szCs w:val="21"/>
              </w:rPr>
              <w:t>制度理论</w:t>
            </w:r>
          </w:p>
        </w:tc>
        <w:tc>
          <w:tcPr>
            <w:tcW w:w="720" w:type="dxa"/>
          </w:tcPr>
          <w:p w:rsidR="006C20A8" w:rsidRPr="000011E6" w:rsidRDefault="006C20A8" w:rsidP="007035BF">
            <w:pPr>
              <w:spacing w:after="0" w:line="400" w:lineRule="exact"/>
              <w:rPr>
                <w:rFonts w:ascii="宋体"/>
              </w:rPr>
            </w:pPr>
            <w:r w:rsidRPr="000011E6">
              <w:rPr>
                <w:rFonts w:ascii="宋体" w:hAnsi="宋体"/>
              </w:rPr>
              <w:t>3</w:t>
            </w:r>
          </w:p>
        </w:tc>
        <w:tc>
          <w:tcPr>
            <w:tcW w:w="720" w:type="dxa"/>
          </w:tcPr>
          <w:p w:rsidR="006C20A8" w:rsidRPr="000011E6" w:rsidRDefault="006C20A8" w:rsidP="007035BF">
            <w:pPr>
              <w:spacing w:after="0" w:line="400" w:lineRule="exact"/>
              <w:rPr>
                <w:rFonts w:ascii="宋体"/>
              </w:rPr>
            </w:pPr>
          </w:p>
        </w:tc>
        <w:tc>
          <w:tcPr>
            <w:tcW w:w="720" w:type="dxa"/>
          </w:tcPr>
          <w:p w:rsidR="006C20A8" w:rsidRPr="000011E6" w:rsidRDefault="006C20A8" w:rsidP="007035BF">
            <w:pPr>
              <w:spacing w:after="0" w:line="400" w:lineRule="exact"/>
              <w:rPr>
                <w:rFonts w:ascii="宋体"/>
              </w:rPr>
            </w:pPr>
          </w:p>
        </w:tc>
        <w:tc>
          <w:tcPr>
            <w:tcW w:w="720" w:type="dxa"/>
          </w:tcPr>
          <w:p w:rsidR="006C20A8" w:rsidRPr="000011E6" w:rsidRDefault="006C20A8" w:rsidP="007035BF">
            <w:pPr>
              <w:spacing w:after="0" w:line="400" w:lineRule="exact"/>
              <w:rPr>
                <w:rFonts w:ascii="宋体"/>
              </w:rPr>
            </w:pPr>
          </w:p>
        </w:tc>
        <w:tc>
          <w:tcPr>
            <w:tcW w:w="720" w:type="dxa"/>
          </w:tcPr>
          <w:p w:rsidR="006C20A8" w:rsidRPr="000011E6" w:rsidRDefault="006C20A8" w:rsidP="007035BF">
            <w:pPr>
              <w:spacing w:after="0" w:line="400" w:lineRule="exact"/>
              <w:rPr>
                <w:rFonts w:ascii="宋体"/>
              </w:rPr>
            </w:pPr>
          </w:p>
        </w:tc>
        <w:tc>
          <w:tcPr>
            <w:tcW w:w="720" w:type="dxa"/>
          </w:tcPr>
          <w:p w:rsidR="006C20A8" w:rsidRPr="000011E6" w:rsidRDefault="006C20A8" w:rsidP="007035BF">
            <w:pPr>
              <w:spacing w:after="0" w:line="400" w:lineRule="exact"/>
              <w:rPr>
                <w:rFonts w:ascii="宋体"/>
              </w:rPr>
            </w:pPr>
          </w:p>
        </w:tc>
        <w:tc>
          <w:tcPr>
            <w:tcW w:w="720" w:type="dxa"/>
          </w:tcPr>
          <w:p w:rsidR="006C20A8" w:rsidRPr="000011E6" w:rsidRDefault="006C20A8" w:rsidP="007035BF">
            <w:pPr>
              <w:spacing w:after="0" w:line="400" w:lineRule="exact"/>
              <w:rPr>
                <w:rFonts w:ascii="宋体"/>
              </w:rPr>
            </w:pPr>
            <w:r w:rsidRPr="000011E6">
              <w:rPr>
                <w:rFonts w:ascii="宋体" w:hAnsi="宋体"/>
              </w:rPr>
              <w:t>3</w:t>
            </w:r>
          </w:p>
        </w:tc>
      </w:tr>
      <w:tr w:rsidR="006C20A8" w:rsidRPr="005267E9" w:rsidTr="008A65E0">
        <w:trPr>
          <w:trHeight w:val="435"/>
          <w:jc w:val="center"/>
        </w:trPr>
        <w:tc>
          <w:tcPr>
            <w:tcW w:w="2987" w:type="dxa"/>
          </w:tcPr>
          <w:p w:rsidR="006C20A8" w:rsidRPr="000011E6" w:rsidRDefault="006C20A8" w:rsidP="007035BF">
            <w:pPr>
              <w:spacing w:after="0" w:line="400" w:lineRule="exact"/>
              <w:rPr>
                <w:rFonts w:ascii="宋体"/>
                <w:bCs/>
                <w:szCs w:val="21"/>
              </w:rPr>
            </w:pPr>
            <w:r w:rsidRPr="000011E6">
              <w:rPr>
                <w:rFonts w:ascii="宋体" w:hAnsi="宋体" w:hint="eastAsia"/>
                <w:bCs/>
                <w:szCs w:val="21"/>
              </w:rPr>
              <w:t>制度变迁的动因理论</w:t>
            </w:r>
          </w:p>
        </w:tc>
        <w:tc>
          <w:tcPr>
            <w:tcW w:w="720" w:type="dxa"/>
          </w:tcPr>
          <w:p w:rsidR="006C20A8" w:rsidRPr="000011E6" w:rsidRDefault="006C20A8" w:rsidP="007035BF">
            <w:pPr>
              <w:spacing w:after="0" w:line="400" w:lineRule="exact"/>
              <w:rPr>
                <w:rFonts w:ascii="宋体"/>
              </w:rPr>
            </w:pPr>
            <w:r w:rsidRPr="000011E6">
              <w:rPr>
                <w:rFonts w:ascii="宋体" w:hAnsi="宋体"/>
              </w:rPr>
              <w:t>3</w:t>
            </w:r>
          </w:p>
        </w:tc>
        <w:tc>
          <w:tcPr>
            <w:tcW w:w="720" w:type="dxa"/>
          </w:tcPr>
          <w:p w:rsidR="006C20A8" w:rsidRPr="000011E6" w:rsidRDefault="006C20A8" w:rsidP="007035BF">
            <w:pPr>
              <w:spacing w:after="0" w:line="400" w:lineRule="exact"/>
              <w:rPr>
                <w:rFonts w:ascii="宋体"/>
              </w:rPr>
            </w:pPr>
          </w:p>
        </w:tc>
        <w:tc>
          <w:tcPr>
            <w:tcW w:w="720" w:type="dxa"/>
          </w:tcPr>
          <w:p w:rsidR="006C20A8" w:rsidRPr="000011E6" w:rsidRDefault="006C20A8" w:rsidP="007035BF">
            <w:pPr>
              <w:spacing w:after="0" w:line="400" w:lineRule="exact"/>
              <w:rPr>
                <w:rFonts w:ascii="宋体"/>
              </w:rPr>
            </w:pPr>
          </w:p>
        </w:tc>
        <w:tc>
          <w:tcPr>
            <w:tcW w:w="720" w:type="dxa"/>
          </w:tcPr>
          <w:p w:rsidR="006C20A8" w:rsidRPr="000011E6" w:rsidRDefault="006C20A8" w:rsidP="007035BF">
            <w:pPr>
              <w:spacing w:after="0" w:line="400" w:lineRule="exact"/>
              <w:rPr>
                <w:rFonts w:ascii="宋体"/>
              </w:rPr>
            </w:pPr>
          </w:p>
        </w:tc>
        <w:tc>
          <w:tcPr>
            <w:tcW w:w="720" w:type="dxa"/>
          </w:tcPr>
          <w:p w:rsidR="006C20A8" w:rsidRPr="000011E6" w:rsidRDefault="006C20A8" w:rsidP="007035BF">
            <w:pPr>
              <w:spacing w:after="0" w:line="400" w:lineRule="exact"/>
              <w:rPr>
                <w:rFonts w:ascii="宋体"/>
              </w:rPr>
            </w:pPr>
          </w:p>
        </w:tc>
        <w:tc>
          <w:tcPr>
            <w:tcW w:w="720" w:type="dxa"/>
          </w:tcPr>
          <w:p w:rsidR="006C20A8" w:rsidRPr="000011E6" w:rsidRDefault="006C20A8" w:rsidP="007035BF">
            <w:pPr>
              <w:spacing w:after="0" w:line="400" w:lineRule="exact"/>
              <w:rPr>
                <w:rFonts w:ascii="宋体"/>
              </w:rPr>
            </w:pPr>
          </w:p>
        </w:tc>
        <w:tc>
          <w:tcPr>
            <w:tcW w:w="720" w:type="dxa"/>
          </w:tcPr>
          <w:p w:rsidR="006C20A8" w:rsidRPr="000011E6" w:rsidRDefault="006C20A8" w:rsidP="007035BF">
            <w:pPr>
              <w:spacing w:after="0" w:line="400" w:lineRule="exact"/>
              <w:rPr>
                <w:rFonts w:ascii="宋体"/>
              </w:rPr>
            </w:pPr>
          </w:p>
        </w:tc>
      </w:tr>
      <w:tr w:rsidR="006C20A8" w:rsidRPr="005267E9" w:rsidTr="008A65E0">
        <w:trPr>
          <w:trHeight w:val="435"/>
          <w:jc w:val="center"/>
        </w:trPr>
        <w:tc>
          <w:tcPr>
            <w:tcW w:w="2987" w:type="dxa"/>
          </w:tcPr>
          <w:p w:rsidR="006C20A8" w:rsidRPr="000011E6" w:rsidRDefault="006C20A8" w:rsidP="007035BF">
            <w:pPr>
              <w:spacing w:after="0" w:line="400" w:lineRule="exact"/>
              <w:rPr>
                <w:rFonts w:ascii="宋体"/>
                <w:bCs/>
                <w:szCs w:val="21"/>
                <w:lang w:eastAsia="zh-CN"/>
              </w:rPr>
            </w:pPr>
            <w:r w:rsidRPr="000011E6">
              <w:rPr>
                <w:rFonts w:ascii="宋体" w:hAnsi="宋体" w:hint="eastAsia"/>
                <w:bCs/>
                <w:szCs w:val="21"/>
                <w:lang w:eastAsia="zh-CN"/>
              </w:rPr>
              <w:t>制度变迁的过程与方式理论</w:t>
            </w:r>
          </w:p>
        </w:tc>
        <w:tc>
          <w:tcPr>
            <w:tcW w:w="720" w:type="dxa"/>
          </w:tcPr>
          <w:p w:rsidR="006C20A8" w:rsidRPr="000011E6" w:rsidRDefault="006C20A8" w:rsidP="007035BF">
            <w:pPr>
              <w:spacing w:after="0" w:line="400" w:lineRule="exact"/>
              <w:rPr>
                <w:rFonts w:ascii="宋体"/>
              </w:rPr>
            </w:pPr>
            <w:r w:rsidRPr="000011E6">
              <w:rPr>
                <w:rFonts w:ascii="宋体" w:hAnsi="宋体"/>
              </w:rPr>
              <w:t>3</w:t>
            </w:r>
          </w:p>
        </w:tc>
        <w:tc>
          <w:tcPr>
            <w:tcW w:w="720" w:type="dxa"/>
          </w:tcPr>
          <w:p w:rsidR="006C20A8" w:rsidRPr="000011E6" w:rsidRDefault="006C20A8" w:rsidP="007035BF">
            <w:pPr>
              <w:spacing w:after="0" w:line="400" w:lineRule="exact"/>
              <w:rPr>
                <w:rFonts w:ascii="宋体"/>
              </w:rPr>
            </w:pPr>
          </w:p>
        </w:tc>
        <w:tc>
          <w:tcPr>
            <w:tcW w:w="720" w:type="dxa"/>
          </w:tcPr>
          <w:p w:rsidR="006C20A8" w:rsidRPr="000011E6" w:rsidRDefault="006C20A8" w:rsidP="007035BF">
            <w:pPr>
              <w:spacing w:after="0" w:line="400" w:lineRule="exact"/>
              <w:rPr>
                <w:rFonts w:ascii="宋体"/>
              </w:rPr>
            </w:pPr>
            <w:r w:rsidRPr="000011E6">
              <w:rPr>
                <w:rFonts w:ascii="宋体" w:hAnsi="宋体"/>
              </w:rPr>
              <w:t>3</w:t>
            </w:r>
          </w:p>
        </w:tc>
        <w:tc>
          <w:tcPr>
            <w:tcW w:w="720" w:type="dxa"/>
          </w:tcPr>
          <w:p w:rsidR="006C20A8" w:rsidRPr="000011E6" w:rsidRDefault="006C20A8" w:rsidP="007035BF">
            <w:pPr>
              <w:spacing w:after="0" w:line="400" w:lineRule="exact"/>
              <w:rPr>
                <w:rFonts w:ascii="宋体"/>
              </w:rPr>
            </w:pPr>
          </w:p>
        </w:tc>
        <w:tc>
          <w:tcPr>
            <w:tcW w:w="720" w:type="dxa"/>
          </w:tcPr>
          <w:p w:rsidR="006C20A8" w:rsidRPr="000011E6" w:rsidRDefault="006C20A8" w:rsidP="007035BF">
            <w:pPr>
              <w:spacing w:after="0" w:line="400" w:lineRule="exact"/>
              <w:rPr>
                <w:rFonts w:ascii="宋体"/>
              </w:rPr>
            </w:pPr>
          </w:p>
        </w:tc>
        <w:tc>
          <w:tcPr>
            <w:tcW w:w="720" w:type="dxa"/>
          </w:tcPr>
          <w:p w:rsidR="006C20A8" w:rsidRPr="000011E6" w:rsidRDefault="006C20A8" w:rsidP="007035BF">
            <w:pPr>
              <w:spacing w:after="0" w:line="400" w:lineRule="exact"/>
              <w:rPr>
                <w:rFonts w:ascii="宋体"/>
              </w:rPr>
            </w:pPr>
          </w:p>
        </w:tc>
        <w:tc>
          <w:tcPr>
            <w:tcW w:w="720" w:type="dxa"/>
          </w:tcPr>
          <w:p w:rsidR="006C20A8" w:rsidRPr="000011E6" w:rsidRDefault="006C20A8" w:rsidP="007035BF">
            <w:pPr>
              <w:spacing w:after="0" w:line="400" w:lineRule="exact"/>
              <w:rPr>
                <w:rFonts w:ascii="宋体"/>
              </w:rPr>
            </w:pPr>
          </w:p>
        </w:tc>
      </w:tr>
      <w:tr w:rsidR="006C20A8" w:rsidRPr="005267E9" w:rsidTr="008A65E0">
        <w:trPr>
          <w:trHeight w:val="435"/>
          <w:jc w:val="center"/>
        </w:trPr>
        <w:tc>
          <w:tcPr>
            <w:tcW w:w="2987" w:type="dxa"/>
          </w:tcPr>
          <w:p w:rsidR="006C20A8" w:rsidRPr="000011E6" w:rsidRDefault="006C20A8" w:rsidP="007035BF">
            <w:pPr>
              <w:spacing w:after="0" w:line="400" w:lineRule="exact"/>
              <w:rPr>
                <w:rFonts w:ascii="宋体"/>
                <w:bCs/>
                <w:szCs w:val="21"/>
              </w:rPr>
            </w:pPr>
            <w:r w:rsidRPr="000011E6">
              <w:rPr>
                <w:rFonts w:ascii="宋体" w:hAnsi="宋体" w:hint="eastAsia"/>
                <w:bCs/>
                <w:szCs w:val="21"/>
              </w:rPr>
              <w:t>复习</w:t>
            </w:r>
          </w:p>
        </w:tc>
        <w:tc>
          <w:tcPr>
            <w:tcW w:w="720" w:type="dxa"/>
          </w:tcPr>
          <w:p w:rsidR="006C20A8" w:rsidRPr="000011E6" w:rsidRDefault="006C20A8" w:rsidP="007035BF">
            <w:pPr>
              <w:spacing w:after="0" w:line="400" w:lineRule="exact"/>
              <w:rPr>
                <w:rFonts w:ascii="宋体"/>
              </w:rPr>
            </w:pPr>
            <w:r w:rsidRPr="000011E6">
              <w:rPr>
                <w:rFonts w:ascii="宋体" w:hAnsi="宋体"/>
              </w:rPr>
              <w:t>3</w:t>
            </w:r>
          </w:p>
        </w:tc>
        <w:tc>
          <w:tcPr>
            <w:tcW w:w="720" w:type="dxa"/>
          </w:tcPr>
          <w:p w:rsidR="006C20A8" w:rsidRPr="000011E6" w:rsidRDefault="006C20A8" w:rsidP="007035BF">
            <w:pPr>
              <w:spacing w:after="0" w:line="400" w:lineRule="exact"/>
              <w:rPr>
                <w:rFonts w:ascii="宋体"/>
              </w:rPr>
            </w:pPr>
          </w:p>
        </w:tc>
        <w:tc>
          <w:tcPr>
            <w:tcW w:w="720" w:type="dxa"/>
          </w:tcPr>
          <w:p w:rsidR="006C20A8" w:rsidRPr="000011E6" w:rsidRDefault="006C20A8" w:rsidP="007035BF">
            <w:pPr>
              <w:spacing w:after="0" w:line="400" w:lineRule="exact"/>
              <w:rPr>
                <w:rFonts w:ascii="宋体"/>
              </w:rPr>
            </w:pPr>
          </w:p>
        </w:tc>
        <w:tc>
          <w:tcPr>
            <w:tcW w:w="720" w:type="dxa"/>
          </w:tcPr>
          <w:p w:rsidR="006C20A8" w:rsidRPr="000011E6" w:rsidRDefault="006C20A8" w:rsidP="007035BF">
            <w:pPr>
              <w:spacing w:after="0" w:line="400" w:lineRule="exact"/>
              <w:rPr>
                <w:rFonts w:ascii="宋体"/>
              </w:rPr>
            </w:pPr>
          </w:p>
        </w:tc>
        <w:tc>
          <w:tcPr>
            <w:tcW w:w="720" w:type="dxa"/>
          </w:tcPr>
          <w:p w:rsidR="006C20A8" w:rsidRPr="000011E6" w:rsidRDefault="006C20A8" w:rsidP="007035BF">
            <w:pPr>
              <w:spacing w:after="0" w:line="400" w:lineRule="exact"/>
              <w:rPr>
                <w:rFonts w:ascii="宋体"/>
              </w:rPr>
            </w:pPr>
          </w:p>
        </w:tc>
        <w:tc>
          <w:tcPr>
            <w:tcW w:w="720" w:type="dxa"/>
          </w:tcPr>
          <w:p w:rsidR="006C20A8" w:rsidRPr="000011E6" w:rsidRDefault="006C20A8" w:rsidP="007035BF">
            <w:pPr>
              <w:spacing w:after="0" w:line="400" w:lineRule="exact"/>
              <w:rPr>
                <w:rFonts w:ascii="宋体"/>
              </w:rPr>
            </w:pPr>
          </w:p>
        </w:tc>
        <w:tc>
          <w:tcPr>
            <w:tcW w:w="720" w:type="dxa"/>
          </w:tcPr>
          <w:p w:rsidR="006C20A8" w:rsidRPr="000011E6" w:rsidRDefault="006C20A8" w:rsidP="007035BF">
            <w:pPr>
              <w:spacing w:after="0" w:line="400" w:lineRule="exact"/>
              <w:rPr>
                <w:rFonts w:ascii="宋体"/>
              </w:rPr>
            </w:pPr>
          </w:p>
        </w:tc>
      </w:tr>
      <w:tr w:rsidR="006C20A8" w:rsidRPr="005267E9" w:rsidTr="008A65E0">
        <w:trPr>
          <w:trHeight w:val="435"/>
          <w:jc w:val="center"/>
        </w:trPr>
        <w:tc>
          <w:tcPr>
            <w:tcW w:w="2987" w:type="dxa"/>
            <w:vAlign w:val="center"/>
          </w:tcPr>
          <w:p w:rsidR="006C20A8" w:rsidRPr="000011E6" w:rsidRDefault="006C20A8" w:rsidP="007035BF">
            <w:pPr>
              <w:spacing w:after="0" w:line="400" w:lineRule="exact"/>
              <w:jc w:val="center"/>
              <w:rPr>
                <w:rFonts w:ascii="宋体"/>
              </w:rPr>
            </w:pPr>
            <w:r w:rsidRPr="000011E6">
              <w:rPr>
                <w:rFonts w:ascii="宋体" w:hAnsi="宋体" w:hint="eastAsia"/>
              </w:rPr>
              <w:t>合</w:t>
            </w:r>
            <w:r w:rsidRPr="000011E6">
              <w:rPr>
                <w:rFonts w:ascii="宋体" w:hAnsi="宋体"/>
              </w:rPr>
              <w:t xml:space="preserve">            </w:t>
            </w:r>
            <w:r w:rsidRPr="000011E6">
              <w:rPr>
                <w:rFonts w:ascii="宋体" w:hAnsi="宋体" w:hint="eastAsia"/>
              </w:rPr>
              <w:t>计</w:t>
            </w:r>
          </w:p>
        </w:tc>
        <w:tc>
          <w:tcPr>
            <w:tcW w:w="720" w:type="dxa"/>
          </w:tcPr>
          <w:p w:rsidR="006C20A8" w:rsidRPr="000011E6" w:rsidRDefault="006C20A8" w:rsidP="007035BF">
            <w:pPr>
              <w:spacing w:after="0" w:line="400" w:lineRule="exact"/>
              <w:rPr>
                <w:rFonts w:ascii="宋体"/>
              </w:rPr>
            </w:pPr>
            <w:r w:rsidRPr="000011E6">
              <w:rPr>
                <w:rFonts w:ascii="宋体" w:hAnsi="宋体"/>
              </w:rPr>
              <w:t>30</w:t>
            </w:r>
          </w:p>
        </w:tc>
        <w:tc>
          <w:tcPr>
            <w:tcW w:w="720" w:type="dxa"/>
          </w:tcPr>
          <w:p w:rsidR="006C20A8" w:rsidRPr="000011E6" w:rsidRDefault="006C20A8" w:rsidP="007035BF">
            <w:pPr>
              <w:spacing w:after="0" w:line="400" w:lineRule="exact"/>
              <w:rPr>
                <w:rFonts w:ascii="宋体"/>
              </w:rPr>
            </w:pPr>
          </w:p>
        </w:tc>
        <w:tc>
          <w:tcPr>
            <w:tcW w:w="720" w:type="dxa"/>
          </w:tcPr>
          <w:p w:rsidR="006C20A8" w:rsidRPr="000011E6" w:rsidRDefault="006C20A8" w:rsidP="007035BF">
            <w:pPr>
              <w:spacing w:after="0" w:line="400" w:lineRule="exact"/>
              <w:rPr>
                <w:rFonts w:ascii="宋体"/>
              </w:rPr>
            </w:pPr>
            <w:r w:rsidRPr="000011E6">
              <w:rPr>
                <w:rFonts w:ascii="宋体" w:hAnsi="宋体"/>
              </w:rPr>
              <w:t>6</w:t>
            </w:r>
          </w:p>
        </w:tc>
        <w:tc>
          <w:tcPr>
            <w:tcW w:w="720" w:type="dxa"/>
          </w:tcPr>
          <w:p w:rsidR="006C20A8" w:rsidRPr="000011E6" w:rsidRDefault="006C20A8" w:rsidP="007035BF">
            <w:pPr>
              <w:spacing w:after="0" w:line="400" w:lineRule="exact"/>
              <w:rPr>
                <w:rFonts w:ascii="宋体"/>
              </w:rPr>
            </w:pPr>
          </w:p>
        </w:tc>
        <w:tc>
          <w:tcPr>
            <w:tcW w:w="720" w:type="dxa"/>
          </w:tcPr>
          <w:p w:rsidR="006C20A8" w:rsidRPr="000011E6" w:rsidRDefault="006C20A8" w:rsidP="007035BF">
            <w:pPr>
              <w:spacing w:after="0" w:line="400" w:lineRule="exact"/>
              <w:rPr>
                <w:rFonts w:ascii="宋体"/>
              </w:rPr>
            </w:pPr>
          </w:p>
        </w:tc>
        <w:tc>
          <w:tcPr>
            <w:tcW w:w="720" w:type="dxa"/>
          </w:tcPr>
          <w:p w:rsidR="006C20A8" w:rsidRPr="000011E6" w:rsidRDefault="006C20A8" w:rsidP="007035BF">
            <w:pPr>
              <w:spacing w:after="0" w:line="400" w:lineRule="exact"/>
              <w:rPr>
                <w:rFonts w:ascii="宋体"/>
              </w:rPr>
            </w:pPr>
          </w:p>
        </w:tc>
        <w:tc>
          <w:tcPr>
            <w:tcW w:w="720" w:type="dxa"/>
          </w:tcPr>
          <w:p w:rsidR="006C20A8" w:rsidRPr="000011E6" w:rsidRDefault="006C20A8" w:rsidP="007035BF">
            <w:pPr>
              <w:spacing w:after="0" w:line="400" w:lineRule="exact"/>
              <w:rPr>
                <w:rFonts w:ascii="宋体"/>
              </w:rPr>
            </w:pPr>
            <w:r w:rsidRPr="000011E6">
              <w:rPr>
                <w:rFonts w:ascii="宋体" w:hAnsi="宋体"/>
              </w:rPr>
              <w:t>12</w:t>
            </w:r>
          </w:p>
        </w:tc>
      </w:tr>
      <w:tr w:rsidR="006C20A8" w:rsidRPr="005267E9" w:rsidTr="008A65E0">
        <w:trPr>
          <w:cantSplit/>
          <w:trHeight w:val="435"/>
          <w:jc w:val="center"/>
        </w:trPr>
        <w:tc>
          <w:tcPr>
            <w:tcW w:w="2987" w:type="dxa"/>
            <w:vAlign w:val="center"/>
          </w:tcPr>
          <w:p w:rsidR="006C20A8" w:rsidRPr="000011E6" w:rsidRDefault="006C20A8" w:rsidP="007035BF">
            <w:pPr>
              <w:spacing w:after="0" w:line="400" w:lineRule="exact"/>
              <w:jc w:val="center"/>
              <w:rPr>
                <w:rFonts w:ascii="宋体"/>
              </w:rPr>
            </w:pPr>
            <w:r w:rsidRPr="000011E6">
              <w:rPr>
                <w:rFonts w:ascii="宋体" w:hAnsi="宋体" w:hint="eastAsia"/>
              </w:rPr>
              <w:t>总</w:t>
            </w:r>
            <w:r w:rsidRPr="000011E6">
              <w:rPr>
                <w:rFonts w:ascii="宋体" w:hAnsi="宋体"/>
              </w:rPr>
              <w:t xml:space="preserve">            </w:t>
            </w:r>
            <w:r w:rsidRPr="000011E6">
              <w:rPr>
                <w:rFonts w:ascii="宋体" w:hAnsi="宋体" w:hint="eastAsia"/>
              </w:rPr>
              <w:t>计</w:t>
            </w:r>
          </w:p>
        </w:tc>
        <w:tc>
          <w:tcPr>
            <w:tcW w:w="5040" w:type="dxa"/>
            <w:gridSpan w:val="7"/>
          </w:tcPr>
          <w:p w:rsidR="006C20A8" w:rsidRPr="000011E6" w:rsidRDefault="006C20A8" w:rsidP="007035BF">
            <w:pPr>
              <w:spacing w:after="0" w:line="400" w:lineRule="exact"/>
              <w:rPr>
                <w:rFonts w:ascii="宋体"/>
              </w:rPr>
            </w:pPr>
            <w:r w:rsidRPr="000011E6">
              <w:rPr>
                <w:rFonts w:ascii="宋体" w:hAnsi="宋体"/>
              </w:rPr>
              <w:t>48</w:t>
            </w:r>
          </w:p>
        </w:tc>
      </w:tr>
    </w:tbl>
    <w:p w:rsidR="006C20A8" w:rsidRPr="000011E6" w:rsidRDefault="006C20A8" w:rsidP="007035BF">
      <w:pPr>
        <w:spacing w:after="0" w:line="400" w:lineRule="exact"/>
        <w:rPr>
          <w:rFonts w:ascii="宋体"/>
          <w:b/>
          <w:bCs/>
          <w:sz w:val="24"/>
        </w:rPr>
      </w:pPr>
    </w:p>
    <w:p w:rsidR="006C20A8" w:rsidRPr="000011E6" w:rsidRDefault="006C20A8" w:rsidP="007035BF">
      <w:pPr>
        <w:spacing w:after="0" w:line="400" w:lineRule="exact"/>
        <w:rPr>
          <w:rFonts w:ascii="宋体"/>
          <w:b/>
          <w:bCs/>
          <w:sz w:val="24"/>
        </w:rPr>
      </w:pPr>
      <w:r w:rsidRPr="000011E6">
        <w:rPr>
          <w:rFonts w:ascii="宋体" w:hAnsi="宋体" w:hint="eastAsia"/>
          <w:b/>
          <w:bCs/>
          <w:sz w:val="24"/>
        </w:rPr>
        <w:t>七、考核方式</w:t>
      </w:r>
    </w:p>
    <w:p w:rsidR="006C20A8" w:rsidRPr="000011E6" w:rsidRDefault="006C20A8" w:rsidP="008D6137">
      <w:pPr>
        <w:snapToGrid w:val="0"/>
        <w:spacing w:after="0" w:line="400" w:lineRule="exact"/>
        <w:ind w:firstLineChars="200" w:firstLine="440"/>
        <w:rPr>
          <w:rFonts w:ascii="宋体"/>
          <w:szCs w:val="20"/>
          <w:lang w:eastAsia="zh-CN"/>
        </w:rPr>
      </w:pPr>
      <w:r w:rsidRPr="000011E6">
        <w:rPr>
          <w:rFonts w:ascii="宋体" w:hAnsi="宋体" w:hint="eastAsia"/>
          <w:szCs w:val="20"/>
          <w:lang w:eastAsia="zh-CN"/>
        </w:rPr>
        <w:t>本课程为考试课。平时成绩占</w:t>
      </w:r>
      <w:r w:rsidRPr="000011E6">
        <w:rPr>
          <w:rFonts w:ascii="宋体" w:hAnsi="宋体"/>
          <w:szCs w:val="20"/>
          <w:lang w:eastAsia="zh-CN"/>
        </w:rPr>
        <w:t>30%</w:t>
      </w:r>
      <w:r w:rsidRPr="000011E6">
        <w:rPr>
          <w:rFonts w:ascii="宋体" w:hAnsi="宋体" w:hint="eastAsia"/>
          <w:szCs w:val="20"/>
          <w:lang w:eastAsia="zh-CN"/>
        </w:rPr>
        <w:t>，根据学生的课堂发言，案例讨论发言，考勤给出成绩。期末论文占</w:t>
      </w:r>
      <w:r w:rsidRPr="000011E6">
        <w:rPr>
          <w:rFonts w:ascii="宋体" w:hAnsi="宋体"/>
          <w:szCs w:val="20"/>
          <w:lang w:eastAsia="zh-CN"/>
        </w:rPr>
        <w:t>70%</w:t>
      </w:r>
      <w:r w:rsidRPr="000011E6">
        <w:rPr>
          <w:rFonts w:ascii="宋体" w:hAnsi="宋体" w:hint="eastAsia"/>
          <w:szCs w:val="20"/>
          <w:lang w:eastAsia="zh-CN"/>
        </w:rPr>
        <w:t>。</w:t>
      </w:r>
    </w:p>
    <w:p w:rsidR="006C20A8" w:rsidRPr="000011E6" w:rsidRDefault="006C20A8" w:rsidP="008D6137">
      <w:pPr>
        <w:snapToGrid w:val="0"/>
        <w:spacing w:after="0" w:line="400" w:lineRule="exact"/>
        <w:ind w:firstLineChars="200" w:firstLine="440"/>
        <w:rPr>
          <w:rFonts w:ascii="宋体"/>
          <w:szCs w:val="20"/>
          <w:lang w:eastAsia="zh-CN"/>
        </w:rPr>
      </w:pPr>
    </w:p>
    <w:p w:rsidR="006C20A8" w:rsidRPr="000011E6" w:rsidRDefault="006C20A8" w:rsidP="007035BF">
      <w:pPr>
        <w:snapToGrid w:val="0"/>
        <w:spacing w:after="0" w:line="400" w:lineRule="exact"/>
        <w:rPr>
          <w:rFonts w:ascii="宋体"/>
          <w:b/>
          <w:bCs/>
          <w:color w:val="FF0000"/>
          <w:szCs w:val="21"/>
          <w:lang w:eastAsia="zh-CN"/>
        </w:rPr>
      </w:pPr>
      <w:r w:rsidRPr="000011E6">
        <w:rPr>
          <w:rFonts w:ascii="宋体" w:hAnsi="宋体" w:hint="eastAsia"/>
          <w:b/>
          <w:bCs/>
          <w:sz w:val="24"/>
          <w:lang w:eastAsia="zh-CN"/>
        </w:rPr>
        <w:t>八、教材与参考书</w:t>
      </w:r>
    </w:p>
    <w:p w:rsidR="006C20A8" w:rsidRPr="000011E6" w:rsidRDefault="006C20A8" w:rsidP="007035BF">
      <w:pPr>
        <w:spacing w:after="0" w:line="400" w:lineRule="exact"/>
        <w:ind w:firstLine="360"/>
        <w:rPr>
          <w:rFonts w:ascii="宋体"/>
          <w:lang w:eastAsia="zh-CN"/>
        </w:rPr>
      </w:pPr>
      <w:r w:rsidRPr="000011E6">
        <w:rPr>
          <w:rFonts w:ascii="宋体" w:hAnsi="宋体"/>
          <w:lang w:eastAsia="zh-CN"/>
        </w:rPr>
        <w:t>1</w:t>
      </w:r>
      <w:r w:rsidRPr="000011E6">
        <w:rPr>
          <w:rFonts w:ascii="宋体" w:hAnsi="宋体" w:hint="eastAsia"/>
          <w:lang w:eastAsia="zh-CN"/>
        </w:rPr>
        <w:t>、袁庆明，《新制度经济学》，复旦大学出版社，</w:t>
      </w:r>
      <w:r w:rsidRPr="000011E6">
        <w:rPr>
          <w:rFonts w:ascii="宋体" w:hAnsi="宋体"/>
          <w:lang w:eastAsia="zh-CN"/>
        </w:rPr>
        <w:t>2012</w:t>
      </w:r>
      <w:r w:rsidRPr="000011E6">
        <w:rPr>
          <w:rFonts w:ascii="宋体" w:hAnsi="宋体" w:hint="eastAsia"/>
          <w:lang w:eastAsia="zh-CN"/>
        </w:rPr>
        <w:t>年</w:t>
      </w:r>
      <w:r w:rsidRPr="000011E6">
        <w:rPr>
          <w:rFonts w:ascii="宋体" w:hAnsi="宋体"/>
          <w:lang w:eastAsia="zh-CN"/>
        </w:rPr>
        <w:t>11</w:t>
      </w:r>
      <w:r w:rsidRPr="000011E6">
        <w:rPr>
          <w:rFonts w:ascii="宋体" w:hAnsi="宋体" w:hint="eastAsia"/>
          <w:lang w:eastAsia="zh-CN"/>
        </w:rPr>
        <w:t>月第</w:t>
      </w:r>
      <w:r w:rsidRPr="000011E6">
        <w:rPr>
          <w:rFonts w:ascii="宋体" w:hAnsi="宋体"/>
          <w:lang w:eastAsia="zh-CN"/>
        </w:rPr>
        <w:t>1</w:t>
      </w:r>
      <w:r w:rsidRPr="000011E6">
        <w:rPr>
          <w:rFonts w:ascii="宋体" w:hAnsi="宋体" w:hint="eastAsia"/>
          <w:lang w:eastAsia="zh-CN"/>
        </w:rPr>
        <w:t>版；</w:t>
      </w:r>
    </w:p>
    <w:p w:rsidR="006C20A8" w:rsidRPr="000011E6" w:rsidRDefault="006C20A8" w:rsidP="007035BF">
      <w:pPr>
        <w:spacing w:after="0" w:line="400" w:lineRule="exact"/>
        <w:ind w:firstLine="360"/>
        <w:rPr>
          <w:rFonts w:ascii="宋体"/>
          <w:lang w:eastAsia="zh-CN"/>
        </w:rPr>
      </w:pPr>
      <w:r w:rsidRPr="000011E6">
        <w:rPr>
          <w:rFonts w:ascii="宋体" w:hAnsi="宋体"/>
          <w:lang w:eastAsia="zh-CN"/>
        </w:rPr>
        <w:t>2</w:t>
      </w:r>
      <w:r w:rsidRPr="000011E6">
        <w:rPr>
          <w:rFonts w:ascii="宋体" w:hAnsi="宋体" w:hint="eastAsia"/>
          <w:lang w:eastAsia="zh-CN"/>
        </w:rPr>
        <w:t>、胡乐明、刘刚，《新制度经济学》，中国人民大学出版社，</w:t>
      </w:r>
      <w:r w:rsidRPr="000011E6">
        <w:rPr>
          <w:rFonts w:ascii="宋体" w:hAnsi="宋体"/>
          <w:lang w:eastAsia="zh-CN"/>
        </w:rPr>
        <w:t>2014</w:t>
      </w:r>
      <w:r w:rsidRPr="000011E6">
        <w:rPr>
          <w:rFonts w:ascii="宋体" w:hAnsi="宋体" w:hint="eastAsia"/>
          <w:lang w:eastAsia="zh-CN"/>
        </w:rPr>
        <w:t>年</w:t>
      </w:r>
      <w:r w:rsidRPr="000011E6">
        <w:rPr>
          <w:rFonts w:ascii="宋体" w:hAnsi="宋体"/>
          <w:lang w:eastAsia="zh-CN"/>
        </w:rPr>
        <w:t>5</w:t>
      </w:r>
      <w:r w:rsidRPr="000011E6">
        <w:rPr>
          <w:rFonts w:ascii="宋体" w:hAnsi="宋体" w:hint="eastAsia"/>
          <w:lang w:eastAsia="zh-CN"/>
        </w:rPr>
        <w:t>月第</w:t>
      </w:r>
      <w:r w:rsidRPr="000011E6">
        <w:rPr>
          <w:rFonts w:ascii="宋体" w:hAnsi="宋体"/>
          <w:lang w:eastAsia="zh-CN"/>
        </w:rPr>
        <w:t>1</w:t>
      </w:r>
      <w:r w:rsidRPr="000011E6">
        <w:rPr>
          <w:rFonts w:ascii="宋体" w:hAnsi="宋体" w:hint="eastAsia"/>
          <w:lang w:eastAsia="zh-CN"/>
        </w:rPr>
        <w:t>版；</w:t>
      </w:r>
    </w:p>
    <w:p w:rsidR="006C20A8" w:rsidRPr="000011E6" w:rsidRDefault="006C20A8" w:rsidP="008D6137">
      <w:pPr>
        <w:spacing w:after="0" w:line="400" w:lineRule="exact"/>
        <w:ind w:leftChars="170" w:left="704" w:hangingChars="150" w:hanging="330"/>
        <w:rPr>
          <w:rFonts w:ascii="宋体"/>
          <w:lang w:eastAsia="zh-CN"/>
        </w:rPr>
      </w:pPr>
      <w:r w:rsidRPr="000011E6">
        <w:rPr>
          <w:rFonts w:ascii="宋体" w:hAnsi="宋体"/>
          <w:lang w:eastAsia="zh-CN"/>
        </w:rPr>
        <w:t>3</w:t>
      </w:r>
      <w:r w:rsidRPr="000011E6">
        <w:rPr>
          <w:rFonts w:ascii="宋体" w:hAnsi="宋体" w:hint="eastAsia"/>
          <w:lang w:eastAsia="zh-CN"/>
        </w:rPr>
        <w:t>、</w:t>
      </w:r>
      <w:r w:rsidRPr="000011E6">
        <w:rPr>
          <w:rFonts w:ascii="宋体" w:hAnsi="宋体"/>
          <w:lang w:eastAsia="zh-CN"/>
        </w:rPr>
        <w:t>[</w:t>
      </w:r>
      <w:r w:rsidRPr="000011E6">
        <w:rPr>
          <w:rFonts w:ascii="宋体" w:hAnsi="宋体" w:hint="eastAsia"/>
          <w:lang w:eastAsia="zh-CN"/>
        </w:rPr>
        <w:t>美</w:t>
      </w:r>
      <w:r w:rsidRPr="000011E6">
        <w:rPr>
          <w:rFonts w:ascii="宋体" w:hAnsi="宋体"/>
          <w:lang w:eastAsia="zh-CN"/>
        </w:rPr>
        <w:t>]</w:t>
      </w:r>
      <w:r w:rsidRPr="000011E6">
        <w:rPr>
          <w:rFonts w:ascii="宋体" w:hAnsi="宋体" w:hint="eastAsia"/>
          <w:lang w:eastAsia="zh-CN"/>
        </w:rPr>
        <w:t>埃里克</w:t>
      </w:r>
      <w:r w:rsidRPr="000011E6">
        <w:rPr>
          <w:rFonts w:ascii="宋体" w:hint="eastAsia"/>
          <w:lang w:eastAsia="zh-CN"/>
        </w:rPr>
        <w:t>·</w:t>
      </w:r>
      <w:r w:rsidRPr="000011E6">
        <w:rPr>
          <w:rFonts w:ascii="宋体" w:hAnsi="宋体" w:hint="eastAsia"/>
          <w:lang w:eastAsia="zh-CN"/>
        </w:rPr>
        <w:t>弗鲁博顿、鲁道夫</w:t>
      </w:r>
      <w:r w:rsidRPr="000011E6">
        <w:rPr>
          <w:rFonts w:ascii="宋体" w:hint="eastAsia"/>
          <w:lang w:eastAsia="zh-CN"/>
        </w:rPr>
        <w:t>·</w:t>
      </w:r>
      <w:r w:rsidRPr="000011E6">
        <w:rPr>
          <w:rFonts w:ascii="宋体" w:hAnsi="宋体" w:hint="eastAsia"/>
          <w:lang w:eastAsia="zh-CN"/>
        </w:rPr>
        <w:t>瑞切特，《新制度经济学》，三联出版社，</w:t>
      </w:r>
      <w:r w:rsidRPr="000011E6">
        <w:rPr>
          <w:rFonts w:ascii="宋体" w:hAnsi="宋体"/>
          <w:lang w:eastAsia="zh-CN"/>
        </w:rPr>
        <w:t>2012</w:t>
      </w:r>
      <w:r w:rsidRPr="000011E6">
        <w:rPr>
          <w:rFonts w:ascii="宋体" w:hAnsi="宋体" w:hint="eastAsia"/>
          <w:lang w:eastAsia="zh-CN"/>
        </w:rPr>
        <w:t>年</w:t>
      </w:r>
      <w:r w:rsidRPr="000011E6">
        <w:rPr>
          <w:rFonts w:ascii="宋体" w:hAnsi="宋体"/>
          <w:lang w:eastAsia="zh-CN"/>
        </w:rPr>
        <w:t>12</w:t>
      </w:r>
      <w:r w:rsidRPr="000011E6">
        <w:rPr>
          <w:rFonts w:ascii="宋体" w:hAnsi="宋体" w:hint="eastAsia"/>
          <w:lang w:eastAsia="zh-CN"/>
        </w:rPr>
        <w:t>月第</w:t>
      </w:r>
      <w:r w:rsidRPr="000011E6">
        <w:rPr>
          <w:rFonts w:ascii="宋体" w:hAnsi="宋体"/>
          <w:lang w:eastAsia="zh-CN"/>
        </w:rPr>
        <w:t>1</w:t>
      </w:r>
      <w:r w:rsidRPr="000011E6">
        <w:rPr>
          <w:rFonts w:ascii="宋体" w:hAnsi="宋体" w:hint="eastAsia"/>
          <w:lang w:eastAsia="zh-CN"/>
        </w:rPr>
        <w:t>版；</w:t>
      </w:r>
    </w:p>
    <w:p w:rsidR="006C20A8" w:rsidRPr="000011E6" w:rsidRDefault="006C20A8" w:rsidP="008D6137">
      <w:pPr>
        <w:spacing w:after="0" w:line="400" w:lineRule="exact"/>
        <w:ind w:leftChars="170" w:left="704" w:hangingChars="150" w:hanging="330"/>
        <w:rPr>
          <w:rFonts w:ascii="宋体"/>
          <w:lang w:eastAsia="zh-CN"/>
        </w:rPr>
      </w:pPr>
      <w:r w:rsidRPr="000011E6">
        <w:rPr>
          <w:rFonts w:ascii="宋体" w:hAnsi="宋体" w:hint="eastAsia"/>
          <w:lang w:eastAsia="zh-CN"/>
        </w:rPr>
        <w:t>以上均不是英文原版教材。</w:t>
      </w:r>
    </w:p>
    <w:p w:rsidR="006C20A8" w:rsidRPr="000011E6" w:rsidRDefault="006C20A8" w:rsidP="008D6137">
      <w:pPr>
        <w:spacing w:after="0" w:line="400" w:lineRule="exact"/>
        <w:ind w:leftChars="170" w:left="704" w:hangingChars="150" w:hanging="330"/>
        <w:rPr>
          <w:rFonts w:ascii="宋体"/>
          <w:lang w:eastAsia="zh-CN"/>
        </w:rPr>
      </w:pPr>
    </w:p>
    <w:p w:rsidR="006C20A8" w:rsidRPr="000011E6" w:rsidRDefault="006C20A8" w:rsidP="007035BF">
      <w:pPr>
        <w:spacing w:after="0" w:line="400" w:lineRule="exact"/>
        <w:rPr>
          <w:rFonts w:ascii="宋体"/>
          <w:b/>
          <w:bCs/>
          <w:color w:val="FF0000"/>
          <w:szCs w:val="21"/>
          <w:lang w:eastAsia="zh-CN"/>
        </w:rPr>
      </w:pPr>
      <w:r w:rsidRPr="000011E6">
        <w:rPr>
          <w:rFonts w:ascii="宋体" w:hAnsi="宋体" w:hint="eastAsia"/>
          <w:b/>
          <w:bCs/>
          <w:sz w:val="24"/>
          <w:lang w:eastAsia="zh-CN"/>
        </w:rPr>
        <w:t>九、说明</w:t>
      </w:r>
    </w:p>
    <w:p w:rsidR="006C20A8" w:rsidRPr="000011E6" w:rsidRDefault="006C20A8" w:rsidP="008D6137">
      <w:pPr>
        <w:pStyle w:val="af5"/>
        <w:spacing w:line="400" w:lineRule="exact"/>
        <w:ind w:firstLineChars="200" w:firstLine="420"/>
        <w:rPr>
          <w:rFonts w:hAnsi="宋体"/>
        </w:rPr>
      </w:pPr>
      <w:r w:rsidRPr="000011E6">
        <w:rPr>
          <w:rFonts w:hAnsi="宋体"/>
        </w:rPr>
        <w:t>1</w:t>
      </w:r>
      <w:r w:rsidRPr="000011E6">
        <w:rPr>
          <w:rFonts w:hAnsi="宋体" w:hint="eastAsia"/>
        </w:rPr>
        <w:t>．本课程内容需要采用多媒体教学手段。</w:t>
      </w:r>
    </w:p>
    <w:p w:rsidR="006C20A8" w:rsidRPr="000011E6" w:rsidRDefault="006C20A8" w:rsidP="008D6137">
      <w:pPr>
        <w:spacing w:after="0" w:line="400" w:lineRule="exact"/>
        <w:ind w:firstLineChars="200" w:firstLine="482"/>
        <w:rPr>
          <w:rFonts w:ascii="宋体"/>
          <w:b/>
          <w:bCs/>
          <w:sz w:val="24"/>
          <w:lang w:eastAsia="zh-CN"/>
        </w:rPr>
      </w:pPr>
    </w:p>
    <w:p w:rsidR="006C20A8" w:rsidRPr="000011E6" w:rsidRDefault="006C20A8" w:rsidP="007035BF">
      <w:pPr>
        <w:spacing w:after="0" w:line="400" w:lineRule="exact"/>
        <w:jc w:val="right"/>
        <w:rPr>
          <w:rFonts w:ascii="宋体"/>
          <w:lang w:eastAsia="zh-CN"/>
        </w:rPr>
      </w:pPr>
      <w:r w:rsidRPr="000011E6">
        <w:rPr>
          <w:rFonts w:ascii="宋体" w:hAnsi="宋体"/>
          <w:lang w:eastAsia="zh-CN"/>
        </w:rPr>
        <w:t xml:space="preserve">                                                          </w:t>
      </w:r>
    </w:p>
    <w:p w:rsidR="006C20A8" w:rsidRPr="000011E6" w:rsidRDefault="006C20A8" w:rsidP="008D6137">
      <w:pPr>
        <w:adjustRightInd w:val="0"/>
        <w:snapToGrid w:val="0"/>
        <w:spacing w:after="0" w:line="400" w:lineRule="exact"/>
        <w:ind w:right="420" w:firstLineChars="2650" w:firstLine="5830"/>
        <w:rPr>
          <w:rFonts w:ascii="宋体"/>
          <w:lang w:eastAsia="zh-CN"/>
        </w:rPr>
      </w:pPr>
      <w:r w:rsidRPr="000011E6">
        <w:rPr>
          <w:rFonts w:ascii="宋体" w:hAnsi="宋体" w:hint="eastAsia"/>
          <w:lang w:eastAsia="zh-CN"/>
        </w:rPr>
        <w:t>执笔人：温茜茜</w:t>
      </w:r>
    </w:p>
    <w:p w:rsidR="006C20A8" w:rsidRPr="007035BF" w:rsidRDefault="00D34F03" w:rsidP="007035BF">
      <w:pPr>
        <w:spacing w:after="0" w:line="400" w:lineRule="exact"/>
        <w:jc w:val="center"/>
        <w:rPr>
          <w:rStyle w:val="2Char"/>
          <w:color w:val="auto"/>
          <w:sz w:val="32"/>
          <w:szCs w:val="32"/>
          <w:lang w:eastAsia="zh-CN"/>
        </w:rPr>
      </w:pPr>
      <w:r>
        <w:rPr>
          <w:rFonts w:hint="eastAsia"/>
          <w:lang w:eastAsia="zh-CN"/>
        </w:rPr>
        <w:t xml:space="preserve">                                            </w:t>
      </w:r>
      <w:r w:rsidR="006C20A8" w:rsidRPr="000011E6">
        <w:rPr>
          <w:rFonts w:hint="eastAsia"/>
          <w:lang w:eastAsia="zh-CN"/>
        </w:rPr>
        <w:t>审核人：黄洁</w:t>
      </w:r>
      <w:r w:rsidR="006C20A8" w:rsidRPr="000011E6">
        <w:rPr>
          <w:lang w:eastAsia="zh-CN"/>
        </w:rPr>
        <w:t xml:space="preserve">        </w:t>
      </w:r>
      <w:r w:rsidR="006C20A8" w:rsidRPr="000011E6">
        <w:rPr>
          <w:lang w:eastAsia="zh-CN"/>
        </w:rPr>
        <w:br w:type="page"/>
      </w:r>
      <w:bookmarkStart w:id="41" w:name="_Toc479264412"/>
      <w:bookmarkStart w:id="42" w:name="_Toc479264460"/>
      <w:bookmarkStart w:id="43" w:name="_Toc479588360"/>
      <w:r w:rsidR="006C20A8" w:rsidRPr="007035BF">
        <w:rPr>
          <w:rStyle w:val="2Char"/>
          <w:rFonts w:hint="eastAsia"/>
          <w:color w:val="auto"/>
          <w:sz w:val="32"/>
          <w:szCs w:val="32"/>
          <w:lang w:eastAsia="zh-CN"/>
        </w:rPr>
        <w:lastRenderedPageBreak/>
        <w:t>《产业经济学》课程教学大纲</w:t>
      </w:r>
      <w:bookmarkEnd w:id="41"/>
      <w:bookmarkEnd w:id="42"/>
      <w:bookmarkEnd w:id="43"/>
    </w:p>
    <w:p w:rsidR="006C20A8" w:rsidRPr="000011E6" w:rsidRDefault="006C20A8" w:rsidP="007035BF">
      <w:pPr>
        <w:spacing w:after="0" w:line="400" w:lineRule="exact"/>
        <w:jc w:val="center"/>
        <w:rPr>
          <w:rFonts w:ascii="宋体"/>
          <w:b/>
          <w:bCs/>
          <w:sz w:val="32"/>
          <w:lang w:eastAsia="zh-CN"/>
        </w:rPr>
      </w:pPr>
      <w:r w:rsidRPr="000011E6">
        <w:rPr>
          <w:rFonts w:ascii="宋体" w:hAnsi="宋体"/>
          <w:b/>
          <w:bCs/>
          <w:sz w:val="32"/>
          <w:lang w:eastAsia="zh-CN"/>
        </w:rPr>
        <w:t xml:space="preserve"> </w:t>
      </w:r>
    </w:p>
    <w:tbl>
      <w:tblPr>
        <w:tblpPr w:leftFromText="180" w:rightFromText="180" w:vertAnchor="text" w:horzAnchor="margin" w:tblpXSpec="center" w:tblpY="1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78"/>
        <w:gridCol w:w="1260"/>
        <w:gridCol w:w="1261"/>
        <w:gridCol w:w="1441"/>
        <w:gridCol w:w="1440"/>
        <w:gridCol w:w="1008"/>
      </w:tblGrid>
      <w:tr w:rsidR="006C20A8" w:rsidRPr="005267E9" w:rsidTr="008A65E0">
        <w:trPr>
          <w:trHeight w:val="330"/>
        </w:trPr>
        <w:tc>
          <w:tcPr>
            <w:tcW w:w="2878" w:type="dxa"/>
            <w:vAlign w:val="center"/>
          </w:tcPr>
          <w:p w:rsidR="006C20A8" w:rsidRPr="000011E6" w:rsidRDefault="006C20A8" w:rsidP="007035BF">
            <w:pPr>
              <w:spacing w:after="0" w:line="400" w:lineRule="exact"/>
              <w:jc w:val="center"/>
              <w:rPr>
                <w:rFonts w:ascii="宋体"/>
                <w:b/>
              </w:rPr>
            </w:pPr>
            <w:r w:rsidRPr="000011E6">
              <w:rPr>
                <w:rFonts w:ascii="宋体" w:hAnsi="宋体" w:hint="eastAsia"/>
                <w:b/>
              </w:rPr>
              <w:t>课程英文名</w:t>
            </w:r>
          </w:p>
        </w:tc>
        <w:tc>
          <w:tcPr>
            <w:tcW w:w="6410" w:type="dxa"/>
            <w:gridSpan w:val="5"/>
            <w:vAlign w:val="center"/>
          </w:tcPr>
          <w:p w:rsidR="006C20A8" w:rsidRPr="000011E6" w:rsidRDefault="006C20A8" w:rsidP="007035BF">
            <w:pPr>
              <w:spacing w:after="0" w:line="400" w:lineRule="exact"/>
              <w:rPr>
                <w:rFonts w:ascii="宋体"/>
                <w:b/>
              </w:rPr>
            </w:pPr>
            <w:r w:rsidRPr="000011E6">
              <w:rPr>
                <w:rFonts w:ascii="宋体" w:hAnsi="宋体"/>
                <w:b/>
              </w:rPr>
              <w:t>Industrial Economics</w:t>
            </w:r>
          </w:p>
        </w:tc>
      </w:tr>
      <w:tr w:rsidR="006C20A8" w:rsidRPr="005267E9" w:rsidTr="008A65E0">
        <w:trPr>
          <w:trHeight w:val="330"/>
        </w:trPr>
        <w:tc>
          <w:tcPr>
            <w:tcW w:w="2878" w:type="dxa"/>
            <w:vAlign w:val="center"/>
          </w:tcPr>
          <w:p w:rsidR="006C20A8" w:rsidRPr="000011E6" w:rsidRDefault="006C20A8" w:rsidP="007035BF">
            <w:pPr>
              <w:spacing w:after="0" w:line="400" w:lineRule="exact"/>
              <w:jc w:val="center"/>
              <w:rPr>
                <w:rFonts w:ascii="宋体"/>
                <w:b/>
              </w:rPr>
            </w:pPr>
            <w:r w:rsidRPr="000011E6">
              <w:rPr>
                <w:rFonts w:ascii="宋体" w:hAnsi="宋体" w:hint="eastAsia"/>
                <w:b/>
              </w:rPr>
              <w:t>课程编号</w:t>
            </w:r>
          </w:p>
        </w:tc>
        <w:tc>
          <w:tcPr>
            <w:tcW w:w="1260" w:type="dxa"/>
            <w:vAlign w:val="center"/>
          </w:tcPr>
          <w:p w:rsidR="006C20A8" w:rsidRPr="000011E6" w:rsidRDefault="006C20A8" w:rsidP="007035BF">
            <w:pPr>
              <w:spacing w:after="0" w:line="400" w:lineRule="exact"/>
              <w:rPr>
                <w:rFonts w:ascii="宋体"/>
                <w:b/>
              </w:rPr>
            </w:pPr>
            <w:r w:rsidRPr="000011E6">
              <w:rPr>
                <w:rFonts w:ascii="宋体" w:hAnsi="宋体"/>
                <w:szCs w:val="21"/>
              </w:rPr>
              <w:t>A2202270</w:t>
            </w:r>
          </w:p>
        </w:tc>
        <w:tc>
          <w:tcPr>
            <w:tcW w:w="1261" w:type="dxa"/>
            <w:vAlign w:val="center"/>
          </w:tcPr>
          <w:p w:rsidR="006C20A8" w:rsidRPr="000011E6" w:rsidRDefault="006C20A8" w:rsidP="007035BF">
            <w:pPr>
              <w:spacing w:after="0" w:line="400" w:lineRule="exact"/>
              <w:rPr>
                <w:rFonts w:ascii="宋体"/>
                <w:b/>
              </w:rPr>
            </w:pPr>
            <w:r w:rsidRPr="000011E6">
              <w:rPr>
                <w:rFonts w:ascii="宋体" w:hAnsi="宋体" w:hint="eastAsia"/>
                <w:b/>
              </w:rPr>
              <w:t>课程类别</w:t>
            </w:r>
          </w:p>
        </w:tc>
        <w:tc>
          <w:tcPr>
            <w:tcW w:w="1441" w:type="dxa"/>
            <w:vAlign w:val="center"/>
          </w:tcPr>
          <w:p w:rsidR="006C20A8" w:rsidRPr="000011E6" w:rsidRDefault="006C20A8" w:rsidP="007035BF">
            <w:pPr>
              <w:spacing w:after="0" w:line="400" w:lineRule="exact"/>
              <w:rPr>
                <w:rFonts w:ascii="宋体"/>
                <w:b/>
              </w:rPr>
            </w:pPr>
            <w:r w:rsidRPr="000011E6">
              <w:rPr>
                <w:rFonts w:ascii="宋体" w:hAnsi="宋体" w:hint="eastAsia"/>
                <w:b/>
              </w:rPr>
              <w:t>专业课</w:t>
            </w:r>
          </w:p>
        </w:tc>
        <w:tc>
          <w:tcPr>
            <w:tcW w:w="1440" w:type="dxa"/>
            <w:vAlign w:val="center"/>
          </w:tcPr>
          <w:p w:rsidR="006C20A8" w:rsidRPr="000011E6" w:rsidRDefault="006C20A8" w:rsidP="007035BF">
            <w:pPr>
              <w:spacing w:after="0" w:line="400" w:lineRule="exact"/>
              <w:rPr>
                <w:rFonts w:ascii="宋体"/>
                <w:b/>
              </w:rPr>
            </w:pPr>
            <w:r w:rsidRPr="000011E6">
              <w:rPr>
                <w:rFonts w:ascii="宋体" w:hAnsi="宋体" w:hint="eastAsia"/>
                <w:b/>
              </w:rPr>
              <w:t>课程性质</w:t>
            </w:r>
          </w:p>
        </w:tc>
        <w:tc>
          <w:tcPr>
            <w:tcW w:w="1008" w:type="dxa"/>
            <w:vAlign w:val="center"/>
          </w:tcPr>
          <w:p w:rsidR="006C20A8" w:rsidRPr="000011E6" w:rsidRDefault="006C20A8" w:rsidP="007035BF">
            <w:pPr>
              <w:spacing w:after="0" w:line="400" w:lineRule="exact"/>
              <w:rPr>
                <w:rFonts w:ascii="宋体"/>
                <w:b/>
              </w:rPr>
            </w:pPr>
            <w:r w:rsidRPr="000011E6">
              <w:rPr>
                <w:rFonts w:ascii="宋体" w:hAnsi="宋体" w:hint="eastAsia"/>
                <w:b/>
              </w:rPr>
              <w:t>必修</w:t>
            </w:r>
          </w:p>
        </w:tc>
      </w:tr>
      <w:tr w:rsidR="006C20A8" w:rsidRPr="005267E9" w:rsidTr="008A65E0">
        <w:trPr>
          <w:trHeight w:val="330"/>
        </w:trPr>
        <w:tc>
          <w:tcPr>
            <w:tcW w:w="2878" w:type="dxa"/>
            <w:vAlign w:val="center"/>
          </w:tcPr>
          <w:p w:rsidR="006C20A8" w:rsidRPr="000011E6" w:rsidRDefault="006C20A8" w:rsidP="007035BF">
            <w:pPr>
              <w:spacing w:after="0" w:line="400" w:lineRule="exact"/>
              <w:jc w:val="center"/>
              <w:rPr>
                <w:rFonts w:ascii="宋体"/>
                <w:b/>
              </w:rPr>
            </w:pPr>
            <w:r w:rsidRPr="000011E6">
              <w:rPr>
                <w:rFonts w:ascii="宋体" w:hAnsi="宋体" w:hint="eastAsia"/>
                <w:b/>
              </w:rPr>
              <w:t>学</w:t>
            </w:r>
            <w:r w:rsidRPr="000011E6">
              <w:rPr>
                <w:rFonts w:ascii="宋体" w:hAnsi="宋体"/>
                <w:b/>
              </w:rPr>
              <w:t xml:space="preserve">    </w:t>
            </w:r>
            <w:r w:rsidRPr="000011E6">
              <w:rPr>
                <w:rFonts w:ascii="宋体" w:hAnsi="宋体" w:hint="eastAsia"/>
                <w:b/>
              </w:rPr>
              <w:t>分</w:t>
            </w:r>
          </w:p>
        </w:tc>
        <w:tc>
          <w:tcPr>
            <w:tcW w:w="2521" w:type="dxa"/>
            <w:gridSpan w:val="2"/>
            <w:vAlign w:val="center"/>
          </w:tcPr>
          <w:p w:rsidR="006C20A8" w:rsidRPr="000011E6" w:rsidRDefault="006C20A8" w:rsidP="007035BF">
            <w:pPr>
              <w:spacing w:after="0" w:line="400" w:lineRule="exact"/>
              <w:rPr>
                <w:rFonts w:ascii="宋体"/>
                <w:b/>
              </w:rPr>
            </w:pPr>
            <w:r w:rsidRPr="000011E6">
              <w:rPr>
                <w:rFonts w:ascii="宋体" w:hAnsi="宋体"/>
                <w:b/>
              </w:rPr>
              <w:t>3</w:t>
            </w:r>
          </w:p>
        </w:tc>
        <w:tc>
          <w:tcPr>
            <w:tcW w:w="1441" w:type="dxa"/>
            <w:vAlign w:val="center"/>
          </w:tcPr>
          <w:p w:rsidR="006C20A8" w:rsidRPr="000011E6" w:rsidRDefault="006C20A8" w:rsidP="007035BF">
            <w:pPr>
              <w:spacing w:after="0" w:line="400" w:lineRule="exact"/>
              <w:rPr>
                <w:rFonts w:ascii="宋体"/>
                <w:b/>
              </w:rPr>
            </w:pPr>
            <w:r w:rsidRPr="000011E6">
              <w:rPr>
                <w:rFonts w:ascii="宋体" w:hAnsi="宋体" w:hint="eastAsia"/>
                <w:b/>
              </w:rPr>
              <w:t>总学时数</w:t>
            </w:r>
          </w:p>
        </w:tc>
        <w:tc>
          <w:tcPr>
            <w:tcW w:w="2448" w:type="dxa"/>
            <w:gridSpan w:val="2"/>
            <w:vAlign w:val="center"/>
          </w:tcPr>
          <w:p w:rsidR="006C20A8" w:rsidRPr="000011E6" w:rsidRDefault="006C20A8" w:rsidP="007035BF">
            <w:pPr>
              <w:spacing w:after="0" w:line="400" w:lineRule="exact"/>
              <w:rPr>
                <w:rFonts w:ascii="宋体"/>
                <w:b/>
              </w:rPr>
            </w:pPr>
            <w:r w:rsidRPr="000011E6">
              <w:rPr>
                <w:rFonts w:ascii="宋体" w:hAnsi="宋体"/>
                <w:b/>
              </w:rPr>
              <w:t>48</w:t>
            </w:r>
          </w:p>
        </w:tc>
      </w:tr>
      <w:tr w:rsidR="006C20A8" w:rsidRPr="005267E9" w:rsidTr="008A65E0">
        <w:trPr>
          <w:trHeight w:val="330"/>
        </w:trPr>
        <w:tc>
          <w:tcPr>
            <w:tcW w:w="2878" w:type="dxa"/>
            <w:vAlign w:val="center"/>
          </w:tcPr>
          <w:p w:rsidR="006C20A8" w:rsidRPr="000011E6" w:rsidRDefault="006C20A8" w:rsidP="007035BF">
            <w:pPr>
              <w:spacing w:after="0" w:line="400" w:lineRule="exact"/>
              <w:jc w:val="center"/>
              <w:rPr>
                <w:rFonts w:ascii="宋体"/>
                <w:b/>
              </w:rPr>
            </w:pPr>
            <w:r w:rsidRPr="000011E6">
              <w:rPr>
                <w:rFonts w:ascii="宋体" w:hAnsi="宋体" w:hint="eastAsia"/>
                <w:b/>
              </w:rPr>
              <w:t>开课学院</w:t>
            </w:r>
          </w:p>
        </w:tc>
        <w:tc>
          <w:tcPr>
            <w:tcW w:w="2521" w:type="dxa"/>
            <w:gridSpan w:val="2"/>
            <w:vAlign w:val="center"/>
          </w:tcPr>
          <w:p w:rsidR="006C20A8" w:rsidRPr="000011E6" w:rsidRDefault="006C20A8" w:rsidP="007035BF">
            <w:pPr>
              <w:spacing w:after="0" w:line="400" w:lineRule="exact"/>
              <w:rPr>
                <w:rFonts w:ascii="宋体"/>
                <w:b/>
              </w:rPr>
            </w:pPr>
            <w:r w:rsidRPr="000011E6">
              <w:rPr>
                <w:rFonts w:ascii="宋体" w:hAnsi="宋体" w:hint="eastAsia"/>
                <w:b/>
              </w:rPr>
              <w:t>经济学院</w:t>
            </w:r>
          </w:p>
        </w:tc>
        <w:tc>
          <w:tcPr>
            <w:tcW w:w="1441" w:type="dxa"/>
            <w:vAlign w:val="center"/>
          </w:tcPr>
          <w:p w:rsidR="006C20A8" w:rsidRPr="000011E6" w:rsidRDefault="006C20A8" w:rsidP="007035BF">
            <w:pPr>
              <w:spacing w:after="0" w:line="400" w:lineRule="exact"/>
              <w:rPr>
                <w:rFonts w:ascii="宋体"/>
                <w:b/>
              </w:rPr>
            </w:pPr>
            <w:r w:rsidRPr="000011E6">
              <w:rPr>
                <w:rFonts w:ascii="宋体" w:hAnsi="宋体" w:hint="eastAsia"/>
                <w:b/>
              </w:rPr>
              <w:t>开课教研室</w:t>
            </w:r>
          </w:p>
        </w:tc>
        <w:tc>
          <w:tcPr>
            <w:tcW w:w="2448" w:type="dxa"/>
            <w:gridSpan w:val="2"/>
            <w:vAlign w:val="center"/>
          </w:tcPr>
          <w:p w:rsidR="006C20A8" w:rsidRPr="000011E6" w:rsidRDefault="006C20A8" w:rsidP="007035BF">
            <w:pPr>
              <w:spacing w:after="0" w:line="400" w:lineRule="exact"/>
              <w:rPr>
                <w:rFonts w:ascii="宋体"/>
                <w:b/>
              </w:rPr>
            </w:pPr>
            <w:r w:rsidRPr="000011E6">
              <w:rPr>
                <w:rFonts w:ascii="宋体" w:hAnsi="宋体" w:hint="eastAsia"/>
                <w:b/>
              </w:rPr>
              <w:t>经济系</w:t>
            </w:r>
          </w:p>
        </w:tc>
      </w:tr>
      <w:tr w:rsidR="006C20A8" w:rsidRPr="005267E9" w:rsidTr="008A65E0">
        <w:trPr>
          <w:trHeight w:val="330"/>
        </w:trPr>
        <w:tc>
          <w:tcPr>
            <w:tcW w:w="2878" w:type="dxa"/>
            <w:vAlign w:val="center"/>
          </w:tcPr>
          <w:p w:rsidR="006C20A8" w:rsidRPr="000011E6" w:rsidRDefault="006C20A8" w:rsidP="007035BF">
            <w:pPr>
              <w:spacing w:after="0" w:line="400" w:lineRule="exact"/>
              <w:jc w:val="center"/>
              <w:rPr>
                <w:rFonts w:ascii="宋体"/>
                <w:b/>
              </w:rPr>
            </w:pPr>
            <w:r w:rsidRPr="000011E6">
              <w:rPr>
                <w:rFonts w:ascii="宋体" w:hAnsi="宋体" w:hint="eastAsia"/>
                <w:b/>
              </w:rPr>
              <w:t>面向专业</w:t>
            </w:r>
          </w:p>
        </w:tc>
        <w:tc>
          <w:tcPr>
            <w:tcW w:w="2521" w:type="dxa"/>
            <w:gridSpan w:val="2"/>
            <w:vAlign w:val="center"/>
          </w:tcPr>
          <w:p w:rsidR="006C20A8" w:rsidRPr="000011E6" w:rsidRDefault="006C20A8" w:rsidP="007035BF">
            <w:pPr>
              <w:spacing w:after="0" w:line="400" w:lineRule="exact"/>
              <w:rPr>
                <w:rFonts w:ascii="宋体"/>
                <w:b/>
              </w:rPr>
            </w:pPr>
            <w:r w:rsidRPr="000011E6">
              <w:rPr>
                <w:rFonts w:ascii="宋体" w:hAnsi="宋体" w:hint="eastAsia"/>
                <w:b/>
              </w:rPr>
              <w:t>经济学</w:t>
            </w:r>
          </w:p>
        </w:tc>
        <w:tc>
          <w:tcPr>
            <w:tcW w:w="1441" w:type="dxa"/>
            <w:vAlign w:val="center"/>
          </w:tcPr>
          <w:p w:rsidR="006C20A8" w:rsidRPr="000011E6" w:rsidRDefault="006C20A8" w:rsidP="007035BF">
            <w:pPr>
              <w:spacing w:after="0" w:line="400" w:lineRule="exact"/>
              <w:rPr>
                <w:rFonts w:ascii="宋体"/>
                <w:b/>
              </w:rPr>
            </w:pPr>
            <w:r w:rsidRPr="000011E6">
              <w:rPr>
                <w:rFonts w:ascii="宋体" w:hAnsi="宋体" w:hint="eastAsia"/>
                <w:b/>
              </w:rPr>
              <w:t>开课学期</w:t>
            </w:r>
          </w:p>
        </w:tc>
        <w:tc>
          <w:tcPr>
            <w:tcW w:w="2448" w:type="dxa"/>
            <w:gridSpan w:val="2"/>
            <w:vAlign w:val="center"/>
          </w:tcPr>
          <w:p w:rsidR="006C20A8" w:rsidRPr="000011E6" w:rsidRDefault="006C20A8" w:rsidP="007035BF">
            <w:pPr>
              <w:spacing w:after="0" w:line="400" w:lineRule="exact"/>
              <w:rPr>
                <w:rFonts w:ascii="宋体"/>
              </w:rPr>
            </w:pPr>
            <w:r w:rsidRPr="000011E6">
              <w:rPr>
                <w:rFonts w:ascii="宋体" w:hAnsi="宋体"/>
              </w:rPr>
              <w:t>5</w:t>
            </w:r>
          </w:p>
        </w:tc>
      </w:tr>
      <w:tr w:rsidR="006C20A8" w:rsidRPr="005267E9" w:rsidTr="008A65E0">
        <w:trPr>
          <w:trHeight w:val="330"/>
        </w:trPr>
        <w:tc>
          <w:tcPr>
            <w:tcW w:w="2878" w:type="dxa"/>
            <w:vAlign w:val="center"/>
          </w:tcPr>
          <w:p w:rsidR="006C20A8" w:rsidRPr="000011E6" w:rsidRDefault="006C20A8" w:rsidP="007035BF">
            <w:pPr>
              <w:spacing w:after="0" w:line="400" w:lineRule="exact"/>
              <w:jc w:val="center"/>
              <w:rPr>
                <w:rFonts w:ascii="宋体"/>
                <w:b/>
                <w:lang w:eastAsia="zh-CN"/>
              </w:rPr>
            </w:pPr>
            <w:r w:rsidRPr="000011E6">
              <w:rPr>
                <w:rFonts w:ascii="宋体" w:hAnsi="宋体" w:hint="eastAsia"/>
                <w:b/>
                <w:lang w:eastAsia="zh-CN"/>
              </w:rPr>
              <w:t>完成实现课程与毕业要求对应关系表中的能力要求</w:t>
            </w:r>
          </w:p>
        </w:tc>
        <w:tc>
          <w:tcPr>
            <w:tcW w:w="6410" w:type="dxa"/>
            <w:gridSpan w:val="5"/>
            <w:vAlign w:val="center"/>
          </w:tcPr>
          <w:p w:rsidR="006C20A8" w:rsidRPr="000011E6" w:rsidRDefault="006C20A8" w:rsidP="007035BF">
            <w:pPr>
              <w:spacing w:after="0" w:line="400" w:lineRule="exact"/>
              <w:rPr>
                <w:rFonts w:ascii="宋体"/>
                <w:b/>
                <w:lang w:eastAsia="zh-CN"/>
              </w:rPr>
            </w:pPr>
            <w:r w:rsidRPr="000011E6">
              <w:rPr>
                <w:rFonts w:ascii="宋体" w:hAnsi="宋体" w:hint="eastAsia"/>
                <w:b/>
                <w:lang w:eastAsia="zh-CN"/>
              </w:rPr>
              <w:t>培养经济学分析能力和表达能力，了解社会经济现实，培养经济预测与规划能力，培养经济学思维</w:t>
            </w:r>
          </w:p>
        </w:tc>
      </w:tr>
    </w:tbl>
    <w:p w:rsidR="006C20A8" w:rsidRPr="000011E6" w:rsidRDefault="006C20A8" w:rsidP="007035BF">
      <w:pPr>
        <w:spacing w:after="0" w:line="400" w:lineRule="exact"/>
        <w:ind w:left="450"/>
        <w:rPr>
          <w:rFonts w:ascii="宋体"/>
          <w:b/>
          <w:bCs/>
          <w:color w:val="FF0000"/>
          <w:szCs w:val="21"/>
          <w:lang w:eastAsia="zh-CN"/>
        </w:rPr>
      </w:pPr>
    </w:p>
    <w:p w:rsidR="006C20A8" w:rsidRPr="000011E6" w:rsidRDefault="006C20A8" w:rsidP="007035BF">
      <w:pPr>
        <w:widowControl w:val="0"/>
        <w:spacing w:after="0" w:line="400" w:lineRule="exact"/>
        <w:jc w:val="both"/>
        <w:rPr>
          <w:rFonts w:ascii="宋体"/>
          <w:b/>
          <w:bCs/>
          <w:color w:val="FF0000"/>
          <w:szCs w:val="21"/>
          <w:lang w:eastAsia="zh-CN"/>
        </w:rPr>
      </w:pPr>
      <w:r w:rsidRPr="000011E6">
        <w:rPr>
          <w:rFonts w:ascii="宋体" w:hAnsi="宋体" w:hint="eastAsia"/>
          <w:b/>
          <w:bCs/>
          <w:sz w:val="24"/>
          <w:lang w:eastAsia="zh-CN"/>
        </w:rPr>
        <w:t>一·课程目标与教学任务</w:t>
      </w:r>
    </w:p>
    <w:p w:rsidR="006C20A8" w:rsidRPr="000011E6" w:rsidRDefault="006C20A8" w:rsidP="008D6137">
      <w:pPr>
        <w:pStyle w:val="af5"/>
        <w:spacing w:line="400" w:lineRule="exact"/>
        <w:ind w:firstLineChars="200" w:firstLine="420"/>
        <w:jc w:val="left"/>
        <w:rPr>
          <w:rFonts w:hAnsi="宋体"/>
        </w:rPr>
      </w:pPr>
      <w:r w:rsidRPr="000011E6">
        <w:rPr>
          <w:rFonts w:hAnsi="宋体" w:hint="eastAsia"/>
        </w:rPr>
        <w:t>产业经济学是一门</w:t>
      </w:r>
      <w:r w:rsidRPr="000011E6">
        <w:rPr>
          <w:rFonts w:hAnsi="宋体" w:cs="Times New Roman" w:hint="eastAsia"/>
        </w:rPr>
        <w:t>经济学专业的主干专业课程</w:t>
      </w:r>
      <w:r w:rsidRPr="000011E6">
        <w:rPr>
          <w:rFonts w:hAnsi="宋体" w:hint="eastAsia"/>
        </w:rPr>
        <w:t>。它帮助学生从“产业”层面来认识社会经济现象，了解产业的形成和发展规律，分析产业内企业之间的市场竞争关系。</w:t>
      </w:r>
    </w:p>
    <w:p w:rsidR="006C20A8" w:rsidRPr="000011E6" w:rsidRDefault="006C20A8" w:rsidP="008D6137">
      <w:pPr>
        <w:pStyle w:val="af5"/>
        <w:spacing w:line="400" w:lineRule="exact"/>
        <w:ind w:firstLineChars="200" w:firstLine="420"/>
        <w:jc w:val="left"/>
        <w:rPr>
          <w:rFonts w:hAnsi="宋体"/>
        </w:rPr>
      </w:pPr>
      <w:r w:rsidRPr="000011E6">
        <w:rPr>
          <w:rFonts w:hAnsi="宋体" w:hint="eastAsia"/>
        </w:rPr>
        <w:t>本课程的主要任务是培养学生：</w:t>
      </w:r>
    </w:p>
    <w:p w:rsidR="006C20A8" w:rsidRPr="000011E6" w:rsidRDefault="006C20A8" w:rsidP="007035BF">
      <w:pPr>
        <w:pStyle w:val="af5"/>
        <w:numPr>
          <w:ilvl w:val="0"/>
          <w:numId w:val="5"/>
        </w:numPr>
        <w:spacing w:line="400" w:lineRule="exact"/>
        <w:jc w:val="left"/>
        <w:rPr>
          <w:rFonts w:hAnsi="宋体"/>
        </w:rPr>
      </w:pPr>
      <w:r w:rsidRPr="000011E6">
        <w:rPr>
          <w:rFonts w:hAnsi="宋体" w:hint="eastAsia"/>
        </w:rPr>
        <w:t>了解产业经济学的基础知识和基本理论体系；</w:t>
      </w:r>
    </w:p>
    <w:p w:rsidR="006C20A8" w:rsidRPr="000011E6" w:rsidRDefault="006C20A8" w:rsidP="007035BF">
      <w:pPr>
        <w:pStyle w:val="af5"/>
        <w:numPr>
          <w:ilvl w:val="0"/>
          <w:numId w:val="5"/>
        </w:numPr>
        <w:spacing w:line="400" w:lineRule="exact"/>
        <w:jc w:val="left"/>
        <w:rPr>
          <w:rFonts w:hAnsi="宋体"/>
        </w:rPr>
      </w:pPr>
      <w:r w:rsidRPr="000011E6">
        <w:rPr>
          <w:rFonts w:hAnsi="宋体" w:hint="eastAsia"/>
        </w:rPr>
        <w:t>学会利用博弈论等现代分析工具分析产业经济现象；</w:t>
      </w:r>
    </w:p>
    <w:p w:rsidR="006C20A8" w:rsidRPr="000011E6" w:rsidRDefault="006C20A8" w:rsidP="007035BF">
      <w:pPr>
        <w:pStyle w:val="af5"/>
        <w:numPr>
          <w:ilvl w:val="0"/>
          <w:numId w:val="5"/>
        </w:numPr>
        <w:spacing w:line="400" w:lineRule="exact"/>
        <w:jc w:val="left"/>
        <w:rPr>
          <w:rFonts w:hAnsi="宋体"/>
        </w:rPr>
      </w:pPr>
      <w:r w:rsidRPr="000011E6">
        <w:rPr>
          <w:rFonts w:hAnsi="宋体" w:hint="eastAsia"/>
        </w:rPr>
        <w:t>了解一个国家产业结构调整、升级以及产业结构演变的一般规律；</w:t>
      </w:r>
    </w:p>
    <w:p w:rsidR="006C20A8" w:rsidRPr="000011E6" w:rsidRDefault="006C20A8" w:rsidP="007035BF">
      <w:pPr>
        <w:pStyle w:val="af5"/>
        <w:numPr>
          <w:ilvl w:val="0"/>
          <w:numId w:val="5"/>
        </w:numPr>
        <w:spacing w:line="400" w:lineRule="exact"/>
        <w:jc w:val="left"/>
        <w:rPr>
          <w:rFonts w:hAnsi="宋体"/>
        </w:rPr>
      </w:pPr>
      <w:r w:rsidRPr="000011E6">
        <w:rPr>
          <w:rFonts w:hAnsi="宋体" w:hint="eastAsia"/>
        </w:rPr>
        <w:t>了解经济系统内产业之间的投入产出关系；</w:t>
      </w:r>
    </w:p>
    <w:p w:rsidR="006C20A8" w:rsidRPr="000011E6" w:rsidRDefault="006C20A8" w:rsidP="007035BF">
      <w:pPr>
        <w:pStyle w:val="af5"/>
        <w:numPr>
          <w:ilvl w:val="0"/>
          <w:numId w:val="5"/>
        </w:numPr>
        <w:spacing w:line="400" w:lineRule="exact"/>
        <w:jc w:val="left"/>
        <w:rPr>
          <w:rFonts w:hAnsi="宋体"/>
        </w:rPr>
      </w:pPr>
      <w:r w:rsidRPr="000011E6">
        <w:rPr>
          <w:rFonts w:hAnsi="宋体" w:hint="eastAsia"/>
        </w:rPr>
        <w:t>了解产业内企业之间的竞争关系；</w:t>
      </w:r>
    </w:p>
    <w:p w:rsidR="006C20A8" w:rsidRPr="000011E6" w:rsidRDefault="006C20A8" w:rsidP="007035BF">
      <w:pPr>
        <w:pStyle w:val="af5"/>
        <w:numPr>
          <w:ilvl w:val="0"/>
          <w:numId w:val="5"/>
        </w:numPr>
        <w:spacing w:line="400" w:lineRule="exact"/>
        <w:jc w:val="left"/>
        <w:rPr>
          <w:rFonts w:hAnsi="宋体"/>
        </w:rPr>
      </w:pPr>
      <w:r w:rsidRPr="000011E6">
        <w:rPr>
          <w:rFonts w:hAnsi="宋体" w:hint="eastAsia"/>
        </w:rPr>
        <w:t>了解和分析国家的有关产业政策。</w:t>
      </w:r>
    </w:p>
    <w:p w:rsidR="006C20A8" w:rsidRPr="000011E6" w:rsidRDefault="006C20A8" w:rsidP="007035BF">
      <w:pPr>
        <w:widowControl w:val="0"/>
        <w:spacing w:after="0" w:line="400" w:lineRule="exact"/>
        <w:jc w:val="both"/>
        <w:rPr>
          <w:rFonts w:ascii="宋体"/>
          <w:b/>
          <w:bCs/>
          <w:szCs w:val="21"/>
          <w:lang w:eastAsia="zh-CN"/>
        </w:rPr>
      </w:pPr>
      <w:r w:rsidRPr="000011E6">
        <w:rPr>
          <w:rFonts w:ascii="宋体" w:hAnsi="宋体" w:hint="eastAsia"/>
          <w:b/>
          <w:bCs/>
          <w:sz w:val="24"/>
          <w:lang w:eastAsia="zh-CN"/>
        </w:rPr>
        <w:t>二·课程内容与基本要求</w:t>
      </w:r>
    </w:p>
    <w:p w:rsidR="006C20A8" w:rsidRPr="000011E6" w:rsidRDefault="006C20A8" w:rsidP="007035BF">
      <w:pPr>
        <w:spacing w:after="0" w:line="400" w:lineRule="exact"/>
        <w:rPr>
          <w:rFonts w:ascii="宋体"/>
          <w:lang w:eastAsia="zh-CN"/>
        </w:rPr>
      </w:pPr>
      <w:r w:rsidRPr="000011E6">
        <w:rPr>
          <w:rFonts w:ascii="宋体" w:hAnsi="宋体" w:hint="eastAsia"/>
          <w:lang w:eastAsia="zh-CN"/>
        </w:rPr>
        <w:t>第一章</w:t>
      </w:r>
      <w:r w:rsidRPr="000011E6">
        <w:rPr>
          <w:rFonts w:ascii="宋体" w:hAnsi="宋体"/>
          <w:lang w:eastAsia="zh-CN"/>
        </w:rPr>
        <w:t xml:space="preserve"> </w:t>
      </w:r>
      <w:r w:rsidRPr="000011E6">
        <w:rPr>
          <w:rFonts w:ascii="宋体" w:hAnsi="宋体" w:hint="eastAsia"/>
          <w:lang w:eastAsia="zh-CN"/>
        </w:rPr>
        <w:t>导论</w:t>
      </w:r>
      <w:r w:rsidRPr="000011E6">
        <w:rPr>
          <w:rFonts w:ascii="宋体"/>
          <w:lang w:eastAsia="zh-CN"/>
        </w:rPr>
        <w:t> </w:t>
      </w:r>
    </w:p>
    <w:p w:rsidR="006C20A8" w:rsidRPr="000011E6" w:rsidRDefault="006C20A8" w:rsidP="008D6137">
      <w:pPr>
        <w:spacing w:after="0" w:line="400" w:lineRule="exact"/>
        <w:ind w:firstLineChars="200" w:firstLine="440"/>
        <w:rPr>
          <w:rFonts w:ascii="宋体"/>
          <w:lang w:eastAsia="zh-CN"/>
        </w:rPr>
      </w:pPr>
      <w:r w:rsidRPr="000011E6">
        <w:rPr>
          <w:rFonts w:ascii="宋体" w:hAnsi="宋体"/>
          <w:lang w:eastAsia="zh-CN"/>
        </w:rPr>
        <w:t>1</w:t>
      </w:r>
      <w:r w:rsidRPr="000011E6">
        <w:rPr>
          <w:rFonts w:ascii="宋体" w:hAnsi="宋体" w:hint="eastAsia"/>
          <w:lang w:eastAsia="zh-CN"/>
        </w:rPr>
        <w:t>．主要内容</w:t>
      </w:r>
    </w:p>
    <w:p w:rsidR="006C20A8" w:rsidRPr="000011E6" w:rsidRDefault="006C20A8" w:rsidP="008D6137">
      <w:pPr>
        <w:spacing w:after="0" w:line="400" w:lineRule="exact"/>
        <w:ind w:firstLineChars="200" w:firstLine="440"/>
        <w:rPr>
          <w:rFonts w:ascii="宋体"/>
          <w:bCs/>
          <w:lang w:eastAsia="zh-CN"/>
        </w:rPr>
      </w:pPr>
      <w:r w:rsidRPr="000011E6">
        <w:rPr>
          <w:rFonts w:ascii="宋体" w:hAnsi="宋体" w:hint="eastAsia"/>
          <w:bCs/>
          <w:lang w:eastAsia="zh-CN"/>
        </w:rPr>
        <w:t>产业经济学的研究对象，研究产业经济的意义，产业经济研究方法</w:t>
      </w:r>
    </w:p>
    <w:p w:rsidR="006C20A8" w:rsidRPr="000011E6" w:rsidRDefault="006C20A8" w:rsidP="008D6137">
      <w:pPr>
        <w:spacing w:after="0" w:line="400" w:lineRule="exact"/>
        <w:ind w:firstLineChars="200" w:firstLine="440"/>
        <w:rPr>
          <w:rFonts w:ascii="宋体"/>
          <w:lang w:eastAsia="zh-CN"/>
        </w:rPr>
      </w:pPr>
      <w:r w:rsidRPr="000011E6">
        <w:rPr>
          <w:rFonts w:ascii="宋体" w:hAnsi="宋体"/>
          <w:lang w:eastAsia="zh-CN"/>
        </w:rPr>
        <w:t>2</w:t>
      </w:r>
      <w:r w:rsidRPr="000011E6">
        <w:rPr>
          <w:rFonts w:ascii="宋体" w:hAnsi="宋体" w:hint="eastAsia"/>
          <w:lang w:eastAsia="zh-CN"/>
        </w:rPr>
        <w:t>．教学要求</w:t>
      </w:r>
      <w:r w:rsidRPr="000011E6">
        <w:rPr>
          <w:rFonts w:ascii="宋体"/>
          <w:lang w:eastAsia="zh-CN"/>
        </w:rPr>
        <w:t> </w:t>
      </w:r>
    </w:p>
    <w:p w:rsidR="006C20A8" w:rsidRPr="000011E6" w:rsidRDefault="006C20A8" w:rsidP="008D6137">
      <w:pPr>
        <w:spacing w:after="0" w:line="400" w:lineRule="exact"/>
        <w:ind w:firstLineChars="200" w:firstLine="440"/>
        <w:rPr>
          <w:rFonts w:ascii="宋体"/>
          <w:lang w:eastAsia="zh-CN"/>
        </w:rPr>
      </w:pPr>
      <w:r w:rsidRPr="000011E6">
        <w:rPr>
          <w:rFonts w:ascii="宋体" w:hAnsi="宋体" w:hint="eastAsia"/>
          <w:lang w:eastAsia="zh-CN"/>
        </w:rPr>
        <w:t>明确本课程研究的对象、意义和基本的研究、学习方法，掌握产业经济学的理论体系结构和基本的研究方法。</w:t>
      </w:r>
      <w:r w:rsidRPr="000011E6">
        <w:rPr>
          <w:rFonts w:ascii="宋体"/>
          <w:lang w:eastAsia="zh-CN"/>
        </w:rPr>
        <w:t> </w:t>
      </w:r>
    </w:p>
    <w:p w:rsidR="006C20A8" w:rsidRPr="000011E6" w:rsidRDefault="006C20A8" w:rsidP="008D6137">
      <w:pPr>
        <w:spacing w:after="0" w:line="400" w:lineRule="exact"/>
        <w:ind w:firstLineChars="200" w:firstLine="440"/>
        <w:rPr>
          <w:rFonts w:ascii="宋体"/>
          <w:lang w:eastAsia="zh-CN"/>
        </w:rPr>
      </w:pPr>
      <w:r w:rsidRPr="000011E6">
        <w:rPr>
          <w:rFonts w:ascii="宋体" w:hAnsi="宋体"/>
          <w:lang w:eastAsia="zh-CN"/>
        </w:rPr>
        <w:t>3</w:t>
      </w:r>
      <w:r w:rsidRPr="000011E6">
        <w:rPr>
          <w:rFonts w:ascii="宋体" w:hAnsi="宋体" w:hint="eastAsia"/>
          <w:lang w:eastAsia="zh-CN"/>
        </w:rPr>
        <w:t>．重点和难点</w:t>
      </w:r>
      <w:r w:rsidRPr="000011E6">
        <w:rPr>
          <w:rFonts w:ascii="宋体"/>
          <w:lang w:eastAsia="zh-CN"/>
        </w:rPr>
        <w:t> </w:t>
      </w:r>
    </w:p>
    <w:p w:rsidR="006C20A8" w:rsidRPr="000011E6" w:rsidRDefault="006C20A8" w:rsidP="008D6137">
      <w:pPr>
        <w:spacing w:after="0" w:line="400" w:lineRule="exact"/>
        <w:ind w:firstLineChars="200" w:firstLine="440"/>
        <w:rPr>
          <w:rFonts w:ascii="宋体"/>
          <w:lang w:eastAsia="zh-CN"/>
        </w:rPr>
      </w:pPr>
      <w:r w:rsidRPr="000011E6">
        <w:rPr>
          <w:rFonts w:ascii="宋体" w:hAnsi="宋体" w:hint="eastAsia"/>
          <w:lang w:eastAsia="zh-CN"/>
        </w:rPr>
        <w:t>产业经济学的研究对象和研究方法。</w:t>
      </w:r>
      <w:r w:rsidRPr="000011E6">
        <w:rPr>
          <w:rFonts w:ascii="宋体"/>
          <w:lang w:eastAsia="zh-CN"/>
        </w:rPr>
        <w:t>  </w:t>
      </w:r>
    </w:p>
    <w:p w:rsidR="006C20A8" w:rsidRPr="000011E6" w:rsidRDefault="006C20A8" w:rsidP="007035BF">
      <w:pPr>
        <w:spacing w:after="0" w:line="400" w:lineRule="exact"/>
        <w:rPr>
          <w:rFonts w:ascii="宋体"/>
          <w:lang w:eastAsia="zh-CN"/>
        </w:rPr>
      </w:pPr>
      <w:r w:rsidRPr="000011E6">
        <w:rPr>
          <w:rFonts w:ascii="宋体" w:hAnsi="宋体" w:hint="eastAsia"/>
          <w:lang w:eastAsia="zh-CN"/>
        </w:rPr>
        <w:t>第二章</w:t>
      </w:r>
      <w:r w:rsidRPr="000011E6">
        <w:rPr>
          <w:rFonts w:ascii="宋体" w:hAnsi="宋体"/>
          <w:lang w:eastAsia="zh-CN"/>
        </w:rPr>
        <w:t xml:space="preserve"> </w:t>
      </w:r>
      <w:r w:rsidRPr="000011E6">
        <w:rPr>
          <w:rFonts w:ascii="宋体" w:hAnsi="宋体" w:hint="eastAsia"/>
          <w:lang w:eastAsia="zh-CN"/>
        </w:rPr>
        <w:t>产业的含义与分类</w:t>
      </w:r>
      <w:r w:rsidRPr="000011E6">
        <w:rPr>
          <w:rFonts w:ascii="宋体"/>
          <w:lang w:eastAsia="zh-CN"/>
        </w:rPr>
        <w:t> </w:t>
      </w:r>
    </w:p>
    <w:p w:rsidR="006C20A8" w:rsidRPr="000011E6" w:rsidRDefault="006C20A8" w:rsidP="008D6137">
      <w:pPr>
        <w:spacing w:after="0" w:line="400" w:lineRule="exact"/>
        <w:ind w:firstLineChars="200" w:firstLine="440"/>
        <w:rPr>
          <w:rFonts w:ascii="宋体"/>
          <w:lang w:eastAsia="zh-CN"/>
        </w:rPr>
      </w:pPr>
      <w:r w:rsidRPr="000011E6">
        <w:rPr>
          <w:rFonts w:ascii="宋体" w:hAnsi="宋体"/>
          <w:lang w:eastAsia="zh-CN"/>
        </w:rPr>
        <w:t>1</w:t>
      </w:r>
      <w:r w:rsidRPr="000011E6">
        <w:rPr>
          <w:rFonts w:ascii="宋体" w:hAnsi="宋体" w:hint="eastAsia"/>
          <w:lang w:eastAsia="zh-CN"/>
        </w:rPr>
        <w:t>．主要内容</w:t>
      </w:r>
    </w:p>
    <w:p w:rsidR="006C20A8" w:rsidRPr="000011E6" w:rsidRDefault="006C20A8" w:rsidP="008D6137">
      <w:pPr>
        <w:spacing w:after="0" w:line="400" w:lineRule="exact"/>
        <w:ind w:firstLineChars="200" w:firstLine="440"/>
        <w:rPr>
          <w:rFonts w:ascii="宋体"/>
          <w:bCs/>
          <w:lang w:eastAsia="zh-CN"/>
        </w:rPr>
      </w:pPr>
      <w:r w:rsidRPr="000011E6">
        <w:rPr>
          <w:rFonts w:ascii="宋体" w:hAnsi="宋体" w:hint="eastAsia"/>
          <w:bCs/>
          <w:lang w:eastAsia="zh-CN"/>
        </w:rPr>
        <w:t>产业的含义，产业的一般分类方法，产业的其它分类方法</w:t>
      </w:r>
    </w:p>
    <w:p w:rsidR="006C20A8" w:rsidRPr="000011E6" w:rsidRDefault="006C20A8" w:rsidP="007035BF">
      <w:pPr>
        <w:spacing w:after="0" w:line="400" w:lineRule="exact"/>
        <w:rPr>
          <w:lang w:eastAsia="zh-CN"/>
        </w:rPr>
      </w:pPr>
    </w:p>
    <w:p w:rsidR="006C20A8" w:rsidRPr="000011E6" w:rsidRDefault="006C20A8" w:rsidP="008D6137">
      <w:pPr>
        <w:spacing w:after="0" w:line="400" w:lineRule="exact"/>
        <w:ind w:firstLineChars="200" w:firstLine="440"/>
        <w:rPr>
          <w:rFonts w:ascii="宋体"/>
          <w:lang w:eastAsia="zh-CN"/>
        </w:rPr>
      </w:pPr>
      <w:r w:rsidRPr="000011E6">
        <w:rPr>
          <w:rFonts w:ascii="宋体" w:hAnsi="宋体"/>
          <w:lang w:eastAsia="zh-CN"/>
        </w:rPr>
        <w:t>2</w:t>
      </w:r>
      <w:r w:rsidRPr="000011E6">
        <w:rPr>
          <w:rFonts w:ascii="宋体" w:hAnsi="宋体" w:hint="eastAsia"/>
          <w:lang w:eastAsia="zh-CN"/>
        </w:rPr>
        <w:t>．教学要求</w:t>
      </w:r>
      <w:r w:rsidRPr="000011E6">
        <w:rPr>
          <w:rFonts w:ascii="宋体"/>
          <w:lang w:eastAsia="zh-CN"/>
        </w:rPr>
        <w:t> </w:t>
      </w:r>
    </w:p>
    <w:p w:rsidR="006C20A8" w:rsidRPr="000011E6" w:rsidRDefault="006C20A8" w:rsidP="008D6137">
      <w:pPr>
        <w:spacing w:after="0" w:line="400" w:lineRule="exact"/>
        <w:ind w:firstLineChars="200" w:firstLine="440"/>
        <w:rPr>
          <w:rFonts w:ascii="宋体"/>
          <w:lang w:eastAsia="zh-CN"/>
        </w:rPr>
      </w:pPr>
      <w:r w:rsidRPr="000011E6">
        <w:rPr>
          <w:rFonts w:ascii="宋体" w:hAnsi="宋体" w:hint="eastAsia"/>
          <w:lang w:eastAsia="zh-CN"/>
        </w:rPr>
        <w:lastRenderedPageBreak/>
        <w:t>了解产业经济发展的历史，掌握产业的含义、常用的产业分类方法。</w:t>
      </w:r>
      <w:r w:rsidRPr="000011E6">
        <w:rPr>
          <w:rFonts w:ascii="宋体"/>
          <w:lang w:eastAsia="zh-CN"/>
        </w:rPr>
        <w:t> </w:t>
      </w:r>
    </w:p>
    <w:p w:rsidR="006C20A8" w:rsidRPr="000011E6" w:rsidRDefault="006C20A8" w:rsidP="008D6137">
      <w:pPr>
        <w:spacing w:after="0" w:line="400" w:lineRule="exact"/>
        <w:ind w:firstLineChars="200" w:firstLine="440"/>
        <w:rPr>
          <w:rFonts w:ascii="宋体"/>
          <w:lang w:eastAsia="zh-CN"/>
        </w:rPr>
      </w:pPr>
      <w:r w:rsidRPr="000011E6">
        <w:rPr>
          <w:rFonts w:ascii="宋体" w:hAnsi="宋体"/>
          <w:lang w:eastAsia="zh-CN"/>
        </w:rPr>
        <w:t>3</w:t>
      </w:r>
      <w:r w:rsidRPr="000011E6">
        <w:rPr>
          <w:rFonts w:ascii="宋体" w:hAnsi="宋体" w:hint="eastAsia"/>
          <w:lang w:eastAsia="zh-CN"/>
        </w:rPr>
        <w:t>．重点和难点</w:t>
      </w:r>
      <w:r w:rsidRPr="000011E6">
        <w:rPr>
          <w:rFonts w:ascii="宋体"/>
          <w:lang w:eastAsia="zh-CN"/>
        </w:rPr>
        <w:t> </w:t>
      </w:r>
    </w:p>
    <w:p w:rsidR="006C20A8" w:rsidRPr="000011E6" w:rsidRDefault="006C20A8" w:rsidP="008D6137">
      <w:pPr>
        <w:spacing w:after="0" w:line="400" w:lineRule="exact"/>
        <w:ind w:firstLineChars="200" w:firstLine="440"/>
        <w:rPr>
          <w:rFonts w:ascii="宋体"/>
          <w:lang w:eastAsia="zh-CN"/>
        </w:rPr>
      </w:pPr>
      <w:r w:rsidRPr="000011E6">
        <w:rPr>
          <w:rFonts w:ascii="宋体" w:hAnsi="宋体" w:hint="eastAsia"/>
          <w:lang w:eastAsia="zh-CN"/>
        </w:rPr>
        <w:t>产业的含义、常用的产业分类方法。</w:t>
      </w:r>
      <w:r w:rsidRPr="000011E6">
        <w:rPr>
          <w:rFonts w:ascii="宋体"/>
          <w:lang w:eastAsia="zh-CN"/>
        </w:rPr>
        <w:t> </w:t>
      </w:r>
    </w:p>
    <w:p w:rsidR="006C20A8" w:rsidRPr="000011E6" w:rsidRDefault="006C20A8" w:rsidP="007035BF">
      <w:pPr>
        <w:spacing w:after="0" w:line="400" w:lineRule="exact"/>
        <w:rPr>
          <w:rFonts w:ascii="宋体"/>
          <w:lang w:eastAsia="zh-CN"/>
        </w:rPr>
      </w:pPr>
      <w:r w:rsidRPr="000011E6">
        <w:rPr>
          <w:rFonts w:ascii="宋体" w:hAnsi="宋体" w:hint="eastAsia"/>
          <w:lang w:eastAsia="zh-CN"/>
        </w:rPr>
        <w:t>第三章</w:t>
      </w:r>
      <w:r w:rsidRPr="000011E6">
        <w:rPr>
          <w:rFonts w:ascii="宋体" w:hAnsi="宋体"/>
          <w:lang w:eastAsia="zh-CN"/>
        </w:rPr>
        <w:t xml:space="preserve"> </w:t>
      </w:r>
      <w:r w:rsidRPr="000011E6">
        <w:rPr>
          <w:rFonts w:ascii="宋体" w:hAnsi="宋体" w:hint="eastAsia"/>
          <w:lang w:eastAsia="zh-CN"/>
        </w:rPr>
        <w:t>产业组织理论演变</w:t>
      </w:r>
      <w:r w:rsidRPr="000011E6">
        <w:rPr>
          <w:rFonts w:ascii="宋体"/>
          <w:lang w:eastAsia="zh-CN"/>
        </w:rPr>
        <w:t> </w:t>
      </w:r>
    </w:p>
    <w:p w:rsidR="006C20A8" w:rsidRPr="000011E6" w:rsidRDefault="006C20A8" w:rsidP="008D6137">
      <w:pPr>
        <w:spacing w:after="0" w:line="400" w:lineRule="exact"/>
        <w:ind w:firstLineChars="200" w:firstLine="440"/>
        <w:rPr>
          <w:rFonts w:ascii="宋体"/>
          <w:lang w:eastAsia="zh-CN"/>
        </w:rPr>
      </w:pPr>
      <w:r w:rsidRPr="000011E6">
        <w:rPr>
          <w:rFonts w:ascii="宋体" w:hAnsi="宋体"/>
          <w:lang w:eastAsia="zh-CN"/>
        </w:rPr>
        <w:t>1</w:t>
      </w:r>
      <w:r w:rsidRPr="000011E6">
        <w:rPr>
          <w:rFonts w:ascii="宋体" w:hAnsi="宋体" w:hint="eastAsia"/>
          <w:lang w:eastAsia="zh-CN"/>
        </w:rPr>
        <w:t>．主要内容</w:t>
      </w:r>
    </w:p>
    <w:p w:rsidR="006C20A8" w:rsidRPr="000011E6" w:rsidRDefault="006C20A8" w:rsidP="008D6137">
      <w:pPr>
        <w:spacing w:after="0" w:line="400" w:lineRule="exact"/>
        <w:ind w:firstLineChars="200" w:firstLine="440"/>
        <w:rPr>
          <w:rFonts w:ascii="宋体"/>
          <w:bCs/>
          <w:lang w:eastAsia="zh-CN"/>
        </w:rPr>
      </w:pPr>
      <w:r w:rsidRPr="000011E6">
        <w:rPr>
          <w:rFonts w:ascii="宋体" w:hAnsi="宋体" w:hint="eastAsia"/>
          <w:bCs/>
          <w:lang w:eastAsia="zh-CN"/>
        </w:rPr>
        <w:t>产业组织的理论渊源、形成与发展。</w:t>
      </w:r>
    </w:p>
    <w:p w:rsidR="006C20A8" w:rsidRPr="000011E6" w:rsidRDefault="006C20A8" w:rsidP="008D6137">
      <w:pPr>
        <w:spacing w:after="0" w:line="400" w:lineRule="exact"/>
        <w:ind w:firstLineChars="200" w:firstLine="440"/>
        <w:rPr>
          <w:rFonts w:ascii="宋体"/>
          <w:lang w:eastAsia="zh-CN"/>
        </w:rPr>
      </w:pPr>
      <w:r w:rsidRPr="000011E6">
        <w:rPr>
          <w:rFonts w:ascii="宋体" w:hAnsi="宋体"/>
          <w:lang w:eastAsia="zh-CN"/>
        </w:rPr>
        <w:t>2</w:t>
      </w:r>
      <w:r w:rsidRPr="000011E6">
        <w:rPr>
          <w:rFonts w:ascii="宋体" w:hAnsi="宋体" w:hint="eastAsia"/>
          <w:lang w:eastAsia="zh-CN"/>
        </w:rPr>
        <w:t>．教学要求</w:t>
      </w:r>
      <w:r w:rsidRPr="000011E6">
        <w:rPr>
          <w:rFonts w:ascii="宋体"/>
          <w:lang w:eastAsia="zh-CN"/>
        </w:rPr>
        <w:t> </w:t>
      </w:r>
    </w:p>
    <w:p w:rsidR="006C20A8" w:rsidRPr="000011E6" w:rsidRDefault="006C20A8" w:rsidP="008D6137">
      <w:pPr>
        <w:spacing w:after="0" w:line="400" w:lineRule="exact"/>
        <w:ind w:firstLineChars="200" w:firstLine="440"/>
        <w:rPr>
          <w:rFonts w:ascii="宋体"/>
          <w:lang w:eastAsia="zh-CN"/>
        </w:rPr>
      </w:pPr>
      <w:r w:rsidRPr="000011E6">
        <w:rPr>
          <w:rFonts w:ascii="宋体"/>
          <w:lang w:eastAsia="zh-CN"/>
        </w:rPr>
        <w:t> </w:t>
      </w:r>
      <w:r w:rsidRPr="000011E6">
        <w:rPr>
          <w:rFonts w:ascii="宋体" w:hAnsi="宋体" w:hint="eastAsia"/>
          <w:lang w:eastAsia="zh-CN"/>
        </w:rPr>
        <w:t>了解产业组织理论发展的过程和趋势，掌握产业组织的涵义、马歇尔冲突、产业组织理论的哈佛学派和芝加哥学派。</w:t>
      </w:r>
    </w:p>
    <w:p w:rsidR="006C20A8" w:rsidRPr="000011E6" w:rsidRDefault="006C20A8" w:rsidP="008D6137">
      <w:pPr>
        <w:spacing w:after="0" w:line="400" w:lineRule="exact"/>
        <w:ind w:firstLineChars="200" w:firstLine="440"/>
        <w:rPr>
          <w:rFonts w:ascii="宋体"/>
          <w:lang w:eastAsia="zh-CN"/>
        </w:rPr>
      </w:pPr>
      <w:r w:rsidRPr="000011E6">
        <w:rPr>
          <w:rFonts w:ascii="宋体" w:hAnsi="宋体"/>
          <w:lang w:eastAsia="zh-CN"/>
        </w:rPr>
        <w:t>3</w:t>
      </w:r>
      <w:r w:rsidRPr="000011E6">
        <w:rPr>
          <w:rFonts w:ascii="宋体" w:hAnsi="宋体" w:hint="eastAsia"/>
          <w:lang w:eastAsia="zh-CN"/>
        </w:rPr>
        <w:t>．重点和难点</w:t>
      </w:r>
      <w:r w:rsidRPr="000011E6">
        <w:rPr>
          <w:rFonts w:ascii="宋体"/>
          <w:lang w:eastAsia="zh-CN"/>
        </w:rPr>
        <w:t> </w:t>
      </w:r>
    </w:p>
    <w:p w:rsidR="006C20A8" w:rsidRPr="000011E6" w:rsidRDefault="006C20A8" w:rsidP="008D6137">
      <w:pPr>
        <w:spacing w:after="0" w:line="400" w:lineRule="exact"/>
        <w:ind w:firstLineChars="200" w:firstLine="440"/>
        <w:rPr>
          <w:rFonts w:ascii="宋体"/>
          <w:lang w:eastAsia="zh-CN"/>
        </w:rPr>
      </w:pPr>
      <w:r w:rsidRPr="000011E6">
        <w:rPr>
          <w:rFonts w:ascii="宋体"/>
          <w:lang w:eastAsia="zh-CN"/>
        </w:rPr>
        <w:t> </w:t>
      </w:r>
      <w:r w:rsidRPr="000011E6">
        <w:rPr>
          <w:rFonts w:ascii="宋体" w:hAnsi="宋体" w:hint="eastAsia"/>
          <w:lang w:eastAsia="zh-CN"/>
        </w:rPr>
        <w:t>产业组织的含义，马歇尔冲突，产业组织的哈佛学派、芝加哥学派。</w:t>
      </w:r>
    </w:p>
    <w:p w:rsidR="006C20A8" w:rsidRPr="000011E6" w:rsidRDefault="006C20A8" w:rsidP="007035BF">
      <w:pPr>
        <w:spacing w:after="0" w:line="400" w:lineRule="exact"/>
        <w:rPr>
          <w:rFonts w:ascii="宋体"/>
          <w:lang w:eastAsia="zh-CN"/>
        </w:rPr>
      </w:pPr>
      <w:r w:rsidRPr="000011E6">
        <w:rPr>
          <w:rFonts w:ascii="宋体" w:hAnsi="宋体" w:hint="eastAsia"/>
          <w:lang w:eastAsia="zh-CN"/>
        </w:rPr>
        <w:t>第四章</w:t>
      </w:r>
      <w:r w:rsidRPr="000011E6">
        <w:rPr>
          <w:rFonts w:ascii="宋体" w:hAnsi="宋体"/>
          <w:lang w:eastAsia="zh-CN"/>
        </w:rPr>
        <w:t xml:space="preserve">  </w:t>
      </w:r>
      <w:r w:rsidRPr="000011E6">
        <w:rPr>
          <w:rFonts w:ascii="宋体" w:hAnsi="宋体" w:hint="eastAsia"/>
          <w:lang w:eastAsia="zh-CN"/>
        </w:rPr>
        <w:t>企业与企业规模</w:t>
      </w:r>
    </w:p>
    <w:p w:rsidR="006C20A8" w:rsidRPr="000011E6" w:rsidRDefault="006C20A8" w:rsidP="008D6137">
      <w:pPr>
        <w:spacing w:after="0" w:line="400" w:lineRule="exact"/>
        <w:ind w:firstLineChars="200" w:firstLine="440"/>
        <w:rPr>
          <w:rFonts w:ascii="宋体"/>
          <w:lang w:eastAsia="zh-CN"/>
        </w:rPr>
      </w:pPr>
      <w:r w:rsidRPr="000011E6">
        <w:rPr>
          <w:rFonts w:ascii="宋体" w:hAnsi="宋体"/>
          <w:lang w:eastAsia="zh-CN"/>
        </w:rPr>
        <w:t>1</w:t>
      </w:r>
      <w:r w:rsidRPr="000011E6">
        <w:rPr>
          <w:rFonts w:ascii="宋体" w:hAnsi="宋体" w:hint="eastAsia"/>
          <w:lang w:eastAsia="zh-CN"/>
        </w:rPr>
        <w:t>．主要内容</w:t>
      </w:r>
    </w:p>
    <w:p w:rsidR="006C20A8" w:rsidRPr="000011E6" w:rsidRDefault="006C20A8" w:rsidP="008D6137">
      <w:pPr>
        <w:spacing w:after="0" w:line="400" w:lineRule="exact"/>
        <w:ind w:firstLineChars="200" w:firstLine="440"/>
        <w:rPr>
          <w:rFonts w:ascii="宋体"/>
          <w:bCs/>
          <w:lang w:eastAsia="zh-CN"/>
        </w:rPr>
      </w:pPr>
      <w:r w:rsidRPr="000011E6">
        <w:rPr>
          <w:rFonts w:ascii="宋体" w:hAnsi="宋体" w:hint="eastAsia"/>
          <w:bCs/>
          <w:lang w:eastAsia="zh-CN"/>
        </w:rPr>
        <w:t>什么是企业，企业的地位和作用，企业规模的决定</w:t>
      </w:r>
    </w:p>
    <w:p w:rsidR="006C20A8" w:rsidRPr="000011E6" w:rsidRDefault="006C20A8" w:rsidP="008D6137">
      <w:pPr>
        <w:spacing w:after="0" w:line="400" w:lineRule="exact"/>
        <w:ind w:firstLineChars="200" w:firstLine="440"/>
        <w:rPr>
          <w:rFonts w:ascii="宋体"/>
          <w:lang w:eastAsia="zh-CN"/>
        </w:rPr>
      </w:pPr>
      <w:r w:rsidRPr="000011E6">
        <w:rPr>
          <w:rFonts w:ascii="宋体" w:hAnsi="宋体"/>
          <w:lang w:eastAsia="zh-CN"/>
        </w:rPr>
        <w:t>2</w:t>
      </w:r>
      <w:r w:rsidRPr="000011E6">
        <w:rPr>
          <w:rFonts w:ascii="宋体" w:hAnsi="宋体" w:hint="eastAsia"/>
          <w:lang w:eastAsia="zh-CN"/>
        </w:rPr>
        <w:t>．教学要求</w:t>
      </w:r>
      <w:r w:rsidRPr="000011E6">
        <w:rPr>
          <w:rFonts w:ascii="宋体"/>
          <w:lang w:eastAsia="zh-CN"/>
        </w:rPr>
        <w:t> </w:t>
      </w:r>
    </w:p>
    <w:p w:rsidR="006C20A8" w:rsidRPr="000011E6" w:rsidRDefault="006C20A8" w:rsidP="008D6137">
      <w:pPr>
        <w:spacing w:after="0" w:line="400" w:lineRule="exact"/>
        <w:ind w:firstLineChars="200" w:firstLine="440"/>
        <w:rPr>
          <w:rFonts w:ascii="宋体"/>
          <w:lang w:eastAsia="zh-CN"/>
        </w:rPr>
      </w:pPr>
      <w:r w:rsidRPr="000011E6">
        <w:rPr>
          <w:rFonts w:ascii="宋体"/>
          <w:lang w:eastAsia="zh-CN"/>
        </w:rPr>
        <w:t> </w:t>
      </w:r>
      <w:r w:rsidRPr="000011E6">
        <w:rPr>
          <w:rFonts w:ascii="宋体" w:hAnsi="宋体" w:hint="eastAsia"/>
          <w:lang w:eastAsia="zh-CN"/>
        </w:rPr>
        <w:t>掌握企业、企业规模、工厂规模、规模经济等概念，规模经济的实质，熟悉影响企业规模的因素、企业规模结构。</w:t>
      </w:r>
    </w:p>
    <w:p w:rsidR="006C20A8" w:rsidRPr="000011E6" w:rsidRDefault="006C20A8" w:rsidP="008D6137">
      <w:pPr>
        <w:spacing w:after="0" w:line="400" w:lineRule="exact"/>
        <w:ind w:firstLineChars="200" w:firstLine="440"/>
        <w:rPr>
          <w:rFonts w:ascii="宋体"/>
          <w:lang w:eastAsia="zh-CN"/>
        </w:rPr>
      </w:pPr>
      <w:r w:rsidRPr="000011E6">
        <w:rPr>
          <w:rFonts w:ascii="宋体" w:hAnsi="宋体"/>
          <w:lang w:eastAsia="zh-CN"/>
        </w:rPr>
        <w:t>3</w:t>
      </w:r>
      <w:r w:rsidRPr="000011E6">
        <w:rPr>
          <w:rFonts w:ascii="宋体" w:hAnsi="宋体" w:hint="eastAsia"/>
          <w:lang w:eastAsia="zh-CN"/>
        </w:rPr>
        <w:t>．重点和难点</w:t>
      </w:r>
      <w:r w:rsidRPr="000011E6">
        <w:rPr>
          <w:rFonts w:ascii="宋体"/>
          <w:lang w:eastAsia="zh-CN"/>
        </w:rPr>
        <w:t> </w:t>
      </w:r>
    </w:p>
    <w:p w:rsidR="006C20A8" w:rsidRPr="000011E6" w:rsidRDefault="006C20A8" w:rsidP="007035BF">
      <w:pPr>
        <w:spacing w:after="0" w:line="400" w:lineRule="exact"/>
        <w:rPr>
          <w:rFonts w:ascii="宋体"/>
          <w:lang w:eastAsia="zh-CN"/>
        </w:rPr>
      </w:pPr>
      <w:r w:rsidRPr="000011E6">
        <w:rPr>
          <w:rFonts w:ascii="宋体" w:hAnsi="宋体"/>
          <w:lang w:eastAsia="zh-CN"/>
        </w:rPr>
        <w:t xml:space="preserve">    </w:t>
      </w:r>
      <w:r w:rsidRPr="000011E6">
        <w:rPr>
          <w:rFonts w:ascii="宋体" w:hAnsi="宋体" w:hint="eastAsia"/>
          <w:lang w:eastAsia="zh-CN"/>
        </w:rPr>
        <w:t>企业规模，企业规模经济。</w:t>
      </w:r>
    </w:p>
    <w:p w:rsidR="006C20A8" w:rsidRPr="000011E6" w:rsidRDefault="006C20A8" w:rsidP="007035BF">
      <w:pPr>
        <w:spacing w:after="0" w:line="400" w:lineRule="exact"/>
        <w:rPr>
          <w:rFonts w:ascii="宋体"/>
          <w:lang w:eastAsia="zh-CN"/>
        </w:rPr>
      </w:pPr>
      <w:r w:rsidRPr="000011E6">
        <w:rPr>
          <w:rFonts w:ascii="宋体"/>
          <w:lang w:eastAsia="zh-CN"/>
        </w:rPr>
        <w:t>  </w:t>
      </w:r>
      <w:r w:rsidRPr="000011E6">
        <w:rPr>
          <w:rFonts w:ascii="宋体" w:hAnsi="宋体" w:hint="eastAsia"/>
          <w:lang w:eastAsia="zh-CN"/>
        </w:rPr>
        <w:t>第五章</w:t>
      </w:r>
      <w:r w:rsidRPr="000011E6">
        <w:rPr>
          <w:rFonts w:ascii="宋体" w:hAnsi="宋体"/>
          <w:lang w:eastAsia="zh-CN"/>
        </w:rPr>
        <w:t xml:space="preserve">  </w:t>
      </w:r>
      <w:r w:rsidRPr="000011E6">
        <w:rPr>
          <w:rFonts w:ascii="宋体" w:hAnsi="宋体" w:hint="eastAsia"/>
          <w:lang w:eastAsia="zh-CN"/>
        </w:rPr>
        <w:t>市场</w:t>
      </w:r>
    </w:p>
    <w:p w:rsidR="006C20A8" w:rsidRPr="000011E6" w:rsidRDefault="006C20A8" w:rsidP="008D6137">
      <w:pPr>
        <w:spacing w:after="0" w:line="400" w:lineRule="exact"/>
        <w:ind w:firstLineChars="200" w:firstLine="440"/>
        <w:rPr>
          <w:rFonts w:ascii="宋体"/>
          <w:lang w:eastAsia="zh-CN"/>
        </w:rPr>
      </w:pPr>
      <w:r w:rsidRPr="000011E6">
        <w:rPr>
          <w:rFonts w:ascii="宋体" w:hAnsi="宋体"/>
          <w:lang w:eastAsia="zh-CN"/>
        </w:rPr>
        <w:t>1</w:t>
      </w:r>
      <w:r w:rsidRPr="000011E6">
        <w:rPr>
          <w:rFonts w:ascii="宋体" w:hAnsi="宋体" w:hint="eastAsia"/>
          <w:lang w:eastAsia="zh-CN"/>
        </w:rPr>
        <w:t>．主要内容</w:t>
      </w:r>
    </w:p>
    <w:p w:rsidR="006C20A8" w:rsidRPr="000011E6" w:rsidRDefault="006C20A8" w:rsidP="008D6137">
      <w:pPr>
        <w:spacing w:after="0" w:line="400" w:lineRule="exact"/>
        <w:ind w:firstLineChars="200" w:firstLine="440"/>
        <w:rPr>
          <w:rFonts w:ascii="宋体"/>
          <w:bCs/>
          <w:lang w:eastAsia="zh-CN"/>
        </w:rPr>
      </w:pPr>
      <w:r w:rsidRPr="000011E6">
        <w:rPr>
          <w:rFonts w:ascii="宋体" w:hAnsi="宋体" w:hint="eastAsia"/>
          <w:lang w:eastAsia="zh-CN"/>
        </w:rPr>
        <w:t>市场结构的涵义、基本类型及主要决定因素，市场行为的定义和两种主要的市场行为，市场绩效的定义和评价指标，市场结构、行为和绩效三者之间的关系。</w:t>
      </w:r>
    </w:p>
    <w:p w:rsidR="006C20A8" w:rsidRPr="000011E6" w:rsidRDefault="006C20A8" w:rsidP="008D6137">
      <w:pPr>
        <w:spacing w:after="0" w:line="400" w:lineRule="exact"/>
        <w:ind w:firstLineChars="200" w:firstLine="440"/>
        <w:rPr>
          <w:rFonts w:ascii="宋体"/>
          <w:lang w:eastAsia="zh-CN"/>
        </w:rPr>
      </w:pPr>
      <w:r w:rsidRPr="000011E6">
        <w:rPr>
          <w:rFonts w:ascii="宋体" w:hAnsi="宋体"/>
          <w:lang w:eastAsia="zh-CN"/>
        </w:rPr>
        <w:t>2</w:t>
      </w:r>
      <w:r w:rsidRPr="000011E6">
        <w:rPr>
          <w:rFonts w:ascii="宋体" w:hAnsi="宋体" w:hint="eastAsia"/>
          <w:lang w:eastAsia="zh-CN"/>
        </w:rPr>
        <w:t>．教学要求</w:t>
      </w:r>
      <w:r w:rsidRPr="000011E6">
        <w:rPr>
          <w:rFonts w:ascii="宋体"/>
          <w:lang w:eastAsia="zh-CN"/>
        </w:rPr>
        <w:t> </w:t>
      </w:r>
    </w:p>
    <w:p w:rsidR="006C20A8" w:rsidRPr="000011E6" w:rsidRDefault="006C20A8" w:rsidP="008D6137">
      <w:pPr>
        <w:spacing w:after="0" w:line="400" w:lineRule="exact"/>
        <w:ind w:firstLineChars="200" w:firstLine="440"/>
        <w:rPr>
          <w:rFonts w:ascii="宋体"/>
          <w:lang w:eastAsia="zh-CN"/>
        </w:rPr>
      </w:pPr>
      <w:r w:rsidRPr="000011E6">
        <w:rPr>
          <w:rFonts w:ascii="宋体"/>
          <w:lang w:eastAsia="zh-CN"/>
        </w:rPr>
        <w:t> </w:t>
      </w:r>
      <w:r w:rsidRPr="000011E6">
        <w:rPr>
          <w:rFonts w:ascii="宋体" w:hAnsi="宋体" w:hint="eastAsia"/>
          <w:lang w:eastAsia="zh-CN"/>
        </w:rPr>
        <w:t>掌握市场结构的涵义、分类方法，理解市场结构、市场行为和市场绩效的涵义、决定因素和相互之间的关系。</w:t>
      </w:r>
    </w:p>
    <w:p w:rsidR="006C20A8" w:rsidRPr="000011E6" w:rsidRDefault="006C20A8" w:rsidP="008D6137">
      <w:pPr>
        <w:spacing w:after="0" w:line="400" w:lineRule="exact"/>
        <w:ind w:firstLineChars="200" w:firstLine="440"/>
        <w:rPr>
          <w:rFonts w:ascii="宋体"/>
          <w:lang w:eastAsia="zh-CN"/>
        </w:rPr>
      </w:pPr>
      <w:r w:rsidRPr="000011E6">
        <w:rPr>
          <w:rFonts w:ascii="宋体" w:hAnsi="宋体"/>
          <w:lang w:eastAsia="zh-CN"/>
        </w:rPr>
        <w:t>3</w:t>
      </w:r>
      <w:r w:rsidRPr="000011E6">
        <w:rPr>
          <w:rFonts w:ascii="宋体" w:hAnsi="宋体" w:hint="eastAsia"/>
          <w:lang w:eastAsia="zh-CN"/>
        </w:rPr>
        <w:t>．重点和难点</w:t>
      </w:r>
      <w:r w:rsidRPr="000011E6">
        <w:rPr>
          <w:rFonts w:ascii="宋体"/>
          <w:lang w:eastAsia="zh-CN"/>
        </w:rPr>
        <w:t> </w:t>
      </w:r>
    </w:p>
    <w:p w:rsidR="006C20A8" w:rsidRPr="000011E6" w:rsidRDefault="006C20A8" w:rsidP="008D6137">
      <w:pPr>
        <w:spacing w:after="0" w:line="400" w:lineRule="exact"/>
        <w:ind w:firstLineChars="200" w:firstLine="440"/>
        <w:rPr>
          <w:rFonts w:ascii="宋体"/>
          <w:lang w:eastAsia="zh-CN"/>
        </w:rPr>
      </w:pPr>
      <w:r w:rsidRPr="000011E6">
        <w:rPr>
          <w:rFonts w:ascii="宋体" w:hAnsi="宋体" w:hint="eastAsia"/>
          <w:lang w:eastAsia="zh-CN"/>
        </w:rPr>
        <w:t>市场结构，市场结构、市场行为与市场绩效的关系。</w:t>
      </w:r>
    </w:p>
    <w:p w:rsidR="006C20A8" w:rsidRPr="000011E6" w:rsidRDefault="006C20A8" w:rsidP="007035BF">
      <w:pPr>
        <w:spacing w:after="0" w:line="400" w:lineRule="exact"/>
        <w:rPr>
          <w:rFonts w:ascii="宋体"/>
          <w:lang w:eastAsia="zh-CN"/>
        </w:rPr>
      </w:pPr>
      <w:r w:rsidRPr="000011E6">
        <w:rPr>
          <w:rFonts w:ascii="宋体"/>
          <w:lang w:eastAsia="zh-CN"/>
        </w:rPr>
        <w:t>  </w:t>
      </w:r>
      <w:r w:rsidRPr="000011E6">
        <w:rPr>
          <w:rFonts w:ascii="宋体" w:hAnsi="宋体" w:hint="eastAsia"/>
          <w:lang w:eastAsia="zh-CN"/>
        </w:rPr>
        <w:t>第六章</w:t>
      </w:r>
      <w:r w:rsidRPr="000011E6">
        <w:rPr>
          <w:rFonts w:ascii="宋体" w:hAnsi="宋体"/>
          <w:lang w:eastAsia="zh-CN"/>
        </w:rPr>
        <w:t xml:space="preserve">  </w:t>
      </w:r>
      <w:r w:rsidRPr="000011E6">
        <w:rPr>
          <w:rFonts w:ascii="宋体" w:hAnsi="宋体" w:hint="eastAsia"/>
          <w:lang w:eastAsia="zh-CN"/>
        </w:rPr>
        <w:t>产业结构理论</w:t>
      </w:r>
    </w:p>
    <w:p w:rsidR="006C20A8" w:rsidRPr="000011E6" w:rsidRDefault="006C20A8" w:rsidP="008D6137">
      <w:pPr>
        <w:spacing w:after="0" w:line="400" w:lineRule="exact"/>
        <w:ind w:firstLineChars="200" w:firstLine="440"/>
        <w:rPr>
          <w:rFonts w:ascii="宋体"/>
          <w:lang w:eastAsia="zh-CN"/>
        </w:rPr>
      </w:pPr>
      <w:r w:rsidRPr="000011E6">
        <w:rPr>
          <w:rFonts w:ascii="宋体" w:hAnsi="宋体"/>
          <w:lang w:eastAsia="zh-CN"/>
        </w:rPr>
        <w:t>1</w:t>
      </w:r>
      <w:r w:rsidRPr="000011E6">
        <w:rPr>
          <w:rFonts w:ascii="宋体" w:hAnsi="宋体" w:hint="eastAsia"/>
          <w:lang w:eastAsia="zh-CN"/>
        </w:rPr>
        <w:t>．主要内容</w:t>
      </w:r>
    </w:p>
    <w:p w:rsidR="006C20A8" w:rsidRPr="000011E6" w:rsidRDefault="006C20A8" w:rsidP="008D6137">
      <w:pPr>
        <w:spacing w:after="0" w:line="400" w:lineRule="exact"/>
        <w:ind w:firstLineChars="200" w:firstLine="440"/>
        <w:rPr>
          <w:rFonts w:ascii="宋体"/>
          <w:bCs/>
          <w:lang w:eastAsia="zh-CN"/>
        </w:rPr>
      </w:pPr>
      <w:r w:rsidRPr="000011E6">
        <w:rPr>
          <w:rFonts w:ascii="宋体" w:hAnsi="宋体" w:hint="eastAsia"/>
          <w:bCs/>
          <w:lang w:eastAsia="zh-CN"/>
        </w:rPr>
        <w:t>产业结构理论的基本内容，产业结构的变动原因、规律，</w:t>
      </w:r>
    </w:p>
    <w:p w:rsidR="006C20A8" w:rsidRPr="000011E6" w:rsidRDefault="006C20A8" w:rsidP="008D6137">
      <w:pPr>
        <w:spacing w:after="0" w:line="400" w:lineRule="exact"/>
        <w:ind w:firstLineChars="200" w:firstLine="440"/>
        <w:rPr>
          <w:rFonts w:ascii="宋体"/>
          <w:lang w:eastAsia="zh-CN"/>
        </w:rPr>
      </w:pPr>
      <w:r w:rsidRPr="000011E6">
        <w:rPr>
          <w:rFonts w:ascii="宋体" w:hAnsi="宋体"/>
          <w:lang w:eastAsia="zh-CN"/>
        </w:rPr>
        <w:t>2</w:t>
      </w:r>
      <w:r w:rsidRPr="000011E6">
        <w:rPr>
          <w:rFonts w:ascii="宋体" w:hAnsi="宋体" w:hint="eastAsia"/>
          <w:lang w:eastAsia="zh-CN"/>
        </w:rPr>
        <w:t>．教学要求</w:t>
      </w:r>
      <w:r w:rsidRPr="000011E6">
        <w:rPr>
          <w:rFonts w:ascii="宋体"/>
          <w:lang w:eastAsia="zh-CN"/>
        </w:rPr>
        <w:t> </w:t>
      </w:r>
    </w:p>
    <w:p w:rsidR="006C20A8" w:rsidRPr="000011E6" w:rsidRDefault="006C20A8" w:rsidP="008D6137">
      <w:pPr>
        <w:spacing w:after="0" w:line="400" w:lineRule="exact"/>
        <w:ind w:firstLineChars="200" w:firstLine="440"/>
        <w:rPr>
          <w:rFonts w:ascii="宋体"/>
          <w:lang w:eastAsia="zh-CN"/>
        </w:rPr>
      </w:pPr>
      <w:r w:rsidRPr="000011E6">
        <w:rPr>
          <w:rFonts w:ascii="宋体"/>
          <w:lang w:eastAsia="zh-CN"/>
        </w:rPr>
        <w:t> </w:t>
      </w:r>
      <w:r w:rsidRPr="000011E6">
        <w:rPr>
          <w:rFonts w:ascii="宋体" w:hAnsi="宋体" w:hint="eastAsia"/>
          <w:lang w:eastAsia="zh-CN"/>
        </w:rPr>
        <w:t>熟悉产业结构理论形成与发展的规律，掌握产业结构的概念、产业结构演变的规律，理解产业结构变动的影响因素。</w:t>
      </w:r>
    </w:p>
    <w:p w:rsidR="006C20A8" w:rsidRPr="000011E6" w:rsidRDefault="006C20A8" w:rsidP="008D6137">
      <w:pPr>
        <w:spacing w:after="0" w:line="400" w:lineRule="exact"/>
        <w:ind w:firstLineChars="200" w:firstLine="440"/>
        <w:rPr>
          <w:rFonts w:ascii="宋体"/>
          <w:lang w:eastAsia="zh-CN"/>
        </w:rPr>
      </w:pPr>
      <w:r w:rsidRPr="000011E6">
        <w:rPr>
          <w:rFonts w:ascii="宋体" w:hAnsi="宋体"/>
          <w:lang w:eastAsia="zh-CN"/>
        </w:rPr>
        <w:lastRenderedPageBreak/>
        <w:t>3</w:t>
      </w:r>
      <w:r w:rsidRPr="000011E6">
        <w:rPr>
          <w:rFonts w:ascii="宋体" w:hAnsi="宋体" w:hint="eastAsia"/>
          <w:lang w:eastAsia="zh-CN"/>
        </w:rPr>
        <w:t>．重点和难点</w:t>
      </w:r>
      <w:r w:rsidRPr="000011E6">
        <w:rPr>
          <w:rFonts w:ascii="宋体"/>
          <w:lang w:eastAsia="zh-CN"/>
        </w:rPr>
        <w:t> </w:t>
      </w:r>
    </w:p>
    <w:p w:rsidR="006C20A8" w:rsidRPr="000011E6" w:rsidRDefault="006C20A8" w:rsidP="007035BF">
      <w:pPr>
        <w:spacing w:after="0" w:line="400" w:lineRule="exact"/>
        <w:rPr>
          <w:rFonts w:ascii="宋体"/>
          <w:lang w:eastAsia="zh-CN"/>
        </w:rPr>
      </w:pPr>
      <w:r w:rsidRPr="000011E6">
        <w:rPr>
          <w:rFonts w:ascii="宋体" w:hAnsi="宋体"/>
          <w:lang w:eastAsia="zh-CN"/>
        </w:rPr>
        <w:t xml:space="preserve">    </w:t>
      </w:r>
      <w:r w:rsidRPr="000011E6">
        <w:rPr>
          <w:rFonts w:ascii="宋体" w:hAnsi="宋体" w:hint="eastAsia"/>
          <w:lang w:eastAsia="zh-CN"/>
        </w:rPr>
        <w:t>产业结构理论的形成与发展，产业结构的演变及其规律。</w:t>
      </w:r>
    </w:p>
    <w:p w:rsidR="006C20A8" w:rsidRPr="000011E6" w:rsidRDefault="006C20A8" w:rsidP="007035BF">
      <w:pPr>
        <w:spacing w:after="0" w:line="400" w:lineRule="exact"/>
        <w:rPr>
          <w:rFonts w:ascii="宋体"/>
          <w:lang w:eastAsia="zh-CN"/>
        </w:rPr>
      </w:pPr>
      <w:r w:rsidRPr="000011E6">
        <w:rPr>
          <w:rFonts w:ascii="宋体"/>
          <w:lang w:eastAsia="zh-CN"/>
        </w:rPr>
        <w:t>  </w:t>
      </w:r>
      <w:r w:rsidRPr="000011E6">
        <w:rPr>
          <w:rFonts w:ascii="宋体" w:hAnsi="宋体" w:hint="eastAsia"/>
          <w:lang w:eastAsia="zh-CN"/>
        </w:rPr>
        <w:t>第七章</w:t>
      </w:r>
      <w:r w:rsidRPr="000011E6">
        <w:rPr>
          <w:rFonts w:ascii="宋体" w:hAnsi="宋体"/>
          <w:lang w:eastAsia="zh-CN"/>
        </w:rPr>
        <w:t xml:space="preserve">  </w:t>
      </w:r>
      <w:r w:rsidRPr="000011E6">
        <w:rPr>
          <w:rFonts w:ascii="宋体" w:hAnsi="宋体" w:hint="eastAsia"/>
          <w:lang w:eastAsia="zh-CN"/>
        </w:rPr>
        <w:t>产业关联理论</w:t>
      </w:r>
    </w:p>
    <w:p w:rsidR="006C20A8" w:rsidRPr="000011E6" w:rsidRDefault="006C20A8" w:rsidP="008D6137">
      <w:pPr>
        <w:spacing w:after="0" w:line="400" w:lineRule="exact"/>
        <w:ind w:firstLineChars="200" w:firstLine="440"/>
        <w:rPr>
          <w:rFonts w:ascii="宋体"/>
          <w:lang w:eastAsia="zh-CN"/>
        </w:rPr>
      </w:pPr>
      <w:r w:rsidRPr="000011E6">
        <w:rPr>
          <w:rFonts w:ascii="宋体" w:hAnsi="宋体"/>
          <w:lang w:eastAsia="zh-CN"/>
        </w:rPr>
        <w:t>1</w:t>
      </w:r>
      <w:r w:rsidRPr="000011E6">
        <w:rPr>
          <w:rFonts w:ascii="宋体" w:hAnsi="宋体" w:hint="eastAsia"/>
          <w:lang w:eastAsia="zh-CN"/>
        </w:rPr>
        <w:t>．主要内容</w:t>
      </w:r>
    </w:p>
    <w:p w:rsidR="006C20A8" w:rsidRPr="000011E6" w:rsidRDefault="006C20A8" w:rsidP="008D6137">
      <w:pPr>
        <w:spacing w:after="0" w:line="400" w:lineRule="exact"/>
        <w:ind w:firstLineChars="200" w:firstLine="440"/>
        <w:rPr>
          <w:rFonts w:ascii="宋体"/>
          <w:bCs/>
          <w:lang w:eastAsia="zh-CN"/>
        </w:rPr>
      </w:pPr>
      <w:r w:rsidRPr="000011E6">
        <w:rPr>
          <w:rFonts w:ascii="宋体" w:hAnsi="宋体" w:hint="eastAsia"/>
          <w:lang w:eastAsia="zh-CN"/>
        </w:rPr>
        <w:t>产业关联的含义，投入产出表的结构、平衡关系和投入产出模型，直接消耗系数、间接消耗系数的计算方法。</w:t>
      </w:r>
      <w:r w:rsidRPr="000011E6">
        <w:rPr>
          <w:rFonts w:ascii="宋体"/>
          <w:lang w:eastAsia="zh-CN"/>
        </w:rPr>
        <w:t> </w:t>
      </w:r>
    </w:p>
    <w:p w:rsidR="006C20A8" w:rsidRPr="000011E6" w:rsidRDefault="006C20A8" w:rsidP="008D6137">
      <w:pPr>
        <w:spacing w:after="0" w:line="400" w:lineRule="exact"/>
        <w:ind w:firstLineChars="200" w:firstLine="440"/>
        <w:rPr>
          <w:rFonts w:ascii="宋体"/>
          <w:lang w:eastAsia="zh-CN"/>
        </w:rPr>
      </w:pPr>
      <w:r w:rsidRPr="000011E6">
        <w:rPr>
          <w:rFonts w:ascii="宋体" w:hAnsi="宋体"/>
          <w:lang w:eastAsia="zh-CN"/>
        </w:rPr>
        <w:t>2</w:t>
      </w:r>
      <w:r w:rsidRPr="000011E6">
        <w:rPr>
          <w:rFonts w:ascii="宋体" w:hAnsi="宋体" w:hint="eastAsia"/>
          <w:lang w:eastAsia="zh-CN"/>
        </w:rPr>
        <w:t>．教学要求</w:t>
      </w:r>
      <w:r w:rsidRPr="000011E6">
        <w:rPr>
          <w:rFonts w:ascii="宋体"/>
          <w:lang w:eastAsia="zh-CN"/>
        </w:rPr>
        <w:t> </w:t>
      </w:r>
    </w:p>
    <w:p w:rsidR="006C20A8" w:rsidRPr="000011E6" w:rsidRDefault="006C20A8" w:rsidP="007035BF">
      <w:pPr>
        <w:spacing w:after="0" w:line="400" w:lineRule="exact"/>
        <w:rPr>
          <w:rFonts w:ascii="宋体"/>
          <w:lang w:eastAsia="zh-CN"/>
        </w:rPr>
      </w:pPr>
      <w:r w:rsidRPr="000011E6">
        <w:rPr>
          <w:rFonts w:ascii="宋体"/>
          <w:lang w:eastAsia="zh-CN"/>
        </w:rPr>
        <w:t> </w:t>
      </w:r>
      <w:r w:rsidRPr="000011E6">
        <w:rPr>
          <w:rFonts w:ascii="宋体" w:hAnsi="宋体"/>
          <w:lang w:eastAsia="zh-CN"/>
        </w:rPr>
        <w:t xml:space="preserve">    </w:t>
      </w:r>
      <w:r w:rsidRPr="000011E6">
        <w:rPr>
          <w:rFonts w:ascii="宋体" w:hAnsi="宋体" w:hint="eastAsia"/>
          <w:lang w:eastAsia="zh-CN"/>
        </w:rPr>
        <w:t>掌握产业关联的涵义，熟悉投入产出表的结构、平衡关系和投入产出模型，能应用投入产出表计算直接消耗系数。</w:t>
      </w:r>
      <w:r w:rsidRPr="000011E6">
        <w:rPr>
          <w:rFonts w:ascii="宋体"/>
          <w:lang w:eastAsia="zh-CN"/>
        </w:rPr>
        <w:t> </w:t>
      </w:r>
    </w:p>
    <w:p w:rsidR="006C20A8" w:rsidRPr="000011E6" w:rsidRDefault="006C20A8" w:rsidP="008D6137">
      <w:pPr>
        <w:spacing w:after="0" w:line="400" w:lineRule="exact"/>
        <w:ind w:firstLineChars="200" w:firstLine="440"/>
        <w:rPr>
          <w:rFonts w:ascii="宋体"/>
          <w:lang w:eastAsia="zh-CN"/>
        </w:rPr>
      </w:pPr>
      <w:r w:rsidRPr="000011E6">
        <w:rPr>
          <w:rFonts w:ascii="宋体" w:hAnsi="宋体"/>
          <w:lang w:eastAsia="zh-CN"/>
        </w:rPr>
        <w:t>3</w:t>
      </w:r>
      <w:r w:rsidRPr="000011E6">
        <w:rPr>
          <w:rFonts w:ascii="宋体" w:hAnsi="宋体" w:hint="eastAsia"/>
          <w:lang w:eastAsia="zh-CN"/>
        </w:rPr>
        <w:t>．重点和难点</w:t>
      </w:r>
      <w:r w:rsidRPr="000011E6">
        <w:rPr>
          <w:rFonts w:ascii="宋体"/>
          <w:lang w:eastAsia="zh-CN"/>
        </w:rPr>
        <w:t> </w:t>
      </w:r>
    </w:p>
    <w:p w:rsidR="006C20A8" w:rsidRPr="000011E6" w:rsidRDefault="006C20A8" w:rsidP="008D6137">
      <w:pPr>
        <w:spacing w:after="0" w:line="400" w:lineRule="exact"/>
        <w:ind w:firstLineChars="200" w:firstLine="440"/>
        <w:rPr>
          <w:rFonts w:ascii="宋体"/>
          <w:lang w:eastAsia="zh-CN"/>
        </w:rPr>
      </w:pPr>
      <w:r w:rsidRPr="000011E6">
        <w:rPr>
          <w:rFonts w:ascii="宋体" w:hAnsi="宋体" w:hint="eastAsia"/>
          <w:lang w:eastAsia="zh-CN"/>
        </w:rPr>
        <w:t>投入产出表，投入产出模型。</w:t>
      </w:r>
    </w:p>
    <w:p w:rsidR="006C20A8" w:rsidRPr="000011E6" w:rsidRDefault="006C20A8" w:rsidP="007035BF">
      <w:pPr>
        <w:spacing w:after="0" w:line="400" w:lineRule="exact"/>
        <w:rPr>
          <w:rFonts w:ascii="宋体"/>
          <w:lang w:eastAsia="zh-CN"/>
        </w:rPr>
      </w:pPr>
      <w:r w:rsidRPr="000011E6">
        <w:rPr>
          <w:rFonts w:ascii="宋体"/>
          <w:lang w:eastAsia="zh-CN"/>
        </w:rPr>
        <w:t> </w:t>
      </w:r>
      <w:r w:rsidRPr="000011E6">
        <w:rPr>
          <w:rFonts w:ascii="宋体" w:hAnsi="宋体" w:hint="eastAsia"/>
          <w:lang w:eastAsia="zh-CN"/>
        </w:rPr>
        <w:t>第八章</w:t>
      </w:r>
      <w:r w:rsidRPr="000011E6">
        <w:rPr>
          <w:rFonts w:ascii="宋体" w:hAnsi="宋体"/>
          <w:lang w:eastAsia="zh-CN"/>
        </w:rPr>
        <w:t xml:space="preserve">  </w:t>
      </w:r>
      <w:r w:rsidRPr="000011E6">
        <w:rPr>
          <w:rFonts w:ascii="宋体" w:hAnsi="宋体" w:hint="eastAsia"/>
          <w:lang w:eastAsia="zh-CN"/>
        </w:rPr>
        <w:t>产业结构优化</w:t>
      </w:r>
    </w:p>
    <w:p w:rsidR="006C20A8" w:rsidRPr="000011E6" w:rsidRDefault="006C20A8" w:rsidP="008D6137">
      <w:pPr>
        <w:spacing w:after="0" w:line="400" w:lineRule="exact"/>
        <w:ind w:firstLineChars="200" w:firstLine="440"/>
        <w:rPr>
          <w:rFonts w:ascii="宋体"/>
          <w:lang w:eastAsia="zh-CN"/>
        </w:rPr>
      </w:pPr>
      <w:r w:rsidRPr="000011E6">
        <w:rPr>
          <w:rFonts w:ascii="宋体" w:hAnsi="宋体"/>
          <w:lang w:eastAsia="zh-CN"/>
        </w:rPr>
        <w:t>1</w:t>
      </w:r>
      <w:r w:rsidRPr="000011E6">
        <w:rPr>
          <w:rFonts w:ascii="宋体" w:hAnsi="宋体" w:hint="eastAsia"/>
          <w:lang w:eastAsia="zh-CN"/>
        </w:rPr>
        <w:t>．主要内容</w:t>
      </w:r>
    </w:p>
    <w:p w:rsidR="006C20A8" w:rsidRPr="000011E6" w:rsidRDefault="006C20A8" w:rsidP="008D6137">
      <w:pPr>
        <w:spacing w:after="0" w:line="400" w:lineRule="exact"/>
        <w:ind w:firstLineChars="200" w:firstLine="440"/>
        <w:rPr>
          <w:rFonts w:ascii="宋体"/>
          <w:bCs/>
          <w:lang w:eastAsia="zh-CN"/>
        </w:rPr>
      </w:pPr>
      <w:r w:rsidRPr="000011E6">
        <w:rPr>
          <w:rFonts w:ascii="宋体" w:hAnsi="宋体" w:hint="eastAsia"/>
          <w:lang w:eastAsia="zh-CN"/>
        </w:rPr>
        <w:t>产业结构高度化、合理化的含义，产业的关联效应、产业结构高度化、合理化的影响因素和机制，主导产业的作用、形成条件和发展规律。</w:t>
      </w:r>
    </w:p>
    <w:p w:rsidR="006C20A8" w:rsidRPr="000011E6" w:rsidRDefault="006C20A8" w:rsidP="008D6137">
      <w:pPr>
        <w:spacing w:after="0" w:line="400" w:lineRule="exact"/>
        <w:ind w:firstLineChars="200" w:firstLine="440"/>
        <w:rPr>
          <w:rFonts w:ascii="宋体"/>
          <w:lang w:eastAsia="zh-CN"/>
        </w:rPr>
      </w:pPr>
      <w:r w:rsidRPr="000011E6">
        <w:rPr>
          <w:rFonts w:ascii="宋体" w:hAnsi="宋体"/>
          <w:lang w:eastAsia="zh-CN"/>
        </w:rPr>
        <w:t>2</w:t>
      </w:r>
      <w:r w:rsidRPr="000011E6">
        <w:rPr>
          <w:rFonts w:ascii="宋体" w:hAnsi="宋体" w:hint="eastAsia"/>
          <w:lang w:eastAsia="zh-CN"/>
        </w:rPr>
        <w:t>．教学要求</w:t>
      </w:r>
      <w:r w:rsidRPr="000011E6">
        <w:rPr>
          <w:rFonts w:ascii="宋体"/>
          <w:lang w:eastAsia="zh-CN"/>
        </w:rPr>
        <w:t> </w:t>
      </w:r>
    </w:p>
    <w:p w:rsidR="006C20A8" w:rsidRPr="000011E6" w:rsidRDefault="006C20A8" w:rsidP="008D6137">
      <w:pPr>
        <w:spacing w:after="0" w:line="400" w:lineRule="exact"/>
        <w:ind w:firstLineChars="200" w:firstLine="440"/>
        <w:rPr>
          <w:rFonts w:ascii="宋体"/>
          <w:lang w:eastAsia="zh-CN"/>
        </w:rPr>
      </w:pPr>
      <w:r w:rsidRPr="000011E6">
        <w:rPr>
          <w:rFonts w:ascii="宋体"/>
          <w:lang w:eastAsia="zh-CN"/>
        </w:rPr>
        <w:t> </w:t>
      </w:r>
      <w:r w:rsidRPr="000011E6">
        <w:rPr>
          <w:rFonts w:ascii="宋体" w:hAnsi="宋体" w:hint="eastAsia"/>
          <w:lang w:eastAsia="zh-CN"/>
        </w:rPr>
        <w:t>掌握产业结构高度化、合理化的涵义，理解产业的关联效应、产业结构高度化、合理化的影响因素和机制，熟悉主导产业的作用、形成条件和发展规律。</w:t>
      </w:r>
    </w:p>
    <w:p w:rsidR="006C20A8" w:rsidRPr="000011E6" w:rsidRDefault="006C20A8" w:rsidP="008D6137">
      <w:pPr>
        <w:spacing w:after="0" w:line="400" w:lineRule="exact"/>
        <w:ind w:firstLineChars="200" w:firstLine="440"/>
        <w:rPr>
          <w:rFonts w:ascii="宋体"/>
          <w:lang w:eastAsia="zh-CN"/>
        </w:rPr>
      </w:pPr>
      <w:r w:rsidRPr="000011E6">
        <w:rPr>
          <w:rFonts w:ascii="宋体" w:hAnsi="宋体"/>
          <w:lang w:eastAsia="zh-CN"/>
        </w:rPr>
        <w:t>3</w:t>
      </w:r>
      <w:r w:rsidRPr="000011E6">
        <w:rPr>
          <w:rFonts w:ascii="宋体" w:hAnsi="宋体" w:hint="eastAsia"/>
          <w:lang w:eastAsia="zh-CN"/>
        </w:rPr>
        <w:t>．重点和难点</w:t>
      </w:r>
      <w:r w:rsidRPr="000011E6">
        <w:rPr>
          <w:rFonts w:ascii="宋体"/>
          <w:lang w:eastAsia="zh-CN"/>
        </w:rPr>
        <w:t> </w:t>
      </w:r>
    </w:p>
    <w:p w:rsidR="006C20A8" w:rsidRPr="000011E6" w:rsidRDefault="006C20A8" w:rsidP="007035BF">
      <w:pPr>
        <w:spacing w:after="0" w:line="400" w:lineRule="exact"/>
        <w:rPr>
          <w:rFonts w:ascii="宋体"/>
          <w:lang w:eastAsia="zh-CN"/>
        </w:rPr>
      </w:pPr>
      <w:r w:rsidRPr="000011E6">
        <w:rPr>
          <w:rFonts w:ascii="宋体" w:hAnsi="宋体"/>
          <w:lang w:eastAsia="zh-CN"/>
        </w:rPr>
        <w:t xml:space="preserve">    </w:t>
      </w:r>
      <w:r w:rsidRPr="000011E6">
        <w:rPr>
          <w:rFonts w:ascii="宋体" w:hAnsi="宋体" w:hint="eastAsia"/>
          <w:lang w:eastAsia="zh-CN"/>
        </w:rPr>
        <w:t>产业结构合理化、高度化</w:t>
      </w:r>
    </w:p>
    <w:p w:rsidR="006C20A8" w:rsidRPr="000011E6" w:rsidRDefault="006C20A8" w:rsidP="007035BF">
      <w:pPr>
        <w:spacing w:after="0" w:line="400" w:lineRule="exact"/>
        <w:rPr>
          <w:rFonts w:ascii="宋体"/>
          <w:lang w:eastAsia="zh-CN"/>
        </w:rPr>
      </w:pPr>
      <w:r w:rsidRPr="000011E6">
        <w:rPr>
          <w:rFonts w:ascii="宋体"/>
          <w:lang w:eastAsia="zh-CN"/>
        </w:rPr>
        <w:t> </w:t>
      </w:r>
      <w:r w:rsidRPr="000011E6">
        <w:rPr>
          <w:rFonts w:ascii="宋体" w:hAnsi="宋体" w:hint="eastAsia"/>
          <w:lang w:eastAsia="zh-CN"/>
        </w:rPr>
        <w:t>第九章</w:t>
      </w:r>
      <w:r w:rsidRPr="000011E6">
        <w:rPr>
          <w:rFonts w:ascii="宋体" w:hAnsi="宋体"/>
          <w:lang w:eastAsia="zh-CN"/>
        </w:rPr>
        <w:t xml:space="preserve">  </w:t>
      </w:r>
      <w:r w:rsidRPr="000011E6">
        <w:rPr>
          <w:rFonts w:ascii="宋体" w:hAnsi="宋体" w:hint="eastAsia"/>
          <w:lang w:eastAsia="zh-CN"/>
        </w:rPr>
        <w:t>产业布局理论</w:t>
      </w:r>
    </w:p>
    <w:p w:rsidR="006C20A8" w:rsidRPr="000011E6" w:rsidRDefault="006C20A8" w:rsidP="008D6137">
      <w:pPr>
        <w:spacing w:after="0" w:line="400" w:lineRule="exact"/>
        <w:ind w:firstLineChars="200" w:firstLine="440"/>
        <w:rPr>
          <w:rFonts w:ascii="宋体"/>
          <w:lang w:eastAsia="zh-CN"/>
        </w:rPr>
      </w:pPr>
      <w:r w:rsidRPr="000011E6">
        <w:rPr>
          <w:rFonts w:ascii="宋体" w:hAnsi="宋体"/>
          <w:lang w:eastAsia="zh-CN"/>
        </w:rPr>
        <w:t>1</w:t>
      </w:r>
      <w:r w:rsidRPr="000011E6">
        <w:rPr>
          <w:rFonts w:ascii="宋体" w:hAnsi="宋体" w:hint="eastAsia"/>
          <w:lang w:eastAsia="zh-CN"/>
        </w:rPr>
        <w:t>．主要内容</w:t>
      </w:r>
    </w:p>
    <w:p w:rsidR="006C20A8" w:rsidRPr="000011E6" w:rsidRDefault="006C20A8" w:rsidP="008D6137">
      <w:pPr>
        <w:spacing w:after="0" w:line="400" w:lineRule="exact"/>
        <w:ind w:firstLineChars="200" w:firstLine="440"/>
        <w:rPr>
          <w:rFonts w:ascii="宋体"/>
          <w:bCs/>
          <w:lang w:eastAsia="zh-CN"/>
        </w:rPr>
      </w:pPr>
      <w:r w:rsidRPr="000011E6">
        <w:rPr>
          <w:rFonts w:ascii="宋体" w:hAnsi="宋体" w:hint="eastAsia"/>
          <w:lang w:eastAsia="zh-CN"/>
        </w:rPr>
        <w:t>产业布局的涵义、产业布局演变的一般规律，产业布局的影响因素。</w:t>
      </w:r>
      <w:r w:rsidRPr="000011E6">
        <w:rPr>
          <w:rFonts w:ascii="宋体"/>
          <w:lang w:eastAsia="zh-CN"/>
        </w:rPr>
        <w:t> </w:t>
      </w:r>
    </w:p>
    <w:p w:rsidR="006C20A8" w:rsidRPr="000011E6" w:rsidRDefault="006C20A8" w:rsidP="008D6137">
      <w:pPr>
        <w:spacing w:after="0" w:line="400" w:lineRule="exact"/>
        <w:ind w:firstLineChars="200" w:firstLine="440"/>
        <w:rPr>
          <w:rFonts w:ascii="宋体"/>
          <w:lang w:eastAsia="zh-CN"/>
        </w:rPr>
      </w:pPr>
      <w:r w:rsidRPr="000011E6">
        <w:rPr>
          <w:rFonts w:ascii="宋体" w:hAnsi="宋体"/>
          <w:lang w:eastAsia="zh-CN"/>
        </w:rPr>
        <w:t>2</w:t>
      </w:r>
      <w:r w:rsidRPr="000011E6">
        <w:rPr>
          <w:rFonts w:ascii="宋体" w:hAnsi="宋体" w:hint="eastAsia"/>
          <w:lang w:eastAsia="zh-CN"/>
        </w:rPr>
        <w:t>．教学要求</w:t>
      </w:r>
      <w:r w:rsidRPr="000011E6">
        <w:rPr>
          <w:rFonts w:ascii="宋体"/>
          <w:lang w:eastAsia="zh-CN"/>
        </w:rPr>
        <w:t> </w:t>
      </w:r>
    </w:p>
    <w:p w:rsidR="006C20A8" w:rsidRPr="000011E6" w:rsidRDefault="006C20A8" w:rsidP="008D6137">
      <w:pPr>
        <w:spacing w:after="0" w:line="400" w:lineRule="exact"/>
        <w:ind w:firstLineChars="200" w:firstLine="440"/>
        <w:rPr>
          <w:rFonts w:ascii="宋体"/>
          <w:lang w:eastAsia="zh-CN"/>
        </w:rPr>
      </w:pPr>
      <w:r w:rsidRPr="000011E6">
        <w:rPr>
          <w:rFonts w:ascii="宋体"/>
          <w:lang w:eastAsia="zh-CN"/>
        </w:rPr>
        <w:t> </w:t>
      </w:r>
      <w:r w:rsidRPr="000011E6">
        <w:rPr>
          <w:rFonts w:ascii="宋体" w:hAnsi="宋体" w:hint="eastAsia"/>
          <w:lang w:eastAsia="zh-CN"/>
        </w:rPr>
        <w:t>掌握产业布局的涵义、产业布局演变的一般规律，了解产业布局的影响因素。</w:t>
      </w:r>
      <w:r w:rsidRPr="000011E6">
        <w:rPr>
          <w:rFonts w:ascii="宋体"/>
          <w:lang w:eastAsia="zh-CN"/>
        </w:rPr>
        <w:t> </w:t>
      </w:r>
    </w:p>
    <w:p w:rsidR="006C20A8" w:rsidRPr="000011E6" w:rsidRDefault="006C20A8" w:rsidP="008D6137">
      <w:pPr>
        <w:spacing w:after="0" w:line="400" w:lineRule="exact"/>
        <w:ind w:firstLineChars="200" w:firstLine="440"/>
        <w:rPr>
          <w:rFonts w:ascii="宋体"/>
          <w:lang w:eastAsia="zh-CN"/>
        </w:rPr>
      </w:pPr>
      <w:r w:rsidRPr="000011E6">
        <w:rPr>
          <w:rFonts w:ascii="宋体" w:hAnsi="宋体"/>
          <w:lang w:eastAsia="zh-CN"/>
        </w:rPr>
        <w:t>3</w:t>
      </w:r>
      <w:r w:rsidRPr="000011E6">
        <w:rPr>
          <w:rFonts w:ascii="宋体" w:hAnsi="宋体" w:hint="eastAsia"/>
          <w:lang w:eastAsia="zh-CN"/>
        </w:rPr>
        <w:t>．重点和难点</w:t>
      </w:r>
      <w:r w:rsidRPr="000011E6">
        <w:rPr>
          <w:rFonts w:ascii="宋体"/>
          <w:lang w:eastAsia="zh-CN"/>
        </w:rPr>
        <w:t> </w:t>
      </w:r>
    </w:p>
    <w:p w:rsidR="006C20A8" w:rsidRPr="000011E6" w:rsidRDefault="006C20A8" w:rsidP="007035BF">
      <w:pPr>
        <w:spacing w:after="0" w:line="400" w:lineRule="exact"/>
        <w:rPr>
          <w:rFonts w:ascii="宋体"/>
          <w:lang w:eastAsia="zh-CN"/>
        </w:rPr>
      </w:pPr>
      <w:r w:rsidRPr="000011E6">
        <w:rPr>
          <w:rFonts w:ascii="宋体" w:hAnsi="宋体"/>
          <w:lang w:eastAsia="zh-CN"/>
        </w:rPr>
        <w:t xml:space="preserve">    </w:t>
      </w:r>
      <w:r w:rsidRPr="000011E6">
        <w:rPr>
          <w:rFonts w:ascii="宋体" w:hAnsi="宋体" w:hint="eastAsia"/>
          <w:lang w:eastAsia="zh-CN"/>
        </w:rPr>
        <w:t>产业布局演变的一般规律及其影响因素。</w:t>
      </w:r>
      <w:r w:rsidRPr="000011E6">
        <w:rPr>
          <w:rFonts w:ascii="宋体"/>
          <w:lang w:eastAsia="zh-CN"/>
        </w:rPr>
        <w:t> </w:t>
      </w:r>
    </w:p>
    <w:p w:rsidR="006C20A8" w:rsidRPr="000011E6" w:rsidRDefault="006C20A8" w:rsidP="007035BF">
      <w:pPr>
        <w:spacing w:after="0" w:line="400" w:lineRule="exact"/>
        <w:rPr>
          <w:rFonts w:ascii="宋体"/>
          <w:lang w:eastAsia="zh-CN"/>
        </w:rPr>
      </w:pPr>
      <w:r w:rsidRPr="000011E6">
        <w:rPr>
          <w:rFonts w:ascii="宋体"/>
          <w:lang w:eastAsia="zh-CN"/>
        </w:rPr>
        <w:t> </w:t>
      </w:r>
      <w:r w:rsidRPr="000011E6">
        <w:rPr>
          <w:rFonts w:ascii="宋体" w:hAnsi="宋体" w:hint="eastAsia"/>
          <w:lang w:eastAsia="zh-CN"/>
        </w:rPr>
        <w:t>第十章</w:t>
      </w:r>
      <w:r w:rsidRPr="000011E6">
        <w:rPr>
          <w:rFonts w:ascii="宋体" w:hAnsi="宋体"/>
          <w:lang w:eastAsia="zh-CN"/>
        </w:rPr>
        <w:t xml:space="preserve">  </w:t>
      </w:r>
      <w:r w:rsidRPr="000011E6">
        <w:rPr>
          <w:rFonts w:ascii="宋体" w:hAnsi="宋体" w:hint="eastAsia"/>
          <w:lang w:eastAsia="zh-CN"/>
        </w:rPr>
        <w:t>产业政策</w:t>
      </w:r>
    </w:p>
    <w:p w:rsidR="006C20A8" w:rsidRPr="000011E6" w:rsidRDefault="006C20A8" w:rsidP="008D6137">
      <w:pPr>
        <w:spacing w:after="0" w:line="400" w:lineRule="exact"/>
        <w:ind w:firstLineChars="200" w:firstLine="440"/>
        <w:rPr>
          <w:rFonts w:ascii="宋体"/>
          <w:lang w:eastAsia="zh-CN"/>
        </w:rPr>
      </w:pPr>
      <w:r w:rsidRPr="000011E6">
        <w:rPr>
          <w:rFonts w:ascii="宋体" w:hAnsi="宋体"/>
          <w:lang w:eastAsia="zh-CN"/>
        </w:rPr>
        <w:t>1</w:t>
      </w:r>
      <w:r w:rsidRPr="000011E6">
        <w:rPr>
          <w:rFonts w:ascii="宋体" w:hAnsi="宋体" w:hint="eastAsia"/>
          <w:lang w:eastAsia="zh-CN"/>
        </w:rPr>
        <w:t>．主要内容</w:t>
      </w:r>
    </w:p>
    <w:p w:rsidR="006C20A8" w:rsidRPr="000011E6" w:rsidRDefault="006C20A8" w:rsidP="008D6137">
      <w:pPr>
        <w:spacing w:after="0" w:line="400" w:lineRule="exact"/>
        <w:ind w:firstLineChars="200" w:firstLine="440"/>
        <w:rPr>
          <w:rFonts w:ascii="宋体"/>
          <w:bCs/>
          <w:lang w:eastAsia="zh-CN"/>
        </w:rPr>
      </w:pPr>
      <w:r w:rsidRPr="000011E6">
        <w:rPr>
          <w:rFonts w:ascii="宋体" w:hAnsi="宋体" w:hint="eastAsia"/>
          <w:lang w:eastAsia="zh-CN"/>
        </w:rPr>
        <w:t>产业政策的含义、分类和内容，产业政策的目标体系、特点、作用和实现手段，产业结构政策、产业布局政策、产业技术政策的含义、内容。</w:t>
      </w:r>
    </w:p>
    <w:p w:rsidR="006C20A8" w:rsidRPr="000011E6" w:rsidRDefault="006C20A8" w:rsidP="008D6137">
      <w:pPr>
        <w:spacing w:after="0" w:line="400" w:lineRule="exact"/>
        <w:ind w:firstLineChars="200" w:firstLine="440"/>
        <w:rPr>
          <w:rFonts w:ascii="宋体"/>
          <w:lang w:eastAsia="zh-CN"/>
        </w:rPr>
      </w:pPr>
      <w:r w:rsidRPr="000011E6">
        <w:rPr>
          <w:rFonts w:ascii="宋体" w:hAnsi="宋体"/>
          <w:lang w:eastAsia="zh-CN"/>
        </w:rPr>
        <w:t>2</w:t>
      </w:r>
      <w:r w:rsidRPr="000011E6">
        <w:rPr>
          <w:rFonts w:ascii="宋体" w:hAnsi="宋体" w:hint="eastAsia"/>
          <w:lang w:eastAsia="zh-CN"/>
        </w:rPr>
        <w:t>．教学要求</w:t>
      </w:r>
      <w:r w:rsidRPr="000011E6">
        <w:rPr>
          <w:rFonts w:ascii="宋体"/>
          <w:lang w:eastAsia="zh-CN"/>
        </w:rPr>
        <w:t> </w:t>
      </w:r>
    </w:p>
    <w:p w:rsidR="006C20A8" w:rsidRPr="000011E6" w:rsidRDefault="006C20A8" w:rsidP="008D6137">
      <w:pPr>
        <w:spacing w:after="0" w:line="400" w:lineRule="exact"/>
        <w:ind w:firstLineChars="200" w:firstLine="440"/>
        <w:rPr>
          <w:rFonts w:ascii="宋体"/>
          <w:lang w:eastAsia="zh-CN"/>
        </w:rPr>
      </w:pPr>
      <w:r w:rsidRPr="000011E6">
        <w:rPr>
          <w:rFonts w:ascii="宋体" w:hAnsi="宋体" w:hint="eastAsia"/>
          <w:lang w:eastAsia="zh-CN"/>
        </w:rPr>
        <w:t>掌握产业政策的含义、分类和内容，熟悉产业政策的目标体系、特点、作用和实现手段，理解产业结构政策、产业布局政策、产业技术政策等产业政策的含义、内容。</w:t>
      </w:r>
      <w:r w:rsidRPr="000011E6">
        <w:rPr>
          <w:rFonts w:ascii="宋体"/>
          <w:lang w:eastAsia="zh-CN"/>
        </w:rPr>
        <w:t> </w:t>
      </w:r>
    </w:p>
    <w:p w:rsidR="006C20A8" w:rsidRPr="000011E6" w:rsidRDefault="006C20A8" w:rsidP="008D6137">
      <w:pPr>
        <w:spacing w:after="0" w:line="400" w:lineRule="exact"/>
        <w:ind w:firstLineChars="200" w:firstLine="440"/>
        <w:rPr>
          <w:rFonts w:ascii="宋体"/>
          <w:lang w:eastAsia="zh-CN"/>
        </w:rPr>
      </w:pPr>
      <w:r w:rsidRPr="000011E6">
        <w:rPr>
          <w:rFonts w:ascii="宋体" w:hAnsi="宋体"/>
          <w:lang w:eastAsia="zh-CN"/>
        </w:rPr>
        <w:lastRenderedPageBreak/>
        <w:t>3</w:t>
      </w:r>
      <w:r w:rsidRPr="000011E6">
        <w:rPr>
          <w:rFonts w:ascii="宋体" w:hAnsi="宋体" w:hint="eastAsia"/>
          <w:lang w:eastAsia="zh-CN"/>
        </w:rPr>
        <w:t>．重点和难点</w:t>
      </w:r>
      <w:r w:rsidRPr="000011E6">
        <w:rPr>
          <w:rFonts w:ascii="宋体"/>
          <w:lang w:eastAsia="zh-CN"/>
        </w:rPr>
        <w:t> </w:t>
      </w:r>
    </w:p>
    <w:p w:rsidR="006C20A8" w:rsidRPr="000011E6" w:rsidRDefault="006C20A8" w:rsidP="007035BF">
      <w:pPr>
        <w:spacing w:after="0" w:line="400" w:lineRule="exact"/>
        <w:rPr>
          <w:rFonts w:ascii="宋体"/>
          <w:lang w:eastAsia="zh-CN"/>
        </w:rPr>
      </w:pPr>
      <w:r w:rsidRPr="000011E6">
        <w:rPr>
          <w:rFonts w:ascii="宋体" w:hAnsi="宋体"/>
          <w:lang w:eastAsia="zh-CN"/>
        </w:rPr>
        <w:t xml:space="preserve">    </w:t>
      </w:r>
      <w:r w:rsidRPr="000011E6">
        <w:rPr>
          <w:rFonts w:ascii="宋体" w:hAnsi="宋体" w:hint="eastAsia"/>
          <w:lang w:eastAsia="zh-CN"/>
        </w:rPr>
        <w:t>产业政策的目标体系</w:t>
      </w:r>
    </w:p>
    <w:p w:rsidR="006C20A8" w:rsidRPr="000011E6" w:rsidRDefault="006C20A8" w:rsidP="007035BF">
      <w:pPr>
        <w:spacing w:after="0" w:line="400" w:lineRule="exact"/>
        <w:rPr>
          <w:rFonts w:ascii="宋体"/>
          <w:lang w:eastAsia="zh-CN"/>
        </w:rPr>
      </w:pPr>
      <w:r w:rsidRPr="000011E6">
        <w:rPr>
          <w:rFonts w:ascii="宋体"/>
          <w:lang w:eastAsia="zh-CN"/>
        </w:rPr>
        <w:t> </w:t>
      </w:r>
      <w:r w:rsidRPr="000011E6">
        <w:rPr>
          <w:rFonts w:ascii="宋体" w:hAnsi="宋体" w:hint="eastAsia"/>
          <w:lang w:eastAsia="zh-CN"/>
        </w:rPr>
        <w:t>第十一章</w:t>
      </w:r>
      <w:r w:rsidRPr="000011E6">
        <w:rPr>
          <w:rFonts w:ascii="宋体" w:hAnsi="宋体"/>
          <w:lang w:eastAsia="zh-CN"/>
        </w:rPr>
        <w:t xml:space="preserve">  </w:t>
      </w:r>
      <w:r w:rsidRPr="000011E6">
        <w:rPr>
          <w:rFonts w:ascii="宋体" w:hAnsi="宋体" w:hint="eastAsia"/>
          <w:lang w:eastAsia="zh-CN"/>
        </w:rPr>
        <w:t>产业发展</w:t>
      </w:r>
    </w:p>
    <w:p w:rsidR="006C20A8" w:rsidRPr="000011E6" w:rsidRDefault="006C20A8" w:rsidP="008D6137">
      <w:pPr>
        <w:spacing w:after="0" w:line="400" w:lineRule="exact"/>
        <w:ind w:firstLineChars="200" w:firstLine="440"/>
        <w:rPr>
          <w:rFonts w:ascii="宋体"/>
          <w:lang w:eastAsia="zh-CN"/>
        </w:rPr>
      </w:pPr>
      <w:r w:rsidRPr="000011E6">
        <w:rPr>
          <w:rFonts w:ascii="宋体" w:hAnsi="宋体"/>
          <w:lang w:eastAsia="zh-CN"/>
        </w:rPr>
        <w:t>1</w:t>
      </w:r>
      <w:r w:rsidRPr="000011E6">
        <w:rPr>
          <w:rFonts w:ascii="宋体" w:hAnsi="宋体" w:hint="eastAsia"/>
          <w:lang w:eastAsia="zh-CN"/>
        </w:rPr>
        <w:t>．主要内容</w:t>
      </w:r>
    </w:p>
    <w:p w:rsidR="006C20A8" w:rsidRPr="000011E6" w:rsidRDefault="006C20A8" w:rsidP="008D6137">
      <w:pPr>
        <w:spacing w:after="0" w:line="400" w:lineRule="exact"/>
        <w:ind w:firstLineChars="200" w:firstLine="440"/>
        <w:rPr>
          <w:rFonts w:ascii="宋体"/>
          <w:bCs/>
          <w:lang w:eastAsia="zh-CN"/>
        </w:rPr>
      </w:pPr>
      <w:r w:rsidRPr="000011E6">
        <w:rPr>
          <w:rFonts w:ascii="宋体" w:hAnsi="宋体" w:hint="eastAsia"/>
          <w:lang w:eastAsia="zh-CN"/>
        </w:rPr>
        <w:t>产业发展、可持续发展的含义、产业发展的模式，可持续发展的影响因素、可持续发展与产业结构的关系，中国产业发展的趋势。</w:t>
      </w:r>
    </w:p>
    <w:p w:rsidR="006C20A8" w:rsidRPr="000011E6" w:rsidRDefault="006C20A8" w:rsidP="008D6137">
      <w:pPr>
        <w:spacing w:after="0" w:line="400" w:lineRule="exact"/>
        <w:ind w:firstLineChars="200" w:firstLine="440"/>
        <w:rPr>
          <w:rFonts w:ascii="宋体"/>
          <w:lang w:eastAsia="zh-CN"/>
        </w:rPr>
      </w:pPr>
      <w:r w:rsidRPr="000011E6">
        <w:rPr>
          <w:rFonts w:ascii="宋体" w:hAnsi="宋体"/>
          <w:lang w:eastAsia="zh-CN"/>
        </w:rPr>
        <w:t>2</w:t>
      </w:r>
      <w:r w:rsidRPr="000011E6">
        <w:rPr>
          <w:rFonts w:ascii="宋体" w:hAnsi="宋体" w:hint="eastAsia"/>
          <w:lang w:eastAsia="zh-CN"/>
        </w:rPr>
        <w:t>．教学要求</w:t>
      </w:r>
      <w:r w:rsidRPr="000011E6">
        <w:rPr>
          <w:rFonts w:ascii="宋体"/>
          <w:lang w:eastAsia="zh-CN"/>
        </w:rPr>
        <w:t> </w:t>
      </w:r>
    </w:p>
    <w:p w:rsidR="006C20A8" w:rsidRPr="000011E6" w:rsidRDefault="006C20A8" w:rsidP="008D6137">
      <w:pPr>
        <w:spacing w:after="0" w:line="400" w:lineRule="exact"/>
        <w:ind w:firstLineChars="200" w:firstLine="440"/>
        <w:rPr>
          <w:rFonts w:ascii="宋体"/>
          <w:lang w:eastAsia="zh-CN"/>
        </w:rPr>
      </w:pPr>
      <w:r w:rsidRPr="000011E6">
        <w:rPr>
          <w:rFonts w:ascii="宋体"/>
          <w:lang w:eastAsia="zh-CN"/>
        </w:rPr>
        <w:t> </w:t>
      </w:r>
      <w:r w:rsidRPr="000011E6">
        <w:rPr>
          <w:rFonts w:ascii="宋体" w:hAnsi="宋体" w:hint="eastAsia"/>
          <w:lang w:eastAsia="zh-CN"/>
        </w:rPr>
        <w:t>掌握产业发展、可持续发展的含义、产业发展的模式，熟悉可持续发展的影响因素、可持续发展与产业结构的关系，了解中国产业发展的趋势。</w:t>
      </w:r>
    </w:p>
    <w:p w:rsidR="006C20A8" w:rsidRPr="000011E6" w:rsidRDefault="006C20A8" w:rsidP="008D6137">
      <w:pPr>
        <w:spacing w:after="0" w:line="400" w:lineRule="exact"/>
        <w:ind w:firstLineChars="200" w:firstLine="440"/>
        <w:rPr>
          <w:rFonts w:ascii="宋体"/>
          <w:lang w:eastAsia="zh-CN"/>
        </w:rPr>
      </w:pPr>
      <w:r w:rsidRPr="000011E6">
        <w:rPr>
          <w:rFonts w:ascii="宋体" w:hAnsi="宋体"/>
          <w:lang w:eastAsia="zh-CN"/>
        </w:rPr>
        <w:t>3</w:t>
      </w:r>
      <w:r w:rsidRPr="000011E6">
        <w:rPr>
          <w:rFonts w:ascii="宋体" w:hAnsi="宋体" w:hint="eastAsia"/>
          <w:lang w:eastAsia="zh-CN"/>
        </w:rPr>
        <w:t>．重点和难点</w:t>
      </w:r>
      <w:r w:rsidRPr="000011E6">
        <w:rPr>
          <w:rFonts w:ascii="宋体"/>
          <w:lang w:eastAsia="zh-CN"/>
        </w:rPr>
        <w:t> </w:t>
      </w:r>
    </w:p>
    <w:p w:rsidR="006C20A8" w:rsidRPr="000011E6" w:rsidRDefault="006C20A8" w:rsidP="007035BF">
      <w:pPr>
        <w:spacing w:after="0" w:line="400" w:lineRule="exact"/>
        <w:ind w:firstLine="420"/>
        <w:rPr>
          <w:rFonts w:ascii="宋体"/>
          <w:lang w:eastAsia="zh-CN"/>
        </w:rPr>
      </w:pPr>
      <w:r w:rsidRPr="000011E6">
        <w:rPr>
          <w:rFonts w:ascii="宋体" w:hAnsi="宋体" w:hint="eastAsia"/>
          <w:lang w:eastAsia="zh-CN"/>
        </w:rPr>
        <w:t>中国有关产业发展的趋势及其影响因素</w:t>
      </w:r>
    </w:p>
    <w:p w:rsidR="006C20A8" w:rsidRPr="000011E6" w:rsidRDefault="006C20A8" w:rsidP="007035BF">
      <w:pPr>
        <w:widowControl w:val="0"/>
        <w:spacing w:after="0" w:line="400" w:lineRule="exact"/>
        <w:jc w:val="both"/>
        <w:rPr>
          <w:rFonts w:ascii="宋体"/>
          <w:b/>
          <w:bCs/>
          <w:szCs w:val="21"/>
          <w:lang w:eastAsia="zh-CN"/>
        </w:rPr>
      </w:pPr>
      <w:r w:rsidRPr="000011E6">
        <w:rPr>
          <w:rFonts w:ascii="宋体" w:hAnsi="宋体" w:hint="eastAsia"/>
          <w:b/>
          <w:bCs/>
          <w:sz w:val="24"/>
          <w:lang w:eastAsia="zh-CN"/>
        </w:rPr>
        <w:t>三·实践环节及基本要求</w:t>
      </w:r>
    </w:p>
    <w:p w:rsidR="006C20A8" w:rsidRPr="000011E6" w:rsidRDefault="006C20A8" w:rsidP="007035BF">
      <w:pPr>
        <w:spacing w:after="0" w:line="400" w:lineRule="exact"/>
        <w:ind w:left="450"/>
        <w:rPr>
          <w:rFonts w:ascii="宋体"/>
          <w:bCs/>
          <w:szCs w:val="21"/>
          <w:lang w:eastAsia="zh-CN"/>
        </w:rPr>
      </w:pPr>
      <w:r w:rsidRPr="000011E6">
        <w:rPr>
          <w:rFonts w:ascii="宋体" w:hAnsi="宋体" w:hint="eastAsia"/>
          <w:bCs/>
          <w:szCs w:val="21"/>
          <w:lang w:eastAsia="zh-CN"/>
        </w:rPr>
        <w:t>主要内容</w:t>
      </w:r>
      <w:r w:rsidRPr="000011E6">
        <w:rPr>
          <w:rFonts w:ascii="宋体" w:hAnsi="宋体"/>
          <w:bCs/>
          <w:szCs w:val="21"/>
          <w:lang w:eastAsia="zh-CN"/>
        </w:rPr>
        <w:t>1</w:t>
      </w:r>
      <w:r w:rsidRPr="000011E6">
        <w:rPr>
          <w:rFonts w:ascii="宋体" w:hAnsi="宋体" w:hint="eastAsia"/>
          <w:bCs/>
          <w:szCs w:val="21"/>
          <w:lang w:eastAsia="zh-CN"/>
        </w:rPr>
        <w:t>：运用</w:t>
      </w:r>
      <w:r w:rsidRPr="000011E6">
        <w:rPr>
          <w:rFonts w:ascii="宋体" w:hAnsi="宋体"/>
          <w:bCs/>
          <w:szCs w:val="21"/>
          <w:lang w:eastAsia="zh-CN"/>
        </w:rPr>
        <w:t>SCP</w:t>
      </w:r>
      <w:r w:rsidRPr="000011E6">
        <w:rPr>
          <w:rFonts w:ascii="宋体" w:hAnsi="宋体" w:hint="eastAsia"/>
          <w:bCs/>
          <w:szCs w:val="21"/>
          <w:lang w:eastAsia="zh-CN"/>
        </w:rPr>
        <w:t>分析范式分析中国某一产业近</w:t>
      </w:r>
      <w:r w:rsidRPr="000011E6">
        <w:rPr>
          <w:rFonts w:ascii="宋体" w:hAnsi="宋体"/>
          <w:bCs/>
          <w:szCs w:val="21"/>
          <w:lang w:eastAsia="zh-CN"/>
        </w:rPr>
        <w:t>30</w:t>
      </w:r>
      <w:r w:rsidRPr="000011E6">
        <w:rPr>
          <w:rFonts w:ascii="宋体" w:hAnsi="宋体" w:hint="eastAsia"/>
          <w:bCs/>
          <w:szCs w:val="21"/>
          <w:lang w:eastAsia="zh-CN"/>
        </w:rPr>
        <w:t>年的运行情况。</w:t>
      </w:r>
    </w:p>
    <w:p w:rsidR="006C20A8" w:rsidRPr="000011E6" w:rsidRDefault="006C20A8" w:rsidP="007035BF">
      <w:pPr>
        <w:spacing w:after="0" w:line="400" w:lineRule="exact"/>
        <w:ind w:left="450"/>
        <w:rPr>
          <w:rFonts w:ascii="宋体"/>
          <w:bCs/>
          <w:szCs w:val="21"/>
          <w:lang w:eastAsia="zh-CN"/>
        </w:rPr>
      </w:pPr>
      <w:r w:rsidRPr="000011E6">
        <w:rPr>
          <w:rFonts w:ascii="宋体" w:hAnsi="宋体" w:hint="eastAsia"/>
          <w:bCs/>
          <w:szCs w:val="21"/>
          <w:lang w:eastAsia="zh-CN"/>
        </w:rPr>
        <w:t>基本要求</w:t>
      </w:r>
      <w:r w:rsidRPr="000011E6">
        <w:rPr>
          <w:rFonts w:ascii="宋体" w:hAnsi="宋体"/>
          <w:bCs/>
          <w:szCs w:val="21"/>
          <w:lang w:eastAsia="zh-CN"/>
        </w:rPr>
        <w:t>1</w:t>
      </w:r>
      <w:r w:rsidRPr="000011E6">
        <w:rPr>
          <w:rFonts w:ascii="宋体" w:hAnsi="宋体" w:hint="eastAsia"/>
          <w:bCs/>
          <w:szCs w:val="21"/>
          <w:lang w:eastAsia="zh-CN"/>
        </w:rPr>
        <w:t>：资料详实、论证充分、有明确的结论。</w:t>
      </w:r>
    </w:p>
    <w:p w:rsidR="006C20A8" w:rsidRPr="000011E6" w:rsidRDefault="006C20A8" w:rsidP="007035BF">
      <w:pPr>
        <w:spacing w:after="0" w:line="400" w:lineRule="exact"/>
        <w:ind w:left="450"/>
        <w:rPr>
          <w:rFonts w:ascii="宋体"/>
          <w:bCs/>
          <w:szCs w:val="21"/>
          <w:lang w:eastAsia="zh-CN"/>
        </w:rPr>
      </w:pPr>
      <w:r w:rsidRPr="000011E6">
        <w:rPr>
          <w:rFonts w:ascii="宋体" w:hAnsi="宋体" w:hint="eastAsia"/>
          <w:bCs/>
          <w:szCs w:val="21"/>
          <w:lang w:eastAsia="zh-CN"/>
        </w:rPr>
        <w:t>主要内容</w:t>
      </w:r>
      <w:r w:rsidRPr="000011E6">
        <w:rPr>
          <w:rFonts w:ascii="宋体" w:hAnsi="宋体"/>
          <w:bCs/>
          <w:szCs w:val="21"/>
          <w:lang w:eastAsia="zh-CN"/>
        </w:rPr>
        <w:t>2</w:t>
      </w:r>
      <w:r w:rsidRPr="000011E6">
        <w:rPr>
          <w:rFonts w:ascii="宋体" w:hAnsi="宋体" w:hint="eastAsia"/>
          <w:bCs/>
          <w:szCs w:val="21"/>
          <w:lang w:eastAsia="zh-CN"/>
        </w:rPr>
        <w:t>：运用近年中国投入产出表分析中国某一产业的投入产出情况。</w:t>
      </w:r>
    </w:p>
    <w:p w:rsidR="006C20A8" w:rsidRPr="000011E6" w:rsidRDefault="006C20A8" w:rsidP="007035BF">
      <w:pPr>
        <w:spacing w:after="0" w:line="400" w:lineRule="exact"/>
        <w:ind w:left="450"/>
        <w:rPr>
          <w:rFonts w:ascii="宋体"/>
          <w:szCs w:val="28"/>
          <w:lang w:eastAsia="zh-CN"/>
        </w:rPr>
      </w:pPr>
      <w:r w:rsidRPr="000011E6">
        <w:rPr>
          <w:rFonts w:ascii="宋体" w:hAnsi="宋体" w:hint="eastAsia"/>
          <w:bCs/>
          <w:szCs w:val="21"/>
          <w:lang w:eastAsia="zh-CN"/>
        </w:rPr>
        <w:t>基本要求</w:t>
      </w:r>
      <w:r w:rsidRPr="000011E6">
        <w:rPr>
          <w:rFonts w:ascii="宋体" w:hAnsi="宋体"/>
          <w:bCs/>
          <w:szCs w:val="21"/>
          <w:lang w:eastAsia="zh-CN"/>
        </w:rPr>
        <w:t>2</w:t>
      </w:r>
      <w:r w:rsidRPr="000011E6">
        <w:rPr>
          <w:rFonts w:ascii="宋体" w:hAnsi="宋体" w:hint="eastAsia"/>
          <w:bCs/>
          <w:szCs w:val="21"/>
          <w:lang w:eastAsia="zh-CN"/>
        </w:rPr>
        <w:t>：计算出直接消耗系数、间接消耗系数。</w:t>
      </w:r>
    </w:p>
    <w:p w:rsidR="006C20A8" w:rsidRPr="000011E6" w:rsidRDefault="006C20A8" w:rsidP="007035BF">
      <w:pPr>
        <w:widowControl w:val="0"/>
        <w:spacing w:after="0" w:line="400" w:lineRule="exact"/>
        <w:jc w:val="both"/>
        <w:rPr>
          <w:rFonts w:ascii="宋体"/>
          <w:b/>
          <w:bCs/>
          <w:szCs w:val="21"/>
          <w:lang w:eastAsia="zh-CN"/>
        </w:rPr>
      </w:pPr>
      <w:r w:rsidRPr="000011E6">
        <w:rPr>
          <w:rFonts w:ascii="宋体" w:hAnsi="宋体" w:hint="eastAsia"/>
          <w:b/>
          <w:bCs/>
          <w:sz w:val="24"/>
          <w:lang w:eastAsia="zh-CN"/>
        </w:rPr>
        <w:t>四·与其它课程的联系</w:t>
      </w:r>
    </w:p>
    <w:p w:rsidR="006C20A8" w:rsidRPr="000011E6" w:rsidRDefault="006C20A8" w:rsidP="007035BF">
      <w:pPr>
        <w:spacing w:after="0" w:line="400" w:lineRule="exact"/>
        <w:ind w:left="450"/>
        <w:rPr>
          <w:rFonts w:ascii="宋体"/>
          <w:bCs/>
          <w:szCs w:val="21"/>
          <w:lang w:eastAsia="zh-CN"/>
        </w:rPr>
      </w:pPr>
      <w:r w:rsidRPr="000011E6">
        <w:rPr>
          <w:rFonts w:ascii="宋体" w:hAnsi="宋体" w:hint="eastAsia"/>
          <w:bCs/>
          <w:szCs w:val="21"/>
          <w:lang w:eastAsia="zh-CN"/>
        </w:rPr>
        <w:t>先修课程：微观经济学、宏观经济学、博弈论、高等数学</w:t>
      </w:r>
    </w:p>
    <w:p w:rsidR="006C20A8" w:rsidRPr="000011E6" w:rsidRDefault="006C20A8" w:rsidP="007035BF">
      <w:pPr>
        <w:spacing w:after="0" w:line="400" w:lineRule="exact"/>
        <w:ind w:left="450"/>
        <w:rPr>
          <w:rFonts w:ascii="宋体" w:cs="宋体"/>
          <w:szCs w:val="21"/>
          <w:lang w:eastAsia="zh-CN"/>
        </w:rPr>
      </w:pPr>
      <w:r w:rsidRPr="000011E6">
        <w:rPr>
          <w:rFonts w:ascii="宋体" w:hAnsi="宋体" w:hint="eastAsia"/>
          <w:bCs/>
          <w:szCs w:val="21"/>
          <w:lang w:eastAsia="zh-CN"/>
        </w:rPr>
        <w:t>后续课程：中国经济专题、区域经济学</w:t>
      </w:r>
    </w:p>
    <w:p w:rsidR="006C20A8" w:rsidRPr="000011E6" w:rsidRDefault="006C20A8" w:rsidP="007035BF">
      <w:pPr>
        <w:widowControl w:val="0"/>
        <w:adjustRightInd w:val="0"/>
        <w:snapToGrid w:val="0"/>
        <w:spacing w:after="0" w:line="400" w:lineRule="exact"/>
        <w:jc w:val="both"/>
        <w:rPr>
          <w:rFonts w:ascii="宋体"/>
          <w:b/>
          <w:bCs/>
          <w:color w:val="FF0000"/>
          <w:szCs w:val="21"/>
          <w:lang w:eastAsia="zh-CN"/>
        </w:rPr>
      </w:pPr>
      <w:r w:rsidRPr="000011E6">
        <w:rPr>
          <w:rFonts w:ascii="宋体" w:hAnsi="宋体" w:hint="eastAsia"/>
          <w:b/>
          <w:bCs/>
          <w:sz w:val="24"/>
          <w:lang w:eastAsia="zh-CN"/>
        </w:rPr>
        <w:t>五·教学组织</w:t>
      </w:r>
    </w:p>
    <w:p w:rsidR="006C20A8" w:rsidRPr="000011E6" w:rsidRDefault="006C20A8" w:rsidP="007035BF">
      <w:pPr>
        <w:adjustRightInd w:val="0"/>
        <w:snapToGrid w:val="0"/>
        <w:spacing w:after="0" w:line="400" w:lineRule="exact"/>
        <w:ind w:left="450"/>
        <w:rPr>
          <w:rFonts w:ascii="宋体"/>
          <w:lang w:eastAsia="zh-CN"/>
        </w:rPr>
      </w:pPr>
      <w:r w:rsidRPr="000011E6">
        <w:rPr>
          <w:rFonts w:ascii="宋体" w:hAnsi="宋体" w:hint="eastAsia"/>
          <w:bCs/>
          <w:szCs w:val="21"/>
          <w:lang w:eastAsia="zh-CN"/>
        </w:rPr>
        <w:t>教学方法和模式：课堂讲授、讨论</w:t>
      </w:r>
    </w:p>
    <w:p w:rsidR="006C20A8" w:rsidRPr="000011E6" w:rsidRDefault="006C20A8" w:rsidP="007035BF">
      <w:pPr>
        <w:spacing w:after="0" w:line="400" w:lineRule="exact"/>
        <w:rPr>
          <w:rFonts w:ascii="宋体"/>
          <w:b/>
          <w:bCs/>
          <w:sz w:val="24"/>
        </w:rPr>
      </w:pPr>
      <w:r w:rsidRPr="000011E6">
        <w:rPr>
          <w:rFonts w:ascii="宋体" w:hAnsi="宋体" w:hint="eastAsia"/>
          <w:b/>
          <w:bCs/>
          <w:sz w:val="24"/>
        </w:rPr>
        <w:t>六、学时分配</w:t>
      </w:r>
    </w:p>
    <w:p w:rsidR="006C20A8" w:rsidRDefault="006C20A8" w:rsidP="007035BF">
      <w:pPr>
        <w:spacing w:line="400" w:lineRule="exact"/>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217"/>
        <w:gridCol w:w="471"/>
        <w:gridCol w:w="472"/>
        <w:gridCol w:w="472"/>
        <w:gridCol w:w="471"/>
        <w:gridCol w:w="472"/>
        <w:gridCol w:w="472"/>
        <w:gridCol w:w="472"/>
      </w:tblGrid>
      <w:tr w:rsidR="006C20A8" w:rsidRPr="005267E9" w:rsidTr="008A65E0">
        <w:trPr>
          <w:jc w:val="center"/>
        </w:trPr>
        <w:tc>
          <w:tcPr>
            <w:tcW w:w="5217" w:type="dxa"/>
            <w:vAlign w:val="center"/>
          </w:tcPr>
          <w:p w:rsidR="006C20A8" w:rsidRPr="000011E6" w:rsidRDefault="006C20A8" w:rsidP="007035BF">
            <w:pPr>
              <w:spacing w:after="0" w:line="400" w:lineRule="exact"/>
              <w:jc w:val="center"/>
              <w:rPr>
                <w:rFonts w:ascii="宋体"/>
              </w:rPr>
            </w:pPr>
            <w:r w:rsidRPr="000011E6">
              <w:rPr>
                <w:rFonts w:ascii="宋体" w:hAnsi="宋体" w:hint="eastAsia"/>
              </w:rPr>
              <w:t>教</w:t>
            </w:r>
            <w:r w:rsidRPr="000011E6">
              <w:rPr>
                <w:rFonts w:ascii="宋体" w:hAnsi="宋体"/>
              </w:rPr>
              <w:t xml:space="preserve">  </w:t>
            </w:r>
            <w:r w:rsidRPr="000011E6">
              <w:rPr>
                <w:rFonts w:ascii="宋体" w:hAnsi="宋体" w:hint="eastAsia"/>
              </w:rPr>
              <w:t>学</w:t>
            </w:r>
            <w:r w:rsidRPr="000011E6">
              <w:rPr>
                <w:rFonts w:ascii="宋体" w:hAnsi="宋体"/>
              </w:rPr>
              <w:t xml:space="preserve">  </w:t>
            </w:r>
            <w:r w:rsidRPr="000011E6">
              <w:rPr>
                <w:rFonts w:ascii="宋体" w:hAnsi="宋体" w:hint="eastAsia"/>
              </w:rPr>
              <w:t>内</w:t>
            </w:r>
            <w:r w:rsidRPr="000011E6">
              <w:rPr>
                <w:rFonts w:ascii="宋体" w:hAnsi="宋体"/>
              </w:rPr>
              <w:t xml:space="preserve">  </w:t>
            </w:r>
            <w:r w:rsidRPr="000011E6">
              <w:rPr>
                <w:rFonts w:ascii="宋体" w:hAnsi="宋体" w:hint="eastAsia"/>
              </w:rPr>
              <w:t>容</w:t>
            </w:r>
          </w:p>
        </w:tc>
        <w:tc>
          <w:tcPr>
            <w:tcW w:w="471" w:type="dxa"/>
          </w:tcPr>
          <w:p w:rsidR="006C20A8" w:rsidRPr="000011E6" w:rsidRDefault="006C20A8" w:rsidP="007035BF">
            <w:pPr>
              <w:spacing w:after="0" w:line="400" w:lineRule="exact"/>
              <w:rPr>
                <w:rFonts w:ascii="宋体"/>
              </w:rPr>
            </w:pPr>
            <w:r w:rsidRPr="000011E6">
              <w:rPr>
                <w:rFonts w:ascii="宋体" w:hAnsi="宋体" w:hint="eastAsia"/>
              </w:rPr>
              <w:t>讲课时数</w:t>
            </w:r>
          </w:p>
        </w:tc>
        <w:tc>
          <w:tcPr>
            <w:tcW w:w="472" w:type="dxa"/>
          </w:tcPr>
          <w:p w:rsidR="006C20A8" w:rsidRPr="000011E6" w:rsidRDefault="006C20A8" w:rsidP="007035BF">
            <w:pPr>
              <w:spacing w:after="0" w:line="400" w:lineRule="exact"/>
              <w:rPr>
                <w:rFonts w:ascii="宋体"/>
              </w:rPr>
            </w:pPr>
            <w:r w:rsidRPr="000011E6">
              <w:rPr>
                <w:rFonts w:ascii="宋体" w:hAnsi="宋体" w:hint="eastAsia"/>
              </w:rPr>
              <w:t>实验时数</w:t>
            </w:r>
          </w:p>
        </w:tc>
        <w:tc>
          <w:tcPr>
            <w:tcW w:w="472" w:type="dxa"/>
          </w:tcPr>
          <w:p w:rsidR="006C20A8" w:rsidRPr="000011E6" w:rsidRDefault="006C20A8" w:rsidP="007035BF">
            <w:pPr>
              <w:spacing w:after="0" w:line="400" w:lineRule="exact"/>
              <w:rPr>
                <w:rFonts w:ascii="宋体"/>
              </w:rPr>
            </w:pPr>
            <w:r w:rsidRPr="000011E6">
              <w:rPr>
                <w:rFonts w:ascii="宋体" w:hAnsi="宋体" w:hint="eastAsia"/>
              </w:rPr>
              <w:t>实践学时</w:t>
            </w:r>
          </w:p>
        </w:tc>
        <w:tc>
          <w:tcPr>
            <w:tcW w:w="471" w:type="dxa"/>
          </w:tcPr>
          <w:p w:rsidR="006C20A8" w:rsidRPr="000011E6" w:rsidRDefault="006C20A8" w:rsidP="007035BF">
            <w:pPr>
              <w:spacing w:after="0" w:line="400" w:lineRule="exact"/>
              <w:rPr>
                <w:rFonts w:ascii="宋体"/>
              </w:rPr>
            </w:pPr>
            <w:r w:rsidRPr="000011E6">
              <w:rPr>
                <w:rFonts w:ascii="宋体" w:hAnsi="宋体" w:hint="eastAsia"/>
              </w:rPr>
              <w:t>上机时数</w:t>
            </w:r>
          </w:p>
        </w:tc>
        <w:tc>
          <w:tcPr>
            <w:tcW w:w="472" w:type="dxa"/>
          </w:tcPr>
          <w:p w:rsidR="006C20A8" w:rsidRPr="000011E6" w:rsidRDefault="006C20A8" w:rsidP="007035BF">
            <w:pPr>
              <w:spacing w:after="0" w:line="400" w:lineRule="exact"/>
              <w:rPr>
                <w:rFonts w:ascii="宋体"/>
              </w:rPr>
            </w:pPr>
            <w:r w:rsidRPr="000011E6">
              <w:rPr>
                <w:rFonts w:ascii="宋体" w:hAnsi="宋体" w:hint="eastAsia"/>
              </w:rPr>
              <w:t>自学时数</w:t>
            </w:r>
          </w:p>
        </w:tc>
        <w:tc>
          <w:tcPr>
            <w:tcW w:w="472" w:type="dxa"/>
          </w:tcPr>
          <w:p w:rsidR="006C20A8" w:rsidRPr="000011E6" w:rsidRDefault="006C20A8" w:rsidP="007035BF">
            <w:pPr>
              <w:spacing w:after="0" w:line="400" w:lineRule="exact"/>
              <w:rPr>
                <w:rFonts w:ascii="宋体"/>
              </w:rPr>
            </w:pPr>
            <w:r w:rsidRPr="000011E6">
              <w:rPr>
                <w:rFonts w:ascii="宋体" w:hAnsi="宋体" w:hint="eastAsia"/>
              </w:rPr>
              <w:t>习题课</w:t>
            </w:r>
          </w:p>
        </w:tc>
        <w:tc>
          <w:tcPr>
            <w:tcW w:w="472" w:type="dxa"/>
          </w:tcPr>
          <w:p w:rsidR="006C20A8" w:rsidRPr="000011E6" w:rsidRDefault="006C20A8" w:rsidP="007035BF">
            <w:pPr>
              <w:spacing w:after="0" w:line="400" w:lineRule="exact"/>
              <w:rPr>
                <w:rFonts w:ascii="宋体"/>
              </w:rPr>
            </w:pPr>
            <w:r w:rsidRPr="000011E6">
              <w:rPr>
                <w:rFonts w:ascii="宋体" w:hAnsi="宋体" w:hint="eastAsia"/>
              </w:rPr>
              <w:t>讨论时数</w:t>
            </w:r>
          </w:p>
        </w:tc>
      </w:tr>
      <w:tr w:rsidR="006C20A8" w:rsidRPr="005267E9" w:rsidTr="008A65E0">
        <w:trPr>
          <w:trHeight w:val="435"/>
          <w:jc w:val="center"/>
        </w:trPr>
        <w:tc>
          <w:tcPr>
            <w:tcW w:w="5217" w:type="dxa"/>
          </w:tcPr>
          <w:p w:rsidR="006C20A8" w:rsidRPr="000011E6" w:rsidRDefault="006C20A8" w:rsidP="007035BF">
            <w:pPr>
              <w:spacing w:after="0" w:line="400" w:lineRule="exact"/>
              <w:rPr>
                <w:rFonts w:ascii="宋体"/>
              </w:rPr>
            </w:pPr>
            <w:r w:rsidRPr="000011E6">
              <w:rPr>
                <w:rFonts w:ascii="宋体" w:hAnsi="宋体" w:hint="eastAsia"/>
              </w:rPr>
              <w:t>导论</w:t>
            </w:r>
          </w:p>
        </w:tc>
        <w:tc>
          <w:tcPr>
            <w:tcW w:w="471" w:type="dxa"/>
          </w:tcPr>
          <w:p w:rsidR="006C20A8" w:rsidRPr="000011E6" w:rsidRDefault="006C20A8" w:rsidP="007035BF">
            <w:pPr>
              <w:spacing w:after="0" w:line="400" w:lineRule="exact"/>
              <w:rPr>
                <w:rFonts w:ascii="宋体"/>
              </w:rPr>
            </w:pPr>
            <w:r w:rsidRPr="000011E6">
              <w:rPr>
                <w:rFonts w:ascii="宋体" w:hAnsi="宋体"/>
              </w:rPr>
              <w:t>3</w:t>
            </w:r>
          </w:p>
        </w:tc>
        <w:tc>
          <w:tcPr>
            <w:tcW w:w="472" w:type="dxa"/>
          </w:tcPr>
          <w:p w:rsidR="006C20A8" w:rsidRPr="000011E6" w:rsidRDefault="006C20A8" w:rsidP="007035BF">
            <w:pPr>
              <w:spacing w:after="0" w:line="400" w:lineRule="exact"/>
              <w:rPr>
                <w:rFonts w:ascii="宋体"/>
              </w:rPr>
            </w:pPr>
          </w:p>
        </w:tc>
        <w:tc>
          <w:tcPr>
            <w:tcW w:w="472" w:type="dxa"/>
          </w:tcPr>
          <w:p w:rsidR="006C20A8" w:rsidRPr="000011E6" w:rsidRDefault="006C20A8" w:rsidP="007035BF">
            <w:pPr>
              <w:spacing w:after="0" w:line="400" w:lineRule="exact"/>
              <w:rPr>
                <w:rFonts w:ascii="宋体"/>
              </w:rPr>
            </w:pPr>
          </w:p>
        </w:tc>
        <w:tc>
          <w:tcPr>
            <w:tcW w:w="471" w:type="dxa"/>
          </w:tcPr>
          <w:p w:rsidR="006C20A8" w:rsidRPr="000011E6" w:rsidRDefault="006C20A8" w:rsidP="007035BF">
            <w:pPr>
              <w:spacing w:after="0" w:line="400" w:lineRule="exact"/>
              <w:rPr>
                <w:rFonts w:ascii="宋体"/>
              </w:rPr>
            </w:pPr>
          </w:p>
        </w:tc>
        <w:tc>
          <w:tcPr>
            <w:tcW w:w="472" w:type="dxa"/>
          </w:tcPr>
          <w:p w:rsidR="006C20A8" w:rsidRPr="000011E6" w:rsidRDefault="006C20A8" w:rsidP="007035BF">
            <w:pPr>
              <w:spacing w:after="0" w:line="400" w:lineRule="exact"/>
              <w:rPr>
                <w:rFonts w:ascii="宋体"/>
              </w:rPr>
            </w:pPr>
          </w:p>
        </w:tc>
        <w:tc>
          <w:tcPr>
            <w:tcW w:w="472" w:type="dxa"/>
          </w:tcPr>
          <w:p w:rsidR="006C20A8" w:rsidRPr="000011E6" w:rsidRDefault="006C20A8" w:rsidP="007035BF">
            <w:pPr>
              <w:spacing w:after="0" w:line="400" w:lineRule="exact"/>
              <w:rPr>
                <w:rFonts w:ascii="宋体"/>
              </w:rPr>
            </w:pPr>
          </w:p>
        </w:tc>
        <w:tc>
          <w:tcPr>
            <w:tcW w:w="472" w:type="dxa"/>
          </w:tcPr>
          <w:p w:rsidR="006C20A8" w:rsidRPr="000011E6" w:rsidRDefault="006C20A8" w:rsidP="007035BF">
            <w:pPr>
              <w:spacing w:after="0" w:line="400" w:lineRule="exact"/>
              <w:rPr>
                <w:rFonts w:ascii="宋体"/>
              </w:rPr>
            </w:pPr>
          </w:p>
        </w:tc>
      </w:tr>
      <w:tr w:rsidR="006C20A8" w:rsidRPr="005267E9" w:rsidTr="008A65E0">
        <w:trPr>
          <w:trHeight w:val="435"/>
          <w:jc w:val="center"/>
        </w:trPr>
        <w:tc>
          <w:tcPr>
            <w:tcW w:w="5217" w:type="dxa"/>
          </w:tcPr>
          <w:p w:rsidR="006C20A8" w:rsidRPr="000011E6" w:rsidRDefault="006C20A8" w:rsidP="007035BF">
            <w:pPr>
              <w:spacing w:after="0" w:line="400" w:lineRule="exact"/>
              <w:rPr>
                <w:rFonts w:ascii="宋体"/>
              </w:rPr>
            </w:pPr>
            <w:r w:rsidRPr="000011E6">
              <w:rPr>
                <w:rFonts w:ascii="宋体" w:hAnsi="宋体" w:hint="eastAsia"/>
              </w:rPr>
              <w:t>产业的含义与分类</w:t>
            </w:r>
          </w:p>
        </w:tc>
        <w:tc>
          <w:tcPr>
            <w:tcW w:w="471" w:type="dxa"/>
          </w:tcPr>
          <w:p w:rsidR="006C20A8" w:rsidRPr="000011E6" w:rsidRDefault="006C20A8" w:rsidP="007035BF">
            <w:pPr>
              <w:spacing w:after="0" w:line="400" w:lineRule="exact"/>
              <w:rPr>
                <w:rFonts w:ascii="宋体"/>
              </w:rPr>
            </w:pPr>
            <w:r w:rsidRPr="000011E6">
              <w:rPr>
                <w:rFonts w:ascii="宋体" w:hAnsi="宋体"/>
              </w:rPr>
              <w:t>3</w:t>
            </w:r>
          </w:p>
        </w:tc>
        <w:tc>
          <w:tcPr>
            <w:tcW w:w="472" w:type="dxa"/>
          </w:tcPr>
          <w:p w:rsidR="006C20A8" w:rsidRPr="000011E6" w:rsidRDefault="006C20A8" w:rsidP="007035BF">
            <w:pPr>
              <w:spacing w:after="0" w:line="400" w:lineRule="exact"/>
              <w:rPr>
                <w:rFonts w:ascii="宋体"/>
              </w:rPr>
            </w:pPr>
          </w:p>
        </w:tc>
        <w:tc>
          <w:tcPr>
            <w:tcW w:w="472" w:type="dxa"/>
          </w:tcPr>
          <w:p w:rsidR="006C20A8" w:rsidRPr="000011E6" w:rsidRDefault="006C20A8" w:rsidP="007035BF">
            <w:pPr>
              <w:spacing w:after="0" w:line="400" w:lineRule="exact"/>
              <w:rPr>
                <w:rFonts w:ascii="宋体"/>
              </w:rPr>
            </w:pPr>
          </w:p>
        </w:tc>
        <w:tc>
          <w:tcPr>
            <w:tcW w:w="471" w:type="dxa"/>
          </w:tcPr>
          <w:p w:rsidR="006C20A8" w:rsidRPr="000011E6" w:rsidRDefault="006C20A8" w:rsidP="007035BF">
            <w:pPr>
              <w:spacing w:after="0" w:line="400" w:lineRule="exact"/>
              <w:rPr>
                <w:rFonts w:ascii="宋体"/>
              </w:rPr>
            </w:pPr>
          </w:p>
        </w:tc>
        <w:tc>
          <w:tcPr>
            <w:tcW w:w="472" w:type="dxa"/>
          </w:tcPr>
          <w:p w:rsidR="006C20A8" w:rsidRPr="000011E6" w:rsidRDefault="006C20A8" w:rsidP="007035BF">
            <w:pPr>
              <w:spacing w:after="0" w:line="400" w:lineRule="exact"/>
              <w:rPr>
                <w:rFonts w:ascii="宋体"/>
              </w:rPr>
            </w:pPr>
          </w:p>
        </w:tc>
        <w:tc>
          <w:tcPr>
            <w:tcW w:w="472" w:type="dxa"/>
          </w:tcPr>
          <w:p w:rsidR="006C20A8" w:rsidRPr="000011E6" w:rsidRDefault="006C20A8" w:rsidP="007035BF">
            <w:pPr>
              <w:spacing w:after="0" w:line="400" w:lineRule="exact"/>
              <w:rPr>
                <w:rFonts w:ascii="宋体"/>
              </w:rPr>
            </w:pPr>
          </w:p>
        </w:tc>
        <w:tc>
          <w:tcPr>
            <w:tcW w:w="472" w:type="dxa"/>
          </w:tcPr>
          <w:p w:rsidR="006C20A8" w:rsidRPr="000011E6" w:rsidRDefault="006C20A8" w:rsidP="007035BF">
            <w:pPr>
              <w:spacing w:after="0" w:line="400" w:lineRule="exact"/>
              <w:rPr>
                <w:rFonts w:ascii="宋体"/>
              </w:rPr>
            </w:pPr>
          </w:p>
        </w:tc>
      </w:tr>
      <w:tr w:rsidR="006C20A8" w:rsidRPr="005267E9" w:rsidTr="008A65E0">
        <w:trPr>
          <w:trHeight w:val="435"/>
          <w:jc w:val="center"/>
        </w:trPr>
        <w:tc>
          <w:tcPr>
            <w:tcW w:w="5217" w:type="dxa"/>
          </w:tcPr>
          <w:p w:rsidR="006C20A8" w:rsidRPr="000011E6" w:rsidRDefault="006C20A8" w:rsidP="007035BF">
            <w:pPr>
              <w:spacing w:after="0" w:line="400" w:lineRule="exact"/>
              <w:rPr>
                <w:rFonts w:ascii="宋体"/>
              </w:rPr>
            </w:pPr>
            <w:r w:rsidRPr="000011E6">
              <w:rPr>
                <w:rFonts w:ascii="宋体" w:hAnsi="宋体" w:hint="eastAsia"/>
              </w:rPr>
              <w:t>产业组织理论演变</w:t>
            </w:r>
          </w:p>
        </w:tc>
        <w:tc>
          <w:tcPr>
            <w:tcW w:w="471" w:type="dxa"/>
          </w:tcPr>
          <w:p w:rsidR="006C20A8" w:rsidRPr="000011E6" w:rsidRDefault="006C20A8" w:rsidP="007035BF">
            <w:pPr>
              <w:spacing w:after="0" w:line="400" w:lineRule="exact"/>
              <w:rPr>
                <w:rFonts w:ascii="宋体"/>
              </w:rPr>
            </w:pPr>
            <w:r w:rsidRPr="000011E6">
              <w:rPr>
                <w:rFonts w:ascii="宋体" w:hAnsi="宋体"/>
              </w:rPr>
              <w:t>6</w:t>
            </w:r>
          </w:p>
        </w:tc>
        <w:tc>
          <w:tcPr>
            <w:tcW w:w="472" w:type="dxa"/>
          </w:tcPr>
          <w:p w:rsidR="006C20A8" w:rsidRPr="000011E6" w:rsidRDefault="006C20A8" w:rsidP="007035BF">
            <w:pPr>
              <w:spacing w:after="0" w:line="400" w:lineRule="exact"/>
              <w:rPr>
                <w:rFonts w:ascii="宋体"/>
              </w:rPr>
            </w:pPr>
          </w:p>
        </w:tc>
        <w:tc>
          <w:tcPr>
            <w:tcW w:w="472" w:type="dxa"/>
          </w:tcPr>
          <w:p w:rsidR="006C20A8" w:rsidRPr="000011E6" w:rsidRDefault="006C20A8" w:rsidP="007035BF">
            <w:pPr>
              <w:spacing w:after="0" w:line="400" w:lineRule="exact"/>
              <w:rPr>
                <w:rFonts w:ascii="宋体"/>
              </w:rPr>
            </w:pPr>
          </w:p>
        </w:tc>
        <w:tc>
          <w:tcPr>
            <w:tcW w:w="471" w:type="dxa"/>
          </w:tcPr>
          <w:p w:rsidR="006C20A8" w:rsidRPr="000011E6" w:rsidRDefault="006C20A8" w:rsidP="007035BF">
            <w:pPr>
              <w:spacing w:after="0" w:line="400" w:lineRule="exact"/>
              <w:rPr>
                <w:rFonts w:ascii="宋体"/>
              </w:rPr>
            </w:pPr>
          </w:p>
        </w:tc>
        <w:tc>
          <w:tcPr>
            <w:tcW w:w="472" w:type="dxa"/>
          </w:tcPr>
          <w:p w:rsidR="006C20A8" w:rsidRPr="000011E6" w:rsidRDefault="006C20A8" w:rsidP="007035BF">
            <w:pPr>
              <w:spacing w:after="0" w:line="400" w:lineRule="exact"/>
              <w:rPr>
                <w:rFonts w:ascii="宋体"/>
              </w:rPr>
            </w:pPr>
          </w:p>
        </w:tc>
        <w:tc>
          <w:tcPr>
            <w:tcW w:w="472" w:type="dxa"/>
          </w:tcPr>
          <w:p w:rsidR="006C20A8" w:rsidRPr="000011E6" w:rsidRDefault="006C20A8" w:rsidP="007035BF">
            <w:pPr>
              <w:spacing w:after="0" w:line="400" w:lineRule="exact"/>
              <w:rPr>
                <w:rFonts w:ascii="宋体"/>
              </w:rPr>
            </w:pPr>
          </w:p>
        </w:tc>
        <w:tc>
          <w:tcPr>
            <w:tcW w:w="472" w:type="dxa"/>
          </w:tcPr>
          <w:p w:rsidR="006C20A8" w:rsidRPr="000011E6" w:rsidRDefault="006C20A8" w:rsidP="007035BF">
            <w:pPr>
              <w:spacing w:after="0" w:line="400" w:lineRule="exact"/>
              <w:rPr>
                <w:rFonts w:ascii="宋体"/>
              </w:rPr>
            </w:pPr>
          </w:p>
        </w:tc>
      </w:tr>
      <w:tr w:rsidR="006C20A8" w:rsidRPr="005267E9" w:rsidTr="008A65E0">
        <w:trPr>
          <w:trHeight w:val="435"/>
          <w:jc w:val="center"/>
        </w:trPr>
        <w:tc>
          <w:tcPr>
            <w:tcW w:w="5217" w:type="dxa"/>
          </w:tcPr>
          <w:p w:rsidR="006C20A8" w:rsidRPr="000011E6" w:rsidRDefault="006C20A8" w:rsidP="007035BF">
            <w:pPr>
              <w:spacing w:after="0" w:line="400" w:lineRule="exact"/>
              <w:rPr>
                <w:rFonts w:ascii="宋体"/>
              </w:rPr>
            </w:pPr>
            <w:r w:rsidRPr="000011E6">
              <w:rPr>
                <w:rFonts w:ascii="宋体" w:hAnsi="宋体" w:hint="eastAsia"/>
              </w:rPr>
              <w:t>企业与企业规模</w:t>
            </w:r>
          </w:p>
        </w:tc>
        <w:tc>
          <w:tcPr>
            <w:tcW w:w="471" w:type="dxa"/>
          </w:tcPr>
          <w:p w:rsidR="006C20A8" w:rsidRPr="000011E6" w:rsidRDefault="006C20A8" w:rsidP="007035BF">
            <w:pPr>
              <w:spacing w:after="0" w:line="400" w:lineRule="exact"/>
              <w:rPr>
                <w:rFonts w:ascii="宋体"/>
              </w:rPr>
            </w:pPr>
            <w:r w:rsidRPr="000011E6">
              <w:rPr>
                <w:rFonts w:ascii="宋体" w:hAnsi="宋体"/>
              </w:rPr>
              <w:t>3</w:t>
            </w:r>
          </w:p>
        </w:tc>
        <w:tc>
          <w:tcPr>
            <w:tcW w:w="472" w:type="dxa"/>
          </w:tcPr>
          <w:p w:rsidR="006C20A8" w:rsidRPr="000011E6" w:rsidRDefault="006C20A8" w:rsidP="007035BF">
            <w:pPr>
              <w:spacing w:after="0" w:line="400" w:lineRule="exact"/>
              <w:rPr>
                <w:rFonts w:ascii="宋体"/>
              </w:rPr>
            </w:pPr>
          </w:p>
        </w:tc>
        <w:tc>
          <w:tcPr>
            <w:tcW w:w="472" w:type="dxa"/>
          </w:tcPr>
          <w:p w:rsidR="006C20A8" w:rsidRPr="000011E6" w:rsidRDefault="006C20A8" w:rsidP="007035BF">
            <w:pPr>
              <w:spacing w:after="0" w:line="400" w:lineRule="exact"/>
              <w:rPr>
                <w:rFonts w:ascii="宋体"/>
              </w:rPr>
            </w:pPr>
          </w:p>
        </w:tc>
        <w:tc>
          <w:tcPr>
            <w:tcW w:w="471" w:type="dxa"/>
          </w:tcPr>
          <w:p w:rsidR="006C20A8" w:rsidRPr="000011E6" w:rsidRDefault="006C20A8" w:rsidP="007035BF">
            <w:pPr>
              <w:spacing w:after="0" w:line="400" w:lineRule="exact"/>
              <w:rPr>
                <w:rFonts w:ascii="宋体"/>
              </w:rPr>
            </w:pPr>
          </w:p>
        </w:tc>
        <w:tc>
          <w:tcPr>
            <w:tcW w:w="472" w:type="dxa"/>
          </w:tcPr>
          <w:p w:rsidR="006C20A8" w:rsidRPr="000011E6" w:rsidRDefault="006C20A8" w:rsidP="007035BF">
            <w:pPr>
              <w:spacing w:after="0" w:line="400" w:lineRule="exact"/>
              <w:rPr>
                <w:rFonts w:ascii="宋体"/>
              </w:rPr>
            </w:pPr>
          </w:p>
        </w:tc>
        <w:tc>
          <w:tcPr>
            <w:tcW w:w="472" w:type="dxa"/>
          </w:tcPr>
          <w:p w:rsidR="006C20A8" w:rsidRPr="000011E6" w:rsidRDefault="006C20A8" w:rsidP="007035BF">
            <w:pPr>
              <w:spacing w:after="0" w:line="400" w:lineRule="exact"/>
              <w:rPr>
                <w:rFonts w:ascii="宋体"/>
              </w:rPr>
            </w:pPr>
          </w:p>
        </w:tc>
        <w:tc>
          <w:tcPr>
            <w:tcW w:w="472" w:type="dxa"/>
          </w:tcPr>
          <w:p w:rsidR="006C20A8" w:rsidRPr="000011E6" w:rsidRDefault="006C20A8" w:rsidP="007035BF">
            <w:pPr>
              <w:spacing w:after="0" w:line="400" w:lineRule="exact"/>
              <w:rPr>
                <w:rFonts w:ascii="宋体"/>
              </w:rPr>
            </w:pPr>
          </w:p>
        </w:tc>
      </w:tr>
      <w:tr w:rsidR="006C20A8" w:rsidRPr="005267E9" w:rsidTr="008A65E0">
        <w:trPr>
          <w:trHeight w:val="435"/>
          <w:jc w:val="center"/>
        </w:trPr>
        <w:tc>
          <w:tcPr>
            <w:tcW w:w="5217" w:type="dxa"/>
          </w:tcPr>
          <w:p w:rsidR="006C20A8" w:rsidRPr="000011E6" w:rsidRDefault="006C20A8" w:rsidP="007035BF">
            <w:pPr>
              <w:spacing w:after="0" w:line="400" w:lineRule="exact"/>
              <w:rPr>
                <w:rFonts w:ascii="宋体"/>
              </w:rPr>
            </w:pPr>
            <w:r w:rsidRPr="000011E6">
              <w:rPr>
                <w:rFonts w:ascii="宋体" w:hAnsi="宋体" w:hint="eastAsia"/>
              </w:rPr>
              <w:t>市场</w:t>
            </w:r>
          </w:p>
        </w:tc>
        <w:tc>
          <w:tcPr>
            <w:tcW w:w="471" w:type="dxa"/>
          </w:tcPr>
          <w:p w:rsidR="006C20A8" w:rsidRPr="000011E6" w:rsidRDefault="006C20A8" w:rsidP="007035BF">
            <w:pPr>
              <w:spacing w:after="0" w:line="400" w:lineRule="exact"/>
              <w:rPr>
                <w:rFonts w:ascii="宋体"/>
              </w:rPr>
            </w:pPr>
            <w:r w:rsidRPr="000011E6">
              <w:rPr>
                <w:rFonts w:ascii="宋体" w:hAnsi="宋体"/>
              </w:rPr>
              <w:t>3</w:t>
            </w:r>
          </w:p>
        </w:tc>
        <w:tc>
          <w:tcPr>
            <w:tcW w:w="472" w:type="dxa"/>
          </w:tcPr>
          <w:p w:rsidR="006C20A8" w:rsidRPr="000011E6" w:rsidRDefault="006C20A8" w:rsidP="007035BF">
            <w:pPr>
              <w:spacing w:after="0" w:line="400" w:lineRule="exact"/>
              <w:rPr>
                <w:rFonts w:ascii="宋体"/>
              </w:rPr>
            </w:pPr>
          </w:p>
        </w:tc>
        <w:tc>
          <w:tcPr>
            <w:tcW w:w="472" w:type="dxa"/>
          </w:tcPr>
          <w:p w:rsidR="006C20A8" w:rsidRPr="000011E6" w:rsidRDefault="006C20A8" w:rsidP="007035BF">
            <w:pPr>
              <w:spacing w:after="0" w:line="400" w:lineRule="exact"/>
              <w:rPr>
                <w:rFonts w:ascii="宋体"/>
              </w:rPr>
            </w:pPr>
            <w:r w:rsidRPr="000011E6">
              <w:rPr>
                <w:rFonts w:ascii="宋体" w:hAnsi="宋体"/>
              </w:rPr>
              <w:t>3</w:t>
            </w:r>
          </w:p>
        </w:tc>
        <w:tc>
          <w:tcPr>
            <w:tcW w:w="471" w:type="dxa"/>
          </w:tcPr>
          <w:p w:rsidR="006C20A8" w:rsidRPr="000011E6" w:rsidRDefault="006C20A8" w:rsidP="007035BF">
            <w:pPr>
              <w:spacing w:after="0" w:line="400" w:lineRule="exact"/>
              <w:rPr>
                <w:rFonts w:ascii="宋体"/>
              </w:rPr>
            </w:pPr>
          </w:p>
        </w:tc>
        <w:tc>
          <w:tcPr>
            <w:tcW w:w="472" w:type="dxa"/>
          </w:tcPr>
          <w:p w:rsidR="006C20A8" w:rsidRPr="000011E6" w:rsidRDefault="006C20A8" w:rsidP="007035BF">
            <w:pPr>
              <w:spacing w:after="0" w:line="400" w:lineRule="exact"/>
              <w:rPr>
                <w:rFonts w:ascii="宋体"/>
              </w:rPr>
            </w:pPr>
          </w:p>
        </w:tc>
        <w:tc>
          <w:tcPr>
            <w:tcW w:w="472" w:type="dxa"/>
          </w:tcPr>
          <w:p w:rsidR="006C20A8" w:rsidRPr="000011E6" w:rsidRDefault="006C20A8" w:rsidP="007035BF">
            <w:pPr>
              <w:spacing w:after="0" w:line="400" w:lineRule="exact"/>
              <w:rPr>
                <w:rFonts w:ascii="宋体"/>
              </w:rPr>
            </w:pPr>
          </w:p>
        </w:tc>
        <w:tc>
          <w:tcPr>
            <w:tcW w:w="472" w:type="dxa"/>
          </w:tcPr>
          <w:p w:rsidR="006C20A8" w:rsidRPr="000011E6" w:rsidRDefault="006C20A8" w:rsidP="007035BF">
            <w:pPr>
              <w:spacing w:after="0" w:line="400" w:lineRule="exact"/>
              <w:rPr>
                <w:rFonts w:ascii="宋体"/>
              </w:rPr>
            </w:pPr>
          </w:p>
        </w:tc>
      </w:tr>
      <w:tr w:rsidR="006C20A8" w:rsidRPr="005267E9" w:rsidTr="008A65E0">
        <w:trPr>
          <w:trHeight w:val="435"/>
          <w:jc w:val="center"/>
        </w:trPr>
        <w:tc>
          <w:tcPr>
            <w:tcW w:w="5217" w:type="dxa"/>
          </w:tcPr>
          <w:p w:rsidR="006C20A8" w:rsidRPr="000011E6" w:rsidRDefault="006C20A8" w:rsidP="007035BF">
            <w:pPr>
              <w:spacing w:after="0" w:line="400" w:lineRule="exact"/>
              <w:rPr>
                <w:rFonts w:ascii="宋体"/>
              </w:rPr>
            </w:pPr>
            <w:r w:rsidRPr="000011E6">
              <w:rPr>
                <w:rFonts w:ascii="宋体" w:hAnsi="宋体" w:hint="eastAsia"/>
              </w:rPr>
              <w:t>产业结构理论的发展</w:t>
            </w:r>
          </w:p>
        </w:tc>
        <w:tc>
          <w:tcPr>
            <w:tcW w:w="471" w:type="dxa"/>
          </w:tcPr>
          <w:p w:rsidR="006C20A8" w:rsidRPr="000011E6" w:rsidRDefault="006C20A8" w:rsidP="007035BF">
            <w:pPr>
              <w:spacing w:after="0" w:line="400" w:lineRule="exact"/>
              <w:rPr>
                <w:rFonts w:ascii="宋体"/>
              </w:rPr>
            </w:pPr>
            <w:r w:rsidRPr="000011E6">
              <w:rPr>
                <w:rFonts w:ascii="宋体" w:hAnsi="宋体"/>
              </w:rPr>
              <w:t>3</w:t>
            </w:r>
          </w:p>
        </w:tc>
        <w:tc>
          <w:tcPr>
            <w:tcW w:w="472" w:type="dxa"/>
          </w:tcPr>
          <w:p w:rsidR="006C20A8" w:rsidRPr="000011E6" w:rsidRDefault="006C20A8" w:rsidP="007035BF">
            <w:pPr>
              <w:spacing w:after="0" w:line="400" w:lineRule="exact"/>
              <w:rPr>
                <w:rFonts w:ascii="宋体"/>
              </w:rPr>
            </w:pPr>
          </w:p>
        </w:tc>
        <w:tc>
          <w:tcPr>
            <w:tcW w:w="472" w:type="dxa"/>
          </w:tcPr>
          <w:p w:rsidR="006C20A8" w:rsidRPr="000011E6" w:rsidRDefault="006C20A8" w:rsidP="007035BF">
            <w:pPr>
              <w:spacing w:after="0" w:line="400" w:lineRule="exact"/>
              <w:rPr>
                <w:rFonts w:ascii="宋体"/>
              </w:rPr>
            </w:pPr>
          </w:p>
        </w:tc>
        <w:tc>
          <w:tcPr>
            <w:tcW w:w="471" w:type="dxa"/>
          </w:tcPr>
          <w:p w:rsidR="006C20A8" w:rsidRPr="000011E6" w:rsidRDefault="006C20A8" w:rsidP="007035BF">
            <w:pPr>
              <w:spacing w:after="0" w:line="400" w:lineRule="exact"/>
              <w:rPr>
                <w:rFonts w:ascii="宋体"/>
              </w:rPr>
            </w:pPr>
          </w:p>
        </w:tc>
        <w:tc>
          <w:tcPr>
            <w:tcW w:w="472" w:type="dxa"/>
          </w:tcPr>
          <w:p w:rsidR="006C20A8" w:rsidRPr="000011E6" w:rsidRDefault="006C20A8" w:rsidP="007035BF">
            <w:pPr>
              <w:spacing w:after="0" w:line="400" w:lineRule="exact"/>
              <w:rPr>
                <w:rFonts w:ascii="宋体"/>
              </w:rPr>
            </w:pPr>
          </w:p>
        </w:tc>
        <w:tc>
          <w:tcPr>
            <w:tcW w:w="472" w:type="dxa"/>
          </w:tcPr>
          <w:p w:rsidR="006C20A8" w:rsidRPr="000011E6" w:rsidRDefault="006C20A8" w:rsidP="007035BF">
            <w:pPr>
              <w:spacing w:after="0" w:line="400" w:lineRule="exact"/>
              <w:rPr>
                <w:rFonts w:ascii="宋体"/>
              </w:rPr>
            </w:pPr>
            <w:r w:rsidRPr="000011E6">
              <w:rPr>
                <w:rFonts w:ascii="宋体" w:hAnsi="宋体"/>
              </w:rPr>
              <w:t>3</w:t>
            </w:r>
          </w:p>
        </w:tc>
        <w:tc>
          <w:tcPr>
            <w:tcW w:w="472" w:type="dxa"/>
          </w:tcPr>
          <w:p w:rsidR="006C20A8" w:rsidRPr="000011E6" w:rsidRDefault="006C20A8" w:rsidP="007035BF">
            <w:pPr>
              <w:spacing w:after="0" w:line="400" w:lineRule="exact"/>
              <w:rPr>
                <w:rFonts w:ascii="宋体"/>
              </w:rPr>
            </w:pPr>
          </w:p>
        </w:tc>
      </w:tr>
      <w:tr w:rsidR="006C20A8" w:rsidRPr="005267E9" w:rsidTr="008A65E0">
        <w:trPr>
          <w:trHeight w:val="435"/>
          <w:jc w:val="center"/>
        </w:trPr>
        <w:tc>
          <w:tcPr>
            <w:tcW w:w="5217" w:type="dxa"/>
          </w:tcPr>
          <w:p w:rsidR="006C20A8" w:rsidRPr="000011E6" w:rsidRDefault="006C20A8" w:rsidP="007035BF">
            <w:pPr>
              <w:spacing w:after="0" w:line="400" w:lineRule="exact"/>
              <w:rPr>
                <w:rFonts w:ascii="宋体"/>
              </w:rPr>
            </w:pPr>
            <w:r w:rsidRPr="000011E6">
              <w:rPr>
                <w:rFonts w:ascii="宋体" w:hAnsi="宋体" w:hint="eastAsia"/>
              </w:rPr>
              <w:lastRenderedPageBreak/>
              <w:t>产业关联</w:t>
            </w:r>
          </w:p>
        </w:tc>
        <w:tc>
          <w:tcPr>
            <w:tcW w:w="471" w:type="dxa"/>
          </w:tcPr>
          <w:p w:rsidR="006C20A8" w:rsidRPr="000011E6" w:rsidRDefault="006C20A8" w:rsidP="007035BF">
            <w:pPr>
              <w:spacing w:after="0" w:line="400" w:lineRule="exact"/>
              <w:rPr>
                <w:rFonts w:ascii="宋体"/>
              </w:rPr>
            </w:pPr>
            <w:r w:rsidRPr="000011E6">
              <w:rPr>
                <w:rFonts w:ascii="宋体" w:hAnsi="宋体"/>
              </w:rPr>
              <w:t>3</w:t>
            </w:r>
          </w:p>
        </w:tc>
        <w:tc>
          <w:tcPr>
            <w:tcW w:w="472" w:type="dxa"/>
          </w:tcPr>
          <w:p w:rsidR="006C20A8" w:rsidRPr="000011E6" w:rsidRDefault="006C20A8" w:rsidP="007035BF">
            <w:pPr>
              <w:spacing w:after="0" w:line="400" w:lineRule="exact"/>
              <w:rPr>
                <w:rFonts w:ascii="宋体"/>
              </w:rPr>
            </w:pPr>
          </w:p>
        </w:tc>
        <w:tc>
          <w:tcPr>
            <w:tcW w:w="472" w:type="dxa"/>
          </w:tcPr>
          <w:p w:rsidR="006C20A8" w:rsidRPr="000011E6" w:rsidRDefault="006C20A8" w:rsidP="007035BF">
            <w:pPr>
              <w:spacing w:after="0" w:line="400" w:lineRule="exact"/>
              <w:rPr>
                <w:rFonts w:ascii="宋体"/>
              </w:rPr>
            </w:pPr>
            <w:r w:rsidRPr="000011E6">
              <w:rPr>
                <w:rFonts w:ascii="宋体" w:hAnsi="宋体"/>
              </w:rPr>
              <w:t>3</w:t>
            </w:r>
          </w:p>
        </w:tc>
        <w:tc>
          <w:tcPr>
            <w:tcW w:w="471" w:type="dxa"/>
          </w:tcPr>
          <w:p w:rsidR="006C20A8" w:rsidRPr="000011E6" w:rsidRDefault="006C20A8" w:rsidP="007035BF">
            <w:pPr>
              <w:spacing w:after="0" w:line="400" w:lineRule="exact"/>
              <w:rPr>
                <w:rFonts w:ascii="宋体"/>
              </w:rPr>
            </w:pPr>
          </w:p>
        </w:tc>
        <w:tc>
          <w:tcPr>
            <w:tcW w:w="472" w:type="dxa"/>
          </w:tcPr>
          <w:p w:rsidR="006C20A8" w:rsidRPr="000011E6" w:rsidRDefault="006C20A8" w:rsidP="007035BF">
            <w:pPr>
              <w:spacing w:after="0" w:line="400" w:lineRule="exact"/>
              <w:rPr>
                <w:rFonts w:ascii="宋体"/>
              </w:rPr>
            </w:pPr>
          </w:p>
        </w:tc>
        <w:tc>
          <w:tcPr>
            <w:tcW w:w="472" w:type="dxa"/>
          </w:tcPr>
          <w:p w:rsidR="006C20A8" w:rsidRPr="000011E6" w:rsidRDefault="006C20A8" w:rsidP="007035BF">
            <w:pPr>
              <w:spacing w:after="0" w:line="400" w:lineRule="exact"/>
              <w:rPr>
                <w:rFonts w:ascii="宋体"/>
              </w:rPr>
            </w:pPr>
          </w:p>
        </w:tc>
        <w:tc>
          <w:tcPr>
            <w:tcW w:w="472" w:type="dxa"/>
          </w:tcPr>
          <w:p w:rsidR="006C20A8" w:rsidRPr="000011E6" w:rsidRDefault="006C20A8" w:rsidP="007035BF">
            <w:pPr>
              <w:spacing w:after="0" w:line="400" w:lineRule="exact"/>
              <w:rPr>
                <w:rFonts w:ascii="宋体"/>
              </w:rPr>
            </w:pPr>
          </w:p>
        </w:tc>
      </w:tr>
      <w:tr w:rsidR="006C20A8" w:rsidRPr="005267E9" w:rsidTr="008A65E0">
        <w:trPr>
          <w:trHeight w:val="435"/>
          <w:jc w:val="center"/>
        </w:trPr>
        <w:tc>
          <w:tcPr>
            <w:tcW w:w="5217" w:type="dxa"/>
          </w:tcPr>
          <w:p w:rsidR="006C20A8" w:rsidRPr="000011E6" w:rsidRDefault="006C20A8" w:rsidP="007035BF">
            <w:pPr>
              <w:spacing w:after="0" w:line="400" w:lineRule="exact"/>
              <w:rPr>
                <w:rFonts w:ascii="宋体"/>
              </w:rPr>
            </w:pPr>
            <w:r w:rsidRPr="000011E6">
              <w:rPr>
                <w:rFonts w:ascii="宋体" w:hAnsi="宋体" w:hint="eastAsia"/>
              </w:rPr>
              <w:t>产业结构优化</w:t>
            </w:r>
          </w:p>
        </w:tc>
        <w:tc>
          <w:tcPr>
            <w:tcW w:w="471" w:type="dxa"/>
          </w:tcPr>
          <w:p w:rsidR="006C20A8" w:rsidRPr="000011E6" w:rsidRDefault="006C20A8" w:rsidP="007035BF">
            <w:pPr>
              <w:spacing w:after="0" w:line="400" w:lineRule="exact"/>
              <w:rPr>
                <w:rFonts w:ascii="宋体"/>
              </w:rPr>
            </w:pPr>
            <w:r w:rsidRPr="000011E6">
              <w:rPr>
                <w:rFonts w:ascii="宋体" w:hAnsi="宋体"/>
              </w:rPr>
              <w:t>3</w:t>
            </w:r>
          </w:p>
        </w:tc>
        <w:tc>
          <w:tcPr>
            <w:tcW w:w="472" w:type="dxa"/>
          </w:tcPr>
          <w:p w:rsidR="006C20A8" w:rsidRPr="000011E6" w:rsidRDefault="006C20A8" w:rsidP="007035BF">
            <w:pPr>
              <w:spacing w:after="0" w:line="400" w:lineRule="exact"/>
              <w:rPr>
                <w:rFonts w:ascii="宋体"/>
              </w:rPr>
            </w:pPr>
          </w:p>
        </w:tc>
        <w:tc>
          <w:tcPr>
            <w:tcW w:w="472" w:type="dxa"/>
          </w:tcPr>
          <w:p w:rsidR="006C20A8" w:rsidRPr="000011E6" w:rsidRDefault="006C20A8" w:rsidP="007035BF">
            <w:pPr>
              <w:spacing w:after="0" w:line="400" w:lineRule="exact"/>
              <w:rPr>
                <w:rFonts w:ascii="宋体"/>
              </w:rPr>
            </w:pPr>
          </w:p>
        </w:tc>
        <w:tc>
          <w:tcPr>
            <w:tcW w:w="471" w:type="dxa"/>
          </w:tcPr>
          <w:p w:rsidR="006C20A8" w:rsidRPr="000011E6" w:rsidRDefault="006C20A8" w:rsidP="007035BF">
            <w:pPr>
              <w:spacing w:after="0" w:line="400" w:lineRule="exact"/>
              <w:rPr>
                <w:rFonts w:ascii="宋体"/>
              </w:rPr>
            </w:pPr>
          </w:p>
        </w:tc>
        <w:tc>
          <w:tcPr>
            <w:tcW w:w="472" w:type="dxa"/>
          </w:tcPr>
          <w:p w:rsidR="006C20A8" w:rsidRPr="000011E6" w:rsidRDefault="006C20A8" w:rsidP="007035BF">
            <w:pPr>
              <w:spacing w:after="0" w:line="400" w:lineRule="exact"/>
              <w:rPr>
                <w:rFonts w:ascii="宋体"/>
              </w:rPr>
            </w:pPr>
          </w:p>
        </w:tc>
        <w:tc>
          <w:tcPr>
            <w:tcW w:w="472" w:type="dxa"/>
          </w:tcPr>
          <w:p w:rsidR="006C20A8" w:rsidRPr="000011E6" w:rsidRDefault="006C20A8" w:rsidP="007035BF">
            <w:pPr>
              <w:spacing w:after="0" w:line="400" w:lineRule="exact"/>
              <w:rPr>
                <w:rFonts w:ascii="宋体"/>
              </w:rPr>
            </w:pPr>
          </w:p>
        </w:tc>
        <w:tc>
          <w:tcPr>
            <w:tcW w:w="472" w:type="dxa"/>
          </w:tcPr>
          <w:p w:rsidR="006C20A8" w:rsidRPr="000011E6" w:rsidRDefault="006C20A8" w:rsidP="007035BF">
            <w:pPr>
              <w:spacing w:after="0" w:line="400" w:lineRule="exact"/>
              <w:rPr>
                <w:rFonts w:ascii="宋体"/>
              </w:rPr>
            </w:pPr>
          </w:p>
        </w:tc>
      </w:tr>
      <w:tr w:rsidR="006C20A8" w:rsidRPr="005267E9" w:rsidTr="008A65E0">
        <w:trPr>
          <w:trHeight w:val="435"/>
          <w:jc w:val="center"/>
        </w:trPr>
        <w:tc>
          <w:tcPr>
            <w:tcW w:w="5217" w:type="dxa"/>
          </w:tcPr>
          <w:p w:rsidR="006C20A8" w:rsidRPr="000011E6" w:rsidRDefault="006C20A8" w:rsidP="007035BF">
            <w:pPr>
              <w:spacing w:after="0" w:line="400" w:lineRule="exact"/>
              <w:rPr>
                <w:rFonts w:ascii="宋体"/>
              </w:rPr>
            </w:pPr>
            <w:r w:rsidRPr="000011E6">
              <w:rPr>
                <w:rFonts w:ascii="宋体" w:hAnsi="宋体" w:hint="eastAsia"/>
              </w:rPr>
              <w:t>产业布局</w:t>
            </w:r>
          </w:p>
        </w:tc>
        <w:tc>
          <w:tcPr>
            <w:tcW w:w="471" w:type="dxa"/>
          </w:tcPr>
          <w:p w:rsidR="006C20A8" w:rsidRPr="000011E6" w:rsidRDefault="006C20A8" w:rsidP="007035BF">
            <w:pPr>
              <w:spacing w:after="0" w:line="400" w:lineRule="exact"/>
              <w:rPr>
                <w:rFonts w:ascii="宋体"/>
              </w:rPr>
            </w:pPr>
            <w:r w:rsidRPr="000011E6">
              <w:rPr>
                <w:rFonts w:ascii="宋体" w:hAnsi="宋体"/>
              </w:rPr>
              <w:t>3</w:t>
            </w:r>
          </w:p>
        </w:tc>
        <w:tc>
          <w:tcPr>
            <w:tcW w:w="472" w:type="dxa"/>
          </w:tcPr>
          <w:p w:rsidR="006C20A8" w:rsidRPr="000011E6" w:rsidRDefault="006C20A8" w:rsidP="007035BF">
            <w:pPr>
              <w:spacing w:after="0" w:line="400" w:lineRule="exact"/>
              <w:rPr>
                <w:rFonts w:ascii="宋体"/>
              </w:rPr>
            </w:pPr>
          </w:p>
        </w:tc>
        <w:tc>
          <w:tcPr>
            <w:tcW w:w="472" w:type="dxa"/>
          </w:tcPr>
          <w:p w:rsidR="006C20A8" w:rsidRPr="000011E6" w:rsidRDefault="006C20A8" w:rsidP="007035BF">
            <w:pPr>
              <w:spacing w:after="0" w:line="400" w:lineRule="exact"/>
              <w:rPr>
                <w:rFonts w:ascii="宋体"/>
              </w:rPr>
            </w:pPr>
          </w:p>
        </w:tc>
        <w:tc>
          <w:tcPr>
            <w:tcW w:w="471" w:type="dxa"/>
          </w:tcPr>
          <w:p w:rsidR="006C20A8" w:rsidRPr="000011E6" w:rsidRDefault="006C20A8" w:rsidP="007035BF">
            <w:pPr>
              <w:spacing w:after="0" w:line="400" w:lineRule="exact"/>
              <w:rPr>
                <w:rFonts w:ascii="宋体"/>
              </w:rPr>
            </w:pPr>
          </w:p>
        </w:tc>
        <w:tc>
          <w:tcPr>
            <w:tcW w:w="472" w:type="dxa"/>
          </w:tcPr>
          <w:p w:rsidR="006C20A8" w:rsidRPr="000011E6" w:rsidRDefault="006C20A8" w:rsidP="007035BF">
            <w:pPr>
              <w:spacing w:after="0" w:line="400" w:lineRule="exact"/>
              <w:rPr>
                <w:rFonts w:ascii="宋体"/>
              </w:rPr>
            </w:pPr>
          </w:p>
        </w:tc>
        <w:tc>
          <w:tcPr>
            <w:tcW w:w="472" w:type="dxa"/>
          </w:tcPr>
          <w:p w:rsidR="006C20A8" w:rsidRPr="000011E6" w:rsidRDefault="006C20A8" w:rsidP="007035BF">
            <w:pPr>
              <w:spacing w:after="0" w:line="400" w:lineRule="exact"/>
              <w:rPr>
                <w:rFonts w:ascii="宋体"/>
              </w:rPr>
            </w:pPr>
          </w:p>
        </w:tc>
        <w:tc>
          <w:tcPr>
            <w:tcW w:w="472" w:type="dxa"/>
          </w:tcPr>
          <w:p w:rsidR="006C20A8" w:rsidRPr="000011E6" w:rsidRDefault="006C20A8" w:rsidP="007035BF">
            <w:pPr>
              <w:spacing w:after="0" w:line="400" w:lineRule="exact"/>
              <w:rPr>
                <w:rFonts w:ascii="宋体"/>
              </w:rPr>
            </w:pPr>
          </w:p>
        </w:tc>
      </w:tr>
      <w:tr w:rsidR="006C20A8" w:rsidRPr="005267E9" w:rsidTr="008A65E0">
        <w:trPr>
          <w:trHeight w:val="435"/>
          <w:jc w:val="center"/>
        </w:trPr>
        <w:tc>
          <w:tcPr>
            <w:tcW w:w="5217" w:type="dxa"/>
          </w:tcPr>
          <w:p w:rsidR="006C20A8" w:rsidRPr="000011E6" w:rsidRDefault="006C20A8" w:rsidP="007035BF">
            <w:pPr>
              <w:spacing w:after="0" w:line="400" w:lineRule="exact"/>
              <w:rPr>
                <w:rFonts w:ascii="宋体"/>
              </w:rPr>
            </w:pPr>
            <w:r w:rsidRPr="000011E6">
              <w:rPr>
                <w:rFonts w:ascii="宋体" w:hAnsi="宋体" w:hint="eastAsia"/>
              </w:rPr>
              <w:t>产业政策</w:t>
            </w:r>
          </w:p>
        </w:tc>
        <w:tc>
          <w:tcPr>
            <w:tcW w:w="471" w:type="dxa"/>
          </w:tcPr>
          <w:p w:rsidR="006C20A8" w:rsidRPr="000011E6" w:rsidRDefault="006C20A8" w:rsidP="007035BF">
            <w:pPr>
              <w:spacing w:after="0" w:line="400" w:lineRule="exact"/>
              <w:rPr>
                <w:rFonts w:ascii="宋体"/>
              </w:rPr>
            </w:pPr>
            <w:r w:rsidRPr="000011E6">
              <w:rPr>
                <w:rFonts w:ascii="宋体" w:hAnsi="宋体"/>
              </w:rPr>
              <w:t>3</w:t>
            </w:r>
          </w:p>
        </w:tc>
        <w:tc>
          <w:tcPr>
            <w:tcW w:w="472" w:type="dxa"/>
          </w:tcPr>
          <w:p w:rsidR="006C20A8" w:rsidRPr="000011E6" w:rsidRDefault="006C20A8" w:rsidP="007035BF">
            <w:pPr>
              <w:spacing w:after="0" w:line="400" w:lineRule="exact"/>
              <w:rPr>
                <w:rFonts w:ascii="宋体"/>
              </w:rPr>
            </w:pPr>
          </w:p>
        </w:tc>
        <w:tc>
          <w:tcPr>
            <w:tcW w:w="472" w:type="dxa"/>
          </w:tcPr>
          <w:p w:rsidR="006C20A8" w:rsidRPr="000011E6" w:rsidRDefault="006C20A8" w:rsidP="007035BF">
            <w:pPr>
              <w:spacing w:after="0" w:line="400" w:lineRule="exact"/>
              <w:rPr>
                <w:rFonts w:ascii="宋体"/>
              </w:rPr>
            </w:pPr>
          </w:p>
        </w:tc>
        <w:tc>
          <w:tcPr>
            <w:tcW w:w="471" w:type="dxa"/>
          </w:tcPr>
          <w:p w:rsidR="006C20A8" w:rsidRPr="000011E6" w:rsidRDefault="006C20A8" w:rsidP="007035BF">
            <w:pPr>
              <w:spacing w:after="0" w:line="400" w:lineRule="exact"/>
              <w:rPr>
                <w:rFonts w:ascii="宋体"/>
              </w:rPr>
            </w:pPr>
          </w:p>
        </w:tc>
        <w:tc>
          <w:tcPr>
            <w:tcW w:w="472" w:type="dxa"/>
          </w:tcPr>
          <w:p w:rsidR="006C20A8" w:rsidRPr="000011E6" w:rsidRDefault="006C20A8" w:rsidP="007035BF">
            <w:pPr>
              <w:spacing w:after="0" w:line="400" w:lineRule="exact"/>
              <w:rPr>
                <w:rFonts w:ascii="宋体"/>
              </w:rPr>
            </w:pPr>
          </w:p>
        </w:tc>
        <w:tc>
          <w:tcPr>
            <w:tcW w:w="472" w:type="dxa"/>
          </w:tcPr>
          <w:p w:rsidR="006C20A8" w:rsidRPr="000011E6" w:rsidRDefault="006C20A8" w:rsidP="007035BF">
            <w:pPr>
              <w:spacing w:after="0" w:line="400" w:lineRule="exact"/>
              <w:rPr>
                <w:rFonts w:ascii="宋体"/>
              </w:rPr>
            </w:pPr>
          </w:p>
        </w:tc>
        <w:tc>
          <w:tcPr>
            <w:tcW w:w="472" w:type="dxa"/>
          </w:tcPr>
          <w:p w:rsidR="006C20A8" w:rsidRPr="000011E6" w:rsidRDefault="006C20A8" w:rsidP="007035BF">
            <w:pPr>
              <w:spacing w:after="0" w:line="400" w:lineRule="exact"/>
              <w:rPr>
                <w:rFonts w:ascii="宋体"/>
              </w:rPr>
            </w:pPr>
          </w:p>
        </w:tc>
      </w:tr>
      <w:tr w:rsidR="006C20A8" w:rsidRPr="005267E9" w:rsidTr="008A65E0">
        <w:trPr>
          <w:trHeight w:val="435"/>
          <w:jc w:val="center"/>
        </w:trPr>
        <w:tc>
          <w:tcPr>
            <w:tcW w:w="5217" w:type="dxa"/>
          </w:tcPr>
          <w:p w:rsidR="006C20A8" w:rsidRPr="000011E6" w:rsidRDefault="006C20A8" w:rsidP="007035BF">
            <w:pPr>
              <w:spacing w:after="0" w:line="400" w:lineRule="exact"/>
              <w:rPr>
                <w:rFonts w:ascii="宋体"/>
              </w:rPr>
            </w:pPr>
            <w:r w:rsidRPr="000011E6">
              <w:rPr>
                <w:rFonts w:ascii="宋体" w:hAnsi="宋体" w:hint="eastAsia"/>
              </w:rPr>
              <w:t>产业发展</w:t>
            </w:r>
          </w:p>
        </w:tc>
        <w:tc>
          <w:tcPr>
            <w:tcW w:w="471" w:type="dxa"/>
          </w:tcPr>
          <w:p w:rsidR="006C20A8" w:rsidRPr="000011E6" w:rsidRDefault="006C20A8" w:rsidP="007035BF">
            <w:pPr>
              <w:spacing w:after="0" w:line="400" w:lineRule="exact"/>
              <w:rPr>
                <w:rFonts w:ascii="宋体"/>
              </w:rPr>
            </w:pPr>
            <w:r w:rsidRPr="000011E6">
              <w:rPr>
                <w:rFonts w:ascii="宋体" w:hAnsi="宋体"/>
              </w:rPr>
              <w:t>3</w:t>
            </w:r>
          </w:p>
        </w:tc>
        <w:tc>
          <w:tcPr>
            <w:tcW w:w="472" w:type="dxa"/>
          </w:tcPr>
          <w:p w:rsidR="006C20A8" w:rsidRPr="000011E6" w:rsidRDefault="006C20A8" w:rsidP="007035BF">
            <w:pPr>
              <w:spacing w:after="0" w:line="400" w:lineRule="exact"/>
              <w:rPr>
                <w:rFonts w:ascii="宋体"/>
              </w:rPr>
            </w:pPr>
          </w:p>
        </w:tc>
        <w:tc>
          <w:tcPr>
            <w:tcW w:w="472" w:type="dxa"/>
          </w:tcPr>
          <w:p w:rsidR="006C20A8" w:rsidRPr="000011E6" w:rsidRDefault="006C20A8" w:rsidP="007035BF">
            <w:pPr>
              <w:spacing w:after="0" w:line="400" w:lineRule="exact"/>
              <w:rPr>
                <w:rFonts w:ascii="宋体"/>
              </w:rPr>
            </w:pPr>
          </w:p>
        </w:tc>
        <w:tc>
          <w:tcPr>
            <w:tcW w:w="471" w:type="dxa"/>
          </w:tcPr>
          <w:p w:rsidR="006C20A8" w:rsidRPr="000011E6" w:rsidRDefault="006C20A8" w:rsidP="007035BF">
            <w:pPr>
              <w:spacing w:after="0" w:line="400" w:lineRule="exact"/>
              <w:rPr>
                <w:rFonts w:ascii="宋体"/>
              </w:rPr>
            </w:pPr>
          </w:p>
        </w:tc>
        <w:tc>
          <w:tcPr>
            <w:tcW w:w="472" w:type="dxa"/>
          </w:tcPr>
          <w:p w:rsidR="006C20A8" w:rsidRPr="000011E6" w:rsidRDefault="006C20A8" w:rsidP="007035BF">
            <w:pPr>
              <w:spacing w:after="0" w:line="400" w:lineRule="exact"/>
              <w:rPr>
                <w:rFonts w:ascii="宋体"/>
              </w:rPr>
            </w:pPr>
          </w:p>
        </w:tc>
        <w:tc>
          <w:tcPr>
            <w:tcW w:w="472" w:type="dxa"/>
          </w:tcPr>
          <w:p w:rsidR="006C20A8" w:rsidRPr="000011E6" w:rsidRDefault="006C20A8" w:rsidP="007035BF">
            <w:pPr>
              <w:spacing w:after="0" w:line="400" w:lineRule="exact"/>
              <w:rPr>
                <w:rFonts w:ascii="宋体"/>
              </w:rPr>
            </w:pPr>
            <w:r w:rsidRPr="000011E6">
              <w:rPr>
                <w:rFonts w:ascii="宋体" w:hAnsi="宋体"/>
              </w:rPr>
              <w:t>3</w:t>
            </w:r>
          </w:p>
        </w:tc>
        <w:tc>
          <w:tcPr>
            <w:tcW w:w="472" w:type="dxa"/>
          </w:tcPr>
          <w:p w:rsidR="006C20A8" w:rsidRPr="000011E6" w:rsidRDefault="006C20A8" w:rsidP="007035BF">
            <w:pPr>
              <w:spacing w:after="0" w:line="400" w:lineRule="exact"/>
              <w:rPr>
                <w:rFonts w:ascii="宋体"/>
              </w:rPr>
            </w:pPr>
          </w:p>
        </w:tc>
      </w:tr>
      <w:tr w:rsidR="006C20A8" w:rsidRPr="005267E9" w:rsidTr="008A65E0">
        <w:trPr>
          <w:trHeight w:val="435"/>
          <w:jc w:val="center"/>
        </w:trPr>
        <w:tc>
          <w:tcPr>
            <w:tcW w:w="5217" w:type="dxa"/>
            <w:vAlign w:val="center"/>
          </w:tcPr>
          <w:p w:rsidR="006C20A8" w:rsidRPr="000011E6" w:rsidRDefault="006C20A8" w:rsidP="007035BF">
            <w:pPr>
              <w:spacing w:after="0" w:line="400" w:lineRule="exact"/>
              <w:jc w:val="center"/>
              <w:rPr>
                <w:rFonts w:ascii="宋体"/>
              </w:rPr>
            </w:pPr>
            <w:r w:rsidRPr="000011E6">
              <w:rPr>
                <w:rFonts w:ascii="宋体" w:hAnsi="宋体" w:hint="eastAsia"/>
              </w:rPr>
              <w:t>合</w:t>
            </w:r>
            <w:r w:rsidRPr="000011E6">
              <w:rPr>
                <w:rFonts w:ascii="宋体" w:hAnsi="宋体"/>
              </w:rPr>
              <w:t xml:space="preserve">            </w:t>
            </w:r>
            <w:r w:rsidRPr="000011E6">
              <w:rPr>
                <w:rFonts w:ascii="宋体" w:hAnsi="宋体" w:hint="eastAsia"/>
              </w:rPr>
              <w:t>计</w:t>
            </w:r>
          </w:p>
        </w:tc>
        <w:tc>
          <w:tcPr>
            <w:tcW w:w="471" w:type="dxa"/>
          </w:tcPr>
          <w:p w:rsidR="006C20A8" w:rsidRPr="000011E6" w:rsidRDefault="006C20A8" w:rsidP="007035BF">
            <w:pPr>
              <w:spacing w:after="0" w:line="400" w:lineRule="exact"/>
              <w:rPr>
                <w:rFonts w:ascii="宋体"/>
              </w:rPr>
            </w:pPr>
            <w:r w:rsidRPr="000011E6">
              <w:rPr>
                <w:rFonts w:ascii="宋体" w:hAnsi="宋体"/>
              </w:rPr>
              <w:t>36</w:t>
            </w:r>
          </w:p>
        </w:tc>
        <w:tc>
          <w:tcPr>
            <w:tcW w:w="472" w:type="dxa"/>
          </w:tcPr>
          <w:p w:rsidR="006C20A8" w:rsidRPr="000011E6" w:rsidRDefault="006C20A8" w:rsidP="007035BF">
            <w:pPr>
              <w:spacing w:after="0" w:line="400" w:lineRule="exact"/>
              <w:rPr>
                <w:rFonts w:ascii="宋体"/>
              </w:rPr>
            </w:pPr>
          </w:p>
        </w:tc>
        <w:tc>
          <w:tcPr>
            <w:tcW w:w="472" w:type="dxa"/>
          </w:tcPr>
          <w:p w:rsidR="006C20A8" w:rsidRPr="000011E6" w:rsidRDefault="006C20A8" w:rsidP="007035BF">
            <w:pPr>
              <w:spacing w:after="0" w:line="400" w:lineRule="exact"/>
              <w:rPr>
                <w:rFonts w:ascii="宋体"/>
              </w:rPr>
            </w:pPr>
            <w:r w:rsidRPr="000011E6">
              <w:rPr>
                <w:rFonts w:ascii="宋体" w:hAnsi="宋体"/>
              </w:rPr>
              <w:t>6</w:t>
            </w:r>
          </w:p>
        </w:tc>
        <w:tc>
          <w:tcPr>
            <w:tcW w:w="471" w:type="dxa"/>
          </w:tcPr>
          <w:p w:rsidR="006C20A8" w:rsidRPr="000011E6" w:rsidRDefault="006C20A8" w:rsidP="007035BF">
            <w:pPr>
              <w:spacing w:after="0" w:line="400" w:lineRule="exact"/>
              <w:rPr>
                <w:rFonts w:ascii="宋体"/>
              </w:rPr>
            </w:pPr>
          </w:p>
        </w:tc>
        <w:tc>
          <w:tcPr>
            <w:tcW w:w="472" w:type="dxa"/>
          </w:tcPr>
          <w:p w:rsidR="006C20A8" w:rsidRPr="000011E6" w:rsidRDefault="006C20A8" w:rsidP="007035BF">
            <w:pPr>
              <w:spacing w:after="0" w:line="400" w:lineRule="exact"/>
              <w:rPr>
                <w:rFonts w:ascii="宋体"/>
              </w:rPr>
            </w:pPr>
          </w:p>
        </w:tc>
        <w:tc>
          <w:tcPr>
            <w:tcW w:w="472" w:type="dxa"/>
          </w:tcPr>
          <w:p w:rsidR="006C20A8" w:rsidRPr="000011E6" w:rsidRDefault="006C20A8" w:rsidP="007035BF">
            <w:pPr>
              <w:spacing w:after="0" w:line="400" w:lineRule="exact"/>
              <w:rPr>
                <w:rFonts w:ascii="宋体"/>
              </w:rPr>
            </w:pPr>
            <w:r w:rsidRPr="000011E6">
              <w:rPr>
                <w:rFonts w:ascii="宋体" w:hAnsi="宋体"/>
              </w:rPr>
              <w:t>6</w:t>
            </w:r>
          </w:p>
        </w:tc>
        <w:tc>
          <w:tcPr>
            <w:tcW w:w="472" w:type="dxa"/>
          </w:tcPr>
          <w:p w:rsidR="006C20A8" w:rsidRPr="000011E6" w:rsidRDefault="006C20A8" w:rsidP="007035BF">
            <w:pPr>
              <w:spacing w:after="0" w:line="400" w:lineRule="exact"/>
              <w:rPr>
                <w:rFonts w:ascii="宋体"/>
              </w:rPr>
            </w:pPr>
          </w:p>
        </w:tc>
      </w:tr>
      <w:tr w:rsidR="006C20A8" w:rsidRPr="005267E9" w:rsidTr="008A65E0">
        <w:trPr>
          <w:cantSplit/>
          <w:trHeight w:val="435"/>
          <w:jc w:val="center"/>
        </w:trPr>
        <w:tc>
          <w:tcPr>
            <w:tcW w:w="5217" w:type="dxa"/>
            <w:vAlign w:val="center"/>
          </w:tcPr>
          <w:p w:rsidR="006C20A8" w:rsidRPr="000011E6" w:rsidRDefault="006C20A8" w:rsidP="007035BF">
            <w:pPr>
              <w:spacing w:after="0" w:line="400" w:lineRule="exact"/>
              <w:jc w:val="center"/>
              <w:rPr>
                <w:rFonts w:ascii="宋体"/>
              </w:rPr>
            </w:pPr>
            <w:r w:rsidRPr="000011E6">
              <w:rPr>
                <w:rFonts w:ascii="宋体" w:hAnsi="宋体" w:hint="eastAsia"/>
              </w:rPr>
              <w:t>总</w:t>
            </w:r>
            <w:r w:rsidRPr="000011E6">
              <w:rPr>
                <w:rFonts w:ascii="宋体" w:hAnsi="宋体"/>
              </w:rPr>
              <w:t xml:space="preserve">            </w:t>
            </w:r>
            <w:r w:rsidRPr="000011E6">
              <w:rPr>
                <w:rFonts w:ascii="宋体" w:hAnsi="宋体" w:hint="eastAsia"/>
              </w:rPr>
              <w:t>计</w:t>
            </w:r>
          </w:p>
        </w:tc>
        <w:tc>
          <w:tcPr>
            <w:tcW w:w="3302" w:type="dxa"/>
            <w:gridSpan w:val="7"/>
          </w:tcPr>
          <w:p w:rsidR="006C20A8" w:rsidRPr="000011E6" w:rsidRDefault="006C20A8" w:rsidP="007035BF">
            <w:pPr>
              <w:spacing w:after="0" w:line="400" w:lineRule="exact"/>
              <w:rPr>
                <w:rFonts w:ascii="宋体"/>
              </w:rPr>
            </w:pPr>
            <w:r w:rsidRPr="000011E6">
              <w:rPr>
                <w:rFonts w:ascii="宋体" w:hAnsi="宋体"/>
              </w:rPr>
              <w:t>48</w:t>
            </w:r>
          </w:p>
        </w:tc>
      </w:tr>
    </w:tbl>
    <w:p w:rsidR="006C20A8" w:rsidRPr="000011E6" w:rsidRDefault="006C20A8" w:rsidP="007035BF">
      <w:pPr>
        <w:spacing w:after="0" w:line="400" w:lineRule="exact"/>
        <w:rPr>
          <w:rFonts w:ascii="宋体"/>
          <w:b/>
          <w:bCs/>
          <w:sz w:val="24"/>
        </w:rPr>
      </w:pPr>
      <w:r w:rsidRPr="000011E6">
        <w:rPr>
          <w:rFonts w:ascii="宋体" w:hAnsi="宋体" w:hint="eastAsia"/>
          <w:b/>
          <w:bCs/>
          <w:sz w:val="24"/>
        </w:rPr>
        <w:t>七、考核方式</w:t>
      </w:r>
    </w:p>
    <w:p w:rsidR="006C20A8" w:rsidRPr="000011E6" w:rsidRDefault="006C20A8" w:rsidP="008D6137">
      <w:pPr>
        <w:spacing w:after="0" w:line="400" w:lineRule="exact"/>
        <w:ind w:firstLineChars="196" w:firstLine="431"/>
        <w:rPr>
          <w:rFonts w:ascii="宋体"/>
          <w:b/>
          <w:bCs/>
          <w:sz w:val="24"/>
          <w:lang w:eastAsia="zh-CN"/>
        </w:rPr>
      </w:pPr>
      <w:r w:rsidRPr="000011E6">
        <w:rPr>
          <w:rFonts w:ascii="宋体" w:hAnsi="宋体" w:hint="eastAsia"/>
          <w:color w:val="000000"/>
          <w:lang w:eastAsia="zh-CN"/>
        </w:rPr>
        <w:t>该课程列为考试课，考试方式可以是开卷或闭卷；</w:t>
      </w:r>
    </w:p>
    <w:p w:rsidR="006C20A8" w:rsidRPr="000011E6" w:rsidRDefault="006C20A8" w:rsidP="007035BF">
      <w:pPr>
        <w:spacing w:after="0" w:line="400" w:lineRule="exact"/>
        <w:ind w:left="450"/>
        <w:rPr>
          <w:rFonts w:ascii="宋体"/>
          <w:color w:val="000000"/>
          <w:lang w:eastAsia="zh-CN"/>
        </w:rPr>
      </w:pPr>
      <w:r w:rsidRPr="000011E6">
        <w:rPr>
          <w:rFonts w:ascii="宋体" w:hAnsi="宋体" w:hint="eastAsia"/>
          <w:color w:val="000000"/>
          <w:lang w:eastAsia="zh-CN"/>
        </w:rPr>
        <w:t>课程成绩评分办法：平时作业</w:t>
      </w:r>
      <w:r w:rsidRPr="000011E6">
        <w:rPr>
          <w:rFonts w:ascii="宋体" w:hAnsi="宋体"/>
          <w:color w:val="000000"/>
          <w:lang w:eastAsia="zh-CN"/>
        </w:rPr>
        <w:t>*20%+</w:t>
      </w:r>
      <w:r w:rsidRPr="000011E6">
        <w:rPr>
          <w:rFonts w:ascii="宋体" w:hAnsi="宋体" w:hint="eastAsia"/>
          <w:color w:val="000000"/>
          <w:lang w:eastAsia="zh-CN"/>
        </w:rPr>
        <w:t>课堂表现</w:t>
      </w:r>
      <w:r w:rsidRPr="000011E6">
        <w:rPr>
          <w:rFonts w:ascii="宋体" w:hAnsi="宋体"/>
          <w:color w:val="000000"/>
          <w:lang w:eastAsia="zh-CN"/>
        </w:rPr>
        <w:t>*20%+</w:t>
      </w:r>
      <w:r w:rsidRPr="000011E6">
        <w:rPr>
          <w:rFonts w:ascii="宋体" w:hAnsi="宋体" w:hint="eastAsia"/>
          <w:color w:val="000000"/>
          <w:lang w:eastAsia="zh-CN"/>
        </w:rPr>
        <w:t>期末考试成绩</w:t>
      </w:r>
      <w:r w:rsidRPr="000011E6">
        <w:rPr>
          <w:rFonts w:ascii="宋体" w:hAnsi="宋体"/>
          <w:color w:val="000000"/>
          <w:lang w:eastAsia="zh-CN"/>
        </w:rPr>
        <w:t>*60%</w:t>
      </w:r>
      <w:r w:rsidRPr="000011E6">
        <w:rPr>
          <w:rFonts w:ascii="宋体" w:hAnsi="宋体" w:hint="eastAsia"/>
          <w:color w:val="000000"/>
          <w:lang w:eastAsia="zh-CN"/>
        </w:rPr>
        <w:t>。</w:t>
      </w:r>
    </w:p>
    <w:p w:rsidR="006C20A8" w:rsidRPr="000011E6" w:rsidRDefault="006C20A8" w:rsidP="008D6137">
      <w:pPr>
        <w:spacing w:after="0" w:line="400" w:lineRule="exact"/>
        <w:ind w:firstLineChars="200" w:firstLine="440"/>
        <w:rPr>
          <w:rFonts w:ascii="宋体"/>
          <w:bCs/>
          <w:szCs w:val="21"/>
          <w:lang w:eastAsia="zh-CN"/>
        </w:rPr>
      </w:pPr>
      <w:r w:rsidRPr="000011E6">
        <w:rPr>
          <w:rFonts w:ascii="宋体" w:hAnsi="宋体" w:hint="eastAsia"/>
          <w:bCs/>
          <w:szCs w:val="21"/>
          <w:lang w:eastAsia="zh-CN"/>
        </w:rPr>
        <w:t>实践环节</w:t>
      </w:r>
      <w:r w:rsidRPr="000011E6">
        <w:rPr>
          <w:rFonts w:ascii="宋体" w:hAnsi="宋体"/>
          <w:bCs/>
          <w:szCs w:val="21"/>
          <w:lang w:eastAsia="zh-CN"/>
        </w:rPr>
        <w:t>1</w:t>
      </w:r>
      <w:r w:rsidRPr="000011E6">
        <w:rPr>
          <w:rFonts w:ascii="宋体" w:hAnsi="宋体" w:hint="eastAsia"/>
          <w:bCs/>
          <w:szCs w:val="21"/>
          <w:lang w:eastAsia="zh-CN"/>
        </w:rPr>
        <w:t>：提交课程论文，根据资料详实程度（</w:t>
      </w:r>
      <w:r w:rsidRPr="000011E6">
        <w:rPr>
          <w:rFonts w:ascii="宋体" w:hAnsi="宋体"/>
          <w:bCs/>
          <w:szCs w:val="21"/>
          <w:lang w:eastAsia="zh-CN"/>
        </w:rPr>
        <w:t>30%</w:t>
      </w:r>
      <w:r w:rsidRPr="000011E6">
        <w:rPr>
          <w:rFonts w:ascii="宋体" w:hAnsi="宋体" w:hint="eastAsia"/>
          <w:bCs/>
          <w:szCs w:val="21"/>
          <w:lang w:eastAsia="zh-CN"/>
        </w:rPr>
        <w:t>）、论证充分程度（</w:t>
      </w:r>
      <w:r w:rsidRPr="000011E6">
        <w:rPr>
          <w:rFonts w:ascii="宋体" w:hAnsi="宋体"/>
          <w:bCs/>
          <w:szCs w:val="21"/>
          <w:lang w:eastAsia="zh-CN"/>
        </w:rPr>
        <w:t>30%</w:t>
      </w:r>
      <w:r w:rsidRPr="000011E6">
        <w:rPr>
          <w:rFonts w:ascii="宋体" w:hAnsi="宋体" w:hint="eastAsia"/>
          <w:bCs/>
          <w:szCs w:val="21"/>
          <w:lang w:eastAsia="zh-CN"/>
        </w:rPr>
        <w:t>）、是否有明确的结论（</w:t>
      </w:r>
      <w:r w:rsidRPr="000011E6">
        <w:rPr>
          <w:rFonts w:ascii="宋体" w:hAnsi="宋体"/>
          <w:bCs/>
          <w:szCs w:val="21"/>
          <w:lang w:eastAsia="zh-CN"/>
        </w:rPr>
        <w:t>40%</w:t>
      </w:r>
      <w:r w:rsidRPr="000011E6">
        <w:rPr>
          <w:rFonts w:ascii="宋体" w:hAnsi="宋体" w:hint="eastAsia"/>
          <w:bCs/>
          <w:szCs w:val="21"/>
          <w:lang w:eastAsia="zh-CN"/>
        </w:rPr>
        <w:t>）判定成绩，采用百分制。</w:t>
      </w:r>
    </w:p>
    <w:p w:rsidR="006C20A8" w:rsidRPr="000011E6" w:rsidRDefault="006C20A8" w:rsidP="008D6137">
      <w:pPr>
        <w:spacing w:after="0" w:line="400" w:lineRule="exact"/>
        <w:ind w:firstLineChars="200" w:firstLine="440"/>
        <w:rPr>
          <w:rFonts w:ascii="宋体"/>
          <w:szCs w:val="20"/>
          <w:lang w:eastAsia="zh-CN"/>
        </w:rPr>
      </w:pPr>
      <w:r w:rsidRPr="000011E6">
        <w:rPr>
          <w:rFonts w:ascii="宋体" w:hAnsi="宋体" w:hint="eastAsia"/>
          <w:bCs/>
          <w:szCs w:val="21"/>
          <w:lang w:eastAsia="zh-CN"/>
        </w:rPr>
        <w:t>实践环节</w:t>
      </w:r>
      <w:r w:rsidRPr="000011E6">
        <w:rPr>
          <w:rFonts w:ascii="宋体" w:hAnsi="宋体"/>
          <w:bCs/>
          <w:szCs w:val="21"/>
          <w:lang w:eastAsia="zh-CN"/>
        </w:rPr>
        <w:t>2</w:t>
      </w:r>
      <w:r w:rsidRPr="000011E6">
        <w:rPr>
          <w:rFonts w:ascii="宋体" w:hAnsi="宋体" w:hint="eastAsia"/>
          <w:bCs/>
          <w:szCs w:val="21"/>
          <w:lang w:eastAsia="zh-CN"/>
        </w:rPr>
        <w:t>：提交计算结果，根据计算结果是否正确及其中间步骤判定分数，采用百分制。具体要求参见《杭州电子科技大学本科学生成绩管理规定》（杭电教</w:t>
      </w:r>
      <w:r w:rsidRPr="000011E6">
        <w:rPr>
          <w:rFonts w:ascii="宋体" w:hAnsi="宋体"/>
          <w:bCs/>
          <w:szCs w:val="21"/>
          <w:lang w:eastAsia="zh-CN"/>
        </w:rPr>
        <w:t>[2013]98</w:t>
      </w:r>
      <w:r w:rsidRPr="000011E6">
        <w:rPr>
          <w:rFonts w:ascii="宋体" w:hAnsi="宋体" w:hint="eastAsia"/>
          <w:bCs/>
          <w:szCs w:val="21"/>
          <w:lang w:eastAsia="zh-CN"/>
        </w:rPr>
        <w:t>号）</w:t>
      </w:r>
      <w:r w:rsidRPr="000011E6">
        <w:rPr>
          <w:rFonts w:ascii="宋体" w:hAnsi="宋体" w:hint="eastAsia"/>
          <w:lang w:eastAsia="zh-CN"/>
        </w:rPr>
        <w:t>。</w:t>
      </w:r>
    </w:p>
    <w:p w:rsidR="006C20A8" w:rsidRPr="000011E6" w:rsidRDefault="006C20A8" w:rsidP="007035BF">
      <w:pPr>
        <w:snapToGrid w:val="0"/>
        <w:spacing w:after="0" w:line="400" w:lineRule="exact"/>
        <w:rPr>
          <w:rFonts w:ascii="宋体"/>
          <w:b/>
          <w:bCs/>
          <w:color w:val="FF0000"/>
          <w:szCs w:val="21"/>
          <w:lang w:eastAsia="zh-CN"/>
        </w:rPr>
      </w:pPr>
      <w:r w:rsidRPr="000011E6">
        <w:rPr>
          <w:rFonts w:ascii="宋体" w:hAnsi="宋体" w:hint="eastAsia"/>
          <w:b/>
          <w:bCs/>
          <w:sz w:val="24"/>
          <w:lang w:eastAsia="zh-CN"/>
        </w:rPr>
        <w:t>八、教材与参考书</w:t>
      </w:r>
    </w:p>
    <w:p w:rsidR="006C20A8" w:rsidRPr="000011E6" w:rsidRDefault="006C20A8" w:rsidP="008D6137">
      <w:pPr>
        <w:pStyle w:val="af5"/>
        <w:spacing w:line="400" w:lineRule="exact"/>
        <w:ind w:leftChars="200" w:left="440"/>
        <w:jc w:val="left"/>
        <w:rPr>
          <w:rFonts w:hAnsi="宋体" w:cs="Times New Roman"/>
        </w:rPr>
      </w:pPr>
      <w:r w:rsidRPr="000011E6">
        <w:rPr>
          <w:rFonts w:hAnsi="宋体" w:cs="Times New Roman"/>
        </w:rPr>
        <w:t>1</w:t>
      </w:r>
      <w:r w:rsidRPr="000011E6">
        <w:rPr>
          <w:rFonts w:hAnsi="宋体" w:cs="Times New Roman" w:hint="eastAsia"/>
        </w:rPr>
        <w:t>．苏东水主编，产业经济学，高教出版社，第</w:t>
      </w:r>
      <w:r w:rsidRPr="000011E6">
        <w:rPr>
          <w:rFonts w:hAnsi="宋体" w:cs="Times New Roman"/>
        </w:rPr>
        <w:t>2</w:t>
      </w:r>
      <w:r w:rsidRPr="000011E6">
        <w:rPr>
          <w:rFonts w:hAnsi="宋体" w:cs="Times New Roman" w:hint="eastAsia"/>
        </w:rPr>
        <w:t>版，</w:t>
      </w:r>
      <w:r w:rsidRPr="000011E6">
        <w:rPr>
          <w:rFonts w:hAnsi="宋体" w:cs="Times New Roman"/>
        </w:rPr>
        <w:t>2005</w:t>
      </w:r>
      <w:r w:rsidRPr="000011E6">
        <w:rPr>
          <w:rFonts w:hAnsi="宋体" w:cs="Times New Roman" w:hint="eastAsia"/>
        </w:rPr>
        <w:t>。</w:t>
      </w:r>
    </w:p>
    <w:p w:rsidR="006C20A8" w:rsidRPr="000011E6" w:rsidRDefault="006C20A8" w:rsidP="007035BF">
      <w:pPr>
        <w:pStyle w:val="af5"/>
        <w:spacing w:line="400" w:lineRule="exact"/>
        <w:ind w:firstLine="435"/>
        <w:jc w:val="left"/>
        <w:rPr>
          <w:rFonts w:hAnsi="宋体" w:cs="Times New Roman"/>
        </w:rPr>
      </w:pPr>
      <w:r w:rsidRPr="000011E6">
        <w:rPr>
          <w:rFonts w:hAnsi="宋体" w:cs="Times New Roman"/>
        </w:rPr>
        <w:t>2</w:t>
      </w:r>
      <w:r w:rsidRPr="000011E6">
        <w:rPr>
          <w:rFonts w:hAnsi="宋体" w:cs="Times New Roman" w:hint="eastAsia"/>
        </w:rPr>
        <w:t>．刘易斯·卡布罗著，产业组织导论，人民邮电出版社，第</w:t>
      </w:r>
      <w:r w:rsidRPr="000011E6">
        <w:rPr>
          <w:rFonts w:hAnsi="宋体" w:cs="Times New Roman"/>
        </w:rPr>
        <w:t>1</w:t>
      </w:r>
      <w:r w:rsidRPr="000011E6">
        <w:rPr>
          <w:rFonts w:hAnsi="宋体" w:cs="Times New Roman" w:hint="eastAsia"/>
        </w:rPr>
        <w:t>版，</w:t>
      </w:r>
      <w:r w:rsidRPr="000011E6">
        <w:rPr>
          <w:rFonts w:hAnsi="宋体" w:cs="Times New Roman"/>
        </w:rPr>
        <w:t>2001</w:t>
      </w:r>
      <w:r w:rsidRPr="000011E6">
        <w:rPr>
          <w:rFonts w:hAnsi="宋体" w:cs="Times New Roman" w:hint="eastAsia"/>
        </w:rPr>
        <w:t>。</w:t>
      </w:r>
    </w:p>
    <w:p w:rsidR="006C20A8" w:rsidRPr="000011E6" w:rsidRDefault="006C20A8" w:rsidP="008D6137">
      <w:pPr>
        <w:pStyle w:val="af5"/>
        <w:spacing w:line="400" w:lineRule="exact"/>
        <w:ind w:firstLineChars="200" w:firstLine="420"/>
        <w:jc w:val="left"/>
        <w:rPr>
          <w:rFonts w:hAnsi="宋体" w:cs="Times New Roman"/>
        </w:rPr>
      </w:pPr>
      <w:r w:rsidRPr="000011E6">
        <w:rPr>
          <w:rFonts w:hAnsi="宋体" w:cs="Times New Roman"/>
        </w:rPr>
        <w:t>3</w:t>
      </w:r>
      <w:r w:rsidRPr="000011E6">
        <w:rPr>
          <w:rFonts w:hAnsi="宋体" w:cs="Times New Roman" w:hint="eastAsia"/>
        </w:rPr>
        <w:t>．</w:t>
      </w:r>
      <w:r w:rsidRPr="000011E6">
        <w:rPr>
          <w:rFonts w:hAnsi="宋体" w:cs="Times New Roman"/>
        </w:rPr>
        <w:t>[</w:t>
      </w:r>
      <w:r w:rsidRPr="000011E6">
        <w:rPr>
          <w:rFonts w:hAnsi="宋体" w:cs="Times New Roman" w:hint="eastAsia"/>
        </w:rPr>
        <w:t>法</w:t>
      </w:r>
      <w:r w:rsidRPr="000011E6">
        <w:rPr>
          <w:rFonts w:hAnsi="宋体" w:cs="Times New Roman"/>
        </w:rPr>
        <w:t>]Jean Tirole</w:t>
      </w:r>
      <w:r w:rsidRPr="000011E6">
        <w:rPr>
          <w:rFonts w:hAnsi="宋体" w:cs="Times New Roman" w:hint="eastAsia"/>
        </w:rPr>
        <w:t>著，产业组织理论，中国人民大学出版社，第</w:t>
      </w:r>
      <w:r w:rsidRPr="000011E6">
        <w:rPr>
          <w:rFonts w:hAnsi="宋体" w:cs="Times New Roman"/>
        </w:rPr>
        <w:t>1</w:t>
      </w:r>
      <w:r w:rsidRPr="000011E6">
        <w:rPr>
          <w:rFonts w:hAnsi="宋体" w:cs="Times New Roman" w:hint="eastAsia"/>
        </w:rPr>
        <w:t>版，</w:t>
      </w:r>
      <w:r w:rsidRPr="000011E6">
        <w:rPr>
          <w:rFonts w:hAnsi="宋体" w:cs="Times New Roman"/>
        </w:rPr>
        <w:t>1997</w:t>
      </w:r>
      <w:r w:rsidRPr="000011E6">
        <w:rPr>
          <w:rFonts w:hAnsi="宋体" w:cs="Times New Roman" w:hint="eastAsia"/>
        </w:rPr>
        <w:t>。</w:t>
      </w:r>
    </w:p>
    <w:p w:rsidR="006C20A8" w:rsidRPr="000011E6" w:rsidRDefault="006C20A8" w:rsidP="008D6137">
      <w:pPr>
        <w:pStyle w:val="af5"/>
        <w:spacing w:line="400" w:lineRule="exact"/>
        <w:ind w:firstLineChars="200" w:firstLine="420"/>
        <w:jc w:val="left"/>
        <w:rPr>
          <w:rFonts w:hAnsi="宋体"/>
          <w:b/>
          <w:bCs/>
          <w:sz w:val="24"/>
        </w:rPr>
      </w:pPr>
      <w:r w:rsidRPr="000011E6">
        <w:rPr>
          <w:rFonts w:hAnsi="宋体" w:cs="Times New Roman"/>
        </w:rPr>
        <w:t>4</w:t>
      </w:r>
      <w:r w:rsidRPr="000011E6">
        <w:rPr>
          <w:rFonts w:hAnsi="宋体" w:cs="Times New Roman" w:hint="eastAsia"/>
        </w:rPr>
        <w:t>．</w:t>
      </w:r>
      <w:r w:rsidRPr="000011E6">
        <w:rPr>
          <w:rFonts w:hAnsi="宋体" w:cs="Times New Roman"/>
        </w:rPr>
        <w:t>[</w:t>
      </w:r>
      <w:r w:rsidRPr="000011E6">
        <w:rPr>
          <w:rFonts w:hAnsi="宋体" w:cs="Times New Roman" w:hint="eastAsia"/>
        </w:rPr>
        <w:t>美</w:t>
      </w:r>
      <w:r w:rsidRPr="000011E6">
        <w:rPr>
          <w:rFonts w:hAnsi="宋体" w:cs="Times New Roman"/>
        </w:rPr>
        <w:t xml:space="preserve">] </w:t>
      </w:r>
      <w:r w:rsidRPr="000011E6">
        <w:rPr>
          <w:rFonts w:hAnsi="宋体" w:cs="Times New Roman" w:hint="eastAsia"/>
        </w:rPr>
        <w:t>林恩</w:t>
      </w:r>
      <w:r w:rsidRPr="000011E6">
        <w:rPr>
          <w:rFonts w:hAnsi="宋体" w:cs="Times New Roman"/>
        </w:rPr>
        <w:t>.</w:t>
      </w:r>
      <w:r w:rsidRPr="000011E6">
        <w:rPr>
          <w:rFonts w:hAnsi="宋体" w:cs="Times New Roman" w:hint="eastAsia"/>
        </w:rPr>
        <w:t>派波尔</w:t>
      </w:r>
      <w:r w:rsidRPr="000011E6">
        <w:rPr>
          <w:rFonts w:hAnsi="宋体" w:cs="Times New Roman"/>
        </w:rPr>
        <w:t>(Lynne Pepall)</w:t>
      </w:r>
      <w:r w:rsidRPr="000011E6">
        <w:rPr>
          <w:rFonts w:hAnsi="宋体" w:cs="Times New Roman" w:hint="eastAsia"/>
        </w:rPr>
        <w:t>，丹</w:t>
      </w:r>
      <w:r w:rsidRPr="000011E6">
        <w:rPr>
          <w:rFonts w:hAnsi="宋体" w:cs="Times New Roman"/>
        </w:rPr>
        <w:t>.</w:t>
      </w:r>
      <w:r w:rsidRPr="000011E6">
        <w:rPr>
          <w:rFonts w:hAnsi="宋体" w:cs="Times New Roman" w:hint="eastAsia"/>
        </w:rPr>
        <w:t>理查兹</w:t>
      </w:r>
      <w:r w:rsidRPr="000011E6">
        <w:rPr>
          <w:rFonts w:hAnsi="宋体" w:cs="Times New Roman"/>
        </w:rPr>
        <w:t>(Dan Richards)</w:t>
      </w:r>
      <w:r w:rsidRPr="000011E6">
        <w:rPr>
          <w:rFonts w:hAnsi="宋体" w:cs="Times New Roman" w:hint="eastAsia"/>
        </w:rPr>
        <w:t>，乔治</w:t>
      </w:r>
      <w:r w:rsidRPr="000011E6">
        <w:rPr>
          <w:rFonts w:hAnsi="宋体" w:cs="Times New Roman"/>
        </w:rPr>
        <w:t>.</w:t>
      </w:r>
      <w:r w:rsidRPr="000011E6">
        <w:rPr>
          <w:rFonts w:hAnsi="宋体" w:cs="Times New Roman" w:hint="eastAsia"/>
        </w:rPr>
        <w:t>诺曼</w:t>
      </w:r>
      <w:r w:rsidRPr="000011E6">
        <w:rPr>
          <w:rFonts w:hAnsi="宋体" w:cs="Times New Roman"/>
        </w:rPr>
        <w:t xml:space="preserve">(George Norman)  </w:t>
      </w:r>
      <w:r w:rsidRPr="000011E6">
        <w:rPr>
          <w:rFonts w:hAnsi="宋体" w:cs="Times New Roman" w:hint="eastAsia"/>
        </w:rPr>
        <w:t>著，当代产业组织理论，机械工业出版社，第</w:t>
      </w:r>
      <w:r w:rsidRPr="000011E6">
        <w:rPr>
          <w:rFonts w:hAnsi="宋体" w:cs="Times New Roman"/>
        </w:rPr>
        <w:t>1</w:t>
      </w:r>
      <w:r w:rsidRPr="000011E6">
        <w:rPr>
          <w:rFonts w:hAnsi="宋体" w:cs="Times New Roman" w:hint="eastAsia"/>
        </w:rPr>
        <w:t>版，</w:t>
      </w:r>
      <w:r w:rsidRPr="000011E6">
        <w:rPr>
          <w:rFonts w:hAnsi="宋体" w:cs="Times New Roman"/>
        </w:rPr>
        <w:t>2012</w:t>
      </w:r>
      <w:r w:rsidRPr="000011E6">
        <w:rPr>
          <w:rFonts w:hAnsi="宋体" w:cs="Times New Roman" w:hint="eastAsia"/>
        </w:rPr>
        <w:t>。</w:t>
      </w:r>
    </w:p>
    <w:p w:rsidR="006C20A8" w:rsidRPr="000011E6" w:rsidRDefault="006C20A8" w:rsidP="007035BF">
      <w:pPr>
        <w:spacing w:after="0" w:line="400" w:lineRule="exact"/>
        <w:rPr>
          <w:rFonts w:ascii="宋体"/>
          <w:b/>
          <w:bCs/>
          <w:color w:val="FF0000"/>
          <w:szCs w:val="21"/>
          <w:lang w:eastAsia="zh-CN"/>
        </w:rPr>
      </w:pPr>
      <w:r w:rsidRPr="000011E6">
        <w:rPr>
          <w:rFonts w:ascii="宋体" w:hAnsi="宋体" w:hint="eastAsia"/>
          <w:b/>
          <w:bCs/>
          <w:sz w:val="24"/>
          <w:lang w:eastAsia="zh-CN"/>
        </w:rPr>
        <w:t>九、说明</w:t>
      </w:r>
    </w:p>
    <w:p w:rsidR="006C20A8" w:rsidRPr="000011E6" w:rsidRDefault="006C20A8" w:rsidP="008D6137">
      <w:pPr>
        <w:spacing w:after="0" w:line="400" w:lineRule="exact"/>
        <w:ind w:firstLineChars="200" w:firstLine="440"/>
        <w:rPr>
          <w:rFonts w:ascii="宋体"/>
          <w:b/>
          <w:bCs/>
          <w:sz w:val="24"/>
          <w:lang w:eastAsia="zh-CN"/>
        </w:rPr>
      </w:pPr>
      <w:r w:rsidRPr="000011E6">
        <w:rPr>
          <w:rFonts w:ascii="宋体" w:hAnsi="宋体" w:hint="eastAsia"/>
          <w:lang w:eastAsia="zh-CN"/>
        </w:rPr>
        <w:t>本大纲适用于经济学专业的产业经济学课程教学，教学过程中教师可根据学生具体学习情况对相关章节内容进行细化或增减。</w:t>
      </w:r>
    </w:p>
    <w:p w:rsidR="006C20A8" w:rsidRPr="000011E6" w:rsidRDefault="006C20A8" w:rsidP="007035BF">
      <w:pPr>
        <w:spacing w:after="0" w:line="400" w:lineRule="exact"/>
        <w:jc w:val="right"/>
        <w:rPr>
          <w:rFonts w:ascii="宋体"/>
          <w:lang w:eastAsia="zh-CN"/>
        </w:rPr>
      </w:pPr>
      <w:r w:rsidRPr="000011E6">
        <w:rPr>
          <w:rFonts w:ascii="宋体" w:hAnsi="宋体"/>
          <w:lang w:eastAsia="zh-CN"/>
        </w:rPr>
        <w:t xml:space="preserve">                                                          </w:t>
      </w:r>
    </w:p>
    <w:p w:rsidR="006C20A8" w:rsidRPr="000011E6" w:rsidRDefault="006C20A8" w:rsidP="007035BF">
      <w:pPr>
        <w:adjustRightInd w:val="0"/>
        <w:snapToGrid w:val="0"/>
        <w:spacing w:after="0" w:line="400" w:lineRule="exact"/>
        <w:jc w:val="right"/>
        <w:rPr>
          <w:rFonts w:ascii="宋体"/>
          <w:lang w:eastAsia="zh-CN"/>
        </w:rPr>
      </w:pPr>
      <w:r w:rsidRPr="000011E6">
        <w:rPr>
          <w:rFonts w:ascii="宋体" w:hAnsi="宋体" w:hint="eastAsia"/>
          <w:lang w:eastAsia="zh-CN"/>
        </w:rPr>
        <w:t>执笔人：孙景蔚</w:t>
      </w:r>
    </w:p>
    <w:p w:rsidR="006C20A8" w:rsidRDefault="00D34F03" w:rsidP="007035BF">
      <w:pPr>
        <w:spacing w:after="0" w:line="400" w:lineRule="exact"/>
        <w:jc w:val="center"/>
        <w:rPr>
          <w:rStyle w:val="2Char"/>
          <w:color w:val="auto"/>
          <w:sz w:val="32"/>
          <w:szCs w:val="32"/>
          <w:lang w:eastAsia="zh-CN"/>
        </w:rPr>
      </w:pPr>
      <w:r>
        <w:rPr>
          <w:rFonts w:hint="eastAsia"/>
          <w:lang w:eastAsia="zh-CN"/>
        </w:rPr>
        <w:t xml:space="preserve">                                                             </w:t>
      </w:r>
      <w:r w:rsidR="006C20A8" w:rsidRPr="000011E6">
        <w:rPr>
          <w:rFonts w:hint="eastAsia"/>
          <w:lang w:eastAsia="zh-CN"/>
        </w:rPr>
        <w:t>审核人：黄</w:t>
      </w:r>
      <w:r w:rsidR="006C20A8" w:rsidRPr="000011E6">
        <w:rPr>
          <w:lang w:eastAsia="zh-CN"/>
        </w:rPr>
        <w:t xml:space="preserve">  </w:t>
      </w:r>
      <w:r w:rsidR="006C20A8" w:rsidRPr="000011E6">
        <w:rPr>
          <w:rFonts w:hint="eastAsia"/>
          <w:lang w:eastAsia="zh-CN"/>
        </w:rPr>
        <w:t>洁</w:t>
      </w:r>
      <w:r w:rsidR="006C20A8" w:rsidRPr="000011E6">
        <w:rPr>
          <w:lang w:eastAsia="zh-CN"/>
        </w:rPr>
        <w:t xml:space="preserve">     </w:t>
      </w:r>
      <w:r w:rsidR="006C20A8" w:rsidRPr="000011E6">
        <w:rPr>
          <w:lang w:eastAsia="zh-CN"/>
        </w:rPr>
        <w:br w:type="page"/>
      </w:r>
      <w:bookmarkStart w:id="44" w:name="_Toc479264414"/>
      <w:bookmarkStart w:id="45" w:name="_Toc479264462"/>
      <w:bookmarkStart w:id="46" w:name="_Toc479588361"/>
      <w:r w:rsidR="006C20A8" w:rsidRPr="007035BF">
        <w:rPr>
          <w:rStyle w:val="2Char"/>
          <w:rFonts w:hint="eastAsia"/>
          <w:color w:val="auto"/>
          <w:sz w:val="32"/>
          <w:szCs w:val="32"/>
          <w:lang w:eastAsia="zh-CN"/>
        </w:rPr>
        <w:lastRenderedPageBreak/>
        <w:t>《政治经济学》教学大纲</w:t>
      </w:r>
      <w:bookmarkEnd w:id="44"/>
      <w:bookmarkEnd w:id="45"/>
      <w:bookmarkEnd w:id="46"/>
    </w:p>
    <w:p w:rsidR="006C20A8" w:rsidRPr="007035BF" w:rsidRDefault="006C20A8" w:rsidP="007035BF">
      <w:pPr>
        <w:spacing w:after="0" w:line="400" w:lineRule="exact"/>
        <w:jc w:val="center"/>
        <w:rPr>
          <w:rStyle w:val="2Char"/>
          <w:color w:val="auto"/>
          <w:sz w:val="32"/>
          <w:szCs w:val="32"/>
          <w:lang w:eastAsia="zh-CN"/>
        </w:rPr>
      </w:pPr>
    </w:p>
    <w:tbl>
      <w:tblPr>
        <w:tblpPr w:leftFromText="180" w:rightFromText="180" w:vertAnchor="text" w:horzAnchor="margin" w:tblpXSpec="center" w:tblpY="152"/>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60"/>
        <w:gridCol w:w="1448"/>
        <w:gridCol w:w="1215"/>
        <w:gridCol w:w="990"/>
        <w:gridCol w:w="1666"/>
        <w:gridCol w:w="2061"/>
      </w:tblGrid>
      <w:tr w:rsidR="006C20A8" w:rsidRPr="005267E9" w:rsidTr="008A65E0">
        <w:trPr>
          <w:trHeight w:val="330"/>
        </w:trPr>
        <w:tc>
          <w:tcPr>
            <w:tcW w:w="2160" w:type="dxa"/>
            <w:vAlign w:val="center"/>
          </w:tcPr>
          <w:p w:rsidR="006C20A8" w:rsidRPr="000011E6" w:rsidRDefault="006C20A8" w:rsidP="007035BF">
            <w:pPr>
              <w:spacing w:after="0" w:line="400" w:lineRule="exact"/>
              <w:rPr>
                <w:rFonts w:ascii="宋体"/>
                <w:b/>
              </w:rPr>
            </w:pPr>
            <w:r w:rsidRPr="000011E6">
              <w:rPr>
                <w:rFonts w:ascii="宋体" w:hAnsi="宋体" w:hint="eastAsia"/>
                <w:b/>
              </w:rPr>
              <w:t>课程英文名：</w:t>
            </w:r>
          </w:p>
        </w:tc>
        <w:tc>
          <w:tcPr>
            <w:tcW w:w="7380" w:type="dxa"/>
            <w:gridSpan w:val="5"/>
            <w:vAlign w:val="center"/>
          </w:tcPr>
          <w:p w:rsidR="006C20A8" w:rsidRPr="000011E6" w:rsidRDefault="006C20A8" w:rsidP="007035BF">
            <w:pPr>
              <w:spacing w:after="0" w:line="400" w:lineRule="exact"/>
              <w:rPr>
                <w:rFonts w:ascii="宋体"/>
                <w:sz w:val="24"/>
              </w:rPr>
            </w:pPr>
            <w:r w:rsidRPr="000011E6">
              <w:rPr>
                <w:rFonts w:ascii="宋体" w:hAnsi="宋体"/>
                <w:sz w:val="24"/>
              </w:rPr>
              <w:t>Political Economics</w:t>
            </w:r>
          </w:p>
        </w:tc>
      </w:tr>
      <w:tr w:rsidR="006C20A8" w:rsidRPr="005267E9" w:rsidTr="00F44B30">
        <w:trPr>
          <w:trHeight w:val="330"/>
        </w:trPr>
        <w:tc>
          <w:tcPr>
            <w:tcW w:w="2160" w:type="dxa"/>
            <w:vAlign w:val="center"/>
          </w:tcPr>
          <w:p w:rsidR="006C20A8" w:rsidRPr="000011E6" w:rsidRDefault="006C20A8" w:rsidP="007035BF">
            <w:pPr>
              <w:spacing w:after="0" w:line="400" w:lineRule="exact"/>
              <w:rPr>
                <w:rFonts w:ascii="宋体"/>
                <w:b/>
                <w:color w:val="FF0000"/>
              </w:rPr>
            </w:pPr>
            <w:r w:rsidRPr="000011E6">
              <w:rPr>
                <w:rFonts w:ascii="宋体" w:hAnsi="宋体" w:hint="eastAsia"/>
                <w:b/>
              </w:rPr>
              <w:t>课程编号：</w:t>
            </w:r>
          </w:p>
        </w:tc>
        <w:tc>
          <w:tcPr>
            <w:tcW w:w="1448" w:type="dxa"/>
            <w:vAlign w:val="center"/>
          </w:tcPr>
          <w:p w:rsidR="006C20A8" w:rsidRPr="000011E6" w:rsidRDefault="006C20A8" w:rsidP="007035BF">
            <w:pPr>
              <w:spacing w:after="0" w:line="400" w:lineRule="exact"/>
              <w:rPr>
                <w:rFonts w:ascii="宋体"/>
                <w:b/>
                <w:color w:val="FF0000"/>
              </w:rPr>
            </w:pPr>
            <w:r w:rsidRPr="000011E6">
              <w:rPr>
                <w:rFonts w:ascii="宋体" w:hAnsi="宋体"/>
                <w:b/>
              </w:rPr>
              <w:t>A2202790</w:t>
            </w:r>
          </w:p>
        </w:tc>
        <w:tc>
          <w:tcPr>
            <w:tcW w:w="1215" w:type="dxa"/>
            <w:vAlign w:val="center"/>
          </w:tcPr>
          <w:p w:rsidR="006C20A8" w:rsidRPr="000011E6" w:rsidRDefault="006C20A8" w:rsidP="007035BF">
            <w:pPr>
              <w:spacing w:after="0" w:line="400" w:lineRule="exact"/>
              <w:rPr>
                <w:rFonts w:ascii="宋体"/>
                <w:b/>
                <w:color w:val="FF0000"/>
              </w:rPr>
            </w:pPr>
            <w:r w:rsidRPr="000011E6">
              <w:rPr>
                <w:rFonts w:ascii="宋体" w:hAnsi="宋体" w:hint="eastAsia"/>
                <w:b/>
              </w:rPr>
              <w:t>课程类别：</w:t>
            </w:r>
          </w:p>
        </w:tc>
        <w:tc>
          <w:tcPr>
            <w:tcW w:w="990" w:type="dxa"/>
            <w:vAlign w:val="center"/>
          </w:tcPr>
          <w:p w:rsidR="006C20A8" w:rsidRPr="000011E6" w:rsidRDefault="006C20A8" w:rsidP="007035BF">
            <w:pPr>
              <w:spacing w:after="0" w:line="400" w:lineRule="exact"/>
              <w:rPr>
                <w:rFonts w:ascii="宋体"/>
                <w:b/>
                <w:color w:val="FF0000"/>
              </w:rPr>
            </w:pPr>
            <w:r w:rsidRPr="000011E6">
              <w:rPr>
                <w:rFonts w:ascii="宋体" w:hAnsi="宋体" w:hint="eastAsia"/>
              </w:rPr>
              <w:t>专业课</w:t>
            </w:r>
          </w:p>
        </w:tc>
        <w:tc>
          <w:tcPr>
            <w:tcW w:w="1666" w:type="dxa"/>
            <w:vAlign w:val="center"/>
          </w:tcPr>
          <w:p w:rsidR="006C20A8" w:rsidRPr="000011E6" w:rsidRDefault="006C20A8" w:rsidP="007035BF">
            <w:pPr>
              <w:spacing w:after="0" w:line="400" w:lineRule="exact"/>
              <w:rPr>
                <w:rFonts w:ascii="宋体"/>
                <w:b/>
              </w:rPr>
            </w:pPr>
            <w:r w:rsidRPr="000011E6">
              <w:rPr>
                <w:rFonts w:ascii="宋体" w:hAnsi="宋体" w:hint="eastAsia"/>
                <w:b/>
              </w:rPr>
              <w:t>课程性质：</w:t>
            </w:r>
            <w:r w:rsidRPr="000011E6">
              <w:rPr>
                <w:rFonts w:ascii="宋体" w:hAnsi="宋体"/>
                <w:b/>
              </w:rPr>
              <w:t xml:space="preserve"> </w:t>
            </w:r>
          </w:p>
        </w:tc>
        <w:tc>
          <w:tcPr>
            <w:tcW w:w="2061" w:type="dxa"/>
            <w:vAlign w:val="center"/>
          </w:tcPr>
          <w:p w:rsidR="006C20A8" w:rsidRPr="000011E6" w:rsidRDefault="006C20A8" w:rsidP="007035BF">
            <w:pPr>
              <w:spacing w:after="0" w:line="400" w:lineRule="exact"/>
              <w:rPr>
                <w:rFonts w:ascii="宋体"/>
                <w:b/>
              </w:rPr>
            </w:pPr>
            <w:r w:rsidRPr="000011E6">
              <w:rPr>
                <w:rFonts w:ascii="宋体" w:hAnsi="宋体" w:hint="eastAsia"/>
                <w:b/>
              </w:rPr>
              <w:t>必修</w:t>
            </w:r>
          </w:p>
        </w:tc>
      </w:tr>
      <w:tr w:rsidR="006C20A8" w:rsidRPr="005267E9" w:rsidTr="00F44B30">
        <w:trPr>
          <w:trHeight w:val="330"/>
        </w:trPr>
        <w:tc>
          <w:tcPr>
            <w:tcW w:w="2160" w:type="dxa"/>
            <w:vAlign w:val="center"/>
          </w:tcPr>
          <w:p w:rsidR="006C20A8" w:rsidRPr="000011E6" w:rsidRDefault="006C20A8" w:rsidP="007035BF">
            <w:pPr>
              <w:spacing w:after="0" w:line="400" w:lineRule="exact"/>
              <w:rPr>
                <w:rFonts w:ascii="宋体"/>
                <w:b/>
              </w:rPr>
            </w:pPr>
            <w:r w:rsidRPr="000011E6">
              <w:rPr>
                <w:rFonts w:ascii="宋体" w:hAnsi="宋体" w:hint="eastAsia"/>
                <w:b/>
              </w:rPr>
              <w:t>学</w:t>
            </w:r>
            <w:r w:rsidRPr="000011E6">
              <w:rPr>
                <w:rFonts w:ascii="宋体" w:hAnsi="宋体"/>
                <w:b/>
              </w:rPr>
              <w:t xml:space="preserve">    </w:t>
            </w:r>
            <w:r w:rsidRPr="000011E6">
              <w:rPr>
                <w:rFonts w:ascii="宋体" w:hAnsi="宋体" w:hint="eastAsia"/>
                <w:b/>
              </w:rPr>
              <w:t>分：</w:t>
            </w:r>
          </w:p>
        </w:tc>
        <w:tc>
          <w:tcPr>
            <w:tcW w:w="3653" w:type="dxa"/>
            <w:gridSpan w:val="3"/>
            <w:vAlign w:val="center"/>
          </w:tcPr>
          <w:p w:rsidR="006C20A8" w:rsidRPr="000011E6" w:rsidRDefault="006C20A8" w:rsidP="007035BF">
            <w:pPr>
              <w:spacing w:after="0" w:line="400" w:lineRule="exact"/>
              <w:rPr>
                <w:rFonts w:ascii="宋体"/>
                <w:b/>
              </w:rPr>
            </w:pPr>
            <w:r w:rsidRPr="000011E6">
              <w:rPr>
                <w:rFonts w:ascii="宋体" w:hAnsi="宋体"/>
              </w:rPr>
              <w:t>3</w:t>
            </w:r>
          </w:p>
        </w:tc>
        <w:tc>
          <w:tcPr>
            <w:tcW w:w="1666" w:type="dxa"/>
            <w:vAlign w:val="center"/>
          </w:tcPr>
          <w:p w:rsidR="006C20A8" w:rsidRPr="000011E6" w:rsidRDefault="006C20A8" w:rsidP="007035BF">
            <w:pPr>
              <w:spacing w:after="0" w:line="400" w:lineRule="exact"/>
              <w:rPr>
                <w:rFonts w:ascii="宋体"/>
                <w:b/>
              </w:rPr>
            </w:pPr>
            <w:r w:rsidRPr="000011E6">
              <w:rPr>
                <w:rFonts w:ascii="宋体" w:hAnsi="宋体" w:hint="eastAsia"/>
                <w:b/>
              </w:rPr>
              <w:t>课内总学时：</w:t>
            </w:r>
          </w:p>
        </w:tc>
        <w:tc>
          <w:tcPr>
            <w:tcW w:w="2061" w:type="dxa"/>
            <w:vAlign w:val="center"/>
          </w:tcPr>
          <w:p w:rsidR="006C20A8" w:rsidRPr="000011E6" w:rsidRDefault="006C20A8" w:rsidP="007035BF">
            <w:pPr>
              <w:spacing w:after="0" w:line="400" w:lineRule="exact"/>
              <w:rPr>
                <w:rFonts w:ascii="宋体"/>
                <w:b/>
              </w:rPr>
            </w:pPr>
            <w:r w:rsidRPr="000011E6">
              <w:rPr>
                <w:rFonts w:ascii="宋体" w:hAnsi="宋体"/>
              </w:rPr>
              <w:t>48</w:t>
            </w:r>
          </w:p>
        </w:tc>
      </w:tr>
      <w:tr w:rsidR="006C20A8" w:rsidRPr="005267E9" w:rsidTr="00F44B30">
        <w:trPr>
          <w:trHeight w:val="330"/>
        </w:trPr>
        <w:tc>
          <w:tcPr>
            <w:tcW w:w="2160" w:type="dxa"/>
            <w:vAlign w:val="center"/>
          </w:tcPr>
          <w:p w:rsidR="006C20A8" w:rsidRPr="000011E6" w:rsidRDefault="006C20A8" w:rsidP="007035BF">
            <w:pPr>
              <w:spacing w:after="0" w:line="400" w:lineRule="exact"/>
              <w:rPr>
                <w:rFonts w:ascii="宋体"/>
                <w:b/>
              </w:rPr>
            </w:pPr>
            <w:r w:rsidRPr="000011E6">
              <w:rPr>
                <w:rFonts w:ascii="宋体" w:hAnsi="宋体" w:hint="eastAsia"/>
                <w:b/>
              </w:rPr>
              <w:t>开课学院：</w:t>
            </w:r>
          </w:p>
        </w:tc>
        <w:tc>
          <w:tcPr>
            <w:tcW w:w="3653" w:type="dxa"/>
            <w:gridSpan w:val="3"/>
            <w:vAlign w:val="center"/>
          </w:tcPr>
          <w:p w:rsidR="006C20A8" w:rsidRPr="000011E6" w:rsidRDefault="006C20A8" w:rsidP="007035BF">
            <w:pPr>
              <w:spacing w:after="0" w:line="400" w:lineRule="exact"/>
              <w:rPr>
                <w:rFonts w:ascii="宋体"/>
                <w:b/>
              </w:rPr>
            </w:pPr>
            <w:r w:rsidRPr="000011E6">
              <w:rPr>
                <w:rFonts w:ascii="宋体" w:hAnsi="宋体" w:hint="eastAsia"/>
              </w:rPr>
              <w:t>经济学院</w:t>
            </w:r>
          </w:p>
        </w:tc>
        <w:tc>
          <w:tcPr>
            <w:tcW w:w="1666" w:type="dxa"/>
            <w:vAlign w:val="center"/>
          </w:tcPr>
          <w:p w:rsidR="006C20A8" w:rsidRPr="000011E6" w:rsidRDefault="006C20A8" w:rsidP="007035BF">
            <w:pPr>
              <w:spacing w:after="0" w:line="400" w:lineRule="exact"/>
              <w:rPr>
                <w:rFonts w:ascii="宋体"/>
                <w:b/>
              </w:rPr>
            </w:pPr>
            <w:r w:rsidRPr="000011E6">
              <w:rPr>
                <w:rFonts w:ascii="宋体" w:hAnsi="宋体" w:hint="eastAsia"/>
                <w:b/>
              </w:rPr>
              <w:t>开课教研室：</w:t>
            </w:r>
          </w:p>
        </w:tc>
        <w:tc>
          <w:tcPr>
            <w:tcW w:w="2061" w:type="dxa"/>
            <w:vAlign w:val="center"/>
          </w:tcPr>
          <w:p w:rsidR="006C20A8" w:rsidRPr="000011E6" w:rsidRDefault="006C20A8" w:rsidP="007035BF">
            <w:pPr>
              <w:spacing w:after="0" w:line="400" w:lineRule="exact"/>
              <w:rPr>
                <w:rFonts w:ascii="宋体"/>
                <w:b/>
              </w:rPr>
            </w:pPr>
            <w:r w:rsidRPr="000011E6">
              <w:rPr>
                <w:rFonts w:ascii="宋体" w:hAnsi="宋体" w:hint="eastAsia"/>
                <w:b/>
              </w:rPr>
              <w:t>经济与统计</w:t>
            </w:r>
          </w:p>
        </w:tc>
      </w:tr>
      <w:tr w:rsidR="006C20A8" w:rsidRPr="005267E9" w:rsidTr="00F44B30">
        <w:trPr>
          <w:trHeight w:val="330"/>
        </w:trPr>
        <w:tc>
          <w:tcPr>
            <w:tcW w:w="2160" w:type="dxa"/>
            <w:vAlign w:val="center"/>
          </w:tcPr>
          <w:p w:rsidR="006C20A8" w:rsidRPr="000011E6" w:rsidRDefault="006C20A8" w:rsidP="007035BF">
            <w:pPr>
              <w:spacing w:after="0" w:line="400" w:lineRule="exact"/>
              <w:rPr>
                <w:rFonts w:ascii="宋体"/>
                <w:b/>
              </w:rPr>
            </w:pPr>
            <w:r w:rsidRPr="000011E6">
              <w:rPr>
                <w:rFonts w:ascii="宋体" w:hAnsi="宋体" w:hint="eastAsia"/>
                <w:b/>
              </w:rPr>
              <w:t>面向专业：</w:t>
            </w:r>
          </w:p>
        </w:tc>
        <w:tc>
          <w:tcPr>
            <w:tcW w:w="3653" w:type="dxa"/>
            <w:gridSpan w:val="3"/>
            <w:vAlign w:val="center"/>
          </w:tcPr>
          <w:p w:rsidR="006C20A8" w:rsidRPr="000011E6" w:rsidRDefault="006C20A8" w:rsidP="007035BF">
            <w:pPr>
              <w:spacing w:after="0" w:line="400" w:lineRule="exact"/>
              <w:rPr>
                <w:rFonts w:ascii="宋体"/>
                <w:b/>
              </w:rPr>
            </w:pPr>
            <w:r w:rsidRPr="000011E6">
              <w:rPr>
                <w:rFonts w:ascii="宋体" w:hAnsi="宋体" w:hint="eastAsia"/>
                <w:b/>
              </w:rPr>
              <w:t>经济</w:t>
            </w:r>
          </w:p>
        </w:tc>
        <w:tc>
          <w:tcPr>
            <w:tcW w:w="1666" w:type="dxa"/>
            <w:vAlign w:val="center"/>
          </w:tcPr>
          <w:p w:rsidR="006C20A8" w:rsidRPr="000011E6" w:rsidRDefault="006C20A8" w:rsidP="007035BF">
            <w:pPr>
              <w:spacing w:after="0" w:line="400" w:lineRule="exact"/>
              <w:rPr>
                <w:rFonts w:ascii="宋体"/>
                <w:b/>
              </w:rPr>
            </w:pPr>
            <w:r w:rsidRPr="000011E6">
              <w:rPr>
                <w:rFonts w:ascii="宋体" w:hAnsi="宋体" w:hint="eastAsia"/>
                <w:b/>
              </w:rPr>
              <w:t>开课学期</w:t>
            </w:r>
          </w:p>
        </w:tc>
        <w:tc>
          <w:tcPr>
            <w:tcW w:w="2061" w:type="dxa"/>
            <w:vAlign w:val="center"/>
          </w:tcPr>
          <w:p w:rsidR="006C20A8" w:rsidRPr="000011E6" w:rsidRDefault="006C20A8" w:rsidP="007035BF">
            <w:pPr>
              <w:spacing w:after="0" w:line="400" w:lineRule="exact"/>
              <w:rPr>
                <w:rFonts w:ascii="宋体"/>
              </w:rPr>
            </w:pPr>
            <w:r w:rsidRPr="000011E6">
              <w:rPr>
                <w:rFonts w:ascii="宋体" w:hAnsi="宋体"/>
              </w:rPr>
              <w:t>3</w:t>
            </w:r>
          </w:p>
        </w:tc>
      </w:tr>
      <w:tr w:rsidR="006C20A8" w:rsidRPr="005267E9" w:rsidTr="008A65E0">
        <w:trPr>
          <w:trHeight w:val="330"/>
        </w:trPr>
        <w:tc>
          <w:tcPr>
            <w:tcW w:w="2160" w:type="dxa"/>
            <w:vAlign w:val="center"/>
          </w:tcPr>
          <w:p w:rsidR="006C20A8" w:rsidRPr="000011E6" w:rsidRDefault="006C20A8" w:rsidP="007035BF">
            <w:pPr>
              <w:spacing w:after="0" w:line="400" w:lineRule="exact"/>
              <w:rPr>
                <w:rFonts w:ascii="宋体"/>
                <w:b/>
                <w:lang w:eastAsia="zh-CN"/>
              </w:rPr>
            </w:pPr>
            <w:r w:rsidRPr="000011E6">
              <w:rPr>
                <w:rFonts w:ascii="宋体" w:hAnsi="宋体" w:hint="eastAsia"/>
                <w:b/>
                <w:lang w:eastAsia="zh-CN"/>
              </w:rPr>
              <w:t>完成实现课程与毕业要求对应关系表中的能力要求</w:t>
            </w:r>
          </w:p>
        </w:tc>
        <w:tc>
          <w:tcPr>
            <w:tcW w:w="7380" w:type="dxa"/>
            <w:gridSpan w:val="5"/>
            <w:vAlign w:val="center"/>
          </w:tcPr>
          <w:p w:rsidR="006C20A8" w:rsidRPr="000011E6" w:rsidRDefault="006C20A8" w:rsidP="007035BF">
            <w:pPr>
              <w:spacing w:after="0" w:line="400" w:lineRule="exact"/>
              <w:rPr>
                <w:rFonts w:ascii="宋体"/>
                <w:b/>
                <w:lang w:eastAsia="zh-CN"/>
              </w:rPr>
            </w:pPr>
            <w:r w:rsidRPr="000011E6">
              <w:rPr>
                <w:rFonts w:ascii="宋体" w:hAnsi="宋体" w:hint="eastAsia"/>
                <w:b/>
                <w:bCs/>
                <w:color w:val="000000"/>
                <w:sz w:val="18"/>
                <w:szCs w:val="18"/>
                <w:lang w:eastAsia="zh-CN"/>
              </w:rPr>
              <w:t>经济学思维、经济学分析能力和表述能力、经济预测、规划能力</w:t>
            </w:r>
          </w:p>
        </w:tc>
      </w:tr>
    </w:tbl>
    <w:p w:rsidR="006C20A8" w:rsidRPr="000011E6" w:rsidRDefault="006C20A8" w:rsidP="007035BF">
      <w:pPr>
        <w:spacing w:after="0" w:line="400" w:lineRule="exact"/>
        <w:rPr>
          <w:rFonts w:ascii="宋体"/>
          <w:bCs/>
          <w:sz w:val="18"/>
          <w:szCs w:val="18"/>
          <w:lang w:eastAsia="zh-CN"/>
        </w:rPr>
      </w:pPr>
      <w:r w:rsidRPr="000011E6">
        <w:rPr>
          <w:rFonts w:ascii="宋体" w:hAnsi="宋体" w:hint="eastAsia"/>
          <w:b/>
          <w:bCs/>
          <w:szCs w:val="21"/>
          <w:lang w:eastAsia="zh-CN"/>
        </w:rPr>
        <w:t>注：</w:t>
      </w:r>
      <w:r w:rsidRPr="000011E6">
        <w:rPr>
          <w:rFonts w:ascii="宋体" w:hAnsi="宋体" w:hint="eastAsia"/>
          <w:b/>
          <w:bCs/>
          <w:sz w:val="18"/>
          <w:szCs w:val="18"/>
          <w:lang w:eastAsia="zh-CN"/>
        </w:rPr>
        <w:t>课程类别</w:t>
      </w:r>
      <w:r w:rsidRPr="000011E6">
        <w:rPr>
          <w:rFonts w:ascii="宋体" w:hAnsi="宋体" w:hint="eastAsia"/>
          <w:bCs/>
          <w:sz w:val="18"/>
          <w:szCs w:val="18"/>
          <w:lang w:eastAsia="zh-CN"/>
        </w:rPr>
        <w:t>是指</w:t>
      </w:r>
      <w:r w:rsidRPr="000011E6">
        <w:rPr>
          <w:rFonts w:ascii="宋体" w:hAnsi="宋体" w:hint="eastAsia"/>
          <w:sz w:val="18"/>
          <w:szCs w:val="18"/>
          <w:lang w:eastAsia="zh-CN"/>
        </w:rPr>
        <w:t>公共基础课</w:t>
      </w:r>
      <w:r w:rsidRPr="000011E6">
        <w:rPr>
          <w:rFonts w:ascii="宋体" w:hAnsi="宋体"/>
          <w:sz w:val="18"/>
          <w:szCs w:val="18"/>
          <w:lang w:eastAsia="zh-CN"/>
        </w:rPr>
        <w:t>/</w:t>
      </w:r>
      <w:r w:rsidRPr="000011E6">
        <w:rPr>
          <w:rFonts w:ascii="宋体" w:hAnsi="宋体" w:hint="eastAsia"/>
          <w:sz w:val="18"/>
          <w:szCs w:val="18"/>
          <w:lang w:eastAsia="zh-CN"/>
        </w:rPr>
        <w:t>学科基础课</w:t>
      </w:r>
      <w:r w:rsidRPr="000011E6">
        <w:rPr>
          <w:rFonts w:ascii="宋体" w:hAnsi="宋体"/>
          <w:sz w:val="18"/>
          <w:szCs w:val="18"/>
          <w:lang w:eastAsia="zh-CN"/>
        </w:rPr>
        <w:t>/</w:t>
      </w:r>
      <w:r w:rsidRPr="000011E6">
        <w:rPr>
          <w:rFonts w:ascii="宋体" w:hAnsi="宋体" w:hint="eastAsia"/>
          <w:sz w:val="18"/>
          <w:szCs w:val="18"/>
          <w:lang w:eastAsia="zh-CN"/>
        </w:rPr>
        <w:t>专业课</w:t>
      </w:r>
      <w:r w:rsidRPr="000011E6">
        <w:rPr>
          <w:rFonts w:ascii="宋体" w:hAnsi="宋体"/>
          <w:sz w:val="18"/>
          <w:szCs w:val="18"/>
          <w:lang w:eastAsia="zh-CN"/>
        </w:rPr>
        <w:t>/</w:t>
      </w:r>
      <w:r w:rsidRPr="000011E6">
        <w:rPr>
          <w:rFonts w:ascii="宋体" w:hAnsi="宋体" w:hint="eastAsia"/>
          <w:sz w:val="18"/>
          <w:szCs w:val="18"/>
          <w:lang w:eastAsia="zh-CN"/>
        </w:rPr>
        <w:t>实践课</w:t>
      </w:r>
      <w:r w:rsidRPr="000011E6">
        <w:rPr>
          <w:rFonts w:ascii="宋体" w:hAnsi="宋体"/>
          <w:sz w:val="18"/>
          <w:szCs w:val="18"/>
          <w:lang w:eastAsia="zh-CN"/>
        </w:rPr>
        <w:t>/</w:t>
      </w:r>
      <w:r w:rsidRPr="000011E6">
        <w:rPr>
          <w:rFonts w:ascii="宋体" w:hAnsi="宋体" w:hint="eastAsia"/>
          <w:sz w:val="18"/>
          <w:szCs w:val="18"/>
          <w:lang w:eastAsia="zh-CN"/>
        </w:rPr>
        <w:t>通识类选修课；</w:t>
      </w:r>
      <w:r w:rsidRPr="000011E6">
        <w:rPr>
          <w:rFonts w:ascii="宋体" w:hAnsi="宋体" w:hint="eastAsia"/>
          <w:b/>
          <w:sz w:val="18"/>
          <w:szCs w:val="18"/>
          <w:lang w:eastAsia="zh-CN"/>
        </w:rPr>
        <w:t>课程性质</w:t>
      </w:r>
      <w:r w:rsidRPr="000011E6">
        <w:rPr>
          <w:rFonts w:ascii="宋体" w:hAnsi="宋体" w:hint="eastAsia"/>
          <w:sz w:val="18"/>
          <w:szCs w:val="18"/>
          <w:lang w:eastAsia="zh-CN"/>
        </w:rPr>
        <w:t>是指</w:t>
      </w:r>
      <w:r w:rsidRPr="000011E6">
        <w:rPr>
          <w:rFonts w:ascii="宋体" w:hAnsi="宋体" w:hint="eastAsia"/>
          <w:bCs/>
          <w:sz w:val="18"/>
          <w:szCs w:val="18"/>
          <w:lang w:eastAsia="zh-CN"/>
        </w:rPr>
        <w:t>必修</w:t>
      </w:r>
      <w:r w:rsidRPr="000011E6">
        <w:rPr>
          <w:rFonts w:ascii="宋体" w:hAnsi="宋体"/>
          <w:bCs/>
          <w:sz w:val="18"/>
          <w:szCs w:val="18"/>
          <w:lang w:eastAsia="zh-CN"/>
        </w:rPr>
        <w:t>/</w:t>
      </w:r>
      <w:r w:rsidRPr="000011E6">
        <w:rPr>
          <w:rFonts w:ascii="宋体" w:hAnsi="宋体" w:hint="eastAsia"/>
          <w:bCs/>
          <w:sz w:val="18"/>
          <w:szCs w:val="18"/>
          <w:lang w:eastAsia="zh-CN"/>
        </w:rPr>
        <w:t>限选</w:t>
      </w:r>
      <w:r w:rsidRPr="000011E6">
        <w:rPr>
          <w:rFonts w:ascii="宋体" w:hAnsi="宋体"/>
          <w:bCs/>
          <w:sz w:val="18"/>
          <w:szCs w:val="18"/>
          <w:lang w:eastAsia="zh-CN"/>
        </w:rPr>
        <w:t>/</w:t>
      </w:r>
      <w:r w:rsidRPr="000011E6">
        <w:rPr>
          <w:rFonts w:ascii="宋体" w:hAnsi="宋体" w:hint="eastAsia"/>
          <w:bCs/>
          <w:sz w:val="18"/>
          <w:szCs w:val="18"/>
          <w:lang w:eastAsia="zh-CN"/>
        </w:rPr>
        <w:t>任选</w:t>
      </w:r>
    </w:p>
    <w:p w:rsidR="006C20A8" w:rsidRPr="000011E6" w:rsidRDefault="006C20A8" w:rsidP="007035BF">
      <w:pPr>
        <w:spacing w:after="0" w:line="400" w:lineRule="exact"/>
        <w:rPr>
          <w:rFonts w:ascii="宋体"/>
          <w:bCs/>
          <w:sz w:val="18"/>
          <w:szCs w:val="18"/>
          <w:lang w:eastAsia="zh-CN"/>
        </w:rPr>
      </w:pPr>
    </w:p>
    <w:p w:rsidR="006C20A8" w:rsidRPr="000011E6" w:rsidRDefault="006C20A8" w:rsidP="007035BF">
      <w:pPr>
        <w:spacing w:after="0" w:line="400" w:lineRule="exact"/>
        <w:rPr>
          <w:rFonts w:ascii="宋体"/>
          <w:b/>
          <w:sz w:val="24"/>
          <w:lang w:eastAsia="zh-CN"/>
        </w:rPr>
      </w:pPr>
      <w:r w:rsidRPr="000011E6">
        <w:rPr>
          <w:rFonts w:ascii="宋体" w:hAnsi="宋体" w:hint="eastAsia"/>
          <w:b/>
          <w:sz w:val="24"/>
          <w:lang w:eastAsia="zh-CN"/>
        </w:rPr>
        <w:t>一、课程目标与教学任务</w:t>
      </w:r>
    </w:p>
    <w:p w:rsidR="006C20A8" w:rsidRPr="000011E6" w:rsidRDefault="006C20A8" w:rsidP="008D6137">
      <w:pPr>
        <w:spacing w:after="0" w:line="400" w:lineRule="exact"/>
        <w:ind w:firstLineChars="200" w:firstLine="440"/>
        <w:rPr>
          <w:rFonts w:ascii="宋体"/>
          <w:lang w:eastAsia="zh-CN"/>
        </w:rPr>
      </w:pPr>
      <w:r w:rsidRPr="000011E6">
        <w:rPr>
          <w:rFonts w:ascii="宋体" w:hAnsi="宋体" w:hint="eastAsia"/>
          <w:lang w:eastAsia="zh-CN"/>
        </w:rPr>
        <w:t>通过研究生产关系及其发展规律，揭示了资本、剩余价值、资本积累、社会再生产、利润、地租等经济范畴及其内在联系。目的在于帮助学生了解资本主义经济本质和经济运行的一般规律，全面认识资本运行和社会主义经济运行的基本问题，把握经济全球化发展的大趋势，帮助当代大学生树立正确的世界观和价值观。培养学生的经济学思维、经济学分析能力和表述能力、经济预测、规划能力。</w:t>
      </w:r>
    </w:p>
    <w:p w:rsidR="006C20A8" w:rsidRPr="000011E6" w:rsidRDefault="006C20A8" w:rsidP="008D6137">
      <w:pPr>
        <w:spacing w:after="0" w:line="400" w:lineRule="exact"/>
        <w:ind w:firstLineChars="200" w:firstLine="440"/>
        <w:rPr>
          <w:rFonts w:ascii="宋体"/>
          <w:lang w:eastAsia="zh-CN"/>
        </w:rPr>
      </w:pPr>
    </w:p>
    <w:p w:rsidR="006C20A8" w:rsidRPr="000011E6" w:rsidRDefault="006C20A8" w:rsidP="007035BF">
      <w:pPr>
        <w:spacing w:after="0" w:line="400" w:lineRule="exact"/>
        <w:rPr>
          <w:rFonts w:ascii="宋体"/>
          <w:b/>
          <w:sz w:val="24"/>
          <w:lang w:eastAsia="zh-CN"/>
        </w:rPr>
      </w:pPr>
      <w:r w:rsidRPr="000011E6">
        <w:rPr>
          <w:rFonts w:ascii="宋体" w:hAnsi="宋体" w:hint="eastAsia"/>
          <w:b/>
          <w:sz w:val="24"/>
          <w:lang w:eastAsia="zh-CN"/>
        </w:rPr>
        <w:t>二、课程内容与基本要求</w:t>
      </w:r>
    </w:p>
    <w:p w:rsidR="006C20A8" w:rsidRPr="000011E6" w:rsidRDefault="006C20A8" w:rsidP="008D6137">
      <w:pPr>
        <w:spacing w:after="0" w:line="400" w:lineRule="exact"/>
        <w:ind w:firstLineChars="200" w:firstLine="440"/>
        <w:rPr>
          <w:rFonts w:ascii="宋体"/>
          <w:lang w:eastAsia="zh-CN"/>
        </w:rPr>
      </w:pPr>
      <w:r w:rsidRPr="000011E6">
        <w:rPr>
          <w:rFonts w:ascii="宋体" w:hAnsi="宋体" w:hint="eastAsia"/>
          <w:lang w:eastAsia="zh-CN"/>
        </w:rPr>
        <w:t>通过本课程的学习，要求学生，一是要掌握马克思主义政治经济学的基本原理、基本观点、基本方法；二是要能够运用这些基本原理、基本观点、基本方法，分析、认识和解决当代资本主义经济和社会主义经济特别是有中国特色社会主义经济发展过程中出现的新现象和新问题；三是争取能够运用这些基本原理、基本观点和基本方法，结合不断发展的经济实践，进行理论创新，提出较系统的看法或创见，以发展马克思主义。</w:t>
      </w:r>
    </w:p>
    <w:p w:rsidR="006C20A8" w:rsidRPr="000011E6" w:rsidRDefault="006C20A8" w:rsidP="008D6137">
      <w:pPr>
        <w:spacing w:after="0" w:line="400" w:lineRule="exact"/>
        <w:ind w:firstLineChars="200" w:firstLine="442"/>
        <w:rPr>
          <w:rFonts w:ascii="宋体"/>
          <w:b/>
          <w:lang w:eastAsia="zh-CN"/>
        </w:rPr>
      </w:pPr>
    </w:p>
    <w:p w:rsidR="006C20A8" w:rsidRPr="000011E6" w:rsidRDefault="006C20A8" w:rsidP="007035BF">
      <w:pPr>
        <w:spacing w:after="0" w:line="400" w:lineRule="exact"/>
        <w:rPr>
          <w:rFonts w:ascii="宋体"/>
          <w:b/>
          <w:sz w:val="24"/>
          <w:lang w:eastAsia="zh-CN"/>
        </w:rPr>
      </w:pPr>
      <w:r w:rsidRPr="000011E6">
        <w:rPr>
          <w:rFonts w:ascii="宋体" w:hAnsi="宋体" w:hint="eastAsia"/>
          <w:b/>
          <w:sz w:val="24"/>
          <w:lang w:eastAsia="zh-CN"/>
        </w:rPr>
        <w:t>三、实践环节及基本要求：</w:t>
      </w:r>
    </w:p>
    <w:p w:rsidR="006C20A8" w:rsidRPr="000011E6" w:rsidRDefault="006C20A8" w:rsidP="007035BF">
      <w:pPr>
        <w:spacing w:after="0" w:line="400" w:lineRule="exact"/>
        <w:ind w:firstLine="420"/>
        <w:rPr>
          <w:rFonts w:ascii="宋体"/>
          <w:lang w:eastAsia="zh-CN"/>
        </w:rPr>
      </w:pPr>
      <w:r w:rsidRPr="000011E6">
        <w:rPr>
          <w:rFonts w:ascii="宋体" w:hAnsi="宋体" w:hint="eastAsia"/>
          <w:lang w:eastAsia="zh-CN"/>
        </w:rPr>
        <w:t>无</w:t>
      </w:r>
    </w:p>
    <w:p w:rsidR="006C20A8" w:rsidRPr="000011E6" w:rsidRDefault="006C20A8" w:rsidP="007035BF">
      <w:pPr>
        <w:spacing w:after="0" w:line="400" w:lineRule="exact"/>
        <w:ind w:firstLine="420"/>
        <w:rPr>
          <w:rFonts w:ascii="宋体"/>
          <w:lang w:eastAsia="zh-CN"/>
        </w:rPr>
      </w:pPr>
    </w:p>
    <w:p w:rsidR="006C20A8" w:rsidRPr="000011E6" w:rsidRDefault="006C20A8" w:rsidP="007035BF">
      <w:pPr>
        <w:spacing w:after="0" w:line="400" w:lineRule="exact"/>
        <w:rPr>
          <w:rFonts w:ascii="宋体"/>
          <w:b/>
          <w:sz w:val="24"/>
          <w:lang w:eastAsia="zh-CN"/>
        </w:rPr>
      </w:pPr>
      <w:r w:rsidRPr="000011E6">
        <w:rPr>
          <w:rFonts w:ascii="宋体" w:hAnsi="宋体" w:hint="eastAsia"/>
          <w:b/>
          <w:sz w:val="24"/>
          <w:lang w:eastAsia="zh-CN"/>
        </w:rPr>
        <w:t>四、与其它课程的联系</w:t>
      </w:r>
    </w:p>
    <w:p w:rsidR="006C20A8" w:rsidRPr="000011E6" w:rsidRDefault="006C20A8" w:rsidP="008D6137">
      <w:pPr>
        <w:pStyle w:val="af6"/>
        <w:spacing w:line="400" w:lineRule="exact"/>
        <w:ind w:firstLineChars="200" w:firstLine="420"/>
        <w:rPr>
          <w:rFonts w:ascii="宋体"/>
        </w:rPr>
      </w:pPr>
      <w:r w:rsidRPr="000011E6">
        <w:rPr>
          <w:rFonts w:ascii="宋体" w:hAnsi="宋体" w:hint="eastAsia"/>
        </w:rPr>
        <w:t>本课程无先修课程，因为在高中政治课学过相关内容。本身则可以与微观经济学、宏观经济学形成一定的对应。</w:t>
      </w:r>
    </w:p>
    <w:p w:rsidR="006C20A8" w:rsidRPr="000011E6" w:rsidRDefault="006C20A8" w:rsidP="008D6137">
      <w:pPr>
        <w:pStyle w:val="af6"/>
        <w:spacing w:line="400" w:lineRule="exact"/>
        <w:ind w:firstLineChars="200" w:firstLine="420"/>
        <w:rPr>
          <w:rFonts w:ascii="宋体"/>
          <w:szCs w:val="21"/>
        </w:rPr>
      </w:pPr>
    </w:p>
    <w:p w:rsidR="006C20A8" w:rsidRPr="000011E6" w:rsidRDefault="006C20A8" w:rsidP="007035BF">
      <w:pPr>
        <w:spacing w:after="0" w:line="400" w:lineRule="exact"/>
        <w:rPr>
          <w:rFonts w:ascii="宋体"/>
          <w:b/>
          <w:sz w:val="24"/>
          <w:lang w:eastAsia="zh-CN"/>
        </w:rPr>
      </w:pPr>
      <w:r w:rsidRPr="000011E6">
        <w:rPr>
          <w:rFonts w:ascii="宋体" w:hAnsi="宋体" w:hint="eastAsia"/>
          <w:b/>
          <w:sz w:val="24"/>
          <w:lang w:eastAsia="zh-CN"/>
        </w:rPr>
        <w:lastRenderedPageBreak/>
        <w:t>五、教学组织</w:t>
      </w:r>
    </w:p>
    <w:p w:rsidR="006C20A8" w:rsidRPr="000011E6" w:rsidRDefault="006C20A8" w:rsidP="008D6137">
      <w:pPr>
        <w:spacing w:after="0" w:line="400" w:lineRule="exact"/>
        <w:ind w:firstLineChars="250" w:firstLine="550"/>
        <w:rPr>
          <w:rFonts w:ascii="宋体"/>
          <w:b/>
          <w:lang w:eastAsia="zh-CN"/>
        </w:rPr>
      </w:pPr>
      <w:r w:rsidRPr="000011E6">
        <w:rPr>
          <w:rFonts w:ascii="宋体" w:hAnsi="宋体" w:hint="eastAsia"/>
          <w:lang w:eastAsia="zh-CN"/>
        </w:rPr>
        <w:t>以课堂讲授为主，可以适当引入课堂讨论。</w:t>
      </w:r>
    </w:p>
    <w:p w:rsidR="006C20A8" w:rsidRPr="000011E6" w:rsidRDefault="006C20A8" w:rsidP="007035BF">
      <w:pPr>
        <w:spacing w:after="0" w:line="400" w:lineRule="exact"/>
        <w:rPr>
          <w:rFonts w:ascii="宋体"/>
          <w:b/>
          <w:lang w:eastAsia="zh-CN"/>
        </w:rPr>
      </w:pPr>
    </w:p>
    <w:p w:rsidR="006C20A8" w:rsidRPr="000011E6" w:rsidRDefault="006C20A8" w:rsidP="007035BF">
      <w:pPr>
        <w:spacing w:after="0" w:line="400" w:lineRule="exact"/>
        <w:rPr>
          <w:rFonts w:ascii="宋体"/>
          <w:b/>
          <w:sz w:val="24"/>
          <w:lang w:eastAsia="zh-CN"/>
        </w:rPr>
      </w:pPr>
    </w:p>
    <w:p w:rsidR="006C20A8" w:rsidRPr="000011E6" w:rsidRDefault="006C20A8" w:rsidP="007035BF">
      <w:pPr>
        <w:spacing w:after="0" w:line="400" w:lineRule="exact"/>
        <w:rPr>
          <w:rFonts w:ascii="宋体"/>
          <w:b/>
          <w:sz w:val="24"/>
        </w:rPr>
      </w:pPr>
      <w:r w:rsidRPr="000011E6">
        <w:rPr>
          <w:rFonts w:ascii="宋体" w:hAnsi="宋体" w:hint="eastAsia"/>
          <w:b/>
          <w:sz w:val="24"/>
        </w:rPr>
        <w:t>六、学时分配</w:t>
      </w:r>
    </w:p>
    <w:p w:rsidR="006C20A8" w:rsidRDefault="006C20A8" w:rsidP="007035BF">
      <w:pPr>
        <w:spacing w:line="400" w:lineRule="exact"/>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528"/>
        <w:gridCol w:w="720"/>
        <w:gridCol w:w="720"/>
        <w:gridCol w:w="720"/>
        <w:gridCol w:w="720"/>
        <w:gridCol w:w="720"/>
        <w:gridCol w:w="720"/>
        <w:gridCol w:w="674"/>
      </w:tblGrid>
      <w:tr w:rsidR="006C20A8" w:rsidRPr="005267E9" w:rsidTr="005267E9">
        <w:tc>
          <w:tcPr>
            <w:tcW w:w="3528" w:type="dxa"/>
          </w:tcPr>
          <w:p w:rsidR="006C20A8" w:rsidRPr="005267E9" w:rsidRDefault="006C20A8" w:rsidP="007035BF">
            <w:pPr>
              <w:widowControl w:val="0"/>
              <w:spacing w:after="0" w:line="400" w:lineRule="exact"/>
              <w:jc w:val="center"/>
              <w:rPr>
                <w:rFonts w:ascii="宋体"/>
                <w:sz w:val="20"/>
                <w:szCs w:val="20"/>
                <w:lang w:eastAsia="zh-CN"/>
              </w:rPr>
            </w:pPr>
            <w:r w:rsidRPr="005267E9">
              <w:rPr>
                <w:rFonts w:ascii="宋体" w:hAnsi="宋体" w:hint="eastAsia"/>
                <w:sz w:val="20"/>
                <w:szCs w:val="20"/>
                <w:lang w:eastAsia="zh-CN"/>
              </w:rPr>
              <w:t>教学内容</w:t>
            </w:r>
          </w:p>
        </w:tc>
        <w:tc>
          <w:tcPr>
            <w:tcW w:w="720" w:type="dxa"/>
          </w:tcPr>
          <w:p w:rsidR="006C20A8" w:rsidRPr="005267E9" w:rsidRDefault="006C20A8" w:rsidP="007035BF">
            <w:pPr>
              <w:widowControl w:val="0"/>
              <w:spacing w:after="0" w:line="400" w:lineRule="exact"/>
              <w:jc w:val="both"/>
              <w:rPr>
                <w:rFonts w:ascii="宋体"/>
                <w:sz w:val="20"/>
                <w:szCs w:val="20"/>
                <w:lang w:eastAsia="zh-CN"/>
              </w:rPr>
            </w:pPr>
            <w:r w:rsidRPr="005267E9">
              <w:rPr>
                <w:rFonts w:ascii="宋体" w:hAnsi="宋体" w:hint="eastAsia"/>
                <w:sz w:val="20"/>
                <w:szCs w:val="20"/>
                <w:lang w:eastAsia="zh-CN"/>
              </w:rPr>
              <w:t>讲课时数</w:t>
            </w:r>
          </w:p>
        </w:tc>
        <w:tc>
          <w:tcPr>
            <w:tcW w:w="720" w:type="dxa"/>
          </w:tcPr>
          <w:p w:rsidR="006C20A8" w:rsidRPr="005267E9" w:rsidRDefault="006C20A8" w:rsidP="007035BF">
            <w:pPr>
              <w:widowControl w:val="0"/>
              <w:spacing w:after="0" w:line="400" w:lineRule="exact"/>
              <w:jc w:val="both"/>
              <w:rPr>
                <w:rFonts w:ascii="宋体"/>
                <w:sz w:val="20"/>
                <w:szCs w:val="20"/>
                <w:lang w:eastAsia="zh-CN"/>
              </w:rPr>
            </w:pPr>
            <w:r w:rsidRPr="005267E9">
              <w:rPr>
                <w:rFonts w:ascii="宋体" w:hAnsi="宋体" w:hint="eastAsia"/>
                <w:sz w:val="20"/>
                <w:szCs w:val="20"/>
                <w:lang w:eastAsia="zh-CN"/>
              </w:rPr>
              <w:t>实验时数</w:t>
            </w:r>
          </w:p>
        </w:tc>
        <w:tc>
          <w:tcPr>
            <w:tcW w:w="720" w:type="dxa"/>
          </w:tcPr>
          <w:p w:rsidR="006C20A8" w:rsidRPr="005267E9" w:rsidRDefault="006C20A8" w:rsidP="007035BF">
            <w:pPr>
              <w:widowControl w:val="0"/>
              <w:spacing w:after="0" w:line="400" w:lineRule="exact"/>
              <w:jc w:val="both"/>
              <w:rPr>
                <w:rFonts w:ascii="宋体"/>
                <w:sz w:val="20"/>
                <w:szCs w:val="20"/>
                <w:lang w:eastAsia="zh-CN"/>
              </w:rPr>
            </w:pPr>
            <w:r w:rsidRPr="005267E9">
              <w:rPr>
                <w:rFonts w:ascii="宋体" w:hAnsi="宋体" w:hint="eastAsia"/>
                <w:sz w:val="20"/>
                <w:szCs w:val="20"/>
                <w:lang w:eastAsia="zh-CN"/>
              </w:rPr>
              <w:t>实践学时</w:t>
            </w:r>
          </w:p>
        </w:tc>
        <w:tc>
          <w:tcPr>
            <w:tcW w:w="720" w:type="dxa"/>
          </w:tcPr>
          <w:p w:rsidR="006C20A8" w:rsidRPr="005267E9" w:rsidRDefault="006C20A8" w:rsidP="007035BF">
            <w:pPr>
              <w:widowControl w:val="0"/>
              <w:spacing w:after="0" w:line="400" w:lineRule="exact"/>
              <w:jc w:val="both"/>
              <w:rPr>
                <w:rFonts w:ascii="宋体"/>
                <w:sz w:val="20"/>
                <w:szCs w:val="20"/>
                <w:lang w:eastAsia="zh-CN"/>
              </w:rPr>
            </w:pPr>
            <w:r w:rsidRPr="005267E9">
              <w:rPr>
                <w:rFonts w:ascii="宋体" w:hAnsi="宋体" w:hint="eastAsia"/>
                <w:sz w:val="20"/>
                <w:szCs w:val="20"/>
                <w:lang w:eastAsia="zh-CN"/>
              </w:rPr>
              <w:t>上机时数</w:t>
            </w:r>
          </w:p>
        </w:tc>
        <w:tc>
          <w:tcPr>
            <w:tcW w:w="720" w:type="dxa"/>
          </w:tcPr>
          <w:p w:rsidR="006C20A8" w:rsidRPr="005267E9" w:rsidRDefault="006C20A8" w:rsidP="007035BF">
            <w:pPr>
              <w:widowControl w:val="0"/>
              <w:spacing w:after="0" w:line="400" w:lineRule="exact"/>
              <w:jc w:val="both"/>
              <w:rPr>
                <w:rFonts w:ascii="宋体"/>
                <w:sz w:val="20"/>
                <w:szCs w:val="20"/>
                <w:lang w:eastAsia="zh-CN"/>
              </w:rPr>
            </w:pPr>
            <w:r w:rsidRPr="005267E9">
              <w:rPr>
                <w:rFonts w:ascii="宋体" w:hAnsi="宋体" w:hint="eastAsia"/>
                <w:sz w:val="20"/>
                <w:szCs w:val="20"/>
                <w:lang w:eastAsia="zh-CN"/>
              </w:rPr>
              <w:t>自学时数</w:t>
            </w:r>
          </w:p>
        </w:tc>
        <w:tc>
          <w:tcPr>
            <w:tcW w:w="720" w:type="dxa"/>
          </w:tcPr>
          <w:p w:rsidR="006C20A8" w:rsidRPr="005267E9" w:rsidRDefault="006C20A8" w:rsidP="007035BF">
            <w:pPr>
              <w:widowControl w:val="0"/>
              <w:spacing w:after="0" w:line="400" w:lineRule="exact"/>
              <w:jc w:val="both"/>
              <w:rPr>
                <w:rFonts w:ascii="宋体"/>
                <w:sz w:val="20"/>
                <w:szCs w:val="20"/>
                <w:lang w:eastAsia="zh-CN"/>
              </w:rPr>
            </w:pPr>
            <w:r w:rsidRPr="005267E9">
              <w:rPr>
                <w:rFonts w:ascii="宋体" w:hAnsi="宋体" w:hint="eastAsia"/>
                <w:sz w:val="20"/>
                <w:szCs w:val="20"/>
                <w:lang w:eastAsia="zh-CN"/>
              </w:rPr>
              <w:t>习题课</w:t>
            </w:r>
          </w:p>
        </w:tc>
        <w:tc>
          <w:tcPr>
            <w:tcW w:w="674" w:type="dxa"/>
          </w:tcPr>
          <w:p w:rsidR="006C20A8" w:rsidRPr="005267E9" w:rsidRDefault="006C20A8" w:rsidP="007035BF">
            <w:pPr>
              <w:widowControl w:val="0"/>
              <w:spacing w:after="0" w:line="400" w:lineRule="exact"/>
              <w:jc w:val="both"/>
              <w:rPr>
                <w:rFonts w:ascii="宋体"/>
                <w:sz w:val="20"/>
                <w:szCs w:val="20"/>
                <w:lang w:eastAsia="zh-CN"/>
              </w:rPr>
            </w:pPr>
            <w:r w:rsidRPr="005267E9">
              <w:rPr>
                <w:rFonts w:ascii="宋体" w:hAnsi="宋体" w:hint="eastAsia"/>
                <w:sz w:val="20"/>
                <w:szCs w:val="20"/>
                <w:lang w:eastAsia="zh-CN"/>
              </w:rPr>
              <w:t>讨论时数</w:t>
            </w:r>
          </w:p>
        </w:tc>
      </w:tr>
      <w:tr w:rsidR="006C20A8" w:rsidRPr="005267E9" w:rsidTr="005267E9">
        <w:tc>
          <w:tcPr>
            <w:tcW w:w="3528" w:type="dxa"/>
          </w:tcPr>
          <w:p w:rsidR="006C20A8" w:rsidRPr="005267E9" w:rsidRDefault="006C20A8" w:rsidP="007035BF">
            <w:pPr>
              <w:widowControl w:val="0"/>
              <w:spacing w:after="0" w:line="400" w:lineRule="exact"/>
              <w:jc w:val="both"/>
              <w:rPr>
                <w:rFonts w:ascii="宋体"/>
                <w:sz w:val="20"/>
                <w:szCs w:val="20"/>
                <w:lang w:eastAsia="zh-CN"/>
              </w:rPr>
            </w:pPr>
            <w:r w:rsidRPr="005267E9">
              <w:rPr>
                <w:rFonts w:ascii="宋体" w:hAnsi="宋体" w:hint="eastAsia"/>
                <w:sz w:val="20"/>
                <w:szCs w:val="20"/>
                <w:lang w:eastAsia="zh-CN"/>
              </w:rPr>
              <w:t>导论</w:t>
            </w:r>
          </w:p>
        </w:tc>
        <w:tc>
          <w:tcPr>
            <w:tcW w:w="720" w:type="dxa"/>
          </w:tcPr>
          <w:p w:rsidR="006C20A8" w:rsidRPr="005267E9" w:rsidRDefault="006C20A8" w:rsidP="007035BF">
            <w:pPr>
              <w:widowControl w:val="0"/>
              <w:spacing w:after="0" w:line="400" w:lineRule="exact"/>
              <w:jc w:val="both"/>
              <w:rPr>
                <w:rFonts w:ascii="宋体"/>
                <w:sz w:val="20"/>
                <w:szCs w:val="20"/>
                <w:lang w:eastAsia="zh-CN"/>
              </w:rPr>
            </w:pPr>
            <w:r w:rsidRPr="005267E9">
              <w:rPr>
                <w:rFonts w:ascii="宋体" w:hAnsi="宋体"/>
                <w:sz w:val="20"/>
                <w:szCs w:val="20"/>
                <w:lang w:eastAsia="zh-CN"/>
              </w:rPr>
              <w:t>3</w:t>
            </w:r>
          </w:p>
        </w:tc>
        <w:tc>
          <w:tcPr>
            <w:tcW w:w="720" w:type="dxa"/>
          </w:tcPr>
          <w:p w:rsidR="006C20A8" w:rsidRPr="005267E9" w:rsidRDefault="006C20A8" w:rsidP="007035BF">
            <w:pPr>
              <w:widowControl w:val="0"/>
              <w:spacing w:after="0" w:line="400" w:lineRule="exact"/>
              <w:jc w:val="both"/>
              <w:rPr>
                <w:rFonts w:ascii="宋体"/>
                <w:sz w:val="20"/>
                <w:szCs w:val="20"/>
                <w:lang w:eastAsia="zh-CN"/>
              </w:rPr>
            </w:pPr>
          </w:p>
        </w:tc>
        <w:tc>
          <w:tcPr>
            <w:tcW w:w="720" w:type="dxa"/>
          </w:tcPr>
          <w:p w:rsidR="006C20A8" w:rsidRPr="005267E9" w:rsidRDefault="006C20A8" w:rsidP="007035BF">
            <w:pPr>
              <w:widowControl w:val="0"/>
              <w:spacing w:after="0" w:line="400" w:lineRule="exact"/>
              <w:jc w:val="both"/>
              <w:rPr>
                <w:rFonts w:ascii="宋体"/>
                <w:sz w:val="20"/>
                <w:szCs w:val="20"/>
                <w:lang w:eastAsia="zh-CN"/>
              </w:rPr>
            </w:pPr>
          </w:p>
        </w:tc>
        <w:tc>
          <w:tcPr>
            <w:tcW w:w="720" w:type="dxa"/>
          </w:tcPr>
          <w:p w:rsidR="006C20A8" w:rsidRPr="005267E9" w:rsidRDefault="006C20A8" w:rsidP="007035BF">
            <w:pPr>
              <w:widowControl w:val="0"/>
              <w:spacing w:after="0" w:line="400" w:lineRule="exact"/>
              <w:jc w:val="both"/>
              <w:rPr>
                <w:rFonts w:ascii="宋体"/>
                <w:sz w:val="20"/>
                <w:szCs w:val="20"/>
                <w:lang w:eastAsia="zh-CN"/>
              </w:rPr>
            </w:pPr>
          </w:p>
        </w:tc>
        <w:tc>
          <w:tcPr>
            <w:tcW w:w="720" w:type="dxa"/>
          </w:tcPr>
          <w:p w:rsidR="006C20A8" w:rsidRPr="005267E9" w:rsidRDefault="006C20A8" w:rsidP="007035BF">
            <w:pPr>
              <w:widowControl w:val="0"/>
              <w:spacing w:after="0" w:line="400" w:lineRule="exact"/>
              <w:jc w:val="both"/>
              <w:rPr>
                <w:rFonts w:ascii="宋体"/>
                <w:sz w:val="20"/>
                <w:szCs w:val="20"/>
                <w:lang w:eastAsia="zh-CN"/>
              </w:rPr>
            </w:pPr>
          </w:p>
        </w:tc>
        <w:tc>
          <w:tcPr>
            <w:tcW w:w="720" w:type="dxa"/>
          </w:tcPr>
          <w:p w:rsidR="006C20A8" w:rsidRPr="005267E9" w:rsidRDefault="006C20A8" w:rsidP="007035BF">
            <w:pPr>
              <w:widowControl w:val="0"/>
              <w:spacing w:after="0" w:line="400" w:lineRule="exact"/>
              <w:jc w:val="both"/>
              <w:rPr>
                <w:rFonts w:ascii="宋体"/>
                <w:sz w:val="20"/>
                <w:szCs w:val="20"/>
                <w:lang w:eastAsia="zh-CN"/>
              </w:rPr>
            </w:pPr>
          </w:p>
        </w:tc>
        <w:tc>
          <w:tcPr>
            <w:tcW w:w="674" w:type="dxa"/>
          </w:tcPr>
          <w:p w:rsidR="006C20A8" w:rsidRPr="005267E9" w:rsidRDefault="006C20A8" w:rsidP="007035BF">
            <w:pPr>
              <w:widowControl w:val="0"/>
              <w:spacing w:after="0" w:line="400" w:lineRule="exact"/>
              <w:jc w:val="both"/>
              <w:rPr>
                <w:rFonts w:ascii="宋体"/>
                <w:sz w:val="20"/>
                <w:szCs w:val="20"/>
                <w:lang w:eastAsia="zh-CN"/>
              </w:rPr>
            </w:pPr>
          </w:p>
        </w:tc>
      </w:tr>
      <w:tr w:rsidR="006C20A8" w:rsidRPr="005267E9" w:rsidTr="005267E9">
        <w:tc>
          <w:tcPr>
            <w:tcW w:w="3528" w:type="dxa"/>
          </w:tcPr>
          <w:p w:rsidR="006C20A8" w:rsidRPr="005267E9" w:rsidRDefault="006C20A8" w:rsidP="007035BF">
            <w:pPr>
              <w:widowControl w:val="0"/>
              <w:spacing w:after="0" w:line="400" w:lineRule="exact"/>
              <w:jc w:val="both"/>
              <w:rPr>
                <w:rFonts w:ascii="宋体"/>
                <w:sz w:val="20"/>
                <w:szCs w:val="20"/>
                <w:lang w:eastAsia="zh-CN"/>
              </w:rPr>
            </w:pPr>
            <w:r w:rsidRPr="005267E9">
              <w:rPr>
                <w:rFonts w:ascii="宋体" w:hAnsi="宋体" w:hint="eastAsia"/>
                <w:sz w:val="20"/>
                <w:szCs w:val="20"/>
                <w:lang w:eastAsia="zh-CN"/>
              </w:rPr>
              <w:t>商品</w:t>
            </w:r>
            <w:r w:rsidRPr="005267E9">
              <w:rPr>
                <w:rFonts w:ascii="宋体"/>
                <w:sz w:val="20"/>
                <w:szCs w:val="20"/>
                <w:lang w:eastAsia="zh-CN"/>
              </w:rPr>
              <w:tab/>
            </w:r>
          </w:p>
        </w:tc>
        <w:tc>
          <w:tcPr>
            <w:tcW w:w="720" w:type="dxa"/>
          </w:tcPr>
          <w:p w:rsidR="006C20A8" w:rsidRPr="005267E9" w:rsidRDefault="006C20A8" w:rsidP="007035BF">
            <w:pPr>
              <w:widowControl w:val="0"/>
              <w:spacing w:after="0" w:line="400" w:lineRule="exact"/>
              <w:jc w:val="both"/>
              <w:rPr>
                <w:rFonts w:ascii="宋体"/>
                <w:sz w:val="20"/>
                <w:szCs w:val="20"/>
                <w:lang w:eastAsia="zh-CN"/>
              </w:rPr>
            </w:pPr>
            <w:r w:rsidRPr="005267E9">
              <w:rPr>
                <w:rFonts w:ascii="宋体" w:hAnsi="宋体"/>
                <w:sz w:val="20"/>
                <w:szCs w:val="20"/>
                <w:lang w:eastAsia="zh-CN"/>
              </w:rPr>
              <w:t>6</w:t>
            </w:r>
          </w:p>
        </w:tc>
        <w:tc>
          <w:tcPr>
            <w:tcW w:w="720" w:type="dxa"/>
          </w:tcPr>
          <w:p w:rsidR="006C20A8" w:rsidRPr="005267E9" w:rsidRDefault="006C20A8" w:rsidP="007035BF">
            <w:pPr>
              <w:widowControl w:val="0"/>
              <w:spacing w:after="0" w:line="400" w:lineRule="exact"/>
              <w:jc w:val="both"/>
              <w:rPr>
                <w:rFonts w:ascii="宋体"/>
                <w:sz w:val="20"/>
                <w:szCs w:val="20"/>
                <w:lang w:eastAsia="zh-CN"/>
              </w:rPr>
            </w:pPr>
          </w:p>
        </w:tc>
        <w:tc>
          <w:tcPr>
            <w:tcW w:w="720" w:type="dxa"/>
          </w:tcPr>
          <w:p w:rsidR="006C20A8" w:rsidRPr="005267E9" w:rsidRDefault="006C20A8" w:rsidP="007035BF">
            <w:pPr>
              <w:widowControl w:val="0"/>
              <w:spacing w:after="0" w:line="400" w:lineRule="exact"/>
              <w:jc w:val="both"/>
              <w:rPr>
                <w:rFonts w:ascii="宋体"/>
                <w:sz w:val="20"/>
                <w:szCs w:val="20"/>
                <w:lang w:eastAsia="zh-CN"/>
              </w:rPr>
            </w:pPr>
          </w:p>
        </w:tc>
        <w:tc>
          <w:tcPr>
            <w:tcW w:w="720" w:type="dxa"/>
          </w:tcPr>
          <w:p w:rsidR="006C20A8" w:rsidRPr="005267E9" w:rsidRDefault="006C20A8" w:rsidP="007035BF">
            <w:pPr>
              <w:widowControl w:val="0"/>
              <w:spacing w:after="0" w:line="400" w:lineRule="exact"/>
              <w:jc w:val="both"/>
              <w:rPr>
                <w:rFonts w:ascii="宋体"/>
                <w:sz w:val="20"/>
                <w:szCs w:val="20"/>
                <w:lang w:eastAsia="zh-CN"/>
              </w:rPr>
            </w:pPr>
          </w:p>
        </w:tc>
        <w:tc>
          <w:tcPr>
            <w:tcW w:w="720" w:type="dxa"/>
          </w:tcPr>
          <w:p w:rsidR="006C20A8" w:rsidRPr="005267E9" w:rsidRDefault="006C20A8" w:rsidP="007035BF">
            <w:pPr>
              <w:widowControl w:val="0"/>
              <w:spacing w:after="0" w:line="400" w:lineRule="exact"/>
              <w:jc w:val="both"/>
              <w:rPr>
                <w:rFonts w:ascii="宋体"/>
                <w:sz w:val="20"/>
                <w:szCs w:val="20"/>
                <w:lang w:eastAsia="zh-CN"/>
              </w:rPr>
            </w:pPr>
          </w:p>
        </w:tc>
        <w:tc>
          <w:tcPr>
            <w:tcW w:w="720" w:type="dxa"/>
          </w:tcPr>
          <w:p w:rsidR="006C20A8" w:rsidRPr="005267E9" w:rsidRDefault="006C20A8" w:rsidP="007035BF">
            <w:pPr>
              <w:widowControl w:val="0"/>
              <w:spacing w:after="0" w:line="400" w:lineRule="exact"/>
              <w:jc w:val="both"/>
              <w:rPr>
                <w:rFonts w:ascii="宋体"/>
                <w:sz w:val="20"/>
                <w:szCs w:val="20"/>
                <w:lang w:eastAsia="zh-CN"/>
              </w:rPr>
            </w:pPr>
          </w:p>
        </w:tc>
        <w:tc>
          <w:tcPr>
            <w:tcW w:w="674" w:type="dxa"/>
          </w:tcPr>
          <w:p w:rsidR="006C20A8" w:rsidRPr="005267E9" w:rsidRDefault="006C20A8" w:rsidP="007035BF">
            <w:pPr>
              <w:widowControl w:val="0"/>
              <w:spacing w:after="0" w:line="400" w:lineRule="exact"/>
              <w:jc w:val="both"/>
              <w:rPr>
                <w:rFonts w:ascii="宋体"/>
                <w:sz w:val="20"/>
                <w:szCs w:val="20"/>
                <w:lang w:eastAsia="zh-CN"/>
              </w:rPr>
            </w:pPr>
          </w:p>
        </w:tc>
      </w:tr>
      <w:tr w:rsidR="006C20A8" w:rsidRPr="005267E9" w:rsidTr="005267E9">
        <w:tc>
          <w:tcPr>
            <w:tcW w:w="3528" w:type="dxa"/>
          </w:tcPr>
          <w:p w:rsidR="006C20A8" w:rsidRPr="005267E9" w:rsidRDefault="006C20A8" w:rsidP="007035BF">
            <w:pPr>
              <w:widowControl w:val="0"/>
              <w:spacing w:after="0" w:line="400" w:lineRule="exact"/>
              <w:jc w:val="both"/>
              <w:rPr>
                <w:rFonts w:ascii="宋体"/>
                <w:sz w:val="20"/>
                <w:szCs w:val="20"/>
                <w:lang w:eastAsia="zh-CN"/>
              </w:rPr>
            </w:pPr>
            <w:r w:rsidRPr="005267E9">
              <w:rPr>
                <w:rFonts w:ascii="宋体" w:hAnsi="宋体" w:hint="eastAsia"/>
                <w:sz w:val="20"/>
                <w:szCs w:val="20"/>
                <w:lang w:eastAsia="zh-CN"/>
              </w:rPr>
              <w:t>货币</w:t>
            </w:r>
            <w:r w:rsidRPr="005267E9">
              <w:rPr>
                <w:rFonts w:ascii="宋体"/>
                <w:sz w:val="20"/>
                <w:szCs w:val="20"/>
                <w:lang w:eastAsia="zh-CN"/>
              </w:rPr>
              <w:tab/>
            </w:r>
          </w:p>
        </w:tc>
        <w:tc>
          <w:tcPr>
            <w:tcW w:w="720" w:type="dxa"/>
          </w:tcPr>
          <w:p w:rsidR="006C20A8" w:rsidRPr="005267E9" w:rsidRDefault="006C20A8" w:rsidP="007035BF">
            <w:pPr>
              <w:widowControl w:val="0"/>
              <w:spacing w:after="0" w:line="400" w:lineRule="exact"/>
              <w:jc w:val="both"/>
              <w:rPr>
                <w:rFonts w:ascii="宋体"/>
                <w:sz w:val="20"/>
                <w:szCs w:val="20"/>
                <w:lang w:eastAsia="zh-CN"/>
              </w:rPr>
            </w:pPr>
            <w:r w:rsidRPr="005267E9">
              <w:rPr>
                <w:rFonts w:ascii="宋体" w:hAnsi="宋体"/>
                <w:sz w:val="20"/>
                <w:szCs w:val="20"/>
                <w:lang w:eastAsia="zh-CN"/>
              </w:rPr>
              <w:t>3</w:t>
            </w:r>
          </w:p>
        </w:tc>
        <w:tc>
          <w:tcPr>
            <w:tcW w:w="720" w:type="dxa"/>
          </w:tcPr>
          <w:p w:rsidR="006C20A8" w:rsidRPr="005267E9" w:rsidRDefault="006C20A8" w:rsidP="007035BF">
            <w:pPr>
              <w:widowControl w:val="0"/>
              <w:spacing w:after="0" w:line="400" w:lineRule="exact"/>
              <w:jc w:val="both"/>
              <w:rPr>
                <w:rFonts w:ascii="宋体"/>
                <w:sz w:val="20"/>
                <w:szCs w:val="20"/>
                <w:lang w:eastAsia="zh-CN"/>
              </w:rPr>
            </w:pPr>
          </w:p>
        </w:tc>
        <w:tc>
          <w:tcPr>
            <w:tcW w:w="720" w:type="dxa"/>
          </w:tcPr>
          <w:p w:rsidR="006C20A8" w:rsidRPr="005267E9" w:rsidRDefault="006C20A8" w:rsidP="007035BF">
            <w:pPr>
              <w:widowControl w:val="0"/>
              <w:spacing w:after="0" w:line="400" w:lineRule="exact"/>
              <w:jc w:val="both"/>
              <w:rPr>
                <w:rFonts w:ascii="宋体"/>
                <w:sz w:val="20"/>
                <w:szCs w:val="20"/>
                <w:lang w:eastAsia="zh-CN"/>
              </w:rPr>
            </w:pPr>
          </w:p>
        </w:tc>
        <w:tc>
          <w:tcPr>
            <w:tcW w:w="720" w:type="dxa"/>
          </w:tcPr>
          <w:p w:rsidR="006C20A8" w:rsidRPr="005267E9" w:rsidRDefault="006C20A8" w:rsidP="007035BF">
            <w:pPr>
              <w:widowControl w:val="0"/>
              <w:spacing w:after="0" w:line="400" w:lineRule="exact"/>
              <w:jc w:val="both"/>
              <w:rPr>
                <w:rFonts w:ascii="宋体"/>
                <w:sz w:val="20"/>
                <w:szCs w:val="20"/>
                <w:lang w:eastAsia="zh-CN"/>
              </w:rPr>
            </w:pPr>
          </w:p>
        </w:tc>
        <w:tc>
          <w:tcPr>
            <w:tcW w:w="720" w:type="dxa"/>
          </w:tcPr>
          <w:p w:rsidR="006C20A8" w:rsidRPr="005267E9" w:rsidRDefault="006C20A8" w:rsidP="007035BF">
            <w:pPr>
              <w:widowControl w:val="0"/>
              <w:spacing w:after="0" w:line="400" w:lineRule="exact"/>
              <w:jc w:val="both"/>
              <w:rPr>
                <w:rFonts w:ascii="宋体"/>
                <w:sz w:val="20"/>
                <w:szCs w:val="20"/>
                <w:lang w:eastAsia="zh-CN"/>
              </w:rPr>
            </w:pPr>
          </w:p>
        </w:tc>
        <w:tc>
          <w:tcPr>
            <w:tcW w:w="720" w:type="dxa"/>
          </w:tcPr>
          <w:p w:rsidR="006C20A8" w:rsidRPr="005267E9" w:rsidRDefault="006C20A8" w:rsidP="007035BF">
            <w:pPr>
              <w:widowControl w:val="0"/>
              <w:spacing w:after="0" w:line="400" w:lineRule="exact"/>
              <w:jc w:val="both"/>
              <w:rPr>
                <w:rFonts w:ascii="宋体"/>
                <w:sz w:val="20"/>
                <w:szCs w:val="20"/>
                <w:lang w:eastAsia="zh-CN"/>
              </w:rPr>
            </w:pPr>
          </w:p>
        </w:tc>
        <w:tc>
          <w:tcPr>
            <w:tcW w:w="674" w:type="dxa"/>
          </w:tcPr>
          <w:p w:rsidR="006C20A8" w:rsidRPr="005267E9" w:rsidRDefault="006C20A8" w:rsidP="007035BF">
            <w:pPr>
              <w:widowControl w:val="0"/>
              <w:spacing w:after="0" w:line="400" w:lineRule="exact"/>
              <w:jc w:val="both"/>
              <w:rPr>
                <w:rFonts w:ascii="宋体"/>
                <w:sz w:val="20"/>
                <w:szCs w:val="20"/>
                <w:lang w:eastAsia="zh-CN"/>
              </w:rPr>
            </w:pPr>
          </w:p>
        </w:tc>
      </w:tr>
      <w:tr w:rsidR="006C20A8" w:rsidRPr="005267E9" w:rsidTr="005267E9">
        <w:tc>
          <w:tcPr>
            <w:tcW w:w="3528" w:type="dxa"/>
          </w:tcPr>
          <w:p w:rsidR="006C20A8" w:rsidRPr="005267E9" w:rsidRDefault="006C20A8" w:rsidP="007035BF">
            <w:pPr>
              <w:widowControl w:val="0"/>
              <w:spacing w:after="0" w:line="400" w:lineRule="exact"/>
              <w:jc w:val="both"/>
              <w:rPr>
                <w:rFonts w:ascii="宋体"/>
                <w:sz w:val="20"/>
                <w:szCs w:val="20"/>
                <w:lang w:eastAsia="zh-CN"/>
              </w:rPr>
            </w:pPr>
            <w:r w:rsidRPr="005267E9">
              <w:rPr>
                <w:rFonts w:ascii="宋体" w:hAnsi="宋体" w:hint="eastAsia"/>
                <w:sz w:val="20"/>
                <w:szCs w:val="20"/>
                <w:lang w:eastAsia="zh-CN"/>
              </w:rPr>
              <w:t>资本与剩余价值</w:t>
            </w:r>
          </w:p>
        </w:tc>
        <w:tc>
          <w:tcPr>
            <w:tcW w:w="720" w:type="dxa"/>
          </w:tcPr>
          <w:p w:rsidR="006C20A8" w:rsidRPr="005267E9" w:rsidRDefault="006C20A8" w:rsidP="007035BF">
            <w:pPr>
              <w:widowControl w:val="0"/>
              <w:spacing w:after="0" w:line="400" w:lineRule="exact"/>
              <w:jc w:val="both"/>
              <w:rPr>
                <w:rFonts w:ascii="宋体"/>
                <w:sz w:val="20"/>
                <w:szCs w:val="20"/>
                <w:lang w:eastAsia="zh-CN"/>
              </w:rPr>
            </w:pPr>
            <w:r w:rsidRPr="005267E9">
              <w:rPr>
                <w:rFonts w:ascii="宋体" w:hAnsi="宋体"/>
                <w:sz w:val="20"/>
                <w:szCs w:val="20"/>
                <w:lang w:eastAsia="zh-CN"/>
              </w:rPr>
              <w:t>6</w:t>
            </w:r>
          </w:p>
        </w:tc>
        <w:tc>
          <w:tcPr>
            <w:tcW w:w="720" w:type="dxa"/>
          </w:tcPr>
          <w:p w:rsidR="006C20A8" w:rsidRPr="005267E9" w:rsidRDefault="006C20A8" w:rsidP="007035BF">
            <w:pPr>
              <w:widowControl w:val="0"/>
              <w:spacing w:after="0" w:line="400" w:lineRule="exact"/>
              <w:jc w:val="both"/>
              <w:rPr>
                <w:rFonts w:ascii="宋体"/>
                <w:sz w:val="20"/>
                <w:szCs w:val="20"/>
                <w:lang w:eastAsia="zh-CN"/>
              </w:rPr>
            </w:pPr>
          </w:p>
        </w:tc>
        <w:tc>
          <w:tcPr>
            <w:tcW w:w="720" w:type="dxa"/>
          </w:tcPr>
          <w:p w:rsidR="006C20A8" w:rsidRPr="005267E9" w:rsidRDefault="006C20A8" w:rsidP="007035BF">
            <w:pPr>
              <w:widowControl w:val="0"/>
              <w:spacing w:after="0" w:line="400" w:lineRule="exact"/>
              <w:jc w:val="both"/>
              <w:rPr>
                <w:rFonts w:ascii="宋体"/>
                <w:sz w:val="20"/>
                <w:szCs w:val="20"/>
                <w:lang w:eastAsia="zh-CN"/>
              </w:rPr>
            </w:pPr>
          </w:p>
        </w:tc>
        <w:tc>
          <w:tcPr>
            <w:tcW w:w="720" w:type="dxa"/>
          </w:tcPr>
          <w:p w:rsidR="006C20A8" w:rsidRPr="005267E9" w:rsidRDefault="006C20A8" w:rsidP="007035BF">
            <w:pPr>
              <w:widowControl w:val="0"/>
              <w:spacing w:after="0" w:line="400" w:lineRule="exact"/>
              <w:jc w:val="both"/>
              <w:rPr>
                <w:rFonts w:ascii="宋体"/>
                <w:sz w:val="20"/>
                <w:szCs w:val="20"/>
                <w:lang w:eastAsia="zh-CN"/>
              </w:rPr>
            </w:pPr>
          </w:p>
        </w:tc>
        <w:tc>
          <w:tcPr>
            <w:tcW w:w="720" w:type="dxa"/>
          </w:tcPr>
          <w:p w:rsidR="006C20A8" w:rsidRPr="005267E9" w:rsidRDefault="006C20A8" w:rsidP="007035BF">
            <w:pPr>
              <w:widowControl w:val="0"/>
              <w:spacing w:after="0" w:line="400" w:lineRule="exact"/>
              <w:jc w:val="both"/>
              <w:rPr>
                <w:rFonts w:ascii="宋体"/>
                <w:sz w:val="20"/>
                <w:szCs w:val="20"/>
                <w:lang w:eastAsia="zh-CN"/>
              </w:rPr>
            </w:pPr>
          </w:p>
        </w:tc>
        <w:tc>
          <w:tcPr>
            <w:tcW w:w="720" w:type="dxa"/>
          </w:tcPr>
          <w:p w:rsidR="006C20A8" w:rsidRPr="005267E9" w:rsidRDefault="006C20A8" w:rsidP="007035BF">
            <w:pPr>
              <w:widowControl w:val="0"/>
              <w:spacing w:after="0" w:line="400" w:lineRule="exact"/>
              <w:jc w:val="both"/>
              <w:rPr>
                <w:rFonts w:ascii="宋体"/>
                <w:sz w:val="20"/>
                <w:szCs w:val="20"/>
                <w:lang w:eastAsia="zh-CN"/>
              </w:rPr>
            </w:pPr>
          </w:p>
        </w:tc>
        <w:tc>
          <w:tcPr>
            <w:tcW w:w="674" w:type="dxa"/>
          </w:tcPr>
          <w:p w:rsidR="006C20A8" w:rsidRPr="005267E9" w:rsidRDefault="006C20A8" w:rsidP="007035BF">
            <w:pPr>
              <w:widowControl w:val="0"/>
              <w:spacing w:after="0" w:line="400" w:lineRule="exact"/>
              <w:jc w:val="both"/>
              <w:rPr>
                <w:rFonts w:ascii="宋体"/>
                <w:sz w:val="20"/>
                <w:szCs w:val="20"/>
                <w:lang w:eastAsia="zh-CN"/>
              </w:rPr>
            </w:pPr>
          </w:p>
        </w:tc>
      </w:tr>
      <w:tr w:rsidR="006C20A8" w:rsidRPr="005267E9" w:rsidTr="005267E9">
        <w:tc>
          <w:tcPr>
            <w:tcW w:w="3528" w:type="dxa"/>
          </w:tcPr>
          <w:p w:rsidR="006C20A8" w:rsidRPr="005267E9" w:rsidRDefault="006C20A8" w:rsidP="007035BF">
            <w:pPr>
              <w:widowControl w:val="0"/>
              <w:spacing w:after="0" w:line="400" w:lineRule="exact"/>
              <w:jc w:val="both"/>
              <w:rPr>
                <w:rFonts w:ascii="宋体"/>
                <w:sz w:val="20"/>
                <w:szCs w:val="20"/>
                <w:lang w:eastAsia="zh-CN"/>
              </w:rPr>
            </w:pPr>
            <w:r w:rsidRPr="005267E9">
              <w:rPr>
                <w:rFonts w:ascii="宋体" w:hAnsi="宋体" w:hint="eastAsia"/>
                <w:sz w:val="20"/>
                <w:szCs w:val="20"/>
                <w:lang w:eastAsia="zh-CN"/>
              </w:rPr>
              <w:t>资本积累</w:t>
            </w:r>
            <w:r w:rsidRPr="005267E9">
              <w:rPr>
                <w:rFonts w:ascii="宋体"/>
                <w:sz w:val="20"/>
                <w:szCs w:val="20"/>
                <w:lang w:eastAsia="zh-CN"/>
              </w:rPr>
              <w:tab/>
            </w:r>
          </w:p>
        </w:tc>
        <w:tc>
          <w:tcPr>
            <w:tcW w:w="720" w:type="dxa"/>
          </w:tcPr>
          <w:p w:rsidR="006C20A8" w:rsidRPr="005267E9" w:rsidRDefault="006C20A8" w:rsidP="007035BF">
            <w:pPr>
              <w:widowControl w:val="0"/>
              <w:spacing w:after="0" w:line="400" w:lineRule="exact"/>
              <w:jc w:val="both"/>
              <w:rPr>
                <w:rFonts w:ascii="宋体"/>
                <w:sz w:val="20"/>
                <w:szCs w:val="20"/>
                <w:lang w:eastAsia="zh-CN"/>
              </w:rPr>
            </w:pPr>
            <w:r w:rsidRPr="005267E9">
              <w:rPr>
                <w:rFonts w:ascii="宋体" w:hAnsi="宋体"/>
                <w:sz w:val="20"/>
                <w:szCs w:val="20"/>
                <w:lang w:eastAsia="zh-CN"/>
              </w:rPr>
              <w:t>6</w:t>
            </w:r>
          </w:p>
        </w:tc>
        <w:tc>
          <w:tcPr>
            <w:tcW w:w="720" w:type="dxa"/>
          </w:tcPr>
          <w:p w:rsidR="006C20A8" w:rsidRPr="005267E9" w:rsidRDefault="006C20A8" w:rsidP="007035BF">
            <w:pPr>
              <w:widowControl w:val="0"/>
              <w:spacing w:after="0" w:line="400" w:lineRule="exact"/>
              <w:jc w:val="both"/>
              <w:rPr>
                <w:rFonts w:ascii="宋体"/>
                <w:sz w:val="20"/>
                <w:szCs w:val="20"/>
                <w:lang w:eastAsia="zh-CN"/>
              </w:rPr>
            </w:pPr>
          </w:p>
        </w:tc>
        <w:tc>
          <w:tcPr>
            <w:tcW w:w="720" w:type="dxa"/>
          </w:tcPr>
          <w:p w:rsidR="006C20A8" w:rsidRPr="005267E9" w:rsidRDefault="006C20A8" w:rsidP="007035BF">
            <w:pPr>
              <w:widowControl w:val="0"/>
              <w:spacing w:after="0" w:line="400" w:lineRule="exact"/>
              <w:jc w:val="both"/>
              <w:rPr>
                <w:rFonts w:ascii="宋体"/>
                <w:sz w:val="20"/>
                <w:szCs w:val="20"/>
                <w:lang w:eastAsia="zh-CN"/>
              </w:rPr>
            </w:pPr>
          </w:p>
        </w:tc>
        <w:tc>
          <w:tcPr>
            <w:tcW w:w="720" w:type="dxa"/>
          </w:tcPr>
          <w:p w:rsidR="006C20A8" w:rsidRPr="005267E9" w:rsidRDefault="006C20A8" w:rsidP="007035BF">
            <w:pPr>
              <w:widowControl w:val="0"/>
              <w:spacing w:after="0" w:line="400" w:lineRule="exact"/>
              <w:jc w:val="both"/>
              <w:rPr>
                <w:rFonts w:ascii="宋体"/>
                <w:sz w:val="20"/>
                <w:szCs w:val="20"/>
                <w:lang w:eastAsia="zh-CN"/>
              </w:rPr>
            </w:pPr>
          </w:p>
        </w:tc>
        <w:tc>
          <w:tcPr>
            <w:tcW w:w="720" w:type="dxa"/>
          </w:tcPr>
          <w:p w:rsidR="006C20A8" w:rsidRPr="005267E9" w:rsidRDefault="006C20A8" w:rsidP="007035BF">
            <w:pPr>
              <w:widowControl w:val="0"/>
              <w:spacing w:after="0" w:line="400" w:lineRule="exact"/>
              <w:jc w:val="both"/>
              <w:rPr>
                <w:rFonts w:ascii="宋体"/>
                <w:sz w:val="20"/>
                <w:szCs w:val="20"/>
                <w:lang w:eastAsia="zh-CN"/>
              </w:rPr>
            </w:pPr>
          </w:p>
        </w:tc>
        <w:tc>
          <w:tcPr>
            <w:tcW w:w="720" w:type="dxa"/>
          </w:tcPr>
          <w:p w:rsidR="006C20A8" w:rsidRPr="005267E9" w:rsidRDefault="006C20A8" w:rsidP="007035BF">
            <w:pPr>
              <w:widowControl w:val="0"/>
              <w:spacing w:after="0" w:line="400" w:lineRule="exact"/>
              <w:jc w:val="both"/>
              <w:rPr>
                <w:rFonts w:ascii="宋体"/>
                <w:sz w:val="20"/>
                <w:szCs w:val="20"/>
                <w:lang w:eastAsia="zh-CN"/>
              </w:rPr>
            </w:pPr>
          </w:p>
        </w:tc>
        <w:tc>
          <w:tcPr>
            <w:tcW w:w="674" w:type="dxa"/>
          </w:tcPr>
          <w:p w:rsidR="006C20A8" w:rsidRPr="005267E9" w:rsidRDefault="006C20A8" w:rsidP="007035BF">
            <w:pPr>
              <w:widowControl w:val="0"/>
              <w:spacing w:after="0" w:line="400" w:lineRule="exact"/>
              <w:jc w:val="both"/>
              <w:rPr>
                <w:rFonts w:ascii="宋体"/>
                <w:sz w:val="20"/>
                <w:szCs w:val="20"/>
                <w:lang w:eastAsia="zh-CN"/>
              </w:rPr>
            </w:pPr>
          </w:p>
        </w:tc>
      </w:tr>
      <w:tr w:rsidR="006C20A8" w:rsidRPr="005267E9" w:rsidTr="005267E9">
        <w:tc>
          <w:tcPr>
            <w:tcW w:w="3528" w:type="dxa"/>
          </w:tcPr>
          <w:p w:rsidR="006C20A8" w:rsidRPr="005267E9" w:rsidRDefault="006C20A8" w:rsidP="007035BF">
            <w:pPr>
              <w:widowControl w:val="0"/>
              <w:spacing w:after="0" w:line="400" w:lineRule="exact"/>
              <w:jc w:val="both"/>
              <w:rPr>
                <w:rFonts w:ascii="宋体"/>
                <w:sz w:val="20"/>
                <w:szCs w:val="20"/>
                <w:lang w:eastAsia="zh-CN"/>
              </w:rPr>
            </w:pPr>
            <w:r w:rsidRPr="005267E9">
              <w:rPr>
                <w:rFonts w:ascii="宋体" w:hAnsi="宋体" w:hint="eastAsia"/>
                <w:sz w:val="20"/>
                <w:szCs w:val="20"/>
                <w:lang w:eastAsia="zh-CN"/>
              </w:rPr>
              <w:t>资本循环与周转</w:t>
            </w:r>
          </w:p>
        </w:tc>
        <w:tc>
          <w:tcPr>
            <w:tcW w:w="720" w:type="dxa"/>
          </w:tcPr>
          <w:p w:rsidR="006C20A8" w:rsidRPr="005267E9" w:rsidRDefault="006C20A8" w:rsidP="007035BF">
            <w:pPr>
              <w:widowControl w:val="0"/>
              <w:spacing w:after="0" w:line="400" w:lineRule="exact"/>
              <w:jc w:val="both"/>
              <w:rPr>
                <w:rFonts w:ascii="宋体"/>
                <w:sz w:val="20"/>
                <w:szCs w:val="20"/>
                <w:lang w:eastAsia="zh-CN"/>
              </w:rPr>
            </w:pPr>
            <w:r w:rsidRPr="005267E9">
              <w:rPr>
                <w:rFonts w:ascii="宋体" w:hAnsi="宋体"/>
                <w:sz w:val="20"/>
                <w:szCs w:val="20"/>
                <w:lang w:eastAsia="zh-CN"/>
              </w:rPr>
              <w:t>3</w:t>
            </w:r>
          </w:p>
        </w:tc>
        <w:tc>
          <w:tcPr>
            <w:tcW w:w="720" w:type="dxa"/>
          </w:tcPr>
          <w:p w:rsidR="006C20A8" w:rsidRPr="005267E9" w:rsidRDefault="006C20A8" w:rsidP="007035BF">
            <w:pPr>
              <w:widowControl w:val="0"/>
              <w:spacing w:after="0" w:line="400" w:lineRule="exact"/>
              <w:jc w:val="both"/>
              <w:rPr>
                <w:rFonts w:ascii="宋体"/>
                <w:sz w:val="20"/>
                <w:szCs w:val="20"/>
                <w:lang w:eastAsia="zh-CN"/>
              </w:rPr>
            </w:pPr>
          </w:p>
        </w:tc>
        <w:tc>
          <w:tcPr>
            <w:tcW w:w="720" w:type="dxa"/>
          </w:tcPr>
          <w:p w:rsidR="006C20A8" w:rsidRPr="005267E9" w:rsidRDefault="006C20A8" w:rsidP="007035BF">
            <w:pPr>
              <w:widowControl w:val="0"/>
              <w:spacing w:after="0" w:line="400" w:lineRule="exact"/>
              <w:jc w:val="both"/>
              <w:rPr>
                <w:rFonts w:ascii="宋体"/>
                <w:sz w:val="20"/>
                <w:szCs w:val="20"/>
                <w:lang w:eastAsia="zh-CN"/>
              </w:rPr>
            </w:pPr>
          </w:p>
        </w:tc>
        <w:tc>
          <w:tcPr>
            <w:tcW w:w="720" w:type="dxa"/>
          </w:tcPr>
          <w:p w:rsidR="006C20A8" w:rsidRPr="005267E9" w:rsidRDefault="006C20A8" w:rsidP="007035BF">
            <w:pPr>
              <w:widowControl w:val="0"/>
              <w:spacing w:after="0" w:line="400" w:lineRule="exact"/>
              <w:jc w:val="both"/>
              <w:rPr>
                <w:rFonts w:ascii="宋体"/>
                <w:sz w:val="20"/>
                <w:szCs w:val="20"/>
                <w:lang w:eastAsia="zh-CN"/>
              </w:rPr>
            </w:pPr>
          </w:p>
        </w:tc>
        <w:tc>
          <w:tcPr>
            <w:tcW w:w="720" w:type="dxa"/>
          </w:tcPr>
          <w:p w:rsidR="006C20A8" w:rsidRPr="005267E9" w:rsidRDefault="006C20A8" w:rsidP="007035BF">
            <w:pPr>
              <w:widowControl w:val="0"/>
              <w:spacing w:after="0" w:line="400" w:lineRule="exact"/>
              <w:jc w:val="both"/>
              <w:rPr>
                <w:rFonts w:ascii="宋体"/>
                <w:sz w:val="20"/>
                <w:szCs w:val="20"/>
                <w:lang w:eastAsia="zh-CN"/>
              </w:rPr>
            </w:pPr>
          </w:p>
        </w:tc>
        <w:tc>
          <w:tcPr>
            <w:tcW w:w="720" w:type="dxa"/>
          </w:tcPr>
          <w:p w:rsidR="006C20A8" w:rsidRPr="005267E9" w:rsidRDefault="006C20A8" w:rsidP="007035BF">
            <w:pPr>
              <w:widowControl w:val="0"/>
              <w:spacing w:after="0" w:line="400" w:lineRule="exact"/>
              <w:jc w:val="both"/>
              <w:rPr>
                <w:rFonts w:ascii="宋体"/>
                <w:sz w:val="20"/>
                <w:szCs w:val="20"/>
                <w:lang w:eastAsia="zh-CN"/>
              </w:rPr>
            </w:pPr>
          </w:p>
        </w:tc>
        <w:tc>
          <w:tcPr>
            <w:tcW w:w="674" w:type="dxa"/>
          </w:tcPr>
          <w:p w:rsidR="006C20A8" w:rsidRPr="005267E9" w:rsidRDefault="006C20A8" w:rsidP="007035BF">
            <w:pPr>
              <w:widowControl w:val="0"/>
              <w:spacing w:after="0" w:line="400" w:lineRule="exact"/>
              <w:jc w:val="both"/>
              <w:rPr>
                <w:rFonts w:ascii="宋体"/>
                <w:sz w:val="20"/>
                <w:szCs w:val="20"/>
                <w:lang w:eastAsia="zh-CN"/>
              </w:rPr>
            </w:pPr>
          </w:p>
        </w:tc>
      </w:tr>
      <w:tr w:rsidR="006C20A8" w:rsidRPr="005267E9" w:rsidTr="005267E9">
        <w:tc>
          <w:tcPr>
            <w:tcW w:w="3528" w:type="dxa"/>
          </w:tcPr>
          <w:p w:rsidR="006C20A8" w:rsidRPr="005267E9" w:rsidRDefault="006C20A8" w:rsidP="007035BF">
            <w:pPr>
              <w:widowControl w:val="0"/>
              <w:spacing w:after="0" w:line="400" w:lineRule="exact"/>
              <w:jc w:val="both"/>
              <w:rPr>
                <w:rFonts w:ascii="宋体"/>
                <w:sz w:val="20"/>
                <w:szCs w:val="20"/>
                <w:lang w:eastAsia="zh-CN"/>
              </w:rPr>
            </w:pPr>
            <w:r w:rsidRPr="005267E9">
              <w:rPr>
                <w:rFonts w:ascii="宋体" w:hAnsi="宋体" w:hint="eastAsia"/>
                <w:sz w:val="20"/>
                <w:szCs w:val="20"/>
                <w:lang w:eastAsia="zh-CN"/>
              </w:rPr>
              <w:t>社会总资本再生产与流通</w:t>
            </w:r>
          </w:p>
        </w:tc>
        <w:tc>
          <w:tcPr>
            <w:tcW w:w="720" w:type="dxa"/>
          </w:tcPr>
          <w:p w:rsidR="006C20A8" w:rsidRPr="005267E9" w:rsidRDefault="006C20A8" w:rsidP="007035BF">
            <w:pPr>
              <w:widowControl w:val="0"/>
              <w:spacing w:after="0" w:line="400" w:lineRule="exact"/>
              <w:jc w:val="both"/>
              <w:rPr>
                <w:rFonts w:ascii="宋体"/>
                <w:sz w:val="20"/>
                <w:szCs w:val="20"/>
                <w:lang w:eastAsia="zh-CN"/>
              </w:rPr>
            </w:pPr>
            <w:r w:rsidRPr="005267E9">
              <w:rPr>
                <w:rFonts w:ascii="宋体" w:hAnsi="宋体"/>
                <w:sz w:val="20"/>
                <w:szCs w:val="20"/>
                <w:lang w:eastAsia="zh-CN"/>
              </w:rPr>
              <w:t>3</w:t>
            </w:r>
          </w:p>
        </w:tc>
        <w:tc>
          <w:tcPr>
            <w:tcW w:w="720" w:type="dxa"/>
          </w:tcPr>
          <w:p w:rsidR="006C20A8" w:rsidRPr="005267E9" w:rsidRDefault="006C20A8" w:rsidP="007035BF">
            <w:pPr>
              <w:widowControl w:val="0"/>
              <w:spacing w:after="0" w:line="400" w:lineRule="exact"/>
              <w:jc w:val="both"/>
              <w:rPr>
                <w:rFonts w:ascii="宋体"/>
                <w:sz w:val="20"/>
                <w:szCs w:val="20"/>
                <w:lang w:eastAsia="zh-CN"/>
              </w:rPr>
            </w:pPr>
          </w:p>
        </w:tc>
        <w:tc>
          <w:tcPr>
            <w:tcW w:w="720" w:type="dxa"/>
          </w:tcPr>
          <w:p w:rsidR="006C20A8" w:rsidRPr="005267E9" w:rsidRDefault="006C20A8" w:rsidP="007035BF">
            <w:pPr>
              <w:widowControl w:val="0"/>
              <w:spacing w:after="0" w:line="400" w:lineRule="exact"/>
              <w:jc w:val="both"/>
              <w:rPr>
                <w:rFonts w:ascii="宋体"/>
                <w:sz w:val="20"/>
                <w:szCs w:val="20"/>
                <w:lang w:eastAsia="zh-CN"/>
              </w:rPr>
            </w:pPr>
          </w:p>
        </w:tc>
        <w:tc>
          <w:tcPr>
            <w:tcW w:w="720" w:type="dxa"/>
          </w:tcPr>
          <w:p w:rsidR="006C20A8" w:rsidRPr="005267E9" w:rsidRDefault="006C20A8" w:rsidP="007035BF">
            <w:pPr>
              <w:widowControl w:val="0"/>
              <w:spacing w:after="0" w:line="400" w:lineRule="exact"/>
              <w:jc w:val="both"/>
              <w:rPr>
                <w:rFonts w:ascii="宋体"/>
                <w:sz w:val="20"/>
                <w:szCs w:val="20"/>
                <w:lang w:eastAsia="zh-CN"/>
              </w:rPr>
            </w:pPr>
          </w:p>
        </w:tc>
        <w:tc>
          <w:tcPr>
            <w:tcW w:w="720" w:type="dxa"/>
          </w:tcPr>
          <w:p w:rsidR="006C20A8" w:rsidRPr="005267E9" w:rsidRDefault="006C20A8" w:rsidP="007035BF">
            <w:pPr>
              <w:widowControl w:val="0"/>
              <w:spacing w:after="0" w:line="400" w:lineRule="exact"/>
              <w:jc w:val="both"/>
              <w:rPr>
                <w:rFonts w:ascii="宋体"/>
                <w:sz w:val="20"/>
                <w:szCs w:val="20"/>
                <w:lang w:eastAsia="zh-CN"/>
              </w:rPr>
            </w:pPr>
          </w:p>
        </w:tc>
        <w:tc>
          <w:tcPr>
            <w:tcW w:w="720" w:type="dxa"/>
          </w:tcPr>
          <w:p w:rsidR="006C20A8" w:rsidRPr="005267E9" w:rsidRDefault="006C20A8" w:rsidP="007035BF">
            <w:pPr>
              <w:widowControl w:val="0"/>
              <w:spacing w:after="0" w:line="400" w:lineRule="exact"/>
              <w:jc w:val="both"/>
              <w:rPr>
                <w:rFonts w:ascii="宋体"/>
                <w:sz w:val="20"/>
                <w:szCs w:val="20"/>
                <w:lang w:eastAsia="zh-CN"/>
              </w:rPr>
            </w:pPr>
          </w:p>
        </w:tc>
        <w:tc>
          <w:tcPr>
            <w:tcW w:w="674" w:type="dxa"/>
          </w:tcPr>
          <w:p w:rsidR="006C20A8" w:rsidRPr="005267E9" w:rsidRDefault="006C20A8" w:rsidP="007035BF">
            <w:pPr>
              <w:widowControl w:val="0"/>
              <w:spacing w:after="0" w:line="400" w:lineRule="exact"/>
              <w:jc w:val="both"/>
              <w:rPr>
                <w:rFonts w:ascii="宋体"/>
                <w:sz w:val="20"/>
                <w:szCs w:val="20"/>
                <w:lang w:eastAsia="zh-CN"/>
              </w:rPr>
            </w:pPr>
          </w:p>
        </w:tc>
      </w:tr>
      <w:tr w:rsidR="006C20A8" w:rsidRPr="005267E9" w:rsidTr="005267E9">
        <w:tc>
          <w:tcPr>
            <w:tcW w:w="3528" w:type="dxa"/>
          </w:tcPr>
          <w:p w:rsidR="006C20A8" w:rsidRPr="005267E9" w:rsidRDefault="006C20A8" w:rsidP="007035BF">
            <w:pPr>
              <w:widowControl w:val="0"/>
              <w:spacing w:after="0" w:line="400" w:lineRule="exact"/>
              <w:jc w:val="both"/>
              <w:rPr>
                <w:rFonts w:ascii="宋体"/>
                <w:sz w:val="20"/>
                <w:szCs w:val="20"/>
                <w:lang w:eastAsia="zh-CN"/>
              </w:rPr>
            </w:pPr>
            <w:r w:rsidRPr="005267E9">
              <w:rPr>
                <w:rFonts w:ascii="宋体" w:hAnsi="宋体" w:hint="eastAsia"/>
                <w:sz w:val="20"/>
                <w:szCs w:val="20"/>
                <w:lang w:eastAsia="zh-CN"/>
              </w:rPr>
              <w:t>职能资本与平均利润</w:t>
            </w:r>
            <w:r w:rsidRPr="005267E9">
              <w:rPr>
                <w:rFonts w:ascii="宋体"/>
                <w:sz w:val="20"/>
                <w:szCs w:val="20"/>
                <w:lang w:eastAsia="zh-CN"/>
              </w:rPr>
              <w:tab/>
            </w:r>
          </w:p>
        </w:tc>
        <w:tc>
          <w:tcPr>
            <w:tcW w:w="720" w:type="dxa"/>
          </w:tcPr>
          <w:p w:rsidR="006C20A8" w:rsidRPr="005267E9" w:rsidRDefault="006C20A8" w:rsidP="007035BF">
            <w:pPr>
              <w:widowControl w:val="0"/>
              <w:spacing w:after="0" w:line="400" w:lineRule="exact"/>
              <w:jc w:val="both"/>
              <w:rPr>
                <w:rFonts w:ascii="宋体"/>
                <w:sz w:val="20"/>
                <w:szCs w:val="20"/>
                <w:lang w:eastAsia="zh-CN"/>
              </w:rPr>
            </w:pPr>
            <w:r w:rsidRPr="005267E9">
              <w:rPr>
                <w:rFonts w:ascii="宋体" w:hAnsi="宋体"/>
                <w:sz w:val="20"/>
                <w:szCs w:val="20"/>
                <w:lang w:eastAsia="zh-CN"/>
              </w:rPr>
              <w:t>3</w:t>
            </w:r>
          </w:p>
        </w:tc>
        <w:tc>
          <w:tcPr>
            <w:tcW w:w="720" w:type="dxa"/>
          </w:tcPr>
          <w:p w:rsidR="006C20A8" w:rsidRPr="005267E9" w:rsidRDefault="006C20A8" w:rsidP="007035BF">
            <w:pPr>
              <w:widowControl w:val="0"/>
              <w:spacing w:after="0" w:line="400" w:lineRule="exact"/>
              <w:jc w:val="both"/>
              <w:rPr>
                <w:rFonts w:ascii="宋体"/>
                <w:sz w:val="20"/>
                <w:szCs w:val="20"/>
                <w:lang w:eastAsia="zh-CN"/>
              </w:rPr>
            </w:pPr>
          </w:p>
        </w:tc>
        <w:tc>
          <w:tcPr>
            <w:tcW w:w="720" w:type="dxa"/>
          </w:tcPr>
          <w:p w:rsidR="006C20A8" w:rsidRPr="005267E9" w:rsidRDefault="006C20A8" w:rsidP="007035BF">
            <w:pPr>
              <w:widowControl w:val="0"/>
              <w:spacing w:after="0" w:line="400" w:lineRule="exact"/>
              <w:jc w:val="both"/>
              <w:rPr>
                <w:rFonts w:ascii="宋体"/>
                <w:sz w:val="20"/>
                <w:szCs w:val="20"/>
                <w:lang w:eastAsia="zh-CN"/>
              </w:rPr>
            </w:pPr>
          </w:p>
        </w:tc>
        <w:tc>
          <w:tcPr>
            <w:tcW w:w="720" w:type="dxa"/>
          </w:tcPr>
          <w:p w:rsidR="006C20A8" w:rsidRPr="005267E9" w:rsidRDefault="006C20A8" w:rsidP="007035BF">
            <w:pPr>
              <w:widowControl w:val="0"/>
              <w:spacing w:after="0" w:line="400" w:lineRule="exact"/>
              <w:jc w:val="both"/>
              <w:rPr>
                <w:rFonts w:ascii="宋体"/>
                <w:sz w:val="20"/>
                <w:szCs w:val="20"/>
                <w:lang w:eastAsia="zh-CN"/>
              </w:rPr>
            </w:pPr>
          </w:p>
        </w:tc>
        <w:tc>
          <w:tcPr>
            <w:tcW w:w="720" w:type="dxa"/>
          </w:tcPr>
          <w:p w:rsidR="006C20A8" w:rsidRPr="005267E9" w:rsidRDefault="006C20A8" w:rsidP="007035BF">
            <w:pPr>
              <w:widowControl w:val="0"/>
              <w:spacing w:after="0" w:line="400" w:lineRule="exact"/>
              <w:jc w:val="both"/>
              <w:rPr>
                <w:rFonts w:ascii="宋体"/>
                <w:sz w:val="20"/>
                <w:szCs w:val="20"/>
                <w:lang w:eastAsia="zh-CN"/>
              </w:rPr>
            </w:pPr>
          </w:p>
        </w:tc>
        <w:tc>
          <w:tcPr>
            <w:tcW w:w="720" w:type="dxa"/>
          </w:tcPr>
          <w:p w:rsidR="006C20A8" w:rsidRPr="005267E9" w:rsidRDefault="006C20A8" w:rsidP="007035BF">
            <w:pPr>
              <w:widowControl w:val="0"/>
              <w:spacing w:after="0" w:line="400" w:lineRule="exact"/>
              <w:jc w:val="both"/>
              <w:rPr>
                <w:rFonts w:ascii="宋体"/>
                <w:sz w:val="20"/>
                <w:szCs w:val="20"/>
                <w:lang w:eastAsia="zh-CN"/>
              </w:rPr>
            </w:pPr>
          </w:p>
        </w:tc>
        <w:tc>
          <w:tcPr>
            <w:tcW w:w="674" w:type="dxa"/>
          </w:tcPr>
          <w:p w:rsidR="006C20A8" w:rsidRPr="005267E9" w:rsidRDefault="006C20A8" w:rsidP="007035BF">
            <w:pPr>
              <w:widowControl w:val="0"/>
              <w:spacing w:after="0" w:line="400" w:lineRule="exact"/>
              <w:jc w:val="both"/>
              <w:rPr>
                <w:rFonts w:ascii="宋体"/>
                <w:sz w:val="20"/>
                <w:szCs w:val="20"/>
                <w:lang w:eastAsia="zh-CN"/>
              </w:rPr>
            </w:pPr>
          </w:p>
        </w:tc>
      </w:tr>
      <w:tr w:rsidR="006C20A8" w:rsidRPr="005267E9" w:rsidTr="005267E9">
        <w:tc>
          <w:tcPr>
            <w:tcW w:w="3528" w:type="dxa"/>
          </w:tcPr>
          <w:p w:rsidR="006C20A8" w:rsidRPr="005267E9" w:rsidRDefault="006C20A8" w:rsidP="007035BF">
            <w:pPr>
              <w:widowControl w:val="0"/>
              <w:spacing w:after="0" w:line="400" w:lineRule="exact"/>
              <w:jc w:val="both"/>
              <w:rPr>
                <w:rFonts w:ascii="宋体"/>
                <w:sz w:val="20"/>
                <w:szCs w:val="20"/>
                <w:lang w:eastAsia="zh-CN"/>
              </w:rPr>
            </w:pPr>
            <w:r w:rsidRPr="005267E9">
              <w:rPr>
                <w:rFonts w:ascii="宋体" w:hAnsi="宋体" w:hint="eastAsia"/>
                <w:sz w:val="20"/>
                <w:szCs w:val="20"/>
                <w:lang w:eastAsia="zh-CN"/>
              </w:rPr>
              <w:t>生息资本和利息</w:t>
            </w:r>
          </w:p>
        </w:tc>
        <w:tc>
          <w:tcPr>
            <w:tcW w:w="720" w:type="dxa"/>
          </w:tcPr>
          <w:p w:rsidR="006C20A8" w:rsidRPr="005267E9" w:rsidRDefault="006C20A8" w:rsidP="007035BF">
            <w:pPr>
              <w:widowControl w:val="0"/>
              <w:spacing w:after="0" w:line="400" w:lineRule="exact"/>
              <w:jc w:val="both"/>
              <w:rPr>
                <w:rFonts w:ascii="宋体"/>
                <w:sz w:val="20"/>
                <w:szCs w:val="20"/>
                <w:lang w:eastAsia="zh-CN"/>
              </w:rPr>
            </w:pPr>
            <w:r w:rsidRPr="005267E9">
              <w:rPr>
                <w:rFonts w:ascii="宋体" w:hAnsi="宋体"/>
                <w:sz w:val="20"/>
                <w:szCs w:val="20"/>
                <w:lang w:eastAsia="zh-CN"/>
              </w:rPr>
              <w:t>6</w:t>
            </w:r>
          </w:p>
        </w:tc>
        <w:tc>
          <w:tcPr>
            <w:tcW w:w="720" w:type="dxa"/>
          </w:tcPr>
          <w:p w:rsidR="006C20A8" w:rsidRPr="005267E9" w:rsidRDefault="006C20A8" w:rsidP="007035BF">
            <w:pPr>
              <w:widowControl w:val="0"/>
              <w:spacing w:after="0" w:line="400" w:lineRule="exact"/>
              <w:jc w:val="both"/>
              <w:rPr>
                <w:rFonts w:ascii="宋体"/>
                <w:sz w:val="20"/>
                <w:szCs w:val="20"/>
                <w:lang w:eastAsia="zh-CN"/>
              </w:rPr>
            </w:pPr>
          </w:p>
        </w:tc>
        <w:tc>
          <w:tcPr>
            <w:tcW w:w="720" w:type="dxa"/>
          </w:tcPr>
          <w:p w:rsidR="006C20A8" w:rsidRPr="005267E9" w:rsidRDefault="006C20A8" w:rsidP="007035BF">
            <w:pPr>
              <w:widowControl w:val="0"/>
              <w:spacing w:after="0" w:line="400" w:lineRule="exact"/>
              <w:jc w:val="both"/>
              <w:rPr>
                <w:rFonts w:ascii="宋体"/>
                <w:sz w:val="20"/>
                <w:szCs w:val="20"/>
                <w:lang w:eastAsia="zh-CN"/>
              </w:rPr>
            </w:pPr>
          </w:p>
        </w:tc>
        <w:tc>
          <w:tcPr>
            <w:tcW w:w="720" w:type="dxa"/>
          </w:tcPr>
          <w:p w:rsidR="006C20A8" w:rsidRPr="005267E9" w:rsidRDefault="006C20A8" w:rsidP="007035BF">
            <w:pPr>
              <w:widowControl w:val="0"/>
              <w:spacing w:after="0" w:line="400" w:lineRule="exact"/>
              <w:jc w:val="both"/>
              <w:rPr>
                <w:rFonts w:ascii="宋体"/>
                <w:sz w:val="20"/>
                <w:szCs w:val="20"/>
                <w:lang w:eastAsia="zh-CN"/>
              </w:rPr>
            </w:pPr>
          </w:p>
        </w:tc>
        <w:tc>
          <w:tcPr>
            <w:tcW w:w="720" w:type="dxa"/>
          </w:tcPr>
          <w:p w:rsidR="006C20A8" w:rsidRPr="005267E9" w:rsidRDefault="006C20A8" w:rsidP="007035BF">
            <w:pPr>
              <w:widowControl w:val="0"/>
              <w:spacing w:after="0" w:line="400" w:lineRule="exact"/>
              <w:jc w:val="both"/>
              <w:rPr>
                <w:rFonts w:ascii="宋体"/>
                <w:sz w:val="20"/>
                <w:szCs w:val="20"/>
                <w:lang w:eastAsia="zh-CN"/>
              </w:rPr>
            </w:pPr>
          </w:p>
        </w:tc>
        <w:tc>
          <w:tcPr>
            <w:tcW w:w="720" w:type="dxa"/>
          </w:tcPr>
          <w:p w:rsidR="006C20A8" w:rsidRPr="005267E9" w:rsidRDefault="006C20A8" w:rsidP="007035BF">
            <w:pPr>
              <w:widowControl w:val="0"/>
              <w:spacing w:after="0" w:line="400" w:lineRule="exact"/>
              <w:jc w:val="both"/>
              <w:rPr>
                <w:rFonts w:ascii="宋体"/>
                <w:sz w:val="20"/>
                <w:szCs w:val="20"/>
                <w:lang w:eastAsia="zh-CN"/>
              </w:rPr>
            </w:pPr>
          </w:p>
        </w:tc>
        <w:tc>
          <w:tcPr>
            <w:tcW w:w="674" w:type="dxa"/>
          </w:tcPr>
          <w:p w:rsidR="006C20A8" w:rsidRPr="005267E9" w:rsidRDefault="006C20A8" w:rsidP="007035BF">
            <w:pPr>
              <w:widowControl w:val="0"/>
              <w:spacing w:after="0" w:line="400" w:lineRule="exact"/>
              <w:jc w:val="both"/>
              <w:rPr>
                <w:rFonts w:ascii="宋体"/>
                <w:sz w:val="20"/>
                <w:szCs w:val="20"/>
                <w:lang w:eastAsia="zh-CN"/>
              </w:rPr>
            </w:pPr>
          </w:p>
        </w:tc>
      </w:tr>
      <w:tr w:rsidR="006C20A8" w:rsidRPr="005267E9" w:rsidTr="005267E9">
        <w:tc>
          <w:tcPr>
            <w:tcW w:w="3528" w:type="dxa"/>
          </w:tcPr>
          <w:p w:rsidR="006C20A8" w:rsidRPr="005267E9" w:rsidRDefault="006C20A8" w:rsidP="007035BF">
            <w:pPr>
              <w:widowControl w:val="0"/>
              <w:spacing w:after="0" w:line="400" w:lineRule="exact"/>
              <w:jc w:val="both"/>
              <w:rPr>
                <w:rFonts w:ascii="宋体"/>
                <w:sz w:val="20"/>
                <w:szCs w:val="20"/>
                <w:lang w:eastAsia="zh-CN"/>
              </w:rPr>
            </w:pPr>
            <w:r w:rsidRPr="005267E9">
              <w:rPr>
                <w:rFonts w:ascii="宋体" w:hAnsi="宋体" w:hint="eastAsia"/>
                <w:sz w:val="20"/>
                <w:szCs w:val="20"/>
                <w:lang w:eastAsia="zh-CN"/>
              </w:rPr>
              <w:t>垄断资本和垄断利润</w:t>
            </w:r>
          </w:p>
        </w:tc>
        <w:tc>
          <w:tcPr>
            <w:tcW w:w="720" w:type="dxa"/>
          </w:tcPr>
          <w:p w:rsidR="006C20A8" w:rsidRPr="005267E9" w:rsidRDefault="006C20A8" w:rsidP="007035BF">
            <w:pPr>
              <w:widowControl w:val="0"/>
              <w:spacing w:after="0" w:line="400" w:lineRule="exact"/>
              <w:jc w:val="both"/>
              <w:rPr>
                <w:rFonts w:ascii="宋体"/>
                <w:sz w:val="20"/>
                <w:szCs w:val="20"/>
                <w:lang w:eastAsia="zh-CN"/>
              </w:rPr>
            </w:pPr>
            <w:r w:rsidRPr="005267E9">
              <w:rPr>
                <w:rFonts w:ascii="宋体" w:hAnsi="宋体"/>
                <w:sz w:val="20"/>
                <w:szCs w:val="20"/>
                <w:lang w:eastAsia="zh-CN"/>
              </w:rPr>
              <w:t>3</w:t>
            </w:r>
          </w:p>
        </w:tc>
        <w:tc>
          <w:tcPr>
            <w:tcW w:w="720" w:type="dxa"/>
          </w:tcPr>
          <w:p w:rsidR="006C20A8" w:rsidRPr="005267E9" w:rsidRDefault="006C20A8" w:rsidP="007035BF">
            <w:pPr>
              <w:widowControl w:val="0"/>
              <w:spacing w:after="0" w:line="400" w:lineRule="exact"/>
              <w:jc w:val="both"/>
              <w:rPr>
                <w:rFonts w:ascii="宋体"/>
                <w:sz w:val="20"/>
                <w:szCs w:val="20"/>
                <w:lang w:eastAsia="zh-CN"/>
              </w:rPr>
            </w:pPr>
          </w:p>
        </w:tc>
        <w:tc>
          <w:tcPr>
            <w:tcW w:w="720" w:type="dxa"/>
          </w:tcPr>
          <w:p w:rsidR="006C20A8" w:rsidRPr="005267E9" w:rsidRDefault="006C20A8" w:rsidP="007035BF">
            <w:pPr>
              <w:widowControl w:val="0"/>
              <w:spacing w:after="0" w:line="400" w:lineRule="exact"/>
              <w:jc w:val="both"/>
              <w:rPr>
                <w:rFonts w:ascii="宋体"/>
                <w:sz w:val="20"/>
                <w:szCs w:val="20"/>
                <w:lang w:eastAsia="zh-CN"/>
              </w:rPr>
            </w:pPr>
          </w:p>
        </w:tc>
        <w:tc>
          <w:tcPr>
            <w:tcW w:w="720" w:type="dxa"/>
          </w:tcPr>
          <w:p w:rsidR="006C20A8" w:rsidRPr="005267E9" w:rsidRDefault="006C20A8" w:rsidP="007035BF">
            <w:pPr>
              <w:widowControl w:val="0"/>
              <w:spacing w:after="0" w:line="400" w:lineRule="exact"/>
              <w:jc w:val="both"/>
              <w:rPr>
                <w:rFonts w:ascii="宋体"/>
                <w:sz w:val="20"/>
                <w:szCs w:val="20"/>
                <w:lang w:eastAsia="zh-CN"/>
              </w:rPr>
            </w:pPr>
          </w:p>
        </w:tc>
        <w:tc>
          <w:tcPr>
            <w:tcW w:w="720" w:type="dxa"/>
          </w:tcPr>
          <w:p w:rsidR="006C20A8" w:rsidRPr="005267E9" w:rsidRDefault="006C20A8" w:rsidP="007035BF">
            <w:pPr>
              <w:widowControl w:val="0"/>
              <w:spacing w:after="0" w:line="400" w:lineRule="exact"/>
              <w:jc w:val="both"/>
              <w:rPr>
                <w:rFonts w:ascii="宋体"/>
                <w:sz w:val="20"/>
                <w:szCs w:val="20"/>
                <w:lang w:eastAsia="zh-CN"/>
              </w:rPr>
            </w:pPr>
          </w:p>
        </w:tc>
        <w:tc>
          <w:tcPr>
            <w:tcW w:w="720" w:type="dxa"/>
          </w:tcPr>
          <w:p w:rsidR="006C20A8" w:rsidRPr="005267E9" w:rsidRDefault="006C20A8" w:rsidP="007035BF">
            <w:pPr>
              <w:widowControl w:val="0"/>
              <w:spacing w:after="0" w:line="400" w:lineRule="exact"/>
              <w:jc w:val="both"/>
              <w:rPr>
                <w:rFonts w:ascii="宋体"/>
                <w:sz w:val="20"/>
                <w:szCs w:val="20"/>
                <w:lang w:eastAsia="zh-CN"/>
              </w:rPr>
            </w:pPr>
          </w:p>
        </w:tc>
        <w:tc>
          <w:tcPr>
            <w:tcW w:w="674" w:type="dxa"/>
          </w:tcPr>
          <w:p w:rsidR="006C20A8" w:rsidRPr="005267E9" w:rsidRDefault="006C20A8" w:rsidP="007035BF">
            <w:pPr>
              <w:widowControl w:val="0"/>
              <w:spacing w:after="0" w:line="400" w:lineRule="exact"/>
              <w:jc w:val="both"/>
              <w:rPr>
                <w:rFonts w:ascii="宋体"/>
                <w:sz w:val="20"/>
                <w:szCs w:val="20"/>
                <w:lang w:eastAsia="zh-CN"/>
              </w:rPr>
            </w:pPr>
          </w:p>
        </w:tc>
      </w:tr>
      <w:tr w:rsidR="006C20A8" w:rsidRPr="005267E9" w:rsidTr="005267E9">
        <w:tc>
          <w:tcPr>
            <w:tcW w:w="3528" w:type="dxa"/>
          </w:tcPr>
          <w:p w:rsidR="006C20A8" w:rsidRPr="005267E9" w:rsidRDefault="006C20A8" w:rsidP="007035BF">
            <w:pPr>
              <w:widowControl w:val="0"/>
              <w:spacing w:after="0" w:line="400" w:lineRule="exact"/>
              <w:jc w:val="both"/>
              <w:rPr>
                <w:rFonts w:ascii="宋体"/>
                <w:sz w:val="20"/>
                <w:szCs w:val="20"/>
                <w:lang w:eastAsia="zh-CN"/>
              </w:rPr>
            </w:pPr>
            <w:r w:rsidRPr="005267E9">
              <w:rPr>
                <w:rFonts w:ascii="宋体" w:hAnsi="宋体" w:hint="eastAsia"/>
                <w:sz w:val="20"/>
                <w:szCs w:val="20"/>
                <w:lang w:eastAsia="zh-CN"/>
              </w:rPr>
              <w:t>土地和地租</w:t>
            </w:r>
          </w:p>
        </w:tc>
        <w:tc>
          <w:tcPr>
            <w:tcW w:w="720" w:type="dxa"/>
          </w:tcPr>
          <w:p w:rsidR="006C20A8" w:rsidRPr="005267E9" w:rsidRDefault="006C20A8" w:rsidP="007035BF">
            <w:pPr>
              <w:widowControl w:val="0"/>
              <w:spacing w:after="0" w:line="400" w:lineRule="exact"/>
              <w:jc w:val="both"/>
              <w:rPr>
                <w:rFonts w:ascii="宋体"/>
                <w:sz w:val="20"/>
                <w:szCs w:val="20"/>
                <w:lang w:eastAsia="zh-CN"/>
              </w:rPr>
            </w:pPr>
            <w:r w:rsidRPr="005267E9">
              <w:rPr>
                <w:rFonts w:ascii="宋体" w:hAnsi="宋体"/>
                <w:sz w:val="20"/>
                <w:szCs w:val="20"/>
                <w:lang w:eastAsia="zh-CN"/>
              </w:rPr>
              <w:t>6</w:t>
            </w:r>
          </w:p>
        </w:tc>
        <w:tc>
          <w:tcPr>
            <w:tcW w:w="720" w:type="dxa"/>
          </w:tcPr>
          <w:p w:rsidR="006C20A8" w:rsidRPr="005267E9" w:rsidRDefault="006C20A8" w:rsidP="007035BF">
            <w:pPr>
              <w:widowControl w:val="0"/>
              <w:spacing w:after="0" w:line="400" w:lineRule="exact"/>
              <w:jc w:val="both"/>
              <w:rPr>
                <w:rFonts w:ascii="宋体"/>
                <w:sz w:val="20"/>
                <w:szCs w:val="20"/>
                <w:lang w:eastAsia="zh-CN"/>
              </w:rPr>
            </w:pPr>
          </w:p>
        </w:tc>
        <w:tc>
          <w:tcPr>
            <w:tcW w:w="720" w:type="dxa"/>
          </w:tcPr>
          <w:p w:rsidR="006C20A8" w:rsidRPr="005267E9" w:rsidRDefault="006C20A8" w:rsidP="007035BF">
            <w:pPr>
              <w:widowControl w:val="0"/>
              <w:spacing w:after="0" w:line="400" w:lineRule="exact"/>
              <w:jc w:val="both"/>
              <w:rPr>
                <w:rFonts w:ascii="宋体"/>
                <w:sz w:val="20"/>
                <w:szCs w:val="20"/>
                <w:lang w:eastAsia="zh-CN"/>
              </w:rPr>
            </w:pPr>
          </w:p>
        </w:tc>
        <w:tc>
          <w:tcPr>
            <w:tcW w:w="720" w:type="dxa"/>
          </w:tcPr>
          <w:p w:rsidR="006C20A8" w:rsidRPr="005267E9" w:rsidRDefault="006C20A8" w:rsidP="007035BF">
            <w:pPr>
              <w:widowControl w:val="0"/>
              <w:spacing w:after="0" w:line="400" w:lineRule="exact"/>
              <w:jc w:val="both"/>
              <w:rPr>
                <w:rFonts w:ascii="宋体"/>
                <w:sz w:val="20"/>
                <w:szCs w:val="20"/>
                <w:lang w:eastAsia="zh-CN"/>
              </w:rPr>
            </w:pPr>
          </w:p>
        </w:tc>
        <w:tc>
          <w:tcPr>
            <w:tcW w:w="720" w:type="dxa"/>
          </w:tcPr>
          <w:p w:rsidR="006C20A8" w:rsidRPr="005267E9" w:rsidRDefault="006C20A8" w:rsidP="007035BF">
            <w:pPr>
              <w:widowControl w:val="0"/>
              <w:spacing w:after="0" w:line="400" w:lineRule="exact"/>
              <w:jc w:val="both"/>
              <w:rPr>
                <w:rFonts w:ascii="宋体"/>
                <w:sz w:val="20"/>
                <w:szCs w:val="20"/>
                <w:lang w:eastAsia="zh-CN"/>
              </w:rPr>
            </w:pPr>
          </w:p>
        </w:tc>
        <w:tc>
          <w:tcPr>
            <w:tcW w:w="720" w:type="dxa"/>
          </w:tcPr>
          <w:p w:rsidR="006C20A8" w:rsidRPr="005267E9" w:rsidRDefault="006C20A8" w:rsidP="007035BF">
            <w:pPr>
              <w:widowControl w:val="0"/>
              <w:spacing w:after="0" w:line="400" w:lineRule="exact"/>
              <w:jc w:val="both"/>
              <w:rPr>
                <w:rFonts w:ascii="宋体"/>
                <w:sz w:val="20"/>
                <w:szCs w:val="20"/>
                <w:lang w:eastAsia="zh-CN"/>
              </w:rPr>
            </w:pPr>
          </w:p>
        </w:tc>
        <w:tc>
          <w:tcPr>
            <w:tcW w:w="674" w:type="dxa"/>
          </w:tcPr>
          <w:p w:rsidR="006C20A8" w:rsidRPr="005267E9" w:rsidRDefault="006C20A8" w:rsidP="007035BF">
            <w:pPr>
              <w:widowControl w:val="0"/>
              <w:spacing w:after="0" w:line="400" w:lineRule="exact"/>
              <w:jc w:val="both"/>
              <w:rPr>
                <w:rFonts w:ascii="宋体"/>
                <w:sz w:val="20"/>
                <w:szCs w:val="20"/>
                <w:lang w:eastAsia="zh-CN"/>
              </w:rPr>
            </w:pPr>
          </w:p>
        </w:tc>
      </w:tr>
      <w:tr w:rsidR="006C20A8" w:rsidRPr="005267E9" w:rsidTr="005267E9">
        <w:tc>
          <w:tcPr>
            <w:tcW w:w="3528" w:type="dxa"/>
          </w:tcPr>
          <w:p w:rsidR="006C20A8" w:rsidRPr="005267E9" w:rsidRDefault="006C20A8" w:rsidP="007035BF">
            <w:pPr>
              <w:widowControl w:val="0"/>
              <w:spacing w:after="0" w:line="400" w:lineRule="exact"/>
              <w:jc w:val="both"/>
              <w:rPr>
                <w:rFonts w:ascii="宋体"/>
                <w:sz w:val="20"/>
                <w:szCs w:val="20"/>
                <w:lang w:eastAsia="zh-CN"/>
              </w:rPr>
            </w:pPr>
            <w:r w:rsidRPr="005267E9">
              <w:rPr>
                <w:rFonts w:ascii="宋体" w:hAnsi="宋体" w:hint="eastAsia"/>
                <w:sz w:val="20"/>
                <w:szCs w:val="20"/>
                <w:lang w:eastAsia="zh-CN"/>
              </w:rPr>
              <w:t>合计</w:t>
            </w:r>
          </w:p>
        </w:tc>
        <w:tc>
          <w:tcPr>
            <w:tcW w:w="720" w:type="dxa"/>
          </w:tcPr>
          <w:p w:rsidR="006C20A8" w:rsidRPr="005267E9" w:rsidRDefault="006C20A8" w:rsidP="007035BF">
            <w:pPr>
              <w:widowControl w:val="0"/>
              <w:spacing w:after="0" w:line="400" w:lineRule="exact"/>
              <w:jc w:val="both"/>
              <w:rPr>
                <w:rFonts w:ascii="宋体"/>
                <w:sz w:val="20"/>
                <w:szCs w:val="20"/>
                <w:lang w:eastAsia="zh-CN"/>
              </w:rPr>
            </w:pPr>
            <w:r w:rsidRPr="005267E9">
              <w:rPr>
                <w:rFonts w:ascii="宋体" w:hAnsi="宋体"/>
                <w:sz w:val="20"/>
                <w:szCs w:val="20"/>
                <w:lang w:eastAsia="zh-CN"/>
              </w:rPr>
              <w:t>48</w:t>
            </w:r>
          </w:p>
        </w:tc>
        <w:tc>
          <w:tcPr>
            <w:tcW w:w="720" w:type="dxa"/>
          </w:tcPr>
          <w:p w:rsidR="006C20A8" w:rsidRPr="005267E9" w:rsidRDefault="006C20A8" w:rsidP="007035BF">
            <w:pPr>
              <w:widowControl w:val="0"/>
              <w:spacing w:after="0" w:line="400" w:lineRule="exact"/>
              <w:jc w:val="both"/>
              <w:rPr>
                <w:rFonts w:ascii="宋体"/>
                <w:sz w:val="20"/>
                <w:szCs w:val="20"/>
                <w:lang w:eastAsia="zh-CN"/>
              </w:rPr>
            </w:pPr>
          </w:p>
        </w:tc>
        <w:tc>
          <w:tcPr>
            <w:tcW w:w="720" w:type="dxa"/>
          </w:tcPr>
          <w:p w:rsidR="006C20A8" w:rsidRPr="005267E9" w:rsidRDefault="006C20A8" w:rsidP="007035BF">
            <w:pPr>
              <w:widowControl w:val="0"/>
              <w:spacing w:after="0" w:line="400" w:lineRule="exact"/>
              <w:jc w:val="both"/>
              <w:rPr>
                <w:rFonts w:ascii="宋体"/>
                <w:sz w:val="20"/>
                <w:szCs w:val="20"/>
                <w:lang w:eastAsia="zh-CN"/>
              </w:rPr>
            </w:pPr>
          </w:p>
        </w:tc>
        <w:tc>
          <w:tcPr>
            <w:tcW w:w="720" w:type="dxa"/>
          </w:tcPr>
          <w:p w:rsidR="006C20A8" w:rsidRPr="005267E9" w:rsidRDefault="006C20A8" w:rsidP="007035BF">
            <w:pPr>
              <w:widowControl w:val="0"/>
              <w:spacing w:after="0" w:line="400" w:lineRule="exact"/>
              <w:jc w:val="both"/>
              <w:rPr>
                <w:rFonts w:ascii="宋体"/>
                <w:sz w:val="20"/>
                <w:szCs w:val="20"/>
                <w:lang w:eastAsia="zh-CN"/>
              </w:rPr>
            </w:pPr>
          </w:p>
        </w:tc>
        <w:tc>
          <w:tcPr>
            <w:tcW w:w="720" w:type="dxa"/>
          </w:tcPr>
          <w:p w:rsidR="006C20A8" w:rsidRPr="005267E9" w:rsidRDefault="006C20A8" w:rsidP="007035BF">
            <w:pPr>
              <w:widowControl w:val="0"/>
              <w:spacing w:after="0" w:line="400" w:lineRule="exact"/>
              <w:jc w:val="both"/>
              <w:rPr>
                <w:rFonts w:ascii="宋体"/>
                <w:sz w:val="20"/>
                <w:szCs w:val="20"/>
                <w:lang w:eastAsia="zh-CN"/>
              </w:rPr>
            </w:pPr>
          </w:p>
        </w:tc>
        <w:tc>
          <w:tcPr>
            <w:tcW w:w="720" w:type="dxa"/>
          </w:tcPr>
          <w:p w:rsidR="006C20A8" w:rsidRPr="005267E9" w:rsidRDefault="006C20A8" w:rsidP="007035BF">
            <w:pPr>
              <w:widowControl w:val="0"/>
              <w:spacing w:after="0" w:line="400" w:lineRule="exact"/>
              <w:jc w:val="both"/>
              <w:rPr>
                <w:rFonts w:ascii="宋体"/>
                <w:sz w:val="20"/>
                <w:szCs w:val="20"/>
                <w:lang w:eastAsia="zh-CN"/>
              </w:rPr>
            </w:pPr>
          </w:p>
        </w:tc>
        <w:tc>
          <w:tcPr>
            <w:tcW w:w="674" w:type="dxa"/>
          </w:tcPr>
          <w:p w:rsidR="006C20A8" w:rsidRPr="005267E9" w:rsidRDefault="006C20A8" w:rsidP="007035BF">
            <w:pPr>
              <w:widowControl w:val="0"/>
              <w:spacing w:after="0" w:line="400" w:lineRule="exact"/>
              <w:jc w:val="both"/>
              <w:rPr>
                <w:rFonts w:ascii="宋体"/>
                <w:sz w:val="20"/>
                <w:szCs w:val="20"/>
                <w:lang w:eastAsia="zh-CN"/>
              </w:rPr>
            </w:pPr>
          </w:p>
        </w:tc>
      </w:tr>
      <w:tr w:rsidR="006C20A8" w:rsidRPr="005267E9" w:rsidTr="005267E9">
        <w:tc>
          <w:tcPr>
            <w:tcW w:w="3528" w:type="dxa"/>
          </w:tcPr>
          <w:p w:rsidR="006C20A8" w:rsidRPr="005267E9" w:rsidRDefault="006C20A8" w:rsidP="007035BF">
            <w:pPr>
              <w:widowControl w:val="0"/>
              <w:spacing w:after="0" w:line="400" w:lineRule="exact"/>
              <w:jc w:val="both"/>
              <w:rPr>
                <w:rFonts w:ascii="宋体"/>
                <w:sz w:val="20"/>
                <w:szCs w:val="20"/>
                <w:lang w:eastAsia="zh-CN"/>
              </w:rPr>
            </w:pPr>
            <w:r w:rsidRPr="005267E9">
              <w:rPr>
                <w:rFonts w:ascii="宋体" w:hAnsi="宋体" w:hint="eastAsia"/>
                <w:sz w:val="20"/>
                <w:szCs w:val="20"/>
                <w:lang w:eastAsia="zh-CN"/>
              </w:rPr>
              <w:t>总计</w:t>
            </w:r>
          </w:p>
        </w:tc>
        <w:tc>
          <w:tcPr>
            <w:tcW w:w="4994" w:type="dxa"/>
            <w:gridSpan w:val="7"/>
          </w:tcPr>
          <w:p w:rsidR="006C20A8" w:rsidRPr="005267E9" w:rsidRDefault="006C20A8" w:rsidP="007035BF">
            <w:pPr>
              <w:widowControl w:val="0"/>
              <w:spacing w:after="0" w:line="400" w:lineRule="exact"/>
              <w:jc w:val="both"/>
              <w:rPr>
                <w:rFonts w:ascii="宋体"/>
                <w:sz w:val="20"/>
                <w:szCs w:val="20"/>
                <w:lang w:eastAsia="zh-CN"/>
              </w:rPr>
            </w:pPr>
            <w:r w:rsidRPr="005267E9">
              <w:rPr>
                <w:rFonts w:ascii="宋体" w:hAnsi="宋体"/>
                <w:sz w:val="20"/>
                <w:szCs w:val="20"/>
                <w:lang w:eastAsia="zh-CN"/>
              </w:rPr>
              <w:t>48</w:t>
            </w:r>
          </w:p>
        </w:tc>
      </w:tr>
    </w:tbl>
    <w:p w:rsidR="006C20A8" w:rsidRPr="000011E6" w:rsidRDefault="006C20A8" w:rsidP="007035BF">
      <w:pPr>
        <w:spacing w:after="0" w:line="400" w:lineRule="exact"/>
        <w:ind w:firstLine="360"/>
        <w:rPr>
          <w:rFonts w:ascii="宋体"/>
        </w:rPr>
      </w:pPr>
    </w:p>
    <w:p w:rsidR="006C20A8" w:rsidRPr="000011E6" w:rsidRDefault="006C20A8" w:rsidP="007035BF">
      <w:pPr>
        <w:spacing w:after="0" w:line="400" w:lineRule="exact"/>
        <w:rPr>
          <w:rFonts w:ascii="宋体"/>
          <w:b/>
          <w:sz w:val="24"/>
        </w:rPr>
      </w:pPr>
      <w:r w:rsidRPr="000011E6">
        <w:rPr>
          <w:rFonts w:ascii="宋体" w:hAnsi="宋体" w:hint="eastAsia"/>
          <w:b/>
          <w:sz w:val="24"/>
        </w:rPr>
        <w:t>七、考核方式</w:t>
      </w:r>
    </w:p>
    <w:p w:rsidR="006C20A8" w:rsidRPr="000011E6" w:rsidRDefault="006C20A8" w:rsidP="007035BF">
      <w:pPr>
        <w:spacing w:after="0" w:line="400" w:lineRule="exact"/>
        <w:ind w:firstLine="420"/>
        <w:rPr>
          <w:rFonts w:ascii="宋体"/>
          <w:lang w:eastAsia="zh-CN"/>
        </w:rPr>
      </w:pPr>
      <w:r w:rsidRPr="000011E6">
        <w:rPr>
          <w:rFonts w:ascii="宋体" w:hAnsi="宋体" w:hint="eastAsia"/>
          <w:lang w:eastAsia="zh-CN"/>
        </w:rPr>
        <w:t>考试课，闭卷考，平时讨论与作业占</w:t>
      </w:r>
      <w:r w:rsidRPr="000011E6">
        <w:rPr>
          <w:rFonts w:ascii="宋体" w:hAnsi="宋体"/>
          <w:lang w:eastAsia="zh-CN"/>
        </w:rPr>
        <w:t>30%</w:t>
      </w:r>
      <w:r w:rsidRPr="000011E6">
        <w:rPr>
          <w:rFonts w:ascii="宋体" w:hAnsi="宋体" w:hint="eastAsia"/>
          <w:lang w:eastAsia="zh-CN"/>
        </w:rPr>
        <w:t>，期末占</w:t>
      </w:r>
      <w:r w:rsidRPr="000011E6">
        <w:rPr>
          <w:rFonts w:ascii="宋体" w:hAnsi="宋体"/>
          <w:lang w:eastAsia="zh-CN"/>
        </w:rPr>
        <w:t>70%</w:t>
      </w:r>
      <w:r w:rsidRPr="000011E6">
        <w:rPr>
          <w:rFonts w:ascii="宋体" w:hAnsi="宋体" w:hint="eastAsia"/>
          <w:lang w:eastAsia="zh-CN"/>
        </w:rPr>
        <w:t>。</w:t>
      </w:r>
    </w:p>
    <w:p w:rsidR="006C20A8" w:rsidRPr="000011E6" w:rsidRDefault="006C20A8" w:rsidP="007035BF">
      <w:pPr>
        <w:spacing w:after="0" w:line="400" w:lineRule="exact"/>
        <w:rPr>
          <w:rFonts w:ascii="宋体"/>
          <w:b/>
          <w:sz w:val="24"/>
          <w:lang w:eastAsia="zh-CN"/>
        </w:rPr>
      </w:pPr>
      <w:r w:rsidRPr="000011E6">
        <w:rPr>
          <w:rFonts w:ascii="宋体" w:hAnsi="宋体" w:hint="eastAsia"/>
          <w:b/>
          <w:sz w:val="24"/>
          <w:lang w:eastAsia="zh-CN"/>
        </w:rPr>
        <w:t>八、教材与参考书</w:t>
      </w:r>
    </w:p>
    <w:p w:rsidR="006C20A8" w:rsidRPr="000011E6" w:rsidRDefault="006C20A8" w:rsidP="007035BF">
      <w:pPr>
        <w:spacing w:after="0" w:line="400" w:lineRule="exact"/>
        <w:rPr>
          <w:rFonts w:ascii="宋体" w:hAnsi="宋体"/>
          <w:lang w:eastAsia="zh-CN"/>
        </w:rPr>
      </w:pPr>
      <w:r w:rsidRPr="000011E6">
        <w:rPr>
          <w:rFonts w:ascii="宋体" w:hAnsi="宋体" w:hint="eastAsia"/>
          <w:lang w:eastAsia="zh-CN"/>
        </w:rPr>
        <w:t>蒋学模主编，政治经济学教材</w:t>
      </w:r>
      <w:r w:rsidRPr="000011E6">
        <w:rPr>
          <w:rFonts w:ascii="宋体" w:hAnsi="宋体"/>
          <w:lang w:eastAsia="zh-CN"/>
        </w:rPr>
        <w:t>(</w:t>
      </w:r>
      <w:r w:rsidRPr="000011E6">
        <w:rPr>
          <w:rFonts w:ascii="宋体" w:hAnsi="宋体" w:hint="eastAsia"/>
          <w:lang w:eastAsia="zh-CN"/>
        </w:rPr>
        <w:t>第</w:t>
      </w:r>
      <w:r w:rsidRPr="000011E6">
        <w:rPr>
          <w:rFonts w:ascii="宋体" w:hAnsi="宋体"/>
          <w:lang w:eastAsia="zh-CN"/>
        </w:rPr>
        <w:t>13</w:t>
      </w:r>
      <w:r w:rsidRPr="000011E6">
        <w:rPr>
          <w:rFonts w:ascii="宋体" w:hAnsi="宋体" w:hint="eastAsia"/>
          <w:lang w:eastAsia="zh-CN"/>
        </w:rPr>
        <w:t>版</w:t>
      </w:r>
      <w:r w:rsidRPr="000011E6">
        <w:rPr>
          <w:rFonts w:ascii="宋体" w:hAnsi="宋体"/>
          <w:lang w:eastAsia="zh-CN"/>
        </w:rPr>
        <w:t xml:space="preserve">) </w:t>
      </w:r>
      <w:r w:rsidRPr="000011E6">
        <w:rPr>
          <w:rFonts w:ascii="宋体" w:hAnsi="宋体" w:hint="eastAsia"/>
          <w:lang w:eastAsia="zh-CN"/>
        </w:rPr>
        <w:t>平装</w:t>
      </w:r>
      <w:r w:rsidRPr="000011E6">
        <w:rPr>
          <w:rFonts w:ascii="宋体" w:hAnsi="宋体"/>
          <w:lang w:eastAsia="zh-CN"/>
        </w:rPr>
        <w:t xml:space="preserve"> </w:t>
      </w:r>
      <w:r w:rsidRPr="000011E6">
        <w:rPr>
          <w:rFonts w:ascii="宋体" w:hAnsi="宋体" w:hint="eastAsia"/>
          <w:lang w:eastAsia="zh-CN"/>
        </w:rPr>
        <w:t>，上海人民出版社，</w:t>
      </w:r>
      <w:r w:rsidRPr="000011E6">
        <w:rPr>
          <w:rFonts w:ascii="宋体" w:hAnsi="宋体"/>
          <w:lang w:eastAsia="zh-CN"/>
        </w:rPr>
        <w:t>2005</w:t>
      </w:r>
      <w:r w:rsidRPr="000011E6">
        <w:rPr>
          <w:rFonts w:ascii="宋体" w:hAnsi="宋体" w:hint="eastAsia"/>
          <w:lang w:eastAsia="zh-CN"/>
        </w:rPr>
        <w:t>年</w:t>
      </w:r>
      <w:r w:rsidRPr="000011E6">
        <w:rPr>
          <w:rFonts w:ascii="宋体" w:hAnsi="宋体"/>
          <w:lang w:eastAsia="zh-CN"/>
        </w:rPr>
        <w:t>4</w:t>
      </w:r>
      <w:r w:rsidRPr="000011E6">
        <w:rPr>
          <w:rFonts w:ascii="宋体" w:hAnsi="宋体" w:hint="eastAsia"/>
          <w:lang w:eastAsia="zh-CN"/>
        </w:rPr>
        <w:t>月</w:t>
      </w:r>
      <w:r w:rsidRPr="000011E6">
        <w:rPr>
          <w:rFonts w:ascii="宋体" w:hAnsi="宋体"/>
          <w:lang w:eastAsia="zh-CN"/>
        </w:rPr>
        <w:t>1</w:t>
      </w:r>
      <w:r w:rsidRPr="000011E6">
        <w:rPr>
          <w:rFonts w:ascii="宋体" w:hAnsi="宋体" w:hint="eastAsia"/>
          <w:lang w:eastAsia="zh-CN"/>
        </w:rPr>
        <w:t>日</w:t>
      </w:r>
      <w:r w:rsidRPr="000011E6">
        <w:rPr>
          <w:rFonts w:ascii="宋体" w:hAnsi="宋体"/>
          <w:lang w:eastAsia="zh-CN"/>
        </w:rPr>
        <w:t xml:space="preserve"> </w:t>
      </w:r>
    </w:p>
    <w:p w:rsidR="006C20A8" w:rsidRPr="000011E6" w:rsidRDefault="006C20A8" w:rsidP="007035BF">
      <w:pPr>
        <w:spacing w:after="0" w:line="400" w:lineRule="exact"/>
        <w:rPr>
          <w:rFonts w:ascii="宋体"/>
          <w:lang w:eastAsia="zh-CN"/>
        </w:rPr>
      </w:pPr>
      <w:r w:rsidRPr="000011E6">
        <w:rPr>
          <w:rFonts w:ascii="宋体" w:hAnsi="宋体" w:hint="eastAsia"/>
          <w:lang w:eastAsia="zh-CN"/>
        </w:rPr>
        <w:t>吴树青</w:t>
      </w:r>
      <w:r w:rsidRPr="000011E6">
        <w:rPr>
          <w:rFonts w:ascii="宋体" w:hAnsi="宋体"/>
          <w:lang w:eastAsia="zh-CN"/>
        </w:rPr>
        <w:t xml:space="preserve"> </w:t>
      </w:r>
      <w:r w:rsidRPr="000011E6">
        <w:rPr>
          <w:rFonts w:ascii="宋体" w:hAnsi="宋体" w:hint="eastAsia"/>
          <w:lang w:eastAsia="zh-CN"/>
        </w:rPr>
        <w:t>政治经济学</w:t>
      </w:r>
      <w:r w:rsidRPr="000011E6">
        <w:rPr>
          <w:rFonts w:ascii="宋体" w:hAnsi="宋体"/>
          <w:lang w:eastAsia="zh-CN"/>
        </w:rPr>
        <w:t xml:space="preserve"> </w:t>
      </w:r>
      <w:r w:rsidRPr="000011E6">
        <w:rPr>
          <w:rFonts w:ascii="宋体" w:hAnsi="宋体" w:hint="eastAsia"/>
          <w:lang w:eastAsia="zh-CN"/>
        </w:rPr>
        <w:t>第五版，</w:t>
      </w:r>
      <w:r w:rsidRPr="000011E6">
        <w:rPr>
          <w:rFonts w:ascii="宋体" w:hAnsi="宋体"/>
          <w:lang w:eastAsia="zh-CN"/>
        </w:rPr>
        <w:t xml:space="preserve"> </w:t>
      </w:r>
      <w:r w:rsidRPr="000011E6">
        <w:rPr>
          <w:rFonts w:ascii="宋体" w:hAnsi="宋体" w:hint="eastAsia"/>
          <w:lang w:eastAsia="zh-CN"/>
        </w:rPr>
        <w:t>逄锦聚</w:t>
      </w:r>
      <w:r w:rsidRPr="000011E6">
        <w:rPr>
          <w:rFonts w:ascii="宋体" w:hAnsi="宋体"/>
          <w:lang w:eastAsia="zh-CN"/>
        </w:rPr>
        <w:t xml:space="preserve"> </w:t>
      </w:r>
      <w:r w:rsidRPr="000011E6">
        <w:rPr>
          <w:rFonts w:ascii="宋体" w:hAnsi="宋体" w:hint="eastAsia"/>
          <w:lang w:eastAsia="zh-CN"/>
        </w:rPr>
        <w:t>洪银兴</w:t>
      </w:r>
      <w:r w:rsidRPr="000011E6">
        <w:rPr>
          <w:rFonts w:ascii="宋体" w:hAnsi="宋体"/>
          <w:lang w:eastAsia="zh-CN"/>
        </w:rPr>
        <w:t xml:space="preserve"> </w:t>
      </w:r>
      <w:r w:rsidRPr="000011E6">
        <w:rPr>
          <w:rFonts w:ascii="宋体" w:hAnsi="宋体" w:hint="eastAsia"/>
          <w:lang w:eastAsia="zh-CN"/>
        </w:rPr>
        <w:t>林岗著</w:t>
      </w:r>
      <w:r w:rsidRPr="000011E6">
        <w:rPr>
          <w:rFonts w:ascii="宋体" w:hAnsi="宋体"/>
          <w:lang w:eastAsia="zh-CN"/>
        </w:rPr>
        <w:t xml:space="preserve"> </w:t>
      </w:r>
      <w:r w:rsidRPr="000011E6">
        <w:rPr>
          <w:rFonts w:ascii="宋体" w:hAnsi="宋体" w:hint="eastAsia"/>
          <w:lang w:eastAsia="zh-CN"/>
        </w:rPr>
        <w:t>高等教育出版社</w:t>
      </w:r>
    </w:p>
    <w:p w:rsidR="006C20A8" w:rsidRPr="000011E6" w:rsidRDefault="006C20A8" w:rsidP="007035BF">
      <w:pPr>
        <w:spacing w:after="0" w:line="400" w:lineRule="exact"/>
        <w:rPr>
          <w:rFonts w:ascii="宋体"/>
          <w:sz w:val="24"/>
        </w:rPr>
      </w:pPr>
      <w:r w:rsidRPr="000011E6">
        <w:rPr>
          <w:rFonts w:ascii="宋体" w:hAnsi="宋体" w:hint="eastAsia"/>
          <w:b/>
          <w:sz w:val="24"/>
        </w:rPr>
        <w:t>九、说明</w:t>
      </w:r>
    </w:p>
    <w:p w:rsidR="006C20A8" w:rsidRPr="000011E6" w:rsidRDefault="006C20A8" w:rsidP="007035BF">
      <w:pPr>
        <w:widowControl w:val="0"/>
        <w:numPr>
          <w:ilvl w:val="0"/>
          <w:numId w:val="8"/>
        </w:numPr>
        <w:spacing w:after="0" w:line="400" w:lineRule="exact"/>
        <w:jc w:val="both"/>
        <w:rPr>
          <w:rFonts w:ascii="宋体"/>
          <w:lang w:eastAsia="zh-CN"/>
        </w:rPr>
      </w:pPr>
      <w:r w:rsidRPr="000011E6">
        <w:rPr>
          <w:rFonts w:ascii="宋体" w:hAnsi="宋体" w:hint="eastAsia"/>
          <w:lang w:eastAsia="zh-CN"/>
        </w:rPr>
        <w:t>本课程要求学生根据课程需要，搜集相关资料完成一定的课后作业。</w:t>
      </w:r>
    </w:p>
    <w:p w:rsidR="006C20A8" w:rsidRPr="000011E6" w:rsidRDefault="006C20A8" w:rsidP="007035BF">
      <w:pPr>
        <w:widowControl w:val="0"/>
        <w:numPr>
          <w:ilvl w:val="0"/>
          <w:numId w:val="8"/>
        </w:numPr>
        <w:spacing w:after="0" w:line="400" w:lineRule="exact"/>
        <w:jc w:val="both"/>
        <w:rPr>
          <w:rFonts w:ascii="宋体"/>
          <w:lang w:eastAsia="zh-CN"/>
        </w:rPr>
      </w:pPr>
      <w:r w:rsidRPr="000011E6">
        <w:rPr>
          <w:rFonts w:ascii="宋体" w:hAnsi="宋体" w:hint="eastAsia"/>
          <w:lang w:eastAsia="zh-CN"/>
        </w:rPr>
        <w:t>本课程最终考核成绩参照书面作业、考试分数等情况综合评定。</w:t>
      </w:r>
    </w:p>
    <w:p w:rsidR="006C20A8" w:rsidRPr="000011E6" w:rsidRDefault="006C20A8" w:rsidP="007035BF">
      <w:pPr>
        <w:spacing w:after="0" w:line="400" w:lineRule="exact"/>
        <w:rPr>
          <w:rFonts w:ascii="宋体"/>
          <w:lang w:eastAsia="zh-CN"/>
        </w:rPr>
      </w:pPr>
    </w:p>
    <w:p w:rsidR="006C20A8" w:rsidRPr="000011E6" w:rsidRDefault="006C20A8" w:rsidP="007035BF">
      <w:pPr>
        <w:spacing w:after="0" w:line="400" w:lineRule="exact"/>
        <w:jc w:val="right"/>
        <w:rPr>
          <w:rFonts w:ascii="宋体"/>
          <w:lang w:eastAsia="zh-CN"/>
        </w:rPr>
      </w:pPr>
      <w:r w:rsidRPr="000011E6">
        <w:rPr>
          <w:rFonts w:ascii="宋体" w:hAnsi="宋体"/>
          <w:lang w:eastAsia="zh-CN"/>
        </w:rPr>
        <w:t xml:space="preserve">                                                             </w:t>
      </w:r>
      <w:r w:rsidRPr="000011E6">
        <w:rPr>
          <w:rFonts w:ascii="宋体" w:hAnsi="宋体" w:hint="eastAsia"/>
          <w:lang w:eastAsia="zh-CN"/>
        </w:rPr>
        <w:t>执笔人：朱喆</w:t>
      </w:r>
    </w:p>
    <w:p w:rsidR="006C20A8" w:rsidRPr="000011E6" w:rsidRDefault="006C20A8" w:rsidP="008D6137">
      <w:pPr>
        <w:pStyle w:val="af6"/>
        <w:spacing w:line="400" w:lineRule="exact"/>
        <w:ind w:left="420"/>
        <w:jc w:val="right"/>
        <w:rPr>
          <w:rFonts w:ascii="宋体"/>
          <w:szCs w:val="21"/>
        </w:rPr>
      </w:pPr>
      <w:r w:rsidRPr="000011E6">
        <w:rPr>
          <w:rFonts w:ascii="宋体" w:hAnsi="宋体" w:hint="eastAsia"/>
          <w:szCs w:val="21"/>
        </w:rPr>
        <w:t>审核人：黄洁</w:t>
      </w:r>
    </w:p>
    <w:p w:rsidR="006C20A8" w:rsidRPr="000011E6" w:rsidRDefault="006C20A8" w:rsidP="00D34F03">
      <w:pPr>
        <w:pStyle w:val="2"/>
        <w:jc w:val="center"/>
        <w:rPr>
          <w:rStyle w:val="2Char"/>
          <w:b/>
          <w:color w:val="auto"/>
          <w:sz w:val="32"/>
          <w:szCs w:val="32"/>
          <w:lang w:eastAsia="zh-CN"/>
        </w:rPr>
      </w:pPr>
      <w:r w:rsidRPr="000011E6">
        <w:rPr>
          <w:lang w:eastAsia="zh-CN"/>
        </w:rPr>
        <w:br w:type="page"/>
      </w:r>
      <w:bookmarkStart w:id="47" w:name="_Toc479264417"/>
      <w:bookmarkStart w:id="48" w:name="_Toc479264465"/>
      <w:bookmarkStart w:id="49" w:name="_Toc479588362"/>
      <w:r w:rsidRPr="000011E6">
        <w:rPr>
          <w:rStyle w:val="2Char"/>
          <w:rFonts w:hint="eastAsia"/>
          <w:b/>
          <w:color w:val="auto"/>
          <w:sz w:val="32"/>
          <w:szCs w:val="32"/>
          <w:lang w:eastAsia="zh-CN"/>
        </w:rPr>
        <w:lastRenderedPageBreak/>
        <w:t>《经济学说史》课程教学大纲</w:t>
      </w:r>
      <w:bookmarkEnd w:id="47"/>
      <w:bookmarkEnd w:id="48"/>
      <w:bookmarkEnd w:id="49"/>
    </w:p>
    <w:p w:rsidR="006C20A8" w:rsidRPr="000011E6" w:rsidRDefault="006C20A8" w:rsidP="007035BF">
      <w:pPr>
        <w:spacing w:after="0" w:line="400" w:lineRule="exact"/>
        <w:jc w:val="center"/>
        <w:rPr>
          <w:rFonts w:eastAsia="黑体"/>
          <w:b/>
          <w:bCs/>
          <w:szCs w:val="21"/>
          <w:lang w:eastAsia="zh-CN"/>
        </w:rPr>
      </w:pPr>
      <w:r w:rsidRPr="000011E6">
        <w:rPr>
          <w:rFonts w:eastAsia="黑体"/>
          <w:b/>
          <w:bCs/>
          <w:szCs w:val="21"/>
          <w:lang w:eastAsia="zh-CN"/>
        </w:rPr>
        <w:t xml:space="preserve"> </w:t>
      </w:r>
    </w:p>
    <w:tbl>
      <w:tblPr>
        <w:tblpPr w:leftFromText="180" w:rightFromText="180" w:vertAnchor="text" w:horzAnchor="margin" w:tblpXSpec="center" w:tblpY="1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78"/>
        <w:gridCol w:w="1260"/>
        <w:gridCol w:w="1261"/>
        <w:gridCol w:w="1441"/>
        <w:gridCol w:w="1440"/>
        <w:gridCol w:w="1008"/>
      </w:tblGrid>
      <w:tr w:rsidR="006C20A8" w:rsidRPr="005267E9" w:rsidTr="008A65E0">
        <w:trPr>
          <w:trHeight w:val="330"/>
        </w:trPr>
        <w:tc>
          <w:tcPr>
            <w:tcW w:w="2878" w:type="dxa"/>
            <w:vAlign w:val="center"/>
          </w:tcPr>
          <w:p w:rsidR="006C20A8" w:rsidRPr="005267E9" w:rsidRDefault="006C20A8" w:rsidP="007035BF">
            <w:pPr>
              <w:spacing w:after="0" w:line="400" w:lineRule="exact"/>
              <w:jc w:val="center"/>
              <w:rPr>
                <w:b/>
              </w:rPr>
            </w:pPr>
            <w:r w:rsidRPr="005267E9">
              <w:rPr>
                <w:rFonts w:hint="eastAsia"/>
                <w:b/>
              </w:rPr>
              <w:t>课程英文名</w:t>
            </w:r>
          </w:p>
        </w:tc>
        <w:tc>
          <w:tcPr>
            <w:tcW w:w="6410" w:type="dxa"/>
            <w:gridSpan w:val="5"/>
            <w:vAlign w:val="center"/>
          </w:tcPr>
          <w:p w:rsidR="006C20A8" w:rsidRPr="005267E9" w:rsidRDefault="006C20A8" w:rsidP="007035BF">
            <w:pPr>
              <w:spacing w:after="0" w:line="400" w:lineRule="exact"/>
              <w:rPr>
                <w:b/>
              </w:rPr>
            </w:pPr>
            <w:r w:rsidRPr="005267E9">
              <w:rPr>
                <w:b/>
              </w:rPr>
              <w:t>history of economic theories</w:t>
            </w:r>
          </w:p>
        </w:tc>
      </w:tr>
      <w:tr w:rsidR="006C20A8" w:rsidRPr="005267E9" w:rsidTr="008A65E0">
        <w:trPr>
          <w:trHeight w:val="330"/>
        </w:trPr>
        <w:tc>
          <w:tcPr>
            <w:tcW w:w="2878" w:type="dxa"/>
            <w:vAlign w:val="center"/>
          </w:tcPr>
          <w:p w:rsidR="006C20A8" w:rsidRPr="005267E9" w:rsidRDefault="006C20A8" w:rsidP="007035BF">
            <w:pPr>
              <w:spacing w:after="0" w:line="400" w:lineRule="exact"/>
              <w:jc w:val="center"/>
              <w:rPr>
                <w:b/>
              </w:rPr>
            </w:pPr>
            <w:r w:rsidRPr="005267E9">
              <w:rPr>
                <w:rFonts w:hint="eastAsia"/>
                <w:b/>
              </w:rPr>
              <w:t>课程编号</w:t>
            </w:r>
          </w:p>
        </w:tc>
        <w:tc>
          <w:tcPr>
            <w:tcW w:w="1260" w:type="dxa"/>
            <w:vAlign w:val="center"/>
          </w:tcPr>
          <w:p w:rsidR="006C20A8" w:rsidRPr="005267E9" w:rsidRDefault="006C20A8" w:rsidP="007035BF">
            <w:pPr>
              <w:spacing w:after="0" w:line="400" w:lineRule="exact"/>
              <w:rPr>
                <w:b/>
              </w:rPr>
            </w:pPr>
            <w:r w:rsidRPr="005267E9">
              <w:rPr>
                <w:b/>
              </w:rPr>
              <w:t>A2207040</w:t>
            </w:r>
          </w:p>
        </w:tc>
        <w:tc>
          <w:tcPr>
            <w:tcW w:w="1261" w:type="dxa"/>
            <w:vAlign w:val="center"/>
          </w:tcPr>
          <w:p w:rsidR="006C20A8" w:rsidRPr="005267E9" w:rsidRDefault="006C20A8" w:rsidP="007035BF">
            <w:pPr>
              <w:spacing w:after="0" w:line="400" w:lineRule="exact"/>
              <w:rPr>
                <w:b/>
              </w:rPr>
            </w:pPr>
            <w:r w:rsidRPr="005267E9">
              <w:rPr>
                <w:rFonts w:hint="eastAsia"/>
                <w:b/>
              </w:rPr>
              <w:t>课程类别</w:t>
            </w:r>
          </w:p>
        </w:tc>
        <w:tc>
          <w:tcPr>
            <w:tcW w:w="1441" w:type="dxa"/>
            <w:vAlign w:val="center"/>
          </w:tcPr>
          <w:p w:rsidR="006C20A8" w:rsidRPr="005267E9" w:rsidRDefault="006C20A8" w:rsidP="007035BF">
            <w:pPr>
              <w:spacing w:after="0" w:line="400" w:lineRule="exact"/>
              <w:rPr>
                <w:b/>
              </w:rPr>
            </w:pPr>
            <w:r w:rsidRPr="005267E9">
              <w:rPr>
                <w:rFonts w:hint="eastAsia"/>
                <w:b/>
              </w:rPr>
              <w:t>学科基础课</w:t>
            </w:r>
          </w:p>
        </w:tc>
        <w:tc>
          <w:tcPr>
            <w:tcW w:w="1440" w:type="dxa"/>
            <w:vAlign w:val="center"/>
          </w:tcPr>
          <w:p w:rsidR="006C20A8" w:rsidRPr="005267E9" w:rsidRDefault="006C20A8" w:rsidP="007035BF">
            <w:pPr>
              <w:spacing w:after="0" w:line="400" w:lineRule="exact"/>
              <w:rPr>
                <w:b/>
              </w:rPr>
            </w:pPr>
            <w:r w:rsidRPr="005267E9">
              <w:rPr>
                <w:rFonts w:hint="eastAsia"/>
                <w:b/>
              </w:rPr>
              <w:t>课程性质</w:t>
            </w:r>
          </w:p>
        </w:tc>
        <w:tc>
          <w:tcPr>
            <w:tcW w:w="1008" w:type="dxa"/>
            <w:vAlign w:val="center"/>
          </w:tcPr>
          <w:p w:rsidR="006C20A8" w:rsidRPr="005267E9" w:rsidRDefault="006C20A8" w:rsidP="007035BF">
            <w:pPr>
              <w:spacing w:after="0" w:line="400" w:lineRule="exact"/>
              <w:rPr>
                <w:b/>
              </w:rPr>
            </w:pPr>
            <w:r w:rsidRPr="005267E9">
              <w:rPr>
                <w:rFonts w:hint="eastAsia"/>
                <w:b/>
              </w:rPr>
              <w:t>必修</w:t>
            </w:r>
          </w:p>
        </w:tc>
      </w:tr>
      <w:tr w:rsidR="006C20A8" w:rsidRPr="005267E9" w:rsidTr="008A65E0">
        <w:trPr>
          <w:trHeight w:val="330"/>
        </w:trPr>
        <w:tc>
          <w:tcPr>
            <w:tcW w:w="2878" w:type="dxa"/>
            <w:vAlign w:val="center"/>
          </w:tcPr>
          <w:p w:rsidR="006C20A8" w:rsidRPr="005267E9" w:rsidRDefault="006C20A8" w:rsidP="007035BF">
            <w:pPr>
              <w:spacing w:after="0" w:line="400" w:lineRule="exact"/>
              <w:jc w:val="center"/>
              <w:rPr>
                <w:b/>
              </w:rPr>
            </w:pPr>
            <w:r w:rsidRPr="005267E9">
              <w:rPr>
                <w:rFonts w:hint="eastAsia"/>
                <w:b/>
              </w:rPr>
              <w:t>学</w:t>
            </w:r>
            <w:r w:rsidRPr="005267E9">
              <w:rPr>
                <w:b/>
              </w:rPr>
              <w:t xml:space="preserve">    </w:t>
            </w:r>
            <w:r w:rsidRPr="005267E9">
              <w:rPr>
                <w:rFonts w:hint="eastAsia"/>
                <w:b/>
              </w:rPr>
              <w:t>分</w:t>
            </w:r>
          </w:p>
        </w:tc>
        <w:tc>
          <w:tcPr>
            <w:tcW w:w="2521" w:type="dxa"/>
            <w:gridSpan w:val="2"/>
            <w:vAlign w:val="center"/>
          </w:tcPr>
          <w:p w:rsidR="006C20A8" w:rsidRPr="005267E9" w:rsidRDefault="006C20A8" w:rsidP="007035BF">
            <w:pPr>
              <w:spacing w:after="0" w:line="400" w:lineRule="exact"/>
              <w:rPr>
                <w:b/>
              </w:rPr>
            </w:pPr>
            <w:r w:rsidRPr="005267E9">
              <w:rPr>
                <w:b/>
              </w:rPr>
              <w:t>2</w:t>
            </w:r>
          </w:p>
        </w:tc>
        <w:tc>
          <w:tcPr>
            <w:tcW w:w="1441" w:type="dxa"/>
            <w:vAlign w:val="center"/>
          </w:tcPr>
          <w:p w:rsidR="006C20A8" w:rsidRPr="005267E9" w:rsidRDefault="006C20A8" w:rsidP="007035BF">
            <w:pPr>
              <w:spacing w:after="0" w:line="400" w:lineRule="exact"/>
              <w:rPr>
                <w:b/>
              </w:rPr>
            </w:pPr>
            <w:r w:rsidRPr="005267E9">
              <w:rPr>
                <w:rFonts w:hint="eastAsia"/>
                <w:b/>
              </w:rPr>
              <w:t>总学时数</w:t>
            </w:r>
          </w:p>
        </w:tc>
        <w:tc>
          <w:tcPr>
            <w:tcW w:w="2448" w:type="dxa"/>
            <w:gridSpan w:val="2"/>
            <w:vAlign w:val="center"/>
          </w:tcPr>
          <w:p w:rsidR="006C20A8" w:rsidRPr="005267E9" w:rsidRDefault="006C20A8" w:rsidP="007035BF">
            <w:pPr>
              <w:spacing w:after="0" w:line="400" w:lineRule="exact"/>
              <w:rPr>
                <w:b/>
              </w:rPr>
            </w:pPr>
            <w:r w:rsidRPr="005267E9">
              <w:rPr>
                <w:b/>
              </w:rPr>
              <w:t>32</w:t>
            </w:r>
          </w:p>
        </w:tc>
      </w:tr>
      <w:tr w:rsidR="006C20A8" w:rsidRPr="005267E9" w:rsidTr="008A65E0">
        <w:trPr>
          <w:trHeight w:val="330"/>
        </w:trPr>
        <w:tc>
          <w:tcPr>
            <w:tcW w:w="2878" w:type="dxa"/>
            <w:vAlign w:val="center"/>
          </w:tcPr>
          <w:p w:rsidR="006C20A8" w:rsidRPr="005267E9" w:rsidRDefault="006C20A8" w:rsidP="007035BF">
            <w:pPr>
              <w:spacing w:after="0" w:line="400" w:lineRule="exact"/>
              <w:jc w:val="center"/>
              <w:rPr>
                <w:b/>
              </w:rPr>
            </w:pPr>
            <w:r w:rsidRPr="005267E9">
              <w:rPr>
                <w:rFonts w:hint="eastAsia"/>
                <w:b/>
              </w:rPr>
              <w:t>开课学院</w:t>
            </w:r>
          </w:p>
        </w:tc>
        <w:tc>
          <w:tcPr>
            <w:tcW w:w="2521" w:type="dxa"/>
            <w:gridSpan w:val="2"/>
            <w:vAlign w:val="center"/>
          </w:tcPr>
          <w:p w:rsidR="006C20A8" w:rsidRPr="005267E9" w:rsidRDefault="006C20A8" w:rsidP="007035BF">
            <w:pPr>
              <w:spacing w:after="0" w:line="400" w:lineRule="exact"/>
              <w:rPr>
                <w:b/>
              </w:rPr>
            </w:pPr>
            <w:r w:rsidRPr="005267E9">
              <w:rPr>
                <w:rFonts w:hint="eastAsia"/>
                <w:b/>
              </w:rPr>
              <w:t>经济学院</w:t>
            </w:r>
          </w:p>
        </w:tc>
        <w:tc>
          <w:tcPr>
            <w:tcW w:w="1441" w:type="dxa"/>
            <w:vAlign w:val="center"/>
          </w:tcPr>
          <w:p w:rsidR="006C20A8" w:rsidRPr="005267E9" w:rsidRDefault="006C20A8" w:rsidP="007035BF">
            <w:pPr>
              <w:spacing w:after="0" w:line="400" w:lineRule="exact"/>
              <w:rPr>
                <w:b/>
              </w:rPr>
            </w:pPr>
            <w:r w:rsidRPr="005267E9">
              <w:rPr>
                <w:rFonts w:hint="eastAsia"/>
                <w:b/>
              </w:rPr>
              <w:t>开课教研室</w:t>
            </w:r>
          </w:p>
        </w:tc>
        <w:tc>
          <w:tcPr>
            <w:tcW w:w="2448" w:type="dxa"/>
            <w:gridSpan w:val="2"/>
            <w:vAlign w:val="center"/>
          </w:tcPr>
          <w:p w:rsidR="006C20A8" w:rsidRPr="005267E9" w:rsidRDefault="006C20A8" w:rsidP="007035BF">
            <w:pPr>
              <w:spacing w:after="0" w:line="400" w:lineRule="exact"/>
              <w:rPr>
                <w:b/>
              </w:rPr>
            </w:pPr>
            <w:r w:rsidRPr="005267E9">
              <w:rPr>
                <w:rFonts w:hint="eastAsia"/>
                <w:b/>
              </w:rPr>
              <w:t>经济系</w:t>
            </w:r>
          </w:p>
        </w:tc>
      </w:tr>
      <w:tr w:rsidR="006C20A8" w:rsidRPr="005267E9" w:rsidTr="008A65E0">
        <w:trPr>
          <w:trHeight w:val="330"/>
        </w:trPr>
        <w:tc>
          <w:tcPr>
            <w:tcW w:w="2878" w:type="dxa"/>
            <w:vAlign w:val="center"/>
          </w:tcPr>
          <w:p w:rsidR="006C20A8" w:rsidRPr="005267E9" w:rsidRDefault="006C20A8" w:rsidP="007035BF">
            <w:pPr>
              <w:spacing w:after="0" w:line="400" w:lineRule="exact"/>
              <w:jc w:val="center"/>
              <w:rPr>
                <w:b/>
              </w:rPr>
            </w:pPr>
            <w:r w:rsidRPr="005267E9">
              <w:rPr>
                <w:rFonts w:hint="eastAsia"/>
                <w:b/>
              </w:rPr>
              <w:t>面向专业</w:t>
            </w:r>
          </w:p>
        </w:tc>
        <w:tc>
          <w:tcPr>
            <w:tcW w:w="2521" w:type="dxa"/>
            <w:gridSpan w:val="2"/>
            <w:vAlign w:val="center"/>
          </w:tcPr>
          <w:p w:rsidR="006C20A8" w:rsidRPr="005267E9" w:rsidRDefault="006C20A8" w:rsidP="007035BF">
            <w:pPr>
              <w:spacing w:after="0" w:line="400" w:lineRule="exact"/>
              <w:rPr>
                <w:b/>
              </w:rPr>
            </w:pPr>
            <w:r w:rsidRPr="005267E9">
              <w:rPr>
                <w:rFonts w:hint="eastAsia"/>
                <w:b/>
              </w:rPr>
              <w:t>经济学</w:t>
            </w:r>
          </w:p>
        </w:tc>
        <w:tc>
          <w:tcPr>
            <w:tcW w:w="1441" w:type="dxa"/>
            <w:vAlign w:val="center"/>
          </w:tcPr>
          <w:p w:rsidR="006C20A8" w:rsidRPr="005267E9" w:rsidRDefault="006C20A8" w:rsidP="007035BF">
            <w:pPr>
              <w:spacing w:after="0" w:line="400" w:lineRule="exact"/>
              <w:rPr>
                <w:b/>
              </w:rPr>
            </w:pPr>
            <w:r w:rsidRPr="005267E9">
              <w:rPr>
                <w:rFonts w:hint="eastAsia"/>
                <w:b/>
              </w:rPr>
              <w:t>开课学期</w:t>
            </w:r>
          </w:p>
        </w:tc>
        <w:tc>
          <w:tcPr>
            <w:tcW w:w="2448" w:type="dxa"/>
            <w:gridSpan w:val="2"/>
            <w:vAlign w:val="center"/>
          </w:tcPr>
          <w:p w:rsidR="006C20A8" w:rsidRPr="005267E9" w:rsidRDefault="006C20A8" w:rsidP="007035BF">
            <w:pPr>
              <w:spacing w:after="0" w:line="400" w:lineRule="exact"/>
              <w:rPr>
                <w:b/>
              </w:rPr>
            </w:pPr>
            <w:r w:rsidRPr="005267E9">
              <w:rPr>
                <w:rFonts w:hint="eastAsia"/>
                <w:b/>
              </w:rPr>
              <w:t>第</w:t>
            </w:r>
            <w:r w:rsidRPr="005267E9">
              <w:rPr>
                <w:b/>
              </w:rPr>
              <w:t>6</w:t>
            </w:r>
            <w:r w:rsidRPr="005267E9">
              <w:rPr>
                <w:rFonts w:hint="eastAsia"/>
                <w:b/>
              </w:rPr>
              <w:t>学期</w:t>
            </w:r>
          </w:p>
        </w:tc>
      </w:tr>
      <w:tr w:rsidR="006C20A8" w:rsidRPr="005267E9" w:rsidTr="008A65E0">
        <w:trPr>
          <w:trHeight w:val="330"/>
        </w:trPr>
        <w:tc>
          <w:tcPr>
            <w:tcW w:w="2878" w:type="dxa"/>
            <w:vAlign w:val="center"/>
          </w:tcPr>
          <w:p w:rsidR="006C20A8" w:rsidRPr="005267E9" w:rsidRDefault="006C20A8" w:rsidP="007035BF">
            <w:pPr>
              <w:spacing w:after="0" w:line="400" w:lineRule="exact"/>
              <w:jc w:val="center"/>
              <w:rPr>
                <w:b/>
                <w:lang w:eastAsia="zh-CN"/>
              </w:rPr>
            </w:pPr>
            <w:r w:rsidRPr="005267E9">
              <w:rPr>
                <w:rFonts w:hint="eastAsia"/>
                <w:b/>
                <w:lang w:eastAsia="zh-CN"/>
              </w:rPr>
              <w:t>完成实现课程与毕业要求对应关系表中的能力要求</w:t>
            </w:r>
          </w:p>
        </w:tc>
        <w:tc>
          <w:tcPr>
            <w:tcW w:w="6410" w:type="dxa"/>
            <w:gridSpan w:val="5"/>
            <w:vAlign w:val="center"/>
          </w:tcPr>
          <w:p w:rsidR="006C20A8" w:rsidRPr="005267E9" w:rsidRDefault="006C20A8" w:rsidP="007035BF">
            <w:pPr>
              <w:spacing w:after="0" w:line="400" w:lineRule="exact"/>
              <w:rPr>
                <w:b/>
                <w:lang w:eastAsia="zh-CN"/>
              </w:rPr>
            </w:pPr>
            <w:r w:rsidRPr="005267E9">
              <w:rPr>
                <w:rFonts w:hint="eastAsia"/>
                <w:b/>
                <w:lang w:eastAsia="zh-CN"/>
              </w:rPr>
              <w:t>毕业要求</w:t>
            </w:r>
            <w:r w:rsidRPr="005267E9">
              <w:rPr>
                <w:b/>
                <w:lang w:eastAsia="zh-CN"/>
              </w:rPr>
              <w:t>5</w:t>
            </w:r>
            <w:r w:rsidRPr="005267E9">
              <w:rPr>
                <w:rFonts w:hint="eastAsia"/>
                <w:b/>
                <w:lang w:eastAsia="zh-CN"/>
              </w:rPr>
              <w:t>：经济学思维</w:t>
            </w:r>
          </w:p>
          <w:p w:rsidR="006C20A8" w:rsidRPr="005267E9" w:rsidRDefault="006C20A8" w:rsidP="007035BF">
            <w:pPr>
              <w:spacing w:after="0" w:line="400" w:lineRule="exact"/>
              <w:rPr>
                <w:b/>
                <w:lang w:eastAsia="zh-CN"/>
              </w:rPr>
            </w:pPr>
            <w:r w:rsidRPr="005267E9">
              <w:rPr>
                <w:rFonts w:hint="eastAsia"/>
                <w:b/>
                <w:lang w:eastAsia="zh-CN"/>
              </w:rPr>
              <w:t>毕业要求</w:t>
            </w:r>
            <w:r w:rsidRPr="005267E9">
              <w:rPr>
                <w:b/>
                <w:lang w:eastAsia="zh-CN"/>
              </w:rPr>
              <w:t>7</w:t>
            </w:r>
            <w:r w:rsidRPr="005267E9">
              <w:rPr>
                <w:rFonts w:hint="eastAsia"/>
                <w:b/>
                <w:lang w:eastAsia="zh-CN"/>
              </w:rPr>
              <w:t>：经济学分析能力和表述能力</w:t>
            </w:r>
          </w:p>
          <w:p w:rsidR="006C20A8" w:rsidRPr="005267E9" w:rsidRDefault="006C20A8" w:rsidP="007035BF">
            <w:pPr>
              <w:spacing w:after="0" w:line="400" w:lineRule="exact"/>
              <w:rPr>
                <w:b/>
                <w:lang w:eastAsia="zh-CN"/>
              </w:rPr>
            </w:pPr>
            <w:r w:rsidRPr="005267E9">
              <w:rPr>
                <w:rFonts w:hint="eastAsia"/>
                <w:b/>
                <w:lang w:eastAsia="zh-CN"/>
              </w:rPr>
              <w:t>毕业要求</w:t>
            </w:r>
            <w:r w:rsidRPr="005267E9">
              <w:rPr>
                <w:b/>
                <w:lang w:eastAsia="zh-CN"/>
              </w:rPr>
              <w:t>8</w:t>
            </w:r>
            <w:r w:rsidRPr="005267E9">
              <w:rPr>
                <w:rFonts w:hint="eastAsia"/>
                <w:b/>
                <w:lang w:eastAsia="zh-CN"/>
              </w:rPr>
              <w:t>：经济预测、规划能力</w:t>
            </w:r>
          </w:p>
        </w:tc>
      </w:tr>
    </w:tbl>
    <w:p w:rsidR="006C20A8" w:rsidRPr="000011E6" w:rsidRDefault="006C20A8" w:rsidP="007035BF">
      <w:pPr>
        <w:spacing w:after="0" w:line="400" w:lineRule="exact"/>
        <w:rPr>
          <w:bCs/>
          <w:sz w:val="18"/>
          <w:szCs w:val="18"/>
          <w:lang w:eastAsia="zh-CN"/>
        </w:rPr>
      </w:pPr>
      <w:r w:rsidRPr="000011E6">
        <w:rPr>
          <w:rFonts w:hint="eastAsia"/>
          <w:b/>
          <w:bCs/>
          <w:szCs w:val="21"/>
          <w:lang w:eastAsia="zh-CN"/>
        </w:rPr>
        <w:t>注：</w:t>
      </w:r>
      <w:r w:rsidRPr="000011E6">
        <w:rPr>
          <w:rFonts w:hint="eastAsia"/>
          <w:b/>
          <w:bCs/>
          <w:sz w:val="18"/>
          <w:szCs w:val="18"/>
          <w:lang w:eastAsia="zh-CN"/>
        </w:rPr>
        <w:t>课程类别</w:t>
      </w:r>
      <w:r w:rsidRPr="000011E6">
        <w:rPr>
          <w:rFonts w:hint="eastAsia"/>
          <w:bCs/>
          <w:sz w:val="18"/>
          <w:szCs w:val="18"/>
          <w:lang w:eastAsia="zh-CN"/>
        </w:rPr>
        <w:t>是指</w:t>
      </w:r>
      <w:r w:rsidRPr="000011E6">
        <w:rPr>
          <w:rFonts w:hint="eastAsia"/>
          <w:sz w:val="18"/>
          <w:szCs w:val="18"/>
          <w:lang w:eastAsia="zh-CN"/>
        </w:rPr>
        <w:t>公共基础课</w:t>
      </w:r>
      <w:r w:rsidRPr="000011E6">
        <w:rPr>
          <w:sz w:val="18"/>
          <w:szCs w:val="18"/>
          <w:lang w:eastAsia="zh-CN"/>
        </w:rPr>
        <w:t>/</w:t>
      </w:r>
      <w:r w:rsidRPr="000011E6">
        <w:rPr>
          <w:rFonts w:hint="eastAsia"/>
          <w:sz w:val="18"/>
          <w:szCs w:val="18"/>
          <w:lang w:eastAsia="zh-CN"/>
        </w:rPr>
        <w:t>学科基础课</w:t>
      </w:r>
      <w:r w:rsidRPr="000011E6">
        <w:rPr>
          <w:sz w:val="18"/>
          <w:szCs w:val="18"/>
          <w:lang w:eastAsia="zh-CN"/>
        </w:rPr>
        <w:t>/</w:t>
      </w:r>
      <w:r w:rsidRPr="000011E6">
        <w:rPr>
          <w:rFonts w:hint="eastAsia"/>
          <w:sz w:val="18"/>
          <w:szCs w:val="18"/>
          <w:lang w:eastAsia="zh-CN"/>
        </w:rPr>
        <w:t>专业课</w:t>
      </w:r>
      <w:r w:rsidRPr="000011E6">
        <w:rPr>
          <w:sz w:val="18"/>
          <w:szCs w:val="18"/>
          <w:lang w:eastAsia="zh-CN"/>
        </w:rPr>
        <w:t>/</w:t>
      </w:r>
      <w:r w:rsidRPr="000011E6">
        <w:rPr>
          <w:rFonts w:hint="eastAsia"/>
          <w:sz w:val="18"/>
          <w:szCs w:val="18"/>
          <w:lang w:eastAsia="zh-CN"/>
        </w:rPr>
        <w:t>实践课</w:t>
      </w:r>
      <w:r w:rsidRPr="000011E6">
        <w:rPr>
          <w:sz w:val="18"/>
          <w:szCs w:val="18"/>
          <w:lang w:eastAsia="zh-CN"/>
        </w:rPr>
        <w:t>/</w:t>
      </w:r>
      <w:r w:rsidRPr="000011E6">
        <w:rPr>
          <w:rFonts w:hint="eastAsia"/>
          <w:sz w:val="18"/>
          <w:szCs w:val="18"/>
          <w:lang w:eastAsia="zh-CN"/>
        </w:rPr>
        <w:t>通识类选修课；</w:t>
      </w:r>
      <w:r w:rsidRPr="000011E6">
        <w:rPr>
          <w:rFonts w:hint="eastAsia"/>
          <w:b/>
          <w:sz w:val="18"/>
          <w:szCs w:val="18"/>
          <w:lang w:eastAsia="zh-CN"/>
        </w:rPr>
        <w:t>课程性质</w:t>
      </w:r>
      <w:r w:rsidRPr="000011E6">
        <w:rPr>
          <w:rFonts w:hint="eastAsia"/>
          <w:sz w:val="18"/>
          <w:szCs w:val="18"/>
          <w:lang w:eastAsia="zh-CN"/>
        </w:rPr>
        <w:t>是指</w:t>
      </w:r>
      <w:r w:rsidRPr="000011E6">
        <w:rPr>
          <w:rFonts w:hint="eastAsia"/>
          <w:bCs/>
          <w:sz w:val="18"/>
          <w:szCs w:val="18"/>
          <w:lang w:eastAsia="zh-CN"/>
        </w:rPr>
        <w:t>必修</w:t>
      </w:r>
      <w:r w:rsidRPr="000011E6">
        <w:rPr>
          <w:bCs/>
          <w:sz w:val="18"/>
          <w:szCs w:val="18"/>
          <w:lang w:eastAsia="zh-CN"/>
        </w:rPr>
        <w:t>/</w:t>
      </w:r>
      <w:r w:rsidRPr="000011E6">
        <w:rPr>
          <w:rFonts w:hint="eastAsia"/>
          <w:bCs/>
          <w:sz w:val="18"/>
          <w:szCs w:val="18"/>
          <w:lang w:eastAsia="zh-CN"/>
        </w:rPr>
        <w:t>限选</w:t>
      </w:r>
      <w:r w:rsidRPr="000011E6">
        <w:rPr>
          <w:bCs/>
          <w:sz w:val="18"/>
          <w:szCs w:val="18"/>
          <w:lang w:eastAsia="zh-CN"/>
        </w:rPr>
        <w:t>/</w:t>
      </w:r>
      <w:r w:rsidRPr="000011E6">
        <w:rPr>
          <w:rFonts w:hint="eastAsia"/>
          <w:bCs/>
          <w:sz w:val="18"/>
          <w:szCs w:val="18"/>
          <w:lang w:eastAsia="zh-CN"/>
        </w:rPr>
        <w:t>任选</w:t>
      </w:r>
    </w:p>
    <w:p w:rsidR="006C20A8" w:rsidRPr="000011E6" w:rsidRDefault="006C20A8" w:rsidP="007035BF">
      <w:pPr>
        <w:spacing w:after="0" w:line="400" w:lineRule="exact"/>
        <w:rPr>
          <w:b/>
          <w:bCs/>
          <w:szCs w:val="21"/>
          <w:lang w:eastAsia="zh-CN"/>
        </w:rPr>
      </w:pPr>
    </w:p>
    <w:p w:rsidR="006C20A8" w:rsidRPr="000011E6" w:rsidRDefault="006C20A8" w:rsidP="002B7995">
      <w:pPr>
        <w:widowControl w:val="0"/>
        <w:spacing w:after="0" w:line="400" w:lineRule="exact"/>
        <w:jc w:val="both"/>
        <w:rPr>
          <w:b/>
          <w:bCs/>
          <w:color w:val="FF0000"/>
          <w:szCs w:val="21"/>
          <w:lang w:eastAsia="zh-CN"/>
        </w:rPr>
      </w:pPr>
      <w:r>
        <w:rPr>
          <w:rFonts w:hint="eastAsia"/>
          <w:b/>
          <w:bCs/>
          <w:sz w:val="24"/>
          <w:lang w:eastAsia="zh-CN"/>
        </w:rPr>
        <w:t>一、</w:t>
      </w:r>
      <w:r w:rsidRPr="000011E6">
        <w:rPr>
          <w:rFonts w:hint="eastAsia"/>
          <w:b/>
          <w:bCs/>
          <w:sz w:val="24"/>
          <w:lang w:eastAsia="zh-CN"/>
        </w:rPr>
        <w:t>课程目标与教学任务</w:t>
      </w:r>
    </w:p>
    <w:p w:rsidR="006C20A8" w:rsidRPr="000011E6" w:rsidRDefault="006C20A8" w:rsidP="008D6137">
      <w:pPr>
        <w:pStyle w:val="af5"/>
        <w:spacing w:line="400" w:lineRule="exact"/>
        <w:ind w:firstLineChars="200" w:firstLine="420"/>
        <w:jc w:val="left"/>
        <w:rPr>
          <w:rFonts w:ascii="Times New Roman" w:hAnsi="Times New Roman" w:cs="Times New Roman"/>
        </w:rPr>
      </w:pPr>
      <w:r w:rsidRPr="000011E6">
        <w:rPr>
          <w:rFonts w:ascii="Times New Roman" w:hAnsi="Times New Roman" w:cs="Times New Roman" w:hint="eastAsia"/>
        </w:rPr>
        <w:t>经济学说史课程是高等学校经济学本科专业中培养学生了解经济学说发展历史和探索经济理论发展的规律和特点的一门学科基础课程，是学习专业课程和从事经济理论分析的必备基础。</w:t>
      </w:r>
    </w:p>
    <w:p w:rsidR="006C20A8" w:rsidRPr="000011E6" w:rsidRDefault="006C20A8" w:rsidP="008D6137">
      <w:pPr>
        <w:pStyle w:val="af5"/>
        <w:spacing w:line="400" w:lineRule="exact"/>
        <w:ind w:firstLineChars="200" w:firstLine="420"/>
        <w:jc w:val="left"/>
        <w:rPr>
          <w:rFonts w:ascii="Times New Roman" w:hAnsi="Times New Roman" w:cs="Times New Roman"/>
        </w:rPr>
      </w:pPr>
      <w:r w:rsidRPr="000011E6">
        <w:rPr>
          <w:rFonts w:ascii="Times New Roman" w:hAnsi="Times New Roman" w:cs="Times New Roman" w:hint="eastAsia"/>
        </w:rPr>
        <w:t>本课程的主要任务是培养学生：</w:t>
      </w:r>
    </w:p>
    <w:p w:rsidR="006C20A8" w:rsidRPr="000011E6" w:rsidRDefault="006C20A8" w:rsidP="008D6137">
      <w:pPr>
        <w:pStyle w:val="af5"/>
        <w:spacing w:line="400" w:lineRule="exact"/>
        <w:ind w:firstLineChars="200" w:firstLine="420"/>
        <w:jc w:val="left"/>
        <w:rPr>
          <w:rFonts w:ascii="Times New Roman" w:hAnsi="Times New Roman" w:cs="Times New Roman"/>
        </w:rPr>
      </w:pPr>
      <w:r w:rsidRPr="000011E6">
        <w:rPr>
          <w:rFonts w:ascii="Times New Roman" w:hAnsi="Times New Roman" w:cs="Times New Roman" w:hint="eastAsia"/>
        </w:rPr>
        <w:t>（</w:t>
      </w:r>
      <w:r w:rsidRPr="000011E6">
        <w:rPr>
          <w:rFonts w:ascii="Times New Roman" w:hAnsi="Times New Roman" w:cs="Times New Roman"/>
        </w:rPr>
        <w:t>1</w:t>
      </w:r>
      <w:r w:rsidRPr="000011E6">
        <w:rPr>
          <w:rFonts w:ascii="Times New Roman" w:hAnsi="Times New Roman" w:cs="Times New Roman" w:hint="eastAsia"/>
        </w:rPr>
        <w:t>）树立正确的经济理论分析和比较思想，培养在经济理论研究方面的创新能力，积极探索经济理论发展的规律和特点，应对经济全球化和知识经济的挑战。</w:t>
      </w:r>
    </w:p>
    <w:p w:rsidR="006C20A8" w:rsidRPr="000011E6" w:rsidRDefault="006C20A8" w:rsidP="008D6137">
      <w:pPr>
        <w:pStyle w:val="af5"/>
        <w:spacing w:line="400" w:lineRule="exact"/>
        <w:ind w:firstLineChars="200" w:firstLine="420"/>
        <w:jc w:val="left"/>
        <w:rPr>
          <w:rFonts w:ascii="Times New Roman" w:hAnsi="Times New Roman" w:cs="Times New Roman"/>
        </w:rPr>
      </w:pPr>
      <w:r w:rsidRPr="000011E6">
        <w:rPr>
          <w:rFonts w:ascii="Times New Roman" w:hAnsi="Times New Roman" w:cs="Times New Roman" w:hint="eastAsia"/>
        </w:rPr>
        <w:t>（</w:t>
      </w:r>
      <w:r w:rsidRPr="000011E6">
        <w:rPr>
          <w:rFonts w:ascii="Times New Roman" w:hAnsi="Times New Roman" w:cs="Times New Roman"/>
        </w:rPr>
        <w:t>2</w:t>
      </w:r>
      <w:r w:rsidRPr="000011E6">
        <w:rPr>
          <w:rFonts w:ascii="Times New Roman" w:hAnsi="Times New Roman" w:cs="Times New Roman" w:hint="eastAsia"/>
        </w:rPr>
        <w:t>）掌握经济学说史的相关知识，开发创造性思维和创新能力，灵活运用所学各学派理论知识，独立思考，发现问题，分析问题，并能提出具有实践意义的相关建议，实现理论与实践的有机结合。</w:t>
      </w:r>
    </w:p>
    <w:p w:rsidR="006C20A8" w:rsidRPr="000011E6" w:rsidRDefault="006C20A8" w:rsidP="008D6137">
      <w:pPr>
        <w:pStyle w:val="af5"/>
        <w:spacing w:line="400" w:lineRule="exact"/>
        <w:ind w:firstLineChars="200" w:firstLine="420"/>
        <w:jc w:val="left"/>
        <w:rPr>
          <w:rFonts w:ascii="Times New Roman" w:hAnsi="Times New Roman" w:cs="Times New Roman"/>
        </w:rPr>
      </w:pPr>
      <w:r w:rsidRPr="000011E6">
        <w:rPr>
          <w:rFonts w:ascii="Times New Roman" w:hAnsi="Times New Roman" w:cs="Times New Roman" w:hint="eastAsia"/>
        </w:rPr>
        <w:t>（</w:t>
      </w:r>
      <w:r w:rsidRPr="000011E6">
        <w:rPr>
          <w:rFonts w:ascii="Times New Roman" w:hAnsi="Times New Roman" w:cs="Times New Roman"/>
        </w:rPr>
        <w:t>3</w:t>
      </w:r>
      <w:r w:rsidRPr="000011E6">
        <w:rPr>
          <w:rFonts w:ascii="Times New Roman" w:hAnsi="Times New Roman" w:cs="Times New Roman" w:hint="eastAsia"/>
        </w:rPr>
        <w:t>）捕捉中国经济发展过程中的主要问题和热点问题，抓住主要矛盾和重点矛盾并善于用前言理论分析经济问题、解决经济难题的能力。</w:t>
      </w:r>
    </w:p>
    <w:p w:rsidR="006C20A8" w:rsidRPr="000011E6" w:rsidRDefault="006C20A8" w:rsidP="008D6137">
      <w:pPr>
        <w:pStyle w:val="af5"/>
        <w:spacing w:line="400" w:lineRule="exact"/>
        <w:ind w:firstLineChars="200" w:firstLine="420"/>
        <w:jc w:val="left"/>
        <w:rPr>
          <w:rFonts w:ascii="Times New Roman" w:hAnsi="Times New Roman" w:cs="Times New Roman"/>
        </w:rPr>
      </w:pPr>
      <w:r w:rsidRPr="000011E6">
        <w:rPr>
          <w:rFonts w:ascii="Times New Roman" w:hAnsi="Times New Roman" w:cs="Times New Roman" w:hint="eastAsia"/>
        </w:rPr>
        <w:t>（</w:t>
      </w:r>
      <w:r w:rsidRPr="000011E6">
        <w:rPr>
          <w:rFonts w:ascii="Times New Roman" w:hAnsi="Times New Roman" w:cs="Times New Roman"/>
        </w:rPr>
        <w:t>4</w:t>
      </w:r>
      <w:r w:rsidRPr="000011E6">
        <w:rPr>
          <w:rFonts w:ascii="Times New Roman" w:hAnsi="Times New Roman" w:cs="Times New Roman" w:hint="eastAsia"/>
        </w:rPr>
        <w:t>）培养学生借鉴不同时期经济学的理论与实践成果，适应经济发展趋势和现代化建设的能力。</w:t>
      </w:r>
    </w:p>
    <w:p w:rsidR="006C20A8" w:rsidRPr="000011E6" w:rsidRDefault="006C20A8" w:rsidP="008D6137">
      <w:pPr>
        <w:pStyle w:val="af5"/>
        <w:spacing w:line="400" w:lineRule="exact"/>
        <w:ind w:firstLineChars="200" w:firstLine="420"/>
        <w:jc w:val="left"/>
        <w:rPr>
          <w:rFonts w:ascii="Times New Roman" w:hAnsi="Times New Roman" w:cs="Times New Roman"/>
        </w:rPr>
      </w:pPr>
      <w:r w:rsidRPr="000011E6">
        <w:rPr>
          <w:rFonts w:ascii="Times New Roman" w:hAnsi="Times New Roman" w:cs="Times New Roman" w:hint="eastAsia"/>
        </w:rPr>
        <w:t>（</w:t>
      </w:r>
      <w:r w:rsidRPr="000011E6">
        <w:rPr>
          <w:rFonts w:ascii="Times New Roman" w:hAnsi="Times New Roman" w:cs="Times New Roman"/>
        </w:rPr>
        <w:t>5</w:t>
      </w:r>
      <w:r w:rsidRPr="000011E6">
        <w:rPr>
          <w:rFonts w:ascii="Times New Roman" w:hAnsi="Times New Roman" w:cs="Times New Roman" w:hint="eastAsia"/>
        </w:rPr>
        <w:t>）培养学生的团队合作能力以及语言表达能力。</w:t>
      </w:r>
    </w:p>
    <w:p w:rsidR="006C20A8" w:rsidRPr="000011E6" w:rsidRDefault="006C20A8" w:rsidP="008D6137">
      <w:pPr>
        <w:spacing w:after="0" w:line="400" w:lineRule="exact"/>
        <w:ind w:firstLineChars="200" w:firstLine="440"/>
        <w:rPr>
          <w:lang w:eastAsia="zh-CN"/>
        </w:rPr>
      </w:pPr>
      <w:r w:rsidRPr="000011E6">
        <w:rPr>
          <w:rFonts w:hint="eastAsia"/>
          <w:lang w:eastAsia="zh-CN"/>
        </w:rPr>
        <w:t>（</w:t>
      </w:r>
      <w:r w:rsidRPr="000011E6">
        <w:rPr>
          <w:lang w:eastAsia="zh-CN"/>
        </w:rPr>
        <w:t>6</w:t>
      </w:r>
      <w:r w:rsidRPr="000011E6">
        <w:rPr>
          <w:rFonts w:hint="eastAsia"/>
          <w:lang w:eastAsia="zh-CN"/>
        </w:rPr>
        <w:t>）培养学生的自学能力。</w:t>
      </w:r>
    </w:p>
    <w:p w:rsidR="006C20A8" w:rsidRPr="000011E6" w:rsidRDefault="006C20A8" w:rsidP="002B7995">
      <w:pPr>
        <w:widowControl w:val="0"/>
        <w:spacing w:after="0" w:line="400" w:lineRule="exact"/>
        <w:jc w:val="both"/>
        <w:rPr>
          <w:b/>
          <w:bCs/>
          <w:szCs w:val="21"/>
          <w:lang w:eastAsia="zh-CN"/>
        </w:rPr>
      </w:pPr>
      <w:r>
        <w:rPr>
          <w:rFonts w:hint="eastAsia"/>
          <w:b/>
          <w:bCs/>
          <w:sz w:val="24"/>
          <w:lang w:eastAsia="zh-CN"/>
        </w:rPr>
        <w:t>二、</w:t>
      </w:r>
      <w:r w:rsidRPr="000011E6">
        <w:rPr>
          <w:rFonts w:hint="eastAsia"/>
          <w:b/>
          <w:bCs/>
          <w:sz w:val="24"/>
          <w:lang w:eastAsia="zh-CN"/>
        </w:rPr>
        <w:t>课程内容与基本要求</w:t>
      </w:r>
    </w:p>
    <w:p w:rsidR="006C20A8" w:rsidRPr="000011E6" w:rsidRDefault="006C20A8" w:rsidP="007035BF">
      <w:pPr>
        <w:spacing w:after="0" w:line="400" w:lineRule="exact"/>
        <w:rPr>
          <w:color w:val="000000"/>
          <w:lang w:eastAsia="zh-CN"/>
        </w:rPr>
      </w:pPr>
    </w:p>
    <w:p w:rsidR="006C20A8" w:rsidRPr="000011E6" w:rsidRDefault="006C20A8" w:rsidP="007035BF">
      <w:pPr>
        <w:spacing w:after="0" w:line="400" w:lineRule="exact"/>
        <w:jc w:val="center"/>
        <w:rPr>
          <w:color w:val="000000"/>
          <w:lang w:eastAsia="zh-CN"/>
        </w:rPr>
      </w:pPr>
      <w:r w:rsidRPr="000011E6">
        <w:rPr>
          <w:rFonts w:hint="eastAsia"/>
          <w:color w:val="000000"/>
          <w:lang w:eastAsia="zh-CN"/>
        </w:rPr>
        <w:t>绪论</w:t>
      </w:r>
    </w:p>
    <w:p w:rsidR="006C20A8" w:rsidRPr="000011E6" w:rsidRDefault="006C20A8" w:rsidP="007035BF">
      <w:pPr>
        <w:spacing w:after="0" w:line="400" w:lineRule="exact"/>
        <w:rPr>
          <w:color w:val="000000"/>
          <w:lang w:eastAsia="zh-CN"/>
        </w:rPr>
      </w:pPr>
      <w:r w:rsidRPr="000011E6">
        <w:rPr>
          <w:color w:val="000000"/>
          <w:lang w:eastAsia="zh-CN"/>
        </w:rPr>
        <w:t>1</w:t>
      </w:r>
      <w:r w:rsidRPr="000011E6">
        <w:rPr>
          <w:rFonts w:hint="eastAsia"/>
          <w:color w:val="000000"/>
          <w:lang w:eastAsia="zh-CN"/>
        </w:rPr>
        <w:t>．教学内容</w:t>
      </w:r>
    </w:p>
    <w:p w:rsidR="006C20A8" w:rsidRPr="000011E6" w:rsidRDefault="006C20A8" w:rsidP="007035BF">
      <w:pPr>
        <w:spacing w:after="0" w:line="400" w:lineRule="exact"/>
        <w:rPr>
          <w:color w:val="000000"/>
          <w:lang w:eastAsia="zh-CN"/>
        </w:rPr>
      </w:pPr>
      <w:r w:rsidRPr="000011E6">
        <w:rPr>
          <w:rFonts w:hint="eastAsia"/>
          <w:color w:val="000000"/>
          <w:lang w:eastAsia="zh-CN"/>
        </w:rPr>
        <w:t>（</w:t>
      </w:r>
      <w:r w:rsidRPr="000011E6">
        <w:rPr>
          <w:color w:val="000000"/>
          <w:lang w:eastAsia="zh-CN"/>
        </w:rPr>
        <w:t>1</w:t>
      </w:r>
      <w:r w:rsidRPr="000011E6">
        <w:rPr>
          <w:rFonts w:hint="eastAsia"/>
          <w:color w:val="000000"/>
          <w:lang w:eastAsia="zh-CN"/>
        </w:rPr>
        <w:t>）什么是经济学说史</w:t>
      </w:r>
    </w:p>
    <w:p w:rsidR="006C20A8" w:rsidRPr="000011E6" w:rsidRDefault="006C20A8" w:rsidP="007035BF">
      <w:pPr>
        <w:spacing w:after="0" w:line="400" w:lineRule="exact"/>
        <w:rPr>
          <w:color w:val="000000"/>
          <w:lang w:eastAsia="zh-CN"/>
        </w:rPr>
      </w:pPr>
      <w:r w:rsidRPr="000011E6">
        <w:rPr>
          <w:rFonts w:hint="eastAsia"/>
          <w:color w:val="000000"/>
          <w:lang w:eastAsia="zh-CN"/>
        </w:rPr>
        <w:lastRenderedPageBreak/>
        <w:t>（</w:t>
      </w:r>
      <w:r w:rsidRPr="000011E6">
        <w:rPr>
          <w:color w:val="000000"/>
          <w:lang w:eastAsia="zh-CN"/>
        </w:rPr>
        <w:t>2</w:t>
      </w:r>
      <w:r w:rsidRPr="000011E6">
        <w:rPr>
          <w:rFonts w:hint="eastAsia"/>
          <w:color w:val="000000"/>
          <w:lang w:eastAsia="zh-CN"/>
        </w:rPr>
        <w:t>）经济学说发展的历程</w:t>
      </w:r>
    </w:p>
    <w:p w:rsidR="006C20A8" w:rsidRPr="000011E6" w:rsidRDefault="006C20A8" w:rsidP="007035BF">
      <w:pPr>
        <w:spacing w:after="0" w:line="400" w:lineRule="exact"/>
        <w:rPr>
          <w:color w:val="000000"/>
          <w:lang w:eastAsia="zh-CN"/>
        </w:rPr>
      </w:pPr>
      <w:r w:rsidRPr="000011E6">
        <w:rPr>
          <w:rFonts w:hint="eastAsia"/>
          <w:color w:val="000000"/>
          <w:lang w:eastAsia="zh-CN"/>
        </w:rPr>
        <w:t>（</w:t>
      </w:r>
      <w:r w:rsidRPr="000011E6">
        <w:rPr>
          <w:color w:val="000000"/>
          <w:lang w:eastAsia="zh-CN"/>
        </w:rPr>
        <w:t>3</w:t>
      </w:r>
      <w:r w:rsidRPr="000011E6">
        <w:rPr>
          <w:rFonts w:hint="eastAsia"/>
          <w:color w:val="000000"/>
          <w:lang w:eastAsia="zh-CN"/>
        </w:rPr>
        <w:t>）为什么要学习和研究经济学说史</w:t>
      </w:r>
    </w:p>
    <w:p w:rsidR="006C20A8" w:rsidRPr="000011E6" w:rsidRDefault="006C20A8" w:rsidP="007035BF">
      <w:pPr>
        <w:spacing w:after="0" w:line="400" w:lineRule="exact"/>
        <w:rPr>
          <w:color w:val="000000"/>
          <w:lang w:eastAsia="zh-CN"/>
        </w:rPr>
      </w:pPr>
      <w:r w:rsidRPr="000011E6">
        <w:rPr>
          <w:color w:val="000000"/>
          <w:lang w:eastAsia="zh-CN"/>
        </w:rPr>
        <w:t>2</w:t>
      </w:r>
      <w:r w:rsidRPr="000011E6">
        <w:rPr>
          <w:rFonts w:hint="eastAsia"/>
          <w:color w:val="000000"/>
          <w:lang w:eastAsia="zh-CN"/>
        </w:rPr>
        <w:t>．教学目的和基本要求</w:t>
      </w:r>
    </w:p>
    <w:p w:rsidR="006C20A8" w:rsidRPr="000011E6" w:rsidRDefault="006C20A8" w:rsidP="007035BF">
      <w:pPr>
        <w:spacing w:after="0" w:line="400" w:lineRule="exact"/>
        <w:rPr>
          <w:color w:val="000000"/>
          <w:lang w:eastAsia="zh-CN"/>
        </w:rPr>
      </w:pPr>
      <w:r w:rsidRPr="000011E6">
        <w:rPr>
          <w:rFonts w:hint="eastAsia"/>
          <w:color w:val="000000"/>
          <w:lang w:eastAsia="zh-CN"/>
        </w:rPr>
        <w:t>通过导论的学习，使同学们正确理解和掌握经济学说史的学科属性、经济学说演化的基本脉络和研究方法，以及学习经济学说史的意义，增强学习经济学说史的自觉性。</w:t>
      </w:r>
    </w:p>
    <w:p w:rsidR="006C20A8" w:rsidRPr="000011E6" w:rsidRDefault="006C20A8" w:rsidP="007035BF">
      <w:pPr>
        <w:spacing w:after="0" w:line="400" w:lineRule="exact"/>
        <w:rPr>
          <w:color w:val="000000"/>
          <w:lang w:eastAsia="zh-CN"/>
        </w:rPr>
      </w:pPr>
      <w:r w:rsidRPr="000011E6">
        <w:rPr>
          <w:color w:val="000000"/>
          <w:lang w:eastAsia="zh-CN"/>
        </w:rPr>
        <w:t>3</w:t>
      </w:r>
      <w:r w:rsidRPr="000011E6">
        <w:rPr>
          <w:rFonts w:hint="eastAsia"/>
          <w:color w:val="000000"/>
          <w:lang w:eastAsia="zh-CN"/>
        </w:rPr>
        <w:t>．本章重点、难点</w:t>
      </w:r>
    </w:p>
    <w:p w:rsidR="006C20A8" w:rsidRPr="000011E6" w:rsidRDefault="006C20A8" w:rsidP="007035BF">
      <w:pPr>
        <w:spacing w:after="0" w:line="400" w:lineRule="exact"/>
        <w:rPr>
          <w:color w:val="000000"/>
          <w:lang w:eastAsia="zh-CN"/>
        </w:rPr>
      </w:pPr>
      <w:r w:rsidRPr="000011E6">
        <w:rPr>
          <w:rFonts w:hint="eastAsia"/>
          <w:color w:val="000000"/>
          <w:lang w:eastAsia="zh-CN"/>
        </w:rPr>
        <w:t>重点：经济学演化的基本脉络、经济学说史的研究方法</w:t>
      </w:r>
    </w:p>
    <w:p w:rsidR="006C20A8" w:rsidRPr="000011E6" w:rsidRDefault="006C20A8" w:rsidP="007035BF">
      <w:pPr>
        <w:spacing w:after="0" w:line="400" w:lineRule="exact"/>
        <w:rPr>
          <w:color w:val="000000"/>
          <w:lang w:eastAsia="zh-CN"/>
        </w:rPr>
      </w:pPr>
      <w:r w:rsidRPr="000011E6">
        <w:rPr>
          <w:rFonts w:hint="eastAsia"/>
          <w:color w:val="000000"/>
          <w:lang w:eastAsia="zh-CN"/>
        </w:rPr>
        <w:t>难点：经济学说史的研究方法</w:t>
      </w:r>
    </w:p>
    <w:p w:rsidR="006C20A8" w:rsidRPr="000011E6" w:rsidRDefault="006C20A8" w:rsidP="007035BF">
      <w:pPr>
        <w:spacing w:after="0" w:line="400" w:lineRule="exact"/>
        <w:rPr>
          <w:color w:val="000000"/>
          <w:lang w:eastAsia="zh-CN"/>
        </w:rPr>
      </w:pPr>
    </w:p>
    <w:p w:rsidR="006C20A8" w:rsidRPr="000011E6" w:rsidRDefault="006C20A8" w:rsidP="007035BF">
      <w:pPr>
        <w:spacing w:after="0" w:line="400" w:lineRule="exact"/>
        <w:jc w:val="center"/>
        <w:rPr>
          <w:color w:val="000000"/>
          <w:lang w:eastAsia="zh-CN"/>
        </w:rPr>
      </w:pPr>
      <w:r w:rsidRPr="000011E6">
        <w:rPr>
          <w:rFonts w:hint="eastAsia"/>
          <w:lang w:eastAsia="zh-CN"/>
        </w:rPr>
        <w:t>第一章</w:t>
      </w:r>
      <w:r w:rsidRPr="000011E6">
        <w:rPr>
          <w:lang w:eastAsia="zh-CN"/>
        </w:rPr>
        <w:t xml:space="preserve"> </w:t>
      </w:r>
      <w:r w:rsidRPr="000011E6">
        <w:rPr>
          <w:rFonts w:hint="eastAsia"/>
          <w:lang w:eastAsia="zh-CN"/>
        </w:rPr>
        <w:t>古代希腊、罗马和西欧中世纪的经济思想</w:t>
      </w:r>
    </w:p>
    <w:p w:rsidR="006C20A8" w:rsidRPr="000011E6" w:rsidRDefault="006C20A8" w:rsidP="007035BF">
      <w:pPr>
        <w:spacing w:after="0" w:line="400" w:lineRule="exact"/>
        <w:rPr>
          <w:color w:val="000000"/>
          <w:lang w:eastAsia="zh-CN"/>
        </w:rPr>
      </w:pPr>
      <w:r w:rsidRPr="000011E6">
        <w:rPr>
          <w:color w:val="000000"/>
          <w:lang w:eastAsia="zh-CN"/>
        </w:rPr>
        <w:t>1</w:t>
      </w:r>
      <w:r w:rsidRPr="000011E6">
        <w:rPr>
          <w:rFonts w:hint="eastAsia"/>
          <w:color w:val="000000"/>
          <w:lang w:eastAsia="zh-CN"/>
        </w:rPr>
        <w:t>．教学内容</w:t>
      </w:r>
    </w:p>
    <w:p w:rsidR="006C20A8" w:rsidRPr="000011E6" w:rsidRDefault="006C20A8" w:rsidP="007035BF">
      <w:pPr>
        <w:spacing w:after="0" w:line="400" w:lineRule="exact"/>
        <w:rPr>
          <w:color w:val="000000"/>
          <w:lang w:eastAsia="zh-CN"/>
        </w:rPr>
      </w:pPr>
      <w:r w:rsidRPr="000011E6">
        <w:rPr>
          <w:rFonts w:hint="eastAsia"/>
          <w:color w:val="000000"/>
          <w:lang w:eastAsia="zh-CN"/>
        </w:rPr>
        <w:t>（</w:t>
      </w:r>
      <w:r w:rsidRPr="000011E6">
        <w:rPr>
          <w:color w:val="000000"/>
          <w:lang w:eastAsia="zh-CN"/>
        </w:rPr>
        <w:t>1</w:t>
      </w:r>
      <w:r w:rsidRPr="000011E6">
        <w:rPr>
          <w:rFonts w:hint="eastAsia"/>
          <w:color w:val="000000"/>
          <w:lang w:eastAsia="zh-CN"/>
        </w:rPr>
        <w:t>）古代希腊的经济思想</w:t>
      </w:r>
    </w:p>
    <w:p w:rsidR="006C20A8" w:rsidRPr="000011E6" w:rsidRDefault="006C20A8" w:rsidP="007035BF">
      <w:pPr>
        <w:spacing w:after="0" w:line="400" w:lineRule="exact"/>
        <w:rPr>
          <w:color w:val="000000"/>
          <w:lang w:eastAsia="zh-CN"/>
        </w:rPr>
      </w:pPr>
      <w:r w:rsidRPr="000011E6">
        <w:rPr>
          <w:rFonts w:hint="eastAsia"/>
          <w:color w:val="000000"/>
          <w:lang w:eastAsia="zh-CN"/>
        </w:rPr>
        <w:t>（</w:t>
      </w:r>
      <w:r w:rsidRPr="000011E6">
        <w:rPr>
          <w:color w:val="000000"/>
          <w:lang w:eastAsia="zh-CN"/>
        </w:rPr>
        <w:t>2</w:t>
      </w:r>
      <w:r w:rsidRPr="000011E6">
        <w:rPr>
          <w:rFonts w:hint="eastAsia"/>
          <w:color w:val="000000"/>
          <w:lang w:eastAsia="zh-CN"/>
        </w:rPr>
        <w:t>）古代罗马的经济思想</w:t>
      </w:r>
    </w:p>
    <w:p w:rsidR="006C20A8" w:rsidRPr="000011E6" w:rsidRDefault="006C20A8" w:rsidP="007035BF">
      <w:pPr>
        <w:spacing w:after="0" w:line="400" w:lineRule="exact"/>
        <w:rPr>
          <w:color w:val="000000"/>
          <w:lang w:eastAsia="zh-CN"/>
        </w:rPr>
      </w:pPr>
      <w:r w:rsidRPr="000011E6">
        <w:rPr>
          <w:rFonts w:hint="eastAsia"/>
          <w:color w:val="000000"/>
          <w:lang w:eastAsia="zh-CN"/>
        </w:rPr>
        <w:t>（</w:t>
      </w:r>
      <w:r w:rsidRPr="000011E6">
        <w:rPr>
          <w:color w:val="000000"/>
          <w:lang w:eastAsia="zh-CN"/>
        </w:rPr>
        <w:t>3</w:t>
      </w:r>
      <w:r w:rsidRPr="000011E6">
        <w:rPr>
          <w:rFonts w:hint="eastAsia"/>
          <w:color w:val="000000"/>
          <w:lang w:eastAsia="zh-CN"/>
        </w:rPr>
        <w:t>）西欧中世纪的经济思想</w:t>
      </w:r>
    </w:p>
    <w:p w:rsidR="006C20A8" w:rsidRPr="000011E6" w:rsidRDefault="006C20A8" w:rsidP="007035BF">
      <w:pPr>
        <w:spacing w:after="0" w:line="400" w:lineRule="exact"/>
        <w:rPr>
          <w:color w:val="000000"/>
          <w:lang w:eastAsia="zh-CN"/>
        </w:rPr>
      </w:pPr>
      <w:r w:rsidRPr="000011E6">
        <w:rPr>
          <w:color w:val="000000"/>
          <w:lang w:eastAsia="zh-CN"/>
        </w:rPr>
        <w:t>2</w:t>
      </w:r>
      <w:r w:rsidRPr="000011E6">
        <w:rPr>
          <w:rFonts w:hint="eastAsia"/>
          <w:color w:val="000000"/>
          <w:lang w:eastAsia="zh-CN"/>
        </w:rPr>
        <w:t>．教学目的和基本要求</w:t>
      </w:r>
    </w:p>
    <w:p w:rsidR="006C20A8" w:rsidRPr="000011E6" w:rsidRDefault="006C20A8" w:rsidP="007035BF">
      <w:pPr>
        <w:spacing w:after="0" w:line="400" w:lineRule="exact"/>
        <w:rPr>
          <w:color w:val="000000"/>
          <w:lang w:eastAsia="zh-CN"/>
        </w:rPr>
      </w:pPr>
      <w:r w:rsidRPr="000011E6">
        <w:rPr>
          <w:rFonts w:hint="eastAsia"/>
          <w:color w:val="000000"/>
          <w:lang w:eastAsia="zh-CN"/>
        </w:rPr>
        <w:t>本章主要介绍古希腊、古罗马和中世纪的经济思想。通过本章的学习，使学生了解古希腊、古罗马和中世纪的思想家的主要经济观点。</w:t>
      </w:r>
    </w:p>
    <w:p w:rsidR="006C20A8" w:rsidRPr="000011E6" w:rsidRDefault="006C20A8" w:rsidP="007035BF">
      <w:pPr>
        <w:spacing w:after="0" w:line="400" w:lineRule="exact"/>
        <w:rPr>
          <w:color w:val="000000"/>
          <w:lang w:eastAsia="zh-CN"/>
        </w:rPr>
      </w:pPr>
      <w:r w:rsidRPr="000011E6">
        <w:rPr>
          <w:color w:val="000000"/>
          <w:lang w:eastAsia="zh-CN"/>
        </w:rPr>
        <w:t>3</w:t>
      </w:r>
      <w:r w:rsidRPr="000011E6">
        <w:rPr>
          <w:rFonts w:hint="eastAsia"/>
          <w:color w:val="000000"/>
          <w:lang w:eastAsia="zh-CN"/>
        </w:rPr>
        <w:t>．本章重点、难点</w:t>
      </w:r>
    </w:p>
    <w:p w:rsidR="006C20A8" w:rsidRPr="000011E6" w:rsidRDefault="006C20A8" w:rsidP="007035BF">
      <w:pPr>
        <w:spacing w:after="0" w:line="400" w:lineRule="exact"/>
        <w:rPr>
          <w:color w:val="000000"/>
          <w:lang w:eastAsia="zh-CN"/>
        </w:rPr>
      </w:pPr>
      <w:r w:rsidRPr="000011E6">
        <w:rPr>
          <w:rFonts w:hint="eastAsia"/>
          <w:color w:val="000000"/>
          <w:lang w:eastAsia="zh-CN"/>
        </w:rPr>
        <w:t>重点：古希腊、古罗马和中世纪的经济思想</w:t>
      </w:r>
    </w:p>
    <w:p w:rsidR="006C20A8" w:rsidRPr="000011E6" w:rsidRDefault="006C20A8" w:rsidP="007035BF">
      <w:pPr>
        <w:spacing w:after="0" w:line="400" w:lineRule="exact"/>
        <w:rPr>
          <w:color w:val="000000"/>
          <w:lang w:eastAsia="zh-CN"/>
        </w:rPr>
      </w:pPr>
      <w:r w:rsidRPr="000011E6">
        <w:rPr>
          <w:rFonts w:hint="eastAsia"/>
          <w:color w:val="000000"/>
          <w:lang w:eastAsia="zh-CN"/>
        </w:rPr>
        <w:t>难点：主要思想家的贡献及其比较</w:t>
      </w:r>
    </w:p>
    <w:p w:rsidR="006C20A8" w:rsidRPr="000011E6" w:rsidRDefault="006C20A8" w:rsidP="007035BF">
      <w:pPr>
        <w:spacing w:after="0" w:line="400" w:lineRule="exact"/>
        <w:rPr>
          <w:color w:val="000000"/>
          <w:lang w:eastAsia="zh-CN"/>
        </w:rPr>
      </w:pPr>
    </w:p>
    <w:p w:rsidR="006C20A8" w:rsidRPr="000011E6" w:rsidRDefault="006C20A8" w:rsidP="007035BF">
      <w:pPr>
        <w:spacing w:after="0" w:line="400" w:lineRule="exact"/>
        <w:jc w:val="center"/>
        <w:rPr>
          <w:color w:val="000000"/>
          <w:lang w:eastAsia="zh-CN"/>
        </w:rPr>
      </w:pPr>
      <w:r w:rsidRPr="000011E6">
        <w:rPr>
          <w:rFonts w:hint="eastAsia"/>
          <w:lang w:eastAsia="zh-CN"/>
        </w:rPr>
        <w:t>第二章</w:t>
      </w:r>
      <w:r w:rsidRPr="000011E6">
        <w:rPr>
          <w:lang w:eastAsia="zh-CN"/>
        </w:rPr>
        <w:t xml:space="preserve"> </w:t>
      </w:r>
      <w:r w:rsidRPr="000011E6">
        <w:rPr>
          <w:rFonts w:hint="eastAsia"/>
          <w:lang w:eastAsia="zh-CN"/>
        </w:rPr>
        <w:t>重商主义的经济思想</w:t>
      </w:r>
    </w:p>
    <w:p w:rsidR="006C20A8" w:rsidRPr="000011E6" w:rsidRDefault="006C20A8" w:rsidP="007035BF">
      <w:pPr>
        <w:spacing w:after="0" w:line="400" w:lineRule="exact"/>
        <w:rPr>
          <w:color w:val="000000"/>
          <w:lang w:eastAsia="zh-CN"/>
        </w:rPr>
      </w:pPr>
      <w:r w:rsidRPr="000011E6">
        <w:rPr>
          <w:color w:val="000000"/>
          <w:lang w:eastAsia="zh-CN"/>
        </w:rPr>
        <w:t>1</w:t>
      </w:r>
      <w:r w:rsidRPr="000011E6">
        <w:rPr>
          <w:rFonts w:hint="eastAsia"/>
          <w:color w:val="000000"/>
          <w:lang w:eastAsia="zh-CN"/>
        </w:rPr>
        <w:t>．教学内容</w:t>
      </w:r>
    </w:p>
    <w:p w:rsidR="006C20A8" w:rsidRPr="000011E6" w:rsidRDefault="006C20A8" w:rsidP="007035BF">
      <w:pPr>
        <w:spacing w:after="0" w:line="400" w:lineRule="exact"/>
        <w:rPr>
          <w:color w:val="000000"/>
          <w:lang w:eastAsia="zh-CN"/>
        </w:rPr>
      </w:pPr>
      <w:r w:rsidRPr="000011E6">
        <w:rPr>
          <w:rFonts w:hint="eastAsia"/>
          <w:color w:val="000000"/>
          <w:lang w:eastAsia="zh-CN"/>
        </w:rPr>
        <w:t>（</w:t>
      </w:r>
      <w:r w:rsidRPr="000011E6">
        <w:rPr>
          <w:color w:val="000000"/>
          <w:lang w:eastAsia="zh-CN"/>
        </w:rPr>
        <w:t>1</w:t>
      </w:r>
      <w:r w:rsidRPr="000011E6">
        <w:rPr>
          <w:rFonts w:hint="eastAsia"/>
          <w:color w:val="000000"/>
          <w:lang w:eastAsia="zh-CN"/>
        </w:rPr>
        <w:t>）概述</w:t>
      </w:r>
    </w:p>
    <w:p w:rsidR="006C20A8" w:rsidRPr="000011E6" w:rsidRDefault="006C20A8" w:rsidP="007035BF">
      <w:pPr>
        <w:spacing w:after="0" w:line="400" w:lineRule="exact"/>
        <w:rPr>
          <w:color w:val="000000"/>
          <w:lang w:eastAsia="zh-CN"/>
        </w:rPr>
      </w:pPr>
      <w:r w:rsidRPr="000011E6">
        <w:rPr>
          <w:rFonts w:hint="eastAsia"/>
          <w:color w:val="000000"/>
          <w:lang w:eastAsia="zh-CN"/>
        </w:rPr>
        <w:t>（</w:t>
      </w:r>
      <w:r w:rsidRPr="000011E6">
        <w:rPr>
          <w:color w:val="000000"/>
          <w:lang w:eastAsia="zh-CN"/>
        </w:rPr>
        <w:t>2</w:t>
      </w:r>
      <w:r w:rsidRPr="000011E6">
        <w:rPr>
          <w:rFonts w:hint="eastAsia"/>
          <w:color w:val="000000"/>
          <w:lang w:eastAsia="zh-CN"/>
        </w:rPr>
        <w:t>）英国的重商主义</w:t>
      </w:r>
    </w:p>
    <w:p w:rsidR="006C20A8" w:rsidRPr="000011E6" w:rsidRDefault="006C20A8" w:rsidP="007035BF">
      <w:pPr>
        <w:spacing w:after="0" w:line="400" w:lineRule="exact"/>
        <w:rPr>
          <w:color w:val="000000"/>
          <w:lang w:eastAsia="zh-CN"/>
        </w:rPr>
      </w:pPr>
      <w:r w:rsidRPr="000011E6">
        <w:rPr>
          <w:rFonts w:hint="eastAsia"/>
          <w:color w:val="000000"/>
          <w:lang w:eastAsia="zh-CN"/>
        </w:rPr>
        <w:t>（</w:t>
      </w:r>
      <w:r w:rsidRPr="000011E6">
        <w:rPr>
          <w:color w:val="000000"/>
          <w:lang w:eastAsia="zh-CN"/>
        </w:rPr>
        <w:t>3</w:t>
      </w:r>
      <w:r w:rsidRPr="000011E6">
        <w:rPr>
          <w:rFonts w:hint="eastAsia"/>
          <w:color w:val="000000"/>
          <w:lang w:eastAsia="zh-CN"/>
        </w:rPr>
        <w:t>）法国的重商主义</w:t>
      </w:r>
    </w:p>
    <w:p w:rsidR="006C20A8" w:rsidRPr="000011E6" w:rsidRDefault="006C20A8" w:rsidP="007035BF">
      <w:pPr>
        <w:spacing w:after="0" w:line="400" w:lineRule="exact"/>
        <w:rPr>
          <w:color w:val="000000"/>
          <w:lang w:eastAsia="zh-CN"/>
        </w:rPr>
      </w:pPr>
      <w:r w:rsidRPr="000011E6">
        <w:rPr>
          <w:rFonts w:hint="eastAsia"/>
          <w:color w:val="000000"/>
          <w:lang w:eastAsia="zh-CN"/>
        </w:rPr>
        <w:t>（</w:t>
      </w:r>
      <w:r w:rsidRPr="000011E6">
        <w:rPr>
          <w:color w:val="000000"/>
          <w:lang w:eastAsia="zh-CN"/>
        </w:rPr>
        <w:t>4</w:t>
      </w:r>
      <w:r w:rsidRPr="000011E6">
        <w:rPr>
          <w:rFonts w:hint="eastAsia"/>
          <w:color w:val="000000"/>
          <w:lang w:eastAsia="zh-CN"/>
        </w:rPr>
        <w:t>）其他西欧国家的重商主义</w:t>
      </w:r>
    </w:p>
    <w:p w:rsidR="006C20A8" w:rsidRPr="000011E6" w:rsidRDefault="006C20A8" w:rsidP="007035BF">
      <w:pPr>
        <w:spacing w:after="0" w:line="400" w:lineRule="exact"/>
        <w:rPr>
          <w:color w:val="000000"/>
          <w:lang w:eastAsia="zh-CN"/>
        </w:rPr>
      </w:pPr>
      <w:r w:rsidRPr="000011E6">
        <w:rPr>
          <w:color w:val="000000"/>
          <w:lang w:eastAsia="zh-CN"/>
        </w:rPr>
        <w:t>2</w:t>
      </w:r>
      <w:r w:rsidRPr="000011E6">
        <w:rPr>
          <w:rFonts w:hint="eastAsia"/>
          <w:color w:val="000000"/>
          <w:lang w:eastAsia="zh-CN"/>
        </w:rPr>
        <w:t>．教学目的和基本要求</w:t>
      </w:r>
    </w:p>
    <w:p w:rsidR="006C20A8" w:rsidRPr="000011E6" w:rsidRDefault="006C20A8" w:rsidP="007035BF">
      <w:pPr>
        <w:spacing w:after="0" w:line="400" w:lineRule="exact"/>
        <w:rPr>
          <w:color w:val="000000"/>
          <w:lang w:eastAsia="zh-CN"/>
        </w:rPr>
      </w:pPr>
      <w:r w:rsidRPr="000011E6">
        <w:rPr>
          <w:rFonts w:hint="eastAsia"/>
          <w:color w:val="000000"/>
          <w:lang w:eastAsia="zh-CN"/>
        </w:rPr>
        <w:t>通过本章的学习，使学生了解重商主义的含义及产生的历史背景，掌握重商主义代表人物的主要经济思想及政策主张，理解重商主义思想在经济思想史的发展中所具有的积极意义和局限性。</w:t>
      </w:r>
    </w:p>
    <w:p w:rsidR="006C20A8" w:rsidRPr="000011E6" w:rsidRDefault="006C20A8" w:rsidP="007035BF">
      <w:pPr>
        <w:spacing w:after="0" w:line="400" w:lineRule="exact"/>
        <w:rPr>
          <w:color w:val="000000"/>
          <w:lang w:eastAsia="zh-CN"/>
        </w:rPr>
      </w:pPr>
      <w:r w:rsidRPr="000011E6">
        <w:rPr>
          <w:color w:val="000000"/>
          <w:lang w:eastAsia="zh-CN"/>
        </w:rPr>
        <w:t>3</w:t>
      </w:r>
      <w:r w:rsidRPr="000011E6">
        <w:rPr>
          <w:rFonts w:hint="eastAsia"/>
          <w:color w:val="000000"/>
          <w:lang w:eastAsia="zh-CN"/>
        </w:rPr>
        <w:t>．本章重点、难点</w:t>
      </w:r>
    </w:p>
    <w:p w:rsidR="006C20A8" w:rsidRPr="000011E6" w:rsidRDefault="006C20A8" w:rsidP="007035BF">
      <w:pPr>
        <w:spacing w:after="0" w:line="400" w:lineRule="exact"/>
        <w:rPr>
          <w:color w:val="000000"/>
          <w:lang w:eastAsia="zh-CN"/>
        </w:rPr>
      </w:pPr>
      <w:r w:rsidRPr="000011E6">
        <w:rPr>
          <w:rFonts w:hint="eastAsia"/>
          <w:color w:val="000000"/>
          <w:lang w:eastAsia="zh-CN"/>
        </w:rPr>
        <w:t>重点：重商主义的基本思想和发展阶段、英国重商主义的发展和特点、法国重商主义的发展和特点</w:t>
      </w:r>
    </w:p>
    <w:p w:rsidR="006C20A8" w:rsidRPr="000011E6" w:rsidRDefault="006C20A8" w:rsidP="007035BF">
      <w:pPr>
        <w:spacing w:after="0" w:line="400" w:lineRule="exact"/>
        <w:rPr>
          <w:color w:val="000000"/>
          <w:lang w:eastAsia="zh-CN"/>
        </w:rPr>
      </w:pPr>
      <w:r w:rsidRPr="000011E6">
        <w:rPr>
          <w:rFonts w:hint="eastAsia"/>
          <w:color w:val="000000"/>
          <w:lang w:eastAsia="zh-CN"/>
        </w:rPr>
        <w:lastRenderedPageBreak/>
        <w:t>难点：重商主义学说的主要贡献</w:t>
      </w:r>
    </w:p>
    <w:p w:rsidR="006C20A8" w:rsidRPr="000011E6" w:rsidRDefault="006C20A8" w:rsidP="007035BF">
      <w:pPr>
        <w:spacing w:after="0" w:line="400" w:lineRule="exact"/>
        <w:rPr>
          <w:color w:val="000000"/>
          <w:lang w:eastAsia="zh-CN"/>
        </w:rPr>
      </w:pPr>
    </w:p>
    <w:p w:rsidR="006C20A8" w:rsidRPr="000011E6" w:rsidRDefault="006C20A8" w:rsidP="007035BF">
      <w:pPr>
        <w:spacing w:after="0" w:line="400" w:lineRule="exact"/>
        <w:jc w:val="center"/>
        <w:rPr>
          <w:color w:val="000000"/>
          <w:lang w:eastAsia="zh-CN"/>
        </w:rPr>
      </w:pPr>
      <w:r w:rsidRPr="000011E6">
        <w:rPr>
          <w:rFonts w:hint="eastAsia"/>
          <w:lang w:eastAsia="zh-CN"/>
        </w:rPr>
        <w:t>第三章</w:t>
      </w:r>
      <w:r w:rsidRPr="000011E6">
        <w:rPr>
          <w:lang w:eastAsia="zh-CN"/>
        </w:rPr>
        <w:t xml:space="preserve"> </w:t>
      </w:r>
      <w:r w:rsidRPr="000011E6">
        <w:rPr>
          <w:rFonts w:hint="eastAsia"/>
          <w:lang w:eastAsia="zh-CN"/>
        </w:rPr>
        <w:t>古典政治经济学的产生与发展</w:t>
      </w:r>
    </w:p>
    <w:p w:rsidR="006C20A8" w:rsidRPr="000011E6" w:rsidRDefault="006C20A8" w:rsidP="007035BF">
      <w:pPr>
        <w:spacing w:after="0" w:line="400" w:lineRule="exact"/>
        <w:rPr>
          <w:color w:val="000000"/>
          <w:lang w:eastAsia="zh-CN"/>
        </w:rPr>
      </w:pPr>
      <w:r w:rsidRPr="000011E6">
        <w:rPr>
          <w:color w:val="000000"/>
          <w:lang w:eastAsia="zh-CN"/>
        </w:rPr>
        <w:t>1</w:t>
      </w:r>
      <w:r w:rsidRPr="000011E6">
        <w:rPr>
          <w:rFonts w:hint="eastAsia"/>
          <w:color w:val="000000"/>
          <w:lang w:eastAsia="zh-CN"/>
        </w:rPr>
        <w:t>．教学内容</w:t>
      </w:r>
    </w:p>
    <w:p w:rsidR="006C20A8" w:rsidRPr="000011E6" w:rsidRDefault="006C20A8" w:rsidP="007035BF">
      <w:pPr>
        <w:spacing w:after="0" w:line="400" w:lineRule="exact"/>
        <w:rPr>
          <w:color w:val="000000"/>
          <w:lang w:eastAsia="zh-CN"/>
        </w:rPr>
      </w:pPr>
      <w:r w:rsidRPr="000011E6">
        <w:rPr>
          <w:rFonts w:hint="eastAsia"/>
          <w:color w:val="000000"/>
          <w:lang w:eastAsia="zh-CN"/>
        </w:rPr>
        <w:t>（</w:t>
      </w:r>
      <w:r w:rsidRPr="000011E6">
        <w:rPr>
          <w:color w:val="000000"/>
          <w:lang w:eastAsia="zh-CN"/>
        </w:rPr>
        <w:t>1</w:t>
      </w:r>
      <w:r w:rsidRPr="000011E6">
        <w:rPr>
          <w:rFonts w:hint="eastAsia"/>
          <w:color w:val="000000"/>
          <w:lang w:eastAsia="zh-CN"/>
        </w:rPr>
        <w:t>）古典政治经济学的产生及其发展</w:t>
      </w:r>
    </w:p>
    <w:p w:rsidR="006C20A8" w:rsidRPr="000011E6" w:rsidRDefault="006C20A8" w:rsidP="007035BF">
      <w:pPr>
        <w:spacing w:after="0" w:line="400" w:lineRule="exact"/>
        <w:rPr>
          <w:color w:val="000000"/>
          <w:lang w:eastAsia="zh-CN"/>
        </w:rPr>
      </w:pPr>
      <w:r w:rsidRPr="000011E6">
        <w:rPr>
          <w:rFonts w:hint="eastAsia"/>
          <w:color w:val="000000"/>
          <w:lang w:eastAsia="zh-CN"/>
        </w:rPr>
        <w:t>（</w:t>
      </w:r>
      <w:r w:rsidRPr="000011E6">
        <w:rPr>
          <w:color w:val="000000"/>
          <w:lang w:eastAsia="zh-CN"/>
        </w:rPr>
        <w:t>2</w:t>
      </w:r>
      <w:r w:rsidRPr="000011E6">
        <w:rPr>
          <w:rFonts w:hint="eastAsia"/>
          <w:color w:val="000000"/>
          <w:lang w:eastAsia="zh-CN"/>
        </w:rPr>
        <w:t>）威廉</w:t>
      </w:r>
      <w:r w:rsidRPr="000011E6">
        <w:rPr>
          <w:color w:val="000000"/>
          <w:lang w:eastAsia="zh-CN"/>
        </w:rPr>
        <w:t>•</w:t>
      </w:r>
      <w:r w:rsidRPr="000011E6">
        <w:rPr>
          <w:rFonts w:hint="eastAsia"/>
          <w:color w:val="000000"/>
          <w:lang w:eastAsia="zh-CN"/>
        </w:rPr>
        <w:t>配第的经济理论</w:t>
      </w:r>
    </w:p>
    <w:p w:rsidR="006C20A8" w:rsidRPr="000011E6" w:rsidRDefault="006C20A8" w:rsidP="007035BF">
      <w:pPr>
        <w:spacing w:after="0" w:line="400" w:lineRule="exact"/>
        <w:rPr>
          <w:color w:val="000000"/>
          <w:lang w:eastAsia="zh-CN"/>
        </w:rPr>
      </w:pPr>
      <w:r w:rsidRPr="000011E6">
        <w:rPr>
          <w:rFonts w:hint="eastAsia"/>
          <w:color w:val="000000"/>
          <w:lang w:eastAsia="zh-CN"/>
        </w:rPr>
        <w:t>（</w:t>
      </w:r>
      <w:r w:rsidRPr="000011E6">
        <w:rPr>
          <w:color w:val="000000"/>
          <w:lang w:eastAsia="zh-CN"/>
        </w:rPr>
        <w:t>3</w:t>
      </w:r>
      <w:r w:rsidRPr="000011E6">
        <w:rPr>
          <w:rFonts w:hint="eastAsia"/>
          <w:color w:val="000000"/>
          <w:lang w:eastAsia="zh-CN"/>
        </w:rPr>
        <w:t>）</w:t>
      </w:r>
      <w:r w:rsidRPr="000011E6">
        <w:rPr>
          <w:color w:val="000000"/>
          <w:lang w:eastAsia="zh-CN"/>
        </w:rPr>
        <w:t>17</w:t>
      </w:r>
      <w:r w:rsidRPr="000011E6">
        <w:rPr>
          <w:rFonts w:hint="eastAsia"/>
          <w:color w:val="000000"/>
          <w:lang w:eastAsia="zh-CN"/>
        </w:rPr>
        <w:t>世纪中叶</w:t>
      </w:r>
      <w:r w:rsidRPr="000011E6">
        <w:rPr>
          <w:color w:val="000000"/>
          <w:lang w:eastAsia="zh-CN"/>
        </w:rPr>
        <w:t>——18</w:t>
      </w:r>
      <w:r w:rsidRPr="000011E6">
        <w:rPr>
          <w:rFonts w:hint="eastAsia"/>
          <w:color w:val="000000"/>
          <w:lang w:eastAsia="zh-CN"/>
        </w:rPr>
        <w:t>世纪中叶英国经济思想的发展</w:t>
      </w:r>
    </w:p>
    <w:p w:rsidR="006C20A8" w:rsidRPr="000011E6" w:rsidRDefault="006C20A8" w:rsidP="007035BF">
      <w:pPr>
        <w:spacing w:after="0" w:line="400" w:lineRule="exact"/>
        <w:rPr>
          <w:color w:val="000000"/>
          <w:lang w:eastAsia="zh-CN"/>
        </w:rPr>
      </w:pPr>
      <w:r w:rsidRPr="000011E6">
        <w:rPr>
          <w:rFonts w:hint="eastAsia"/>
          <w:color w:val="000000"/>
          <w:lang w:eastAsia="zh-CN"/>
        </w:rPr>
        <w:t>（</w:t>
      </w:r>
      <w:r w:rsidRPr="000011E6">
        <w:rPr>
          <w:color w:val="000000"/>
          <w:lang w:eastAsia="zh-CN"/>
        </w:rPr>
        <w:t>4</w:t>
      </w:r>
      <w:r w:rsidRPr="000011E6">
        <w:rPr>
          <w:rFonts w:hint="eastAsia"/>
          <w:color w:val="000000"/>
          <w:lang w:eastAsia="zh-CN"/>
        </w:rPr>
        <w:t>）布阿吉尔贝尔的经济理论</w:t>
      </w:r>
    </w:p>
    <w:p w:rsidR="006C20A8" w:rsidRPr="000011E6" w:rsidRDefault="006C20A8" w:rsidP="007035BF">
      <w:pPr>
        <w:spacing w:after="0" w:line="400" w:lineRule="exact"/>
        <w:rPr>
          <w:color w:val="000000"/>
          <w:lang w:eastAsia="zh-CN"/>
        </w:rPr>
      </w:pPr>
      <w:r w:rsidRPr="000011E6">
        <w:rPr>
          <w:rFonts w:hint="eastAsia"/>
          <w:color w:val="000000"/>
          <w:lang w:eastAsia="zh-CN"/>
        </w:rPr>
        <w:t>（</w:t>
      </w:r>
      <w:r w:rsidRPr="000011E6">
        <w:rPr>
          <w:color w:val="000000"/>
          <w:lang w:eastAsia="zh-CN"/>
        </w:rPr>
        <w:t>5</w:t>
      </w:r>
      <w:r w:rsidRPr="000011E6">
        <w:rPr>
          <w:rFonts w:hint="eastAsia"/>
          <w:color w:val="000000"/>
          <w:lang w:eastAsia="zh-CN"/>
        </w:rPr>
        <w:t>）坎蒂隆的经济理论</w:t>
      </w:r>
    </w:p>
    <w:p w:rsidR="006C20A8" w:rsidRPr="000011E6" w:rsidRDefault="006C20A8" w:rsidP="007035BF">
      <w:pPr>
        <w:spacing w:after="0" w:line="400" w:lineRule="exact"/>
        <w:rPr>
          <w:color w:val="000000"/>
          <w:lang w:eastAsia="zh-CN"/>
        </w:rPr>
      </w:pPr>
      <w:r w:rsidRPr="000011E6">
        <w:rPr>
          <w:color w:val="000000"/>
          <w:lang w:eastAsia="zh-CN"/>
        </w:rPr>
        <w:t>2</w:t>
      </w:r>
      <w:r w:rsidRPr="000011E6">
        <w:rPr>
          <w:rFonts w:hint="eastAsia"/>
          <w:color w:val="000000"/>
          <w:lang w:eastAsia="zh-CN"/>
        </w:rPr>
        <w:t>．教学目的和基本要求</w:t>
      </w:r>
    </w:p>
    <w:p w:rsidR="006C20A8" w:rsidRPr="000011E6" w:rsidRDefault="006C20A8" w:rsidP="007035BF">
      <w:pPr>
        <w:spacing w:after="0" w:line="400" w:lineRule="exact"/>
        <w:rPr>
          <w:color w:val="000000"/>
          <w:lang w:eastAsia="zh-CN"/>
        </w:rPr>
      </w:pPr>
      <w:r w:rsidRPr="000011E6">
        <w:rPr>
          <w:rFonts w:hint="eastAsia"/>
          <w:color w:val="000000"/>
          <w:lang w:eastAsia="zh-CN"/>
        </w:rPr>
        <w:t>通过本章的学习，使学生了解古典政治经济学为什么会取代重商主义成为当时的主流经济学，掌握威廉·配第、布阿吉尔贝尔和坎蒂隆的经济理论，理解这三位经济学家在经济学上的贡献和局限性。</w:t>
      </w:r>
    </w:p>
    <w:p w:rsidR="006C20A8" w:rsidRPr="000011E6" w:rsidRDefault="006C20A8" w:rsidP="007035BF">
      <w:pPr>
        <w:spacing w:after="0" w:line="400" w:lineRule="exact"/>
        <w:rPr>
          <w:color w:val="000000"/>
          <w:lang w:eastAsia="zh-CN"/>
        </w:rPr>
      </w:pPr>
      <w:r w:rsidRPr="000011E6">
        <w:rPr>
          <w:color w:val="000000"/>
          <w:lang w:eastAsia="zh-CN"/>
        </w:rPr>
        <w:t>3</w:t>
      </w:r>
      <w:r w:rsidRPr="000011E6">
        <w:rPr>
          <w:rFonts w:hint="eastAsia"/>
          <w:color w:val="000000"/>
          <w:lang w:eastAsia="zh-CN"/>
        </w:rPr>
        <w:t>．本章重点、难点</w:t>
      </w:r>
    </w:p>
    <w:p w:rsidR="006C20A8" w:rsidRPr="000011E6" w:rsidRDefault="006C20A8" w:rsidP="007035BF">
      <w:pPr>
        <w:spacing w:after="0" w:line="400" w:lineRule="exact"/>
        <w:rPr>
          <w:color w:val="000000"/>
          <w:lang w:eastAsia="zh-CN"/>
        </w:rPr>
      </w:pPr>
      <w:r w:rsidRPr="000011E6">
        <w:rPr>
          <w:rFonts w:hint="eastAsia"/>
          <w:color w:val="000000"/>
          <w:lang w:eastAsia="zh-CN"/>
        </w:rPr>
        <w:t>重点：古典经济学的基本理念、威廉</w:t>
      </w:r>
      <w:r w:rsidRPr="000011E6">
        <w:rPr>
          <w:color w:val="000000"/>
          <w:lang w:eastAsia="zh-CN"/>
        </w:rPr>
        <w:t>•</w:t>
      </w:r>
      <w:r w:rsidRPr="000011E6">
        <w:rPr>
          <w:rFonts w:hint="eastAsia"/>
          <w:color w:val="000000"/>
          <w:lang w:eastAsia="zh-CN"/>
        </w:rPr>
        <w:t>配第的经济学说及其地位、布阿吉尔贝尔的经济思想和政策主张</w:t>
      </w:r>
    </w:p>
    <w:p w:rsidR="006C20A8" w:rsidRPr="000011E6" w:rsidRDefault="006C20A8" w:rsidP="007035BF">
      <w:pPr>
        <w:spacing w:after="0" w:line="400" w:lineRule="exact"/>
        <w:rPr>
          <w:color w:val="000000"/>
          <w:lang w:eastAsia="zh-CN"/>
        </w:rPr>
      </w:pPr>
      <w:r w:rsidRPr="000011E6">
        <w:rPr>
          <w:rFonts w:hint="eastAsia"/>
          <w:color w:val="000000"/>
          <w:lang w:eastAsia="zh-CN"/>
        </w:rPr>
        <w:t>难点：古典政治经济学为什么会取代重商主义成为当时的主流经济学</w:t>
      </w:r>
    </w:p>
    <w:p w:rsidR="006C20A8" w:rsidRPr="000011E6" w:rsidRDefault="006C20A8" w:rsidP="007035BF">
      <w:pPr>
        <w:spacing w:after="0" w:line="400" w:lineRule="exact"/>
        <w:rPr>
          <w:color w:val="000000"/>
          <w:lang w:eastAsia="zh-CN"/>
        </w:rPr>
      </w:pPr>
    </w:p>
    <w:p w:rsidR="006C20A8" w:rsidRPr="000011E6" w:rsidRDefault="006C20A8" w:rsidP="007035BF">
      <w:pPr>
        <w:spacing w:after="0" w:line="400" w:lineRule="exact"/>
        <w:jc w:val="center"/>
        <w:rPr>
          <w:color w:val="000000"/>
          <w:lang w:eastAsia="zh-CN"/>
        </w:rPr>
      </w:pPr>
      <w:r w:rsidRPr="000011E6">
        <w:rPr>
          <w:rFonts w:hint="eastAsia"/>
          <w:lang w:eastAsia="zh-CN"/>
        </w:rPr>
        <w:t>第四章</w:t>
      </w:r>
      <w:r w:rsidRPr="000011E6">
        <w:rPr>
          <w:lang w:eastAsia="zh-CN"/>
        </w:rPr>
        <w:t xml:space="preserve"> </w:t>
      </w:r>
      <w:r w:rsidRPr="000011E6">
        <w:rPr>
          <w:rFonts w:hint="eastAsia"/>
          <w:lang w:eastAsia="zh-CN"/>
        </w:rPr>
        <w:t>亚当</w:t>
      </w:r>
      <w:r w:rsidRPr="000011E6">
        <w:rPr>
          <w:lang w:eastAsia="zh-CN"/>
        </w:rPr>
        <w:t>•</w:t>
      </w:r>
      <w:r w:rsidRPr="000011E6">
        <w:rPr>
          <w:rFonts w:hint="eastAsia"/>
          <w:lang w:eastAsia="zh-CN"/>
        </w:rPr>
        <w:t>斯密的经济理论</w:t>
      </w:r>
    </w:p>
    <w:p w:rsidR="006C20A8" w:rsidRPr="000011E6" w:rsidRDefault="006C20A8" w:rsidP="007035BF">
      <w:pPr>
        <w:spacing w:after="0" w:line="400" w:lineRule="exact"/>
        <w:rPr>
          <w:color w:val="000000"/>
          <w:lang w:eastAsia="zh-CN"/>
        </w:rPr>
      </w:pPr>
      <w:r w:rsidRPr="000011E6">
        <w:rPr>
          <w:color w:val="000000"/>
          <w:lang w:eastAsia="zh-CN"/>
        </w:rPr>
        <w:t>1</w:t>
      </w:r>
      <w:r w:rsidRPr="000011E6">
        <w:rPr>
          <w:rFonts w:hint="eastAsia"/>
          <w:color w:val="000000"/>
          <w:lang w:eastAsia="zh-CN"/>
        </w:rPr>
        <w:t>．教学内容</w:t>
      </w:r>
    </w:p>
    <w:p w:rsidR="006C20A8" w:rsidRPr="000011E6" w:rsidRDefault="006C20A8" w:rsidP="007035BF">
      <w:pPr>
        <w:spacing w:after="0" w:line="400" w:lineRule="exact"/>
        <w:rPr>
          <w:color w:val="000000"/>
          <w:lang w:eastAsia="zh-CN"/>
        </w:rPr>
      </w:pPr>
      <w:r w:rsidRPr="000011E6">
        <w:rPr>
          <w:rFonts w:hint="eastAsia"/>
          <w:color w:val="000000"/>
          <w:lang w:eastAsia="zh-CN"/>
        </w:rPr>
        <w:t>（</w:t>
      </w:r>
      <w:r w:rsidRPr="000011E6">
        <w:rPr>
          <w:color w:val="000000"/>
          <w:lang w:eastAsia="zh-CN"/>
        </w:rPr>
        <w:t>1</w:t>
      </w:r>
      <w:r w:rsidRPr="000011E6">
        <w:rPr>
          <w:rFonts w:hint="eastAsia"/>
          <w:color w:val="000000"/>
          <w:lang w:eastAsia="zh-CN"/>
        </w:rPr>
        <w:t>）亚当</w:t>
      </w:r>
      <w:r w:rsidRPr="000011E6">
        <w:rPr>
          <w:color w:val="000000"/>
          <w:lang w:eastAsia="zh-CN"/>
        </w:rPr>
        <w:t>•</w:t>
      </w:r>
      <w:r w:rsidRPr="000011E6">
        <w:rPr>
          <w:rFonts w:hint="eastAsia"/>
          <w:color w:val="000000"/>
          <w:lang w:eastAsia="zh-CN"/>
        </w:rPr>
        <w:t>斯密的生平、著作与方法</w:t>
      </w:r>
    </w:p>
    <w:p w:rsidR="006C20A8" w:rsidRPr="000011E6" w:rsidRDefault="006C20A8" w:rsidP="007035BF">
      <w:pPr>
        <w:spacing w:after="0" w:line="400" w:lineRule="exact"/>
        <w:rPr>
          <w:color w:val="000000"/>
          <w:lang w:eastAsia="zh-CN"/>
        </w:rPr>
      </w:pPr>
      <w:r w:rsidRPr="000011E6">
        <w:rPr>
          <w:rFonts w:hint="eastAsia"/>
          <w:color w:val="000000"/>
          <w:lang w:eastAsia="zh-CN"/>
        </w:rPr>
        <w:t>（</w:t>
      </w:r>
      <w:r w:rsidRPr="000011E6">
        <w:rPr>
          <w:color w:val="000000"/>
          <w:lang w:eastAsia="zh-CN"/>
        </w:rPr>
        <w:t>2</w:t>
      </w:r>
      <w:r w:rsidRPr="000011E6">
        <w:rPr>
          <w:rFonts w:hint="eastAsia"/>
          <w:color w:val="000000"/>
          <w:lang w:eastAsia="zh-CN"/>
        </w:rPr>
        <w:t>）分工、货币和价值理论</w:t>
      </w:r>
    </w:p>
    <w:p w:rsidR="006C20A8" w:rsidRPr="000011E6" w:rsidRDefault="006C20A8" w:rsidP="007035BF">
      <w:pPr>
        <w:spacing w:after="0" w:line="400" w:lineRule="exact"/>
        <w:rPr>
          <w:color w:val="000000"/>
          <w:lang w:eastAsia="zh-CN"/>
        </w:rPr>
      </w:pPr>
      <w:r w:rsidRPr="000011E6">
        <w:rPr>
          <w:rFonts w:hint="eastAsia"/>
          <w:color w:val="000000"/>
          <w:lang w:eastAsia="zh-CN"/>
        </w:rPr>
        <w:t>（</w:t>
      </w:r>
      <w:r w:rsidRPr="000011E6">
        <w:rPr>
          <w:color w:val="000000"/>
          <w:lang w:eastAsia="zh-CN"/>
        </w:rPr>
        <w:t>3</w:t>
      </w:r>
      <w:r w:rsidRPr="000011E6">
        <w:rPr>
          <w:rFonts w:hint="eastAsia"/>
          <w:color w:val="000000"/>
          <w:lang w:eastAsia="zh-CN"/>
        </w:rPr>
        <w:t>）分配理论</w:t>
      </w:r>
    </w:p>
    <w:p w:rsidR="006C20A8" w:rsidRPr="000011E6" w:rsidRDefault="006C20A8" w:rsidP="007035BF">
      <w:pPr>
        <w:spacing w:after="0" w:line="400" w:lineRule="exact"/>
        <w:rPr>
          <w:color w:val="000000"/>
          <w:lang w:eastAsia="zh-CN"/>
        </w:rPr>
      </w:pPr>
      <w:r w:rsidRPr="000011E6">
        <w:rPr>
          <w:rFonts w:hint="eastAsia"/>
          <w:color w:val="000000"/>
          <w:lang w:eastAsia="zh-CN"/>
        </w:rPr>
        <w:t>（</w:t>
      </w:r>
      <w:r w:rsidRPr="000011E6">
        <w:rPr>
          <w:color w:val="000000"/>
          <w:lang w:eastAsia="zh-CN"/>
        </w:rPr>
        <w:t>4</w:t>
      </w:r>
      <w:r w:rsidRPr="000011E6">
        <w:rPr>
          <w:rFonts w:hint="eastAsia"/>
          <w:color w:val="000000"/>
          <w:lang w:eastAsia="zh-CN"/>
        </w:rPr>
        <w:t>）生产劳动、资本和社会资本再生产理论</w:t>
      </w:r>
    </w:p>
    <w:p w:rsidR="006C20A8" w:rsidRPr="000011E6" w:rsidRDefault="006C20A8" w:rsidP="007035BF">
      <w:pPr>
        <w:spacing w:after="0" w:line="400" w:lineRule="exact"/>
        <w:rPr>
          <w:color w:val="000000"/>
          <w:lang w:eastAsia="zh-CN"/>
        </w:rPr>
      </w:pPr>
      <w:r w:rsidRPr="000011E6">
        <w:rPr>
          <w:rFonts w:hint="eastAsia"/>
          <w:color w:val="000000"/>
          <w:lang w:eastAsia="zh-CN"/>
        </w:rPr>
        <w:t>（</w:t>
      </w:r>
      <w:r w:rsidRPr="000011E6">
        <w:rPr>
          <w:color w:val="000000"/>
          <w:lang w:eastAsia="zh-CN"/>
        </w:rPr>
        <w:t>5</w:t>
      </w:r>
      <w:r w:rsidRPr="000011E6">
        <w:rPr>
          <w:rFonts w:hint="eastAsia"/>
          <w:color w:val="000000"/>
          <w:lang w:eastAsia="zh-CN"/>
        </w:rPr>
        <w:t>）国家、财政和税收理论</w:t>
      </w:r>
    </w:p>
    <w:p w:rsidR="006C20A8" w:rsidRPr="000011E6" w:rsidRDefault="006C20A8" w:rsidP="007035BF">
      <w:pPr>
        <w:spacing w:after="0" w:line="400" w:lineRule="exact"/>
        <w:rPr>
          <w:color w:val="000000"/>
          <w:lang w:eastAsia="zh-CN"/>
        </w:rPr>
      </w:pPr>
      <w:r w:rsidRPr="000011E6">
        <w:rPr>
          <w:rFonts w:hint="eastAsia"/>
          <w:color w:val="000000"/>
          <w:lang w:eastAsia="zh-CN"/>
        </w:rPr>
        <w:t>（</w:t>
      </w:r>
      <w:r w:rsidRPr="000011E6">
        <w:rPr>
          <w:color w:val="000000"/>
          <w:lang w:eastAsia="zh-CN"/>
        </w:rPr>
        <w:t>6</w:t>
      </w:r>
      <w:r w:rsidRPr="000011E6">
        <w:rPr>
          <w:rFonts w:hint="eastAsia"/>
          <w:color w:val="000000"/>
          <w:lang w:eastAsia="zh-CN"/>
        </w:rPr>
        <w:t>）经济自由主义与国际贸易理论</w:t>
      </w:r>
    </w:p>
    <w:p w:rsidR="006C20A8" w:rsidRPr="000011E6" w:rsidRDefault="006C20A8" w:rsidP="007035BF">
      <w:pPr>
        <w:spacing w:after="0" w:line="400" w:lineRule="exact"/>
        <w:rPr>
          <w:color w:val="000000"/>
          <w:lang w:eastAsia="zh-CN"/>
        </w:rPr>
      </w:pPr>
      <w:r w:rsidRPr="000011E6">
        <w:rPr>
          <w:color w:val="000000"/>
          <w:lang w:eastAsia="zh-CN"/>
        </w:rPr>
        <w:t>2</w:t>
      </w:r>
      <w:r w:rsidRPr="000011E6">
        <w:rPr>
          <w:rFonts w:hint="eastAsia"/>
          <w:color w:val="000000"/>
          <w:lang w:eastAsia="zh-CN"/>
        </w:rPr>
        <w:t>．教学目的和基本要求</w:t>
      </w:r>
    </w:p>
    <w:p w:rsidR="006C20A8" w:rsidRPr="000011E6" w:rsidRDefault="006C20A8" w:rsidP="007035BF">
      <w:pPr>
        <w:spacing w:after="0" w:line="400" w:lineRule="exact"/>
        <w:rPr>
          <w:color w:val="000000"/>
          <w:lang w:eastAsia="zh-CN"/>
        </w:rPr>
      </w:pPr>
      <w:r w:rsidRPr="000011E6">
        <w:rPr>
          <w:rFonts w:hint="eastAsia"/>
          <w:color w:val="000000"/>
          <w:lang w:eastAsia="zh-CN"/>
        </w:rPr>
        <w:t>通过本章的学习，使学生了解斯密所处的的历史背景，理解《国富论》的结构、内容和方法论，掌握斯密的经济理论和经济政策主张。</w:t>
      </w:r>
    </w:p>
    <w:p w:rsidR="006C20A8" w:rsidRPr="000011E6" w:rsidRDefault="006C20A8" w:rsidP="007035BF">
      <w:pPr>
        <w:spacing w:after="0" w:line="400" w:lineRule="exact"/>
        <w:rPr>
          <w:color w:val="000000"/>
          <w:lang w:eastAsia="zh-CN"/>
        </w:rPr>
      </w:pPr>
      <w:r w:rsidRPr="000011E6">
        <w:rPr>
          <w:color w:val="000000"/>
          <w:lang w:eastAsia="zh-CN"/>
        </w:rPr>
        <w:t>3</w:t>
      </w:r>
      <w:r w:rsidRPr="000011E6">
        <w:rPr>
          <w:rFonts w:hint="eastAsia"/>
          <w:color w:val="000000"/>
          <w:lang w:eastAsia="zh-CN"/>
        </w:rPr>
        <w:t>．本章重点、难点</w:t>
      </w:r>
    </w:p>
    <w:p w:rsidR="006C20A8" w:rsidRPr="000011E6" w:rsidRDefault="006C20A8" w:rsidP="007035BF">
      <w:pPr>
        <w:spacing w:after="0" w:line="400" w:lineRule="exact"/>
        <w:rPr>
          <w:color w:val="000000"/>
          <w:lang w:eastAsia="zh-CN"/>
        </w:rPr>
      </w:pPr>
      <w:r w:rsidRPr="000011E6">
        <w:rPr>
          <w:rFonts w:hint="eastAsia"/>
          <w:color w:val="000000"/>
          <w:lang w:eastAsia="zh-CN"/>
        </w:rPr>
        <w:t>重点：斯密的研究方法以及分工理论、价值理论、分配理论</w:t>
      </w:r>
    </w:p>
    <w:p w:rsidR="006C20A8" w:rsidRPr="000011E6" w:rsidRDefault="006C20A8" w:rsidP="007035BF">
      <w:pPr>
        <w:spacing w:after="0" w:line="400" w:lineRule="exact"/>
        <w:rPr>
          <w:color w:val="000000"/>
          <w:lang w:eastAsia="zh-CN"/>
        </w:rPr>
      </w:pPr>
      <w:r w:rsidRPr="000011E6">
        <w:rPr>
          <w:rFonts w:hint="eastAsia"/>
          <w:color w:val="000000"/>
          <w:lang w:eastAsia="zh-CN"/>
        </w:rPr>
        <w:t>难点：斯密的研究方法、多重价值理论、经济人和看不见的手及其对此后经济理论的影响</w:t>
      </w:r>
    </w:p>
    <w:p w:rsidR="006C20A8" w:rsidRPr="000011E6" w:rsidRDefault="006C20A8" w:rsidP="007035BF">
      <w:pPr>
        <w:spacing w:after="0" w:line="400" w:lineRule="exact"/>
        <w:rPr>
          <w:color w:val="000000"/>
          <w:lang w:eastAsia="zh-CN"/>
        </w:rPr>
      </w:pPr>
    </w:p>
    <w:p w:rsidR="006C20A8" w:rsidRPr="000011E6" w:rsidRDefault="006C20A8" w:rsidP="007035BF">
      <w:pPr>
        <w:spacing w:after="0" w:line="400" w:lineRule="exact"/>
        <w:jc w:val="center"/>
        <w:rPr>
          <w:color w:val="000000"/>
          <w:lang w:eastAsia="zh-CN"/>
        </w:rPr>
      </w:pPr>
      <w:r w:rsidRPr="000011E6">
        <w:rPr>
          <w:rFonts w:hint="eastAsia"/>
          <w:lang w:eastAsia="zh-CN"/>
        </w:rPr>
        <w:lastRenderedPageBreak/>
        <w:t>第五章</w:t>
      </w:r>
      <w:r w:rsidRPr="000011E6">
        <w:rPr>
          <w:lang w:eastAsia="zh-CN"/>
        </w:rPr>
        <w:t xml:space="preserve"> </w:t>
      </w:r>
      <w:r w:rsidRPr="000011E6">
        <w:rPr>
          <w:rFonts w:hint="eastAsia"/>
          <w:lang w:eastAsia="zh-CN"/>
        </w:rPr>
        <w:t>大卫</w:t>
      </w:r>
      <w:r w:rsidRPr="000011E6">
        <w:rPr>
          <w:lang w:eastAsia="zh-CN"/>
        </w:rPr>
        <w:t>•</w:t>
      </w:r>
      <w:r w:rsidRPr="000011E6">
        <w:rPr>
          <w:rFonts w:hint="eastAsia"/>
          <w:lang w:eastAsia="zh-CN"/>
        </w:rPr>
        <w:t>李嘉图的经济理论</w:t>
      </w:r>
    </w:p>
    <w:p w:rsidR="006C20A8" w:rsidRPr="000011E6" w:rsidRDefault="006C20A8" w:rsidP="007035BF">
      <w:pPr>
        <w:spacing w:after="0" w:line="400" w:lineRule="exact"/>
        <w:rPr>
          <w:color w:val="000000"/>
          <w:lang w:eastAsia="zh-CN"/>
        </w:rPr>
      </w:pPr>
      <w:r w:rsidRPr="000011E6">
        <w:rPr>
          <w:color w:val="000000"/>
          <w:lang w:eastAsia="zh-CN"/>
        </w:rPr>
        <w:t>1</w:t>
      </w:r>
      <w:r w:rsidRPr="000011E6">
        <w:rPr>
          <w:rFonts w:hint="eastAsia"/>
          <w:color w:val="000000"/>
          <w:lang w:eastAsia="zh-CN"/>
        </w:rPr>
        <w:t>．教学内容</w:t>
      </w:r>
    </w:p>
    <w:p w:rsidR="006C20A8" w:rsidRPr="000011E6" w:rsidRDefault="006C20A8" w:rsidP="007035BF">
      <w:pPr>
        <w:spacing w:after="0" w:line="400" w:lineRule="exact"/>
        <w:rPr>
          <w:color w:val="000000"/>
          <w:lang w:eastAsia="zh-CN"/>
        </w:rPr>
      </w:pPr>
      <w:r w:rsidRPr="000011E6">
        <w:rPr>
          <w:rFonts w:hint="eastAsia"/>
          <w:color w:val="000000"/>
          <w:lang w:eastAsia="zh-CN"/>
        </w:rPr>
        <w:t>（</w:t>
      </w:r>
      <w:r w:rsidRPr="000011E6">
        <w:rPr>
          <w:color w:val="000000"/>
          <w:lang w:eastAsia="zh-CN"/>
        </w:rPr>
        <w:t>1</w:t>
      </w:r>
      <w:r w:rsidRPr="000011E6">
        <w:rPr>
          <w:rFonts w:hint="eastAsia"/>
          <w:color w:val="000000"/>
          <w:lang w:eastAsia="zh-CN"/>
        </w:rPr>
        <w:t>）李嘉图的生平、著作与方法</w:t>
      </w:r>
    </w:p>
    <w:p w:rsidR="006C20A8" w:rsidRPr="000011E6" w:rsidRDefault="006C20A8" w:rsidP="007035BF">
      <w:pPr>
        <w:spacing w:after="0" w:line="400" w:lineRule="exact"/>
        <w:rPr>
          <w:color w:val="000000"/>
          <w:lang w:eastAsia="zh-CN"/>
        </w:rPr>
      </w:pPr>
      <w:r w:rsidRPr="000011E6">
        <w:rPr>
          <w:rFonts w:hint="eastAsia"/>
          <w:color w:val="000000"/>
          <w:lang w:eastAsia="zh-CN"/>
        </w:rPr>
        <w:t>（</w:t>
      </w:r>
      <w:r w:rsidRPr="000011E6">
        <w:rPr>
          <w:color w:val="000000"/>
          <w:lang w:eastAsia="zh-CN"/>
        </w:rPr>
        <w:t>2</w:t>
      </w:r>
      <w:r w:rsidRPr="000011E6">
        <w:rPr>
          <w:rFonts w:hint="eastAsia"/>
          <w:color w:val="000000"/>
          <w:lang w:eastAsia="zh-CN"/>
        </w:rPr>
        <w:t>）价值与货币理论</w:t>
      </w:r>
    </w:p>
    <w:p w:rsidR="006C20A8" w:rsidRPr="000011E6" w:rsidRDefault="006C20A8" w:rsidP="007035BF">
      <w:pPr>
        <w:spacing w:after="0" w:line="400" w:lineRule="exact"/>
        <w:rPr>
          <w:color w:val="000000"/>
          <w:lang w:eastAsia="zh-CN"/>
        </w:rPr>
      </w:pPr>
      <w:r w:rsidRPr="000011E6">
        <w:rPr>
          <w:rFonts w:hint="eastAsia"/>
          <w:color w:val="000000"/>
          <w:lang w:eastAsia="zh-CN"/>
        </w:rPr>
        <w:t>（</w:t>
      </w:r>
      <w:r w:rsidRPr="000011E6">
        <w:rPr>
          <w:color w:val="000000"/>
          <w:lang w:eastAsia="zh-CN"/>
        </w:rPr>
        <w:t>3</w:t>
      </w:r>
      <w:r w:rsidRPr="000011E6">
        <w:rPr>
          <w:rFonts w:hint="eastAsia"/>
          <w:color w:val="000000"/>
          <w:lang w:eastAsia="zh-CN"/>
        </w:rPr>
        <w:t>）分配理论</w:t>
      </w:r>
    </w:p>
    <w:p w:rsidR="006C20A8" w:rsidRPr="000011E6" w:rsidRDefault="006C20A8" w:rsidP="007035BF">
      <w:pPr>
        <w:spacing w:after="0" w:line="400" w:lineRule="exact"/>
        <w:rPr>
          <w:color w:val="000000"/>
          <w:lang w:eastAsia="zh-CN"/>
        </w:rPr>
      </w:pPr>
      <w:r w:rsidRPr="000011E6">
        <w:rPr>
          <w:rFonts w:hint="eastAsia"/>
          <w:color w:val="000000"/>
          <w:lang w:eastAsia="zh-CN"/>
        </w:rPr>
        <w:t>（</w:t>
      </w:r>
      <w:r w:rsidRPr="000011E6">
        <w:rPr>
          <w:color w:val="000000"/>
          <w:lang w:eastAsia="zh-CN"/>
        </w:rPr>
        <w:t>4</w:t>
      </w:r>
      <w:r w:rsidRPr="000011E6">
        <w:rPr>
          <w:rFonts w:hint="eastAsia"/>
          <w:color w:val="000000"/>
          <w:lang w:eastAsia="zh-CN"/>
        </w:rPr>
        <w:t>）资本积累、再生产与赋税原理</w:t>
      </w:r>
    </w:p>
    <w:p w:rsidR="006C20A8" w:rsidRPr="000011E6" w:rsidRDefault="006C20A8" w:rsidP="007035BF">
      <w:pPr>
        <w:spacing w:after="0" w:line="400" w:lineRule="exact"/>
        <w:rPr>
          <w:color w:val="000000"/>
          <w:lang w:eastAsia="zh-CN"/>
        </w:rPr>
      </w:pPr>
      <w:r w:rsidRPr="000011E6">
        <w:rPr>
          <w:rFonts w:hint="eastAsia"/>
          <w:color w:val="000000"/>
          <w:lang w:eastAsia="zh-CN"/>
        </w:rPr>
        <w:t>（</w:t>
      </w:r>
      <w:r w:rsidRPr="000011E6">
        <w:rPr>
          <w:color w:val="000000"/>
          <w:lang w:eastAsia="zh-CN"/>
        </w:rPr>
        <w:t>5</w:t>
      </w:r>
      <w:r w:rsidRPr="000011E6">
        <w:rPr>
          <w:rFonts w:hint="eastAsia"/>
          <w:color w:val="000000"/>
          <w:lang w:eastAsia="zh-CN"/>
        </w:rPr>
        <w:t>）自由贸易理论</w:t>
      </w:r>
    </w:p>
    <w:p w:rsidR="006C20A8" w:rsidRPr="000011E6" w:rsidRDefault="006C20A8" w:rsidP="007035BF">
      <w:pPr>
        <w:spacing w:after="0" w:line="400" w:lineRule="exact"/>
        <w:rPr>
          <w:color w:val="000000"/>
          <w:lang w:eastAsia="zh-CN"/>
        </w:rPr>
      </w:pPr>
      <w:r w:rsidRPr="000011E6">
        <w:rPr>
          <w:color w:val="000000"/>
          <w:lang w:eastAsia="zh-CN"/>
        </w:rPr>
        <w:t>2</w:t>
      </w:r>
      <w:r w:rsidRPr="000011E6">
        <w:rPr>
          <w:rFonts w:hint="eastAsia"/>
          <w:color w:val="000000"/>
          <w:lang w:eastAsia="zh-CN"/>
        </w:rPr>
        <w:t>．教学目的和基本要求</w:t>
      </w:r>
    </w:p>
    <w:p w:rsidR="006C20A8" w:rsidRPr="000011E6" w:rsidRDefault="006C20A8" w:rsidP="007035BF">
      <w:pPr>
        <w:spacing w:after="0" w:line="400" w:lineRule="exact"/>
        <w:rPr>
          <w:color w:val="000000"/>
          <w:lang w:eastAsia="zh-CN"/>
        </w:rPr>
      </w:pPr>
      <w:r w:rsidRPr="000011E6">
        <w:rPr>
          <w:rFonts w:hint="eastAsia"/>
          <w:color w:val="000000"/>
          <w:lang w:eastAsia="zh-CN"/>
        </w:rPr>
        <w:t>通过本章的学习，使学生了解李嘉图对于英国古典经济学理论的重要贡献，特别是对于劳动价值论的贡献和对于马克思经济学说的影响，以及他对于后来其他经济学家的影响</w:t>
      </w:r>
      <w:r w:rsidRPr="000011E6">
        <w:rPr>
          <w:color w:val="000000"/>
          <w:lang w:eastAsia="zh-CN"/>
        </w:rPr>
        <w:t>;</w:t>
      </w:r>
      <w:r w:rsidRPr="000011E6">
        <w:rPr>
          <w:rFonts w:hint="eastAsia"/>
          <w:color w:val="000000"/>
          <w:lang w:eastAsia="zh-CN"/>
        </w:rPr>
        <w:t>掌握李嘉图经济学说的主要内容。</w:t>
      </w:r>
    </w:p>
    <w:p w:rsidR="006C20A8" w:rsidRPr="000011E6" w:rsidRDefault="006C20A8" w:rsidP="007035BF">
      <w:pPr>
        <w:spacing w:after="0" w:line="400" w:lineRule="exact"/>
        <w:rPr>
          <w:color w:val="000000"/>
          <w:lang w:eastAsia="zh-CN"/>
        </w:rPr>
      </w:pPr>
      <w:r w:rsidRPr="000011E6">
        <w:rPr>
          <w:color w:val="000000"/>
          <w:lang w:eastAsia="zh-CN"/>
        </w:rPr>
        <w:t>3</w:t>
      </w:r>
      <w:r w:rsidRPr="000011E6">
        <w:rPr>
          <w:rFonts w:hint="eastAsia"/>
          <w:color w:val="000000"/>
          <w:lang w:eastAsia="zh-CN"/>
        </w:rPr>
        <w:t>．本章重点、难点</w:t>
      </w:r>
    </w:p>
    <w:p w:rsidR="006C20A8" w:rsidRPr="000011E6" w:rsidRDefault="006C20A8" w:rsidP="007035BF">
      <w:pPr>
        <w:spacing w:after="0" w:line="400" w:lineRule="exact"/>
        <w:rPr>
          <w:color w:val="000000"/>
          <w:lang w:eastAsia="zh-CN"/>
        </w:rPr>
      </w:pPr>
      <w:r w:rsidRPr="000011E6">
        <w:rPr>
          <w:rFonts w:hint="eastAsia"/>
          <w:color w:val="000000"/>
          <w:lang w:eastAsia="zh-CN"/>
        </w:rPr>
        <w:t>重点：李嘉图的研究方法以及价值理论、分配理论、国际贸易理论</w:t>
      </w:r>
    </w:p>
    <w:p w:rsidR="006C20A8" w:rsidRPr="000011E6" w:rsidRDefault="006C20A8" w:rsidP="007035BF">
      <w:pPr>
        <w:spacing w:after="0" w:line="400" w:lineRule="exact"/>
        <w:rPr>
          <w:color w:val="000000"/>
          <w:lang w:eastAsia="zh-CN"/>
        </w:rPr>
      </w:pPr>
      <w:r w:rsidRPr="000011E6">
        <w:rPr>
          <w:rFonts w:hint="eastAsia"/>
          <w:color w:val="000000"/>
          <w:lang w:eastAsia="zh-CN"/>
        </w:rPr>
        <w:t>难点：比较成本学说</w:t>
      </w:r>
    </w:p>
    <w:p w:rsidR="006C20A8" w:rsidRPr="000011E6" w:rsidRDefault="006C20A8" w:rsidP="007035BF">
      <w:pPr>
        <w:spacing w:after="0" w:line="400" w:lineRule="exact"/>
        <w:rPr>
          <w:color w:val="000000"/>
          <w:lang w:eastAsia="zh-CN"/>
        </w:rPr>
      </w:pPr>
    </w:p>
    <w:p w:rsidR="006C20A8" w:rsidRPr="000011E6" w:rsidRDefault="006C20A8" w:rsidP="007035BF">
      <w:pPr>
        <w:spacing w:after="0" w:line="400" w:lineRule="exact"/>
        <w:jc w:val="center"/>
        <w:rPr>
          <w:color w:val="000000"/>
          <w:lang w:eastAsia="zh-CN"/>
        </w:rPr>
      </w:pPr>
      <w:r w:rsidRPr="000011E6">
        <w:rPr>
          <w:rFonts w:hint="eastAsia"/>
          <w:lang w:eastAsia="zh-CN"/>
        </w:rPr>
        <w:t>第六章</w:t>
      </w:r>
      <w:r w:rsidRPr="000011E6">
        <w:rPr>
          <w:lang w:eastAsia="zh-CN"/>
        </w:rPr>
        <w:t xml:space="preserve"> </w:t>
      </w:r>
      <w:r w:rsidRPr="000011E6">
        <w:rPr>
          <w:rFonts w:hint="eastAsia"/>
          <w:lang w:eastAsia="zh-CN"/>
        </w:rPr>
        <w:t>西斯蒙第的经济理论：从西斯蒙第到穆勒</w:t>
      </w:r>
    </w:p>
    <w:p w:rsidR="006C20A8" w:rsidRPr="000011E6" w:rsidRDefault="006C20A8" w:rsidP="007035BF">
      <w:pPr>
        <w:spacing w:after="0" w:line="400" w:lineRule="exact"/>
        <w:rPr>
          <w:color w:val="000000"/>
          <w:lang w:eastAsia="zh-CN"/>
        </w:rPr>
      </w:pPr>
      <w:r w:rsidRPr="000011E6">
        <w:rPr>
          <w:color w:val="000000"/>
          <w:lang w:eastAsia="zh-CN"/>
        </w:rPr>
        <w:t>1</w:t>
      </w:r>
      <w:r w:rsidRPr="000011E6">
        <w:rPr>
          <w:rFonts w:hint="eastAsia"/>
          <w:color w:val="000000"/>
          <w:lang w:eastAsia="zh-CN"/>
        </w:rPr>
        <w:t>．教学内容</w:t>
      </w:r>
    </w:p>
    <w:p w:rsidR="006C20A8" w:rsidRPr="000011E6" w:rsidRDefault="006C20A8" w:rsidP="007035BF">
      <w:pPr>
        <w:spacing w:after="0" w:line="400" w:lineRule="exact"/>
        <w:rPr>
          <w:color w:val="000000"/>
          <w:lang w:eastAsia="zh-CN"/>
        </w:rPr>
      </w:pPr>
      <w:r w:rsidRPr="000011E6">
        <w:rPr>
          <w:rFonts w:hint="eastAsia"/>
          <w:color w:val="000000"/>
          <w:lang w:eastAsia="zh-CN"/>
        </w:rPr>
        <w:t>（</w:t>
      </w:r>
      <w:r w:rsidRPr="000011E6">
        <w:rPr>
          <w:color w:val="000000"/>
          <w:lang w:eastAsia="zh-CN"/>
        </w:rPr>
        <w:t>1</w:t>
      </w:r>
      <w:r w:rsidRPr="000011E6">
        <w:rPr>
          <w:rFonts w:hint="eastAsia"/>
          <w:color w:val="000000"/>
          <w:lang w:eastAsia="zh-CN"/>
        </w:rPr>
        <w:t>）西斯蒙第在经济学说史上的特殊地位</w:t>
      </w:r>
    </w:p>
    <w:p w:rsidR="006C20A8" w:rsidRPr="000011E6" w:rsidRDefault="006C20A8" w:rsidP="007035BF">
      <w:pPr>
        <w:spacing w:after="0" w:line="400" w:lineRule="exact"/>
        <w:rPr>
          <w:color w:val="000000"/>
          <w:lang w:eastAsia="zh-CN"/>
        </w:rPr>
      </w:pPr>
      <w:r w:rsidRPr="000011E6">
        <w:rPr>
          <w:rFonts w:hint="eastAsia"/>
          <w:color w:val="000000"/>
          <w:lang w:eastAsia="zh-CN"/>
        </w:rPr>
        <w:t>（</w:t>
      </w:r>
      <w:r w:rsidRPr="000011E6">
        <w:rPr>
          <w:color w:val="000000"/>
          <w:lang w:eastAsia="zh-CN"/>
        </w:rPr>
        <w:t>2</w:t>
      </w:r>
      <w:r w:rsidRPr="000011E6">
        <w:rPr>
          <w:rFonts w:hint="eastAsia"/>
          <w:color w:val="000000"/>
          <w:lang w:eastAsia="zh-CN"/>
        </w:rPr>
        <w:t>）政治经济学的对象和方法</w:t>
      </w:r>
    </w:p>
    <w:p w:rsidR="006C20A8" w:rsidRPr="000011E6" w:rsidRDefault="006C20A8" w:rsidP="007035BF">
      <w:pPr>
        <w:spacing w:after="0" w:line="400" w:lineRule="exact"/>
        <w:rPr>
          <w:color w:val="000000"/>
          <w:lang w:eastAsia="zh-CN"/>
        </w:rPr>
      </w:pPr>
      <w:r w:rsidRPr="000011E6">
        <w:rPr>
          <w:rFonts w:hint="eastAsia"/>
          <w:color w:val="000000"/>
          <w:lang w:eastAsia="zh-CN"/>
        </w:rPr>
        <w:t>（</w:t>
      </w:r>
      <w:r w:rsidRPr="000011E6">
        <w:rPr>
          <w:color w:val="000000"/>
          <w:lang w:eastAsia="zh-CN"/>
        </w:rPr>
        <w:t>3</w:t>
      </w:r>
      <w:r w:rsidRPr="000011E6">
        <w:rPr>
          <w:rFonts w:hint="eastAsia"/>
          <w:color w:val="000000"/>
          <w:lang w:eastAsia="zh-CN"/>
        </w:rPr>
        <w:t>）价值学说、生产劳动与非生产劳动</w:t>
      </w:r>
    </w:p>
    <w:p w:rsidR="006C20A8" w:rsidRPr="000011E6" w:rsidRDefault="006C20A8" w:rsidP="007035BF">
      <w:pPr>
        <w:spacing w:after="0" w:line="400" w:lineRule="exact"/>
        <w:rPr>
          <w:color w:val="000000"/>
          <w:lang w:eastAsia="zh-CN"/>
        </w:rPr>
      </w:pPr>
      <w:r w:rsidRPr="000011E6">
        <w:rPr>
          <w:rFonts w:hint="eastAsia"/>
          <w:color w:val="000000"/>
          <w:lang w:eastAsia="zh-CN"/>
        </w:rPr>
        <w:t>（</w:t>
      </w:r>
      <w:r w:rsidRPr="000011E6">
        <w:rPr>
          <w:color w:val="000000"/>
          <w:lang w:eastAsia="zh-CN"/>
        </w:rPr>
        <w:t>4</w:t>
      </w:r>
      <w:r w:rsidRPr="000011E6">
        <w:rPr>
          <w:rFonts w:hint="eastAsia"/>
          <w:color w:val="000000"/>
          <w:lang w:eastAsia="zh-CN"/>
        </w:rPr>
        <w:t>）再生产和经济危机理论</w:t>
      </w:r>
    </w:p>
    <w:p w:rsidR="006C20A8" w:rsidRPr="000011E6" w:rsidRDefault="006C20A8" w:rsidP="007035BF">
      <w:pPr>
        <w:spacing w:after="0" w:line="400" w:lineRule="exact"/>
        <w:rPr>
          <w:color w:val="000000"/>
          <w:lang w:eastAsia="zh-CN"/>
        </w:rPr>
      </w:pPr>
      <w:r w:rsidRPr="000011E6">
        <w:rPr>
          <w:rFonts w:hint="eastAsia"/>
          <w:color w:val="000000"/>
          <w:lang w:eastAsia="zh-CN"/>
        </w:rPr>
        <w:t>（</w:t>
      </w:r>
      <w:r w:rsidRPr="000011E6">
        <w:rPr>
          <w:color w:val="000000"/>
          <w:lang w:eastAsia="zh-CN"/>
        </w:rPr>
        <w:t>5</w:t>
      </w:r>
      <w:r w:rsidRPr="000011E6">
        <w:rPr>
          <w:rFonts w:hint="eastAsia"/>
          <w:color w:val="000000"/>
          <w:lang w:eastAsia="zh-CN"/>
        </w:rPr>
        <w:t>）社会改革设想</w:t>
      </w:r>
    </w:p>
    <w:p w:rsidR="006C20A8" w:rsidRPr="000011E6" w:rsidRDefault="006C20A8" w:rsidP="007035BF">
      <w:pPr>
        <w:spacing w:after="0" w:line="400" w:lineRule="exact"/>
        <w:rPr>
          <w:color w:val="000000"/>
          <w:lang w:eastAsia="zh-CN"/>
        </w:rPr>
      </w:pPr>
      <w:r w:rsidRPr="000011E6">
        <w:rPr>
          <w:color w:val="000000"/>
          <w:lang w:eastAsia="zh-CN"/>
        </w:rPr>
        <w:t>2</w:t>
      </w:r>
      <w:r w:rsidRPr="000011E6">
        <w:rPr>
          <w:rFonts w:hint="eastAsia"/>
          <w:color w:val="000000"/>
          <w:lang w:eastAsia="zh-CN"/>
        </w:rPr>
        <w:t>．教学目的和基本要求</w:t>
      </w:r>
    </w:p>
    <w:p w:rsidR="006C20A8" w:rsidRPr="000011E6" w:rsidRDefault="006C20A8" w:rsidP="007035BF">
      <w:pPr>
        <w:spacing w:after="0" w:line="400" w:lineRule="exact"/>
        <w:rPr>
          <w:color w:val="000000"/>
          <w:lang w:eastAsia="zh-CN"/>
        </w:rPr>
      </w:pPr>
      <w:r w:rsidRPr="000011E6">
        <w:rPr>
          <w:rFonts w:hint="eastAsia"/>
          <w:color w:val="000000"/>
          <w:lang w:eastAsia="zh-CN"/>
        </w:rPr>
        <w:t>通过本章的学习，使学生了解西斯蒙第在经济学说史上的特殊地位和主要贡献，掌握西斯蒙第经济理论的主要内容。</w:t>
      </w:r>
    </w:p>
    <w:p w:rsidR="006C20A8" w:rsidRPr="000011E6" w:rsidRDefault="006C20A8" w:rsidP="007035BF">
      <w:pPr>
        <w:spacing w:after="0" w:line="400" w:lineRule="exact"/>
        <w:rPr>
          <w:color w:val="000000"/>
          <w:lang w:eastAsia="zh-CN"/>
        </w:rPr>
      </w:pPr>
      <w:r w:rsidRPr="000011E6">
        <w:rPr>
          <w:color w:val="000000"/>
          <w:lang w:eastAsia="zh-CN"/>
        </w:rPr>
        <w:t>3</w:t>
      </w:r>
      <w:r w:rsidRPr="000011E6">
        <w:rPr>
          <w:rFonts w:hint="eastAsia"/>
          <w:color w:val="000000"/>
          <w:lang w:eastAsia="zh-CN"/>
        </w:rPr>
        <w:t>．本章重点、难点</w:t>
      </w:r>
    </w:p>
    <w:p w:rsidR="006C20A8" w:rsidRPr="000011E6" w:rsidRDefault="006C20A8" w:rsidP="007035BF">
      <w:pPr>
        <w:spacing w:after="0" w:line="400" w:lineRule="exact"/>
        <w:rPr>
          <w:color w:val="000000"/>
          <w:lang w:eastAsia="zh-CN"/>
        </w:rPr>
      </w:pPr>
      <w:r w:rsidRPr="000011E6">
        <w:rPr>
          <w:rFonts w:hint="eastAsia"/>
          <w:color w:val="000000"/>
          <w:lang w:eastAsia="zh-CN"/>
        </w:rPr>
        <w:t>重点：西斯蒙第对政治经济学方法和对象的论述、西斯蒙第的再生产和经济危机理论</w:t>
      </w:r>
    </w:p>
    <w:p w:rsidR="006C20A8" w:rsidRPr="000011E6" w:rsidRDefault="006C20A8" w:rsidP="007035BF">
      <w:pPr>
        <w:spacing w:after="0" w:line="400" w:lineRule="exact"/>
        <w:rPr>
          <w:color w:val="000000"/>
          <w:lang w:eastAsia="zh-CN"/>
        </w:rPr>
      </w:pPr>
      <w:r w:rsidRPr="000011E6">
        <w:rPr>
          <w:rFonts w:hint="eastAsia"/>
          <w:color w:val="000000"/>
          <w:lang w:eastAsia="zh-CN"/>
        </w:rPr>
        <w:t>难点：经济危机理论</w:t>
      </w:r>
    </w:p>
    <w:p w:rsidR="006C20A8" w:rsidRPr="000011E6" w:rsidRDefault="006C20A8" w:rsidP="007035BF">
      <w:pPr>
        <w:spacing w:after="0" w:line="400" w:lineRule="exact"/>
        <w:rPr>
          <w:color w:val="000000"/>
          <w:lang w:eastAsia="zh-CN"/>
        </w:rPr>
      </w:pPr>
    </w:p>
    <w:p w:rsidR="006C20A8" w:rsidRPr="000011E6" w:rsidRDefault="006C20A8" w:rsidP="007035BF">
      <w:pPr>
        <w:spacing w:after="0" w:line="400" w:lineRule="exact"/>
        <w:jc w:val="center"/>
        <w:rPr>
          <w:color w:val="000000"/>
          <w:lang w:eastAsia="zh-CN"/>
        </w:rPr>
      </w:pPr>
      <w:r w:rsidRPr="000011E6">
        <w:rPr>
          <w:rFonts w:hint="eastAsia"/>
          <w:lang w:eastAsia="zh-CN"/>
        </w:rPr>
        <w:t>第七章</w:t>
      </w:r>
      <w:r w:rsidRPr="000011E6">
        <w:rPr>
          <w:lang w:eastAsia="zh-CN"/>
        </w:rPr>
        <w:t xml:space="preserve"> </w:t>
      </w:r>
      <w:r w:rsidRPr="000011E6">
        <w:rPr>
          <w:rFonts w:hint="eastAsia"/>
          <w:lang w:eastAsia="zh-CN"/>
        </w:rPr>
        <w:t>边际效用学派的经济学说</w:t>
      </w:r>
    </w:p>
    <w:p w:rsidR="006C20A8" w:rsidRPr="000011E6" w:rsidRDefault="006C20A8" w:rsidP="007035BF">
      <w:pPr>
        <w:spacing w:after="0" w:line="400" w:lineRule="exact"/>
        <w:rPr>
          <w:color w:val="000000"/>
          <w:lang w:eastAsia="zh-CN"/>
        </w:rPr>
      </w:pPr>
      <w:r w:rsidRPr="000011E6">
        <w:rPr>
          <w:color w:val="000000"/>
          <w:lang w:eastAsia="zh-CN"/>
        </w:rPr>
        <w:t>1</w:t>
      </w:r>
      <w:r w:rsidRPr="000011E6">
        <w:rPr>
          <w:rFonts w:hint="eastAsia"/>
          <w:color w:val="000000"/>
          <w:lang w:eastAsia="zh-CN"/>
        </w:rPr>
        <w:t>．教学内容</w:t>
      </w:r>
    </w:p>
    <w:p w:rsidR="006C20A8" w:rsidRPr="000011E6" w:rsidRDefault="006C20A8" w:rsidP="007035BF">
      <w:pPr>
        <w:spacing w:after="0" w:line="400" w:lineRule="exact"/>
        <w:rPr>
          <w:color w:val="000000"/>
          <w:lang w:eastAsia="zh-CN"/>
        </w:rPr>
      </w:pPr>
      <w:r w:rsidRPr="000011E6">
        <w:rPr>
          <w:rFonts w:hint="eastAsia"/>
          <w:color w:val="000000"/>
          <w:lang w:eastAsia="zh-CN"/>
        </w:rPr>
        <w:t>（</w:t>
      </w:r>
      <w:r w:rsidRPr="000011E6">
        <w:rPr>
          <w:color w:val="000000"/>
          <w:lang w:eastAsia="zh-CN"/>
        </w:rPr>
        <w:t>1</w:t>
      </w:r>
      <w:r w:rsidRPr="000011E6">
        <w:rPr>
          <w:rFonts w:hint="eastAsia"/>
          <w:color w:val="000000"/>
          <w:lang w:eastAsia="zh-CN"/>
        </w:rPr>
        <w:t>）边际革命和边际效用学派概述</w:t>
      </w:r>
    </w:p>
    <w:p w:rsidR="006C20A8" w:rsidRPr="000011E6" w:rsidRDefault="006C20A8" w:rsidP="007035BF">
      <w:pPr>
        <w:spacing w:after="0" w:line="400" w:lineRule="exact"/>
        <w:rPr>
          <w:color w:val="000000"/>
          <w:lang w:eastAsia="zh-CN"/>
        </w:rPr>
      </w:pPr>
      <w:r w:rsidRPr="000011E6">
        <w:rPr>
          <w:rFonts w:hint="eastAsia"/>
          <w:color w:val="000000"/>
          <w:lang w:eastAsia="zh-CN"/>
        </w:rPr>
        <w:t>（</w:t>
      </w:r>
      <w:r w:rsidRPr="000011E6">
        <w:rPr>
          <w:color w:val="000000"/>
          <w:lang w:eastAsia="zh-CN"/>
        </w:rPr>
        <w:t>2</w:t>
      </w:r>
      <w:r w:rsidRPr="000011E6">
        <w:rPr>
          <w:rFonts w:hint="eastAsia"/>
          <w:color w:val="000000"/>
          <w:lang w:eastAsia="zh-CN"/>
        </w:rPr>
        <w:t>）奥地利学派</w:t>
      </w:r>
    </w:p>
    <w:p w:rsidR="006C20A8" w:rsidRPr="000011E6" w:rsidRDefault="006C20A8" w:rsidP="007035BF">
      <w:pPr>
        <w:spacing w:after="0" w:line="400" w:lineRule="exact"/>
        <w:rPr>
          <w:color w:val="000000"/>
          <w:lang w:eastAsia="zh-CN"/>
        </w:rPr>
      </w:pPr>
      <w:r w:rsidRPr="000011E6">
        <w:rPr>
          <w:rFonts w:hint="eastAsia"/>
          <w:color w:val="000000"/>
          <w:lang w:eastAsia="zh-CN"/>
        </w:rPr>
        <w:t>（</w:t>
      </w:r>
      <w:r w:rsidRPr="000011E6">
        <w:rPr>
          <w:color w:val="000000"/>
          <w:lang w:eastAsia="zh-CN"/>
        </w:rPr>
        <w:t>3</w:t>
      </w:r>
      <w:r w:rsidRPr="000011E6">
        <w:rPr>
          <w:rFonts w:hint="eastAsia"/>
          <w:color w:val="000000"/>
          <w:lang w:eastAsia="zh-CN"/>
        </w:rPr>
        <w:t>）数理经济学派</w:t>
      </w:r>
    </w:p>
    <w:p w:rsidR="006C20A8" w:rsidRPr="000011E6" w:rsidRDefault="006C20A8" w:rsidP="007035BF">
      <w:pPr>
        <w:spacing w:after="0" w:line="400" w:lineRule="exact"/>
        <w:rPr>
          <w:color w:val="000000"/>
          <w:lang w:eastAsia="zh-CN"/>
        </w:rPr>
      </w:pPr>
      <w:r w:rsidRPr="000011E6">
        <w:rPr>
          <w:rFonts w:hint="eastAsia"/>
          <w:color w:val="000000"/>
          <w:lang w:eastAsia="zh-CN"/>
        </w:rPr>
        <w:lastRenderedPageBreak/>
        <w:t>（</w:t>
      </w:r>
      <w:r w:rsidRPr="000011E6">
        <w:rPr>
          <w:color w:val="000000"/>
          <w:lang w:eastAsia="zh-CN"/>
        </w:rPr>
        <w:t>4</w:t>
      </w:r>
      <w:r w:rsidRPr="000011E6">
        <w:rPr>
          <w:rFonts w:hint="eastAsia"/>
          <w:color w:val="000000"/>
          <w:lang w:eastAsia="zh-CN"/>
        </w:rPr>
        <w:t>）美国学派</w:t>
      </w:r>
    </w:p>
    <w:p w:rsidR="006C20A8" w:rsidRPr="000011E6" w:rsidRDefault="006C20A8" w:rsidP="007035BF">
      <w:pPr>
        <w:spacing w:after="0" w:line="400" w:lineRule="exact"/>
        <w:rPr>
          <w:color w:val="000000"/>
          <w:lang w:eastAsia="zh-CN"/>
        </w:rPr>
      </w:pPr>
      <w:r w:rsidRPr="000011E6">
        <w:rPr>
          <w:color w:val="000000"/>
          <w:lang w:eastAsia="zh-CN"/>
        </w:rPr>
        <w:t>2</w:t>
      </w:r>
      <w:r w:rsidRPr="000011E6">
        <w:rPr>
          <w:rFonts w:hint="eastAsia"/>
          <w:color w:val="000000"/>
          <w:lang w:eastAsia="zh-CN"/>
        </w:rPr>
        <w:t>．教学目的和基本要求</w:t>
      </w:r>
    </w:p>
    <w:p w:rsidR="006C20A8" w:rsidRPr="000011E6" w:rsidRDefault="006C20A8" w:rsidP="007035BF">
      <w:pPr>
        <w:spacing w:after="0" w:line="400" w:lineRule="exact"/>
        <w:rPr>
          <w:color w:val="000000"/>
          <w:lang w:eastAsia="zh-CN"/>
        </w:rPr>
      </w:pPr>
      <w:r w:rsidRPr="000011E6">
        <w:rPr>
          <w:rFonts w:hint="eastAsia"/>
          <w:color w:val="000000"/>
          <w:lang w:eastAsia="zh-CN"/>
        </w:rPr>
        <w:t>通过本章学习，要求学生了解边际效用学派产生的历史背景及思想渊源，掌握奥地利学派的方法论特点及价值理论；庞巴维克的时差利息论；杰文斯经济学方法论特点；瓦尔拉斯的一般均衡理论；帕雷托的序数效用论及无差异曲线；克拉克的边际生产力分配理论及对经济学研究对象的认识。</w:t>
      </w:r>
    </w:p>
    <w:p w:rsidR="006C20A8" w:rsidRPr="000011E6" w:rsidRDefault="006C20A8" w:rsidP="007035BF">
      <w:pPr>
        <w:spacing w:after="0" w:line="400" w:lineRule="exact"/>
        <w:rPr>
          <w:color w:val="000000"/>
          <w:lang w:eastAsia="zh-CN"/>
        </w:rPr>
      </w:pPr>
      <w:r w:rsidRPr="000011E6">
        <w:rPr>
          <w:color w:val="000000"/>
          <w:lang w:eastAsia="zh-CN"/>
        </w:rPr>
        <w:t>3</w:t>
      </w:r>
      <w:r w:rsidRPr="000011E6">
        <w:rPr>
          <w:rFonts w:hint="eastAsia"/>
          <w:color w:val="000000"/>
          <w:lang w:eastAsia="zh-CN"/>
        </w:rPr>
        <w:t>．本章重点、难点</w:t>
      </w:r>
    </w:p>
    <w:p w:rsidR="006C20A8" w:rsidRPr="000011E6" w:rsidRDefault="006C20A8" w:rsidP="007035BF">
      <w:pPr>
        <w:spacing w:after="0" w:line="400" w:lineRule="exact"/>
        <w:rPr>
          <w:color w:val="000000"/>
          <w:lang w:eastAsia="zh-CN"/>
        </w:rPr>
      </w:pPr>
      <w:r w:rsidRPr="000011E6">
        <w:rPr>
          <w:rFonts w:hint="eastAsia"/>
          <w:color w:val="000000"/>
          <w:lang w:eastAsia="zh-CN"/>
        </w:rPr>
        <w:t>重点：边际效用学派产生的历史背景、戈森定律、奥地利学派的方法论特点及价值理论、庞巴维克的时差利息论、杰文斯经济学方法论特点、瓦尔拉斯的一般均衡理论、帕累托的序数效用论及无差异曲线、克拉克的边际生产力分配理论及对经济学研究对象的认识</w:t>
      </w:r>
    </w:p>
    <w:p w:rsidR="006C20A8" w:rsidRPr="000011E6" w:rsidRDefault="006C20A8" w:rsidP="007035BF">
      <w:pPr>
        <w:spacing w:after="0" w:line="400" w:lineRule="exact"/>
        <w:rPr>
          <w:color w:val="000000"/>
          <w:lang w:eastAsia="zh-CN"/>
        </w:rPr>
      </w:pPr>
      <w:r w:rsidRPr="000011E6">
        <w:rPr>
          <w:rFonts w:hint="eastAsia"/>
          <w:color w:val="000000"/>
          <w:lang w:eastAsia="zh-CN"/>
        </w:rPr>
        <w:t>难点：奥地利学派的方法论特点及价值理论、瓦尔拉斯的一般均衡理论</w:t>
      </w:r>
    </w:p>
    <w:p w:rsidR="006C20A8" w:rsidRPr="000011E6" w:rsidRDefault="006C20A8" w:rsidP="007035BF">
      <w:pPr>
        <w:spacing w:after="0" w:line="400" w:lineRule="exact"/>
        <w:rPr>
          <w:color w:val="000000"/>
          <w:lang w:eastAsia="zh-CN"/>
        </w:rPr>
      </w:pPr>
    </w:p>
    <w:p w:rsidR="006C20A8" w:rsidRPr="000011E6" w:rsidRDefault="006C20A8" w:rsidP="007035BF">
      <w:pPr>
        <w:spacing w:after="0" w:line="400" w:lineRule="exact"/>
        <w:jc w:val="center"/>
        <w:rPr>
          <w:color w:val="000000"/>
          <w:lang w:eastAsia="zh-CN"/>
        </w:rPr>
      </w:pPr>
      <w:r w:rsidRPr="000011E6">
        <w:rPr>
          <w:rFonts w:hint="eastAsia"/>
          <w:lang w:eastAsia="zh-CN"/>
        </w:rPr>
        <w:t>第八章</w:t>
      </w:r>
      <w:r w:rsidRPr="000011E6">
        <w:rPr>
          <w:lang w:eastAsia="zh-CN"/>
        </w:rPr>
        <w:t xml:space="preserve"> </w:t>
      </w:r>
      <w:r w:rsidRPr="000011E6">
        <w:rPr>
          <w:rFonts w:hint="eastAsia"/>
          <w:lang w:eastAsia="zh-CN"/>
        </w:rPr>
        <w:t>马歇尔的经济学说</w:t>
      </w:r>
    </w:p>
    <w:p w:rsidR="006C20A8" w:rsidRPr="000011E6" w:rsidRDefault="006C20A8" w:rsidP="007035BF">
      <w:pPr>
        <w:spacing w:after="0" w:line="400" w:lineRule="exact"/>
        <w:rPr>
          <w:color w:val="000000"/>
          <w:lang w:eastAsia="zh-CN"/>
        </w:rPr>
      </w:pPr>
      <w:r w:rsidRPr="000011E6">
        <w:rPr>
          <w:color w:val="000000"/>
          <w:lang w:eastAsia="zh-CN"/>
        </w:rPr>
        <w:t>1</w:t>
      </w:r>
      <w:r w:rsidRPr="000011E6">
        <w:rPr>
          <w:rFonts w:hint="eastAsia"/>
          <w:color w:val="000000"/>
          <w:lang w:eastAsia="zh-CN"/>
        </w:rPr>
        <w:t>．教学内容</w:t>
      </w:r>
    </w:p>
    <w:p w:rsidR="006C20A8" w:rsidRPr="000011E6" w:rsidRDefault="006C20A8" w:rsidP="007035BF">
      <w:pPr>
        <w:spacing w:after="0" w:line="400" w:lineRule="exact"/>
        <w:rPr>
          <w:color w:val="000000"/>
          <w:lang w:eastAsia="zh-CN"/>
        </w:rPr>
      </w:pPr>
      <w:r w:rsidRPr="000011E6">
        <w:rPr>
          <w:rFonts w:hint="eastAsia"/>
          <w:color w:val="000000"/>
          <w:lang w:eastAsia="zh-CN"/>
        </w:rPr>
        <w:t>（</w:t>
      </w:r>
      <w:r w:rsidRPr="000011E6">
        <w:rPr>
          <w:color w:val="000000"/>
          <w:lang w:eastAsia="zh-CN"/>
        </w:rPr>
        <w:t>1</w:t>
      </w:r>
      <w:r w:rsidRPr="000011E6">
        <w:rPr>
          <w:rFonts w:hint="eastAsia"/>
          <w:color w:val="000000"/>
          <w:lang w:eastAsia="zh-CN"/>
        </w:rPr>
        <w:t>）概述</w:t>
      </w:r>
    </w:p>
    <w:p w:rsidR="006C20A8" w:rsidRPr="000011E6" w:rsidRDefault="006C20A8" w:rsidP="007035BF">
      <w:pPr>
        <w:spacing w:after="0" w:line="400" w:lineRule="exact"/>
        <w:rPr>
          <w:color w:val="000000"/>
          <w:lang w:eastAsia="zh-CN"/>
        </w:rPr>
      </w:pPr>
      <w:r w:rsidRPr="000011E6">
        <w:rPr>
          <w:rFonts w:hint="eastAsia"/>
          <w:color w:val="000000"/>
          <w:lang w:eastAsia="zh-CN"/>
        </w:rPr>
        <w:t>（</w:t>
      </w:r>
      <w:r w:rsidRPr="000011E6">
        <w:rPr>
          <w:color w:val="000000"/>
          <w:lang w:eastAsia="zh-CN"/>
        </w:rPr>
        <w:t>2</w:t>
      </w:r>
      <w:r w:rsidRPr="000011E6">
        <w:rPr>
          <w:rFonts w:hint="eastAsia"/>
          <w:color w:val="000000"/>
          <w:lang w:eastAsia="zh-CN"/>
        </w:rPr>
        <w:t>）需求理论</w:t>
      </w:r>
    </w:p>
    <w:p w:rsidR="006C20A8" w:rsidRPr="000011E6" w:rsidRDefault="006C20A8" w:rsidP="007035BF">
      <w:pPr>
        <w:spacing w:after="0" w:line="400" w:lineRule="exact"/>
        <w:rPr>
          <w:color w:val="000000"/>
          <w:lang w:eastAsia="zh-CN"/>
        </w:rPr>
      </w:pPr>
      <w:r w:rsidRPr="000011E6">
        <w:rPr>
          <w:rFonts w:hint="eastAsia"/>
          <w:color w:val="000000"/>
          <w:lang w:eastAsia="zh-CN"/>
        </w:rPr>
        <w:t>（</w:t>
      </w:r>
      <w:r w:rsidRPr="000011E6">
        <w:rPr>
          <w:color w:val="000000"/>
          <w:lang w:eastAsia="zh-CN"/>
        </w:rPr>
        <w:t>3</w:t>
      </w:r>
      <w:r w:rsidRPr="000011E6">
        <w:rPr>
          <w:rFonts w:hint="eastAsia"/>
          <w:color w:val="000000"/>
          <w:lang w:eastAsia="zh-CN"/>
        </w:rPr>
        <w:t>）供给理论</w:t>
      </w:r>
    </w:p>
    <w:p w:rsidR="006C20A8" w:rsidRPr="000011E6" w:rsidRDefault="006C20A8" w:rsidP="007035BF">
      <w:pPr>
        <w:spacing w:after="0" w:line="400" w:lineRule="exact"/>
        <w:rPr>
          <w:color w:val="000000"/>
          <w:lang w:eastAsia="zh-CN"/>
        </w:rPr>
      </w:pPr>
      <w:r w:rsidRPr="000011E6">
        <w:rPr>
          <w:rFonts w:hint="eastAsia"/>
          <w:color w:val="000000"/>
          <w:lang w:eastAsia="zh-CN"/>
        </w:rPr>
        <w:t>（</w:t>
      </w:r>
      <w:r w:rsidRPr="000011E6">
        <w:rPr>
          <w:color w:val="000000"/>
          <w:lang w:eastAsia="zh-CN"/>
        </w:rPr>
        <w:t>4</w:t>
      </w:r>
      <w:r w:rsidRPr="000011E6">
        <w:rPr>
          <w:rFonts w:hint="eastAsia"/>
          <w:color w:val="000000"/>
          <w:lang w:eastAsia="zh-CN"/>
        </w:rPr>
        <w:t>）均衡价格理论</w:t>
      </w:r>
    </w:p>
    <w:p w:rsidR="006C20A8" w:rsidRPr="000011E6" w:rsidRDefault="006C20A8" w:rsidP="007035BF">
      <w:pPr>
        <w:spacing w:after="0" w:line="400" w:lineRule="exact"/>
        <w:rPr>
          <w:color w:val="000000"/>
          <w:lang w:eastAsia="zh-CN"/>
        </w:rPr>
      </w:pPr>
      <w:r w:rsidRPr="000011E6">
        <w:rPr>
          <w:rFonts w:hint="eastAsia"/>
          <w:color w:val="000000"/>
          <w:lang w:eastAsia="zh-CN"/>
        </w:rPr>
        <w:t>（</w:t>
      </w:r>
      <w:r w:rsidRPr="000011E6">
        <w:rPr>
          <w:color w:val="000000"/>
          <w:lang w:eastAsia="zh-CN"/>
        </w:rPr>
        <w:t>5</w:t>
      </w:r>
      <w:r w:rsidRPr="000011E6">
        <w:rPr>
          <w:rFonts w:hint="eastAsia"/>
          <w:color w:val="000000"/>
          <w:lang w:eastAsia="zh-CN"/>
        </w:rPr>
        <w:t>）国民收入分配理论</w:t>
      </w:r>
    </w:p>
    <w:p w:rsidR="006C20A8" w:rsidRPr="000011E6" w:rsidRDefault="006C20A8" w:rsidP="007035BF">
      <w:pPr>
        <w:spacing w:after="0" w:line="400" w:lineRule="exact"/>
        <w:rPr>
          <w:color w:val="000000"/>
          <w:lang w:eastAsia="zh-CN"/>
        </w:rPr>
      </w:pPr>
      <w:r w:rsidRPr="000011E6">
        <w:rPr>
          <w:rFonts w:hint="eastAsia"/>
          <w:color w:val="000000"/>
          <w:lang w:eastAsia="zh-CN"/>
        </w:rPr>
        <w:t>（</w:t>
      </w:r>
      <w:r w:rsidRPr="000011E6">
        <w:rPr>
          <w:color w:val="000000"/>
          <w:lang w:eastAsia="zh-CN"/>
        </w:rPr>
        <w:t>6</w:t>
      </w:r>
      <w:r w:rsidRPr="000011E6">
        <w:rPr>
          <w:rFonts w:hint="eastAsia"/>
          <w:color w:val="000000"/>
          <w:lang w:eastAsia="zh-CN"/>
        </w:rPr>
        <w:t>）马歇尔综合体系的意义</w:t>
      </w:r>
    </w:p>
    <w:p w:rsidR="006C20A8" w:rsidRPr="000011E6" w:rsidRDefault="006C20A8" w:rsidP="007035BF">
      <w:pPr>
        <w:spacing w:after="0" w:line="400" w:lineRule="exact"/>
        <w:rPr>
          <w:color w:val="000000"/>
          <w:lang w:eastAsia="zh-CN"/>
        </w:rPr>
      </w:pPr>
      <w:r w:rsidRPr="000011E6">
        <w:rPr>
          <w:color w:val="000000"/>
          <w:lang w:eastAsia="zh-CN"/>
        </w:rPr>
        <w:t>2</w:t>
      </w:r>
      <w:r w:rsidRPr="000011E6">
        <w:rPr>
          <w:rFonts w:hint="eastAsia"/>
          <w:color w:val="000000"/>
          <w:lang w:eastAsia="zh-CN"/>
        </w:rPr>
        <w:t>．教学目的和基本要求</w:t>
      </w:r>
    </w:p>
    <w:p w:rsidR="006C20A8" w:rsidRPr="000011E6" w:rsidRDefault="006C20A8" w:rsidP="007035BF">
      <w:pPr>
        <w:spacing w:after="0" w:line="400" w:lineRule="exact"/>
        <w:rPr>
          <w:color w:val="000000"/>
          <w:lang w:eastAsia="zh-CN"/>
        </w:rPr>
      </w:pPr>
      <w:r w:rsidRPr="000011E6">
        <w:rPr>
          <w:rFonts w:hint="eastAsia"/>
          <w:color w:val="000000"/>
          <w:lang w:eastAsia="zh-CN"/>
        </w:rPr>
        <w:t>通过本章的学习，要求学生了解马歇尔理论体系产生的背景及主要特点，掌握马歇尔经济学说的基本内容，理解马歇尔综合体系的意义。</w:t>
      </w:r>
    </w:p>
    <w:p w:rsidR="006C20A8" w:rsidRPr="000011E6" w:rsidRDefault="006C20A8" w:rsidP="007035BF">
      <w:pPr>
        <w:spacing w:after="0" w:line="400" w:lineRule="exact"/>
        <w:rPr>
          <w:color w:val="000000"/>
          <w:lang w:eastAsia="zh-CN"/>
        </w:rPr>
      </w:pPr>
      <w:r w:rsidRPr="000011E6">
        <w:rPr>
          <w:color w:val="000000"/>
          <w:lang w:eastAsia="zh-CN"/>
        </w:rPr>
        <w:t>3</w:t>
      </w:r>
      <w:r w:rsidRPr="000011E6">
        <w:rPr>
          <w:rFonts w:hint="eastAsia"/>
          <w:color w:val="000000"/>
          <w:lang w:eastAsia="zh-CN"/>
        </w:rPr>
        <w:t>．本章重点、难点</w:t>
      </w:r>
    </w:p>
    <w:p w:rsidR="006C20A8" w:rsidRPr="000011E6" w:rsidRDefault="006C20A8" w:rsidP="007035BF">
      <w:pPr>
        <w:spacing w:after="0" w:line="400" w:lineRule="exact"/>
        <w:rPr>
          <w:color w:val="000000"/>
          <w:lang w:eastAsia="zh-CN"/>
        </w:rPr>
      </w:pPr>
      <w:r w:rsidRPr="000011E6">
        <w:rPr>
          <w:rFonts w:hint="eastAsia"/>
          <w:color w:val="000000"/>
          <w:lang w:eastAsia="zh-CN"/>
        </w:rPr>
        <w:t>重点：马歇尔理论体系产生的背景及主要特点、马歇尔经济学的方法论特点、弹性理论、消费者剩余理论、均衡价格理论、马歇尔综合体系的意义</w:t>
      </w:r>
    </w:p>
    <w:p w:rsidR="006C20A8" w:rsidRPr="000011E6" w:rsidRDefault="006C20A8" w:rsidP="007035BF">
      <w:pPr>
        <w:spacing w:after="0" w:line="400" w:lineRule="exact"/>
        <w:rPr>
          <w:color w:val="000000"/>
          <w:lang w:eastAsia="zh-CN"/>
        </w:rPr>
      </w:pPr>
      <w:r w:rsidRPr="000011E6">
        <w:rPr>
          <w:rFonts w:hint="eastAsia"/>
          <w:color w:val="000000"/>
          <w:lang w:eastAsia="zh-CN"/>
        </w:rPr>
        <w:t>难点：马歇尔综合体系</w:t>
      </w:r>
    </w:p>
    <w:p w:rsidR="006C20A8" w:rsidRPr="000011E6" w:rsidRDefault="006C20A8" w:rsidP="007035BF">
      <w:pPr>
        <w:spacing w:after="0" w:line="400" w:lineRule="exact"/>
        <w:rPr>
          <w:color w:val="000000"/>
          <w:lang w:eastAsia="zh-CN"/>
        </w:rPr>
      </w:pPr>
    </w:p>
    <w:p w:rsidR="006C20A8" w:rsidRPr="000011E6" w:rsidRDefault="006C20A8" w:rsidP="007035BF">
      <w:pPr>
        <w:spacing w:after="0" w:line="400" w:lineRule="exact"/>
        <w:jc w:val="center"/>
        <w:rPr>
          <w:color w:val="000000"/>
          <w:lang w:eastAsia="zh-CN"/>
        </w:rPr>
      </w:pPr>
      <w:r w:rsidRPr="000011E6">
        <w:rPr>
          <w:rFonts w:hint="eastAsia"/>
          <w:lang w:eastAsia="zh-CN"/>
        </w:rPr>
        <w:t>第九章</w:t>
      </w:r>
      <w:r w:rsidRPr="000011E6">
        <w:rPr>
          <w:lang w:eastAsia="zh-CN"/>
        </w:rPr>
        <w:t xml:space="preserve"> </w:t>
      </w:r>
      <w:r w:rsidRPr="000011E6">
        <w:rPr>
          <w:rFonts w:hint="eastAsia"/>
          <w:lang w:eastAsia="zh-CN"/>
        </w:rPr>
        <w:t>凯恩斯的经济学说</w:t>
      </w:r>
    </w:p>
    <w:p w:rsidR="006C20A8" w:rsidRPr="000011E6" w:rsidRDefault="006C20A8" w:rsidP="007035BF">
      <w:pPr>
        <w:spacing w:after="0" w:line="400" w:lineRule="exact"/>
        <w:rPr>
          <w:color w:val="000000"/>
          <w:lang w:eastAsia="zh-CN"/>
        </w:rPr>
      </w:pPr>
      <w:r w:rsidRPr="000011E6">
        <w:rPr>
          <w:color w:val="000000"/>
          <w:lang w:eastAsia="zh-CN"/>
        </w:rPr>
        <w:t>1</w:t>
      </w:r>
      <w:r w:rsidRPr="000011E6">
        <w:rPr>
          <w:rFonts w:hint="eastAsia"/>
          <w:color w:val="000000"/>
          <w:lang w:eastAsia="zh-CN"/>
        </w:rPr>
        <w:t>．教学内容</w:t>
      </w:r>
    </w:p>
    <w:p w:rsidR="006C20A8" w:rsidRPr="000011E6" w:rsidRDefault="006C20A8" w:rsidP="007035BF">
      <w:pPr>
        <w:spacing w:after="0" w:line="400" w:lineRule="exact"/>
        <w:rPr>
          <w:color w:val="000000"/>
          <w:lang w:eastAsia="zh-CN"/>
        </w:rPr>
      </w:pPr>
      <w:r w:rsidRPr="000011E6">
        <w:rPr>
          <w:rFonts w:hint="eastAsia"/>
          <w:color w:val="000000"/>
          <w:lang w:eastAsia="zh-CN"/>
        </w:rPr>
        <w:t>（</w:t>
      </w:r>
      <w:r w:rsidRPr="000011E6">
        <w:rPr>
          <w:color w:val="000000"/>
          <w:lang w:eastAsia="zh-CN"/>
        </w:rPr>
        <w:t>1</w:t>
      </w:r>
      <w:r w:rsidRPr="000011E6">
        <w:rPr>
          <w:rFonts w:hint="eastAsia"/>
          <w:color w:val="000000"/>
          <w:lang w:eastAsia="zh-CN"/>
        </w:rPr>
        <w:t>）概述</w:t>
      </w:r>
    </w:p>
    <w:p w:rsidR="006C20A8" w:rsidRPr="000011E6" w:rsidRDefault="006C20A8" w:rsidP="007035BF">
      <w:pPr>
        <w:spacing w:after="0" w:line="400" w:lineRule="exact"/>
        <w:rPr>
          <w:color w:val="000000"/>
          <w:lang w:eastAsia="zh-CN"/>
        </w:rPr>
      </w:pPr>
      <w:r w:rsidRPr="000011E6">
        <w:rPr>
          <w:rFonts w:hint="eastAsia"/>
          <w:color w:val="000000"/>
          <w:lang w:eastAsia="zh-CN"/>
        </w:rPr>
        <w:t>（</w:t>
      </w:r>
      <w:r w:rsidRPr="000011E6">
        <w:rPr>
          <w:color w:val="000000"/>
          <w:lang w:eastAsia="zh-CN"/>
        </w:rPr>
        <w:t>2</w:t>
      </w:r>
      <w:r w:rsidRPr="000011E6">
        <w:rPr>
          <w:rFonts w:hint="eastAsia"/>
          <w:color w:val="000000"/>
          <w:lang w:eastAsia="zh-CN"/>
        </w:rPr>
        <w:t>）就业理论</w:t>
      </w:r>
    </w:p>
    <w:p w:rsidR="006C20A8" w:rsidRPr="000011E6" w:rsidRDefault="006C20A8" w:rsidP="007035BF">
      <w:pPr>
        <w:spacing w:after="0" w:line="400" w:lineRule="exact"/>
        <w:rPr>
          <w:color w:val="000000"/>
          <w:lang w:eastAsia="zh-CN"/>
        </w:rPr>
      </w:pPr>
      <w:r w:rsidRPr="000011E6">
        <w:rPr>
          <w:rFonts w:hint="eastAsia"/>
          <w:color w:val="000000"/>
          <w:lang w:eastAsia="zh-CN"/>
        </w:rPr>
        <w:t>（</w:t>
      </w:r>
      <w:r w:rsidRPr="000011E6">
        <w:rPr>
          <w:color w:val="000000"/>
          <w:lang w:eastAsia="zh-CN"/>
        </w:rPr>
        <w:t>3</w:t>
      </w:r>
      <w:r w:rsidRPr="000011E6">
        <w:rPr>
          <w:rFonts w:hint="eastAsia"/>
          <w:color w:val="000000"/>
          <w:lang w:eastAsia="zh-CN"/>
        </w:rPr>
        <w:t>）工资、货币和物价理论</w:t>
      </w:r>
    </w:p>
    <w:p w:rsidR="006C20A8" w:rsidRPr="000011E6" w:rsidRDefault="006C20A8" w:rsidP="007035BF">
      <w:pPr>
        <w:spacing w:after="0" w:line="400" w:lineRule="exact"/>
        <w:rPr>
          <w:color w:val="000000"/>
          <w:lang w:eastAsia="zh-CN"/>
        </w:rPr>
      </w:pPr>
      <w:r w:rsidRPr="000011E6">
        <w:rPr>
          <w:rFonts w:hint="eastAsia"/>
          <w:color w:val="000000"/>
          <w:lang w:eastAsia="zh-CN"/>
        </w:rPr>
        <w:t>（</w:t>
      </w:r>
      <w:r w:rsidRPr="000011E6">
        <w:rPr>
          <w:color w:val="000000"/>
          <w:lang w:eastAsia="zh-CN"/>
        </w:rPr>
        <w:t>4</w:t>
      </w:r>
      <w:r w:rsidRPr="000011E6">
        <w:rPr>
          <w:rFonts w:hint="eastAsia"/>
          <w:color w:val="000000"/>
          <w:lang w:eastAsia="zh-CN"/>
        </w:rPr>
        <w:t>）经济周期理论</w:t>
      </w:r>
    </w:p>
    <w:p w:rsidR="006C20A8" w:rsidRPr="000011E6" w:rsidRDefault="006C20A8" w:rsidP="007035BF">
      <w:pPr>
        <w:spacing w:after="0" w:line="400" w:lineRule="exact"/>
        <w:rPr>
          <w:color w:val="000000"/>
          <w:lang w:eastAsia="zh-CN"/>
        </w:rPr>
      </w:pPr>
      <w:r w:rsidRPr="000011E6">
        <w:rPr>
          <w:rFonts w:hint="eastAsia"/>
          <w:color w:val="000000"/>
          <w:lang w:eastAsia="zh-CN"/>
        </w:rPr>
        <w:lastRenderedPageBreak/>
        <w:t>（</w:t>
      </w:r>
      <w:r w:rsidRPr="000011E6">
        <w:rPr>
          <w:color w:val="000000"/>
          <w:lang w:eastAsia="zh-CN"/>
        </w:rPr>
        <w:t>5</w:t>
      </w:r>
      <w:r w:rsidRPr="000011E6">
        <w:rPr>
          <w:rFonts w:hint="eastAsia"/>
          <w:color w:val="000000"/>
          <w:lang w:eastAsia="zh-CN"/>
        </w:rPr>
        <w:t>）经济政策主张</w:t>
      </w:r>
    </w:p>
    <w:p w:rsidR="006C20A8" w:rsidRPr="000011E6" w:rsidRDefault="006C20A8" w:rsidP="007035BF">
      <w:pPr>
        <w:spacing w:after="0" w:line="400" w:lineRule="exact"/>
        <w:rPr>
          <w:color w:val="000000"/>
          <w:lang w:eastAsia="zh-CN"/>
        </w:rPr>
      </w:pPr>
      <w:r w:rsidRPr="000011E6">
        <w:rPr>
          <w:color w:val="000000"/>
          <w:lang w:eastAsia="zh-CN"/>
        </w:rPr>
        <w:t>2</w:t>
      </w:r>
      <w:r w:rsidRPr="000011E6">
        <w:rPr>
          <w:rFonts w:hint="eastAsia"/>
          <w:color w:val="000000"/>
          <w:lang w:eastAsia="zh-CN"/>
        </w:rPr>
        <w:t>．教学目的和基本要求</w:t>
      </w:r>
    </w:p>
    <w:p w:rsidR="006C20A8" w:rsidRPr="000011E6" w:rsidRDefault="006C20A8" w:rsidP="007035BF">
      <w:pPr>
        <w:spacing w:after="0" w:line="400" w:lineRule="exact"/>
        <w:rPr>
          <w:color w:val="000000"/>
          <w:lang w:eastAsia="zh-CN"/>
        </w:rPr>
      </w:pPr>
      <w:r w:rsidRPr="000011E6">
        <w:rPr>
          <w:rFonts w:hint="eastAsia"/>
          <w:color w:val="000000"/>
          <w:lang w:eastAsia="zh-CN"/>
        </w:rPr>
        <w:t>本章介绍凯恩斯的经济学说。通过本章的学习，要求学生了解凯恩斯经济学说产生的时代背景和理论背景以及凯恩斯革命的性质，掌握凯恩斯经济学说的论的基本内容和凯恩斯的经济政策主张。</w:t>
      </w:r>
    </w:p>
    <w:p w:rsidR="006C20A8" w:rsidRPr="000011E6" w:rsidRDefault="006C20A8" w:rsidP="007035BF">
      <w:pPr>
        <w:spacing w:after="0" w:line="400" w:lineRule="exact"/>
        <w:rPr>
          <w:color w:val="000000"/>
          <w:lang w:eastAsia="zh-CN"/>
        </w:rPr>
      </w:pPr>
      <w:r w:rsidRPr="000011E6">
        <w:rPr>
          <w:color w:val="000000"/>
          <w:lang w:eastAsia="zh-CN"/>
        </w:rPr>
        <w:t>3</w:t>
      </w:r>
      <w:r w:rsidRPr="000011E6">
        <w:rPr>
          <w:rFonts w:hint="eastAsia"/>
          <w:color w:val="000000"/>
          <w:lang w:eastAsia="zh-CN"/>
        </w:rPr>
        <w:t>．本章重点、难点</w:t>
      </w:r>
    </w:p>
    <w:p w:rsidR="006C20A8" w:rsidRPr="000011E6" w:rsidRDefault="006C20A8" w:rsidP="007035BF">
      <w:pPr>
        <w:spacing w:after="0" w:line="400" w:lineRule="exact"/>
        <w:rPr>
          <w:color w:val="000000"/>
          <w:lang w:eastAsia="zh-CN"/>
        </w:rPr>
      </w:pPr>
      <w:r w:rsidRPr="000011E6">
        <w:rPr>
          <w:rFonts w:hint="eastAsia"/>
          <w:color w:val="000000"/>
          <w:lang w:eastAsia="zh-CN"/>
        </w:rPr>
        <w:t>重点：凯恩斯经济学说产生的背景及理论体系、凯恩斯经济学说的基本内容、凯恩斯的经济政策主张</w:t>
      </w:r>
    </w:p>
    <w:p w:rsidR="006C20A8" w:rsidRPr="000011E6" w:rsidRDefault="006C20A8" w:rsidP="007035BF">
      <w:pPr>
        <w:spacing w:after="0" w:line="400" w:lineRule="exact"/>
        <w:rPr>
          <w:color w:val="000000"/>
          <w:lang w:eastAsia="zh-CN"/>
        </w:rPr>
      </w:pPr>
      <w:r w:rsidRPr="000011E6">
        <w:rPr>
          <w:rFonts w:hint="eastAsia"/>
          <w:color w:val="000000"/>
          <w:lang w:eastAsia="zh-CN"/>
        </w:rPr>
        <w:t>难点：凯恩斯革命、凯恩斯的有效需求理论</w:t>
      </w:r>
    </w:p>
    <w:p w:rsidR="006C20A8" w:rsidRPr="000011E6" w:rsidRDefault="006C20A8" w:rsidP="007035BF">
      <w:pPr>
        <w:spacing w:after="0" w:line="400" w:lineRule="exact"/>
        <w:rPr>
          <w:color w:val="000000"/>
          <w:lang w:eastAsia="zh-CN"/>
        </w:rPr>
      </w:pPr>
    </w:p>
    <w:p w:rsidR="006C20A8" w:rsidRPr="000011E6" w:rsidRDefault="006C20A8" w:rsidP="007035BF">
      <w:pPr>
        <w:spacing w:after="0" w:line="400" w:lineRule="exact"/>
        <w:jc w:val="center"/>
        <w:rPr>
          <w:color w:val="000000"/>
          <w:lang w:eastAsia="zh-CN"/>
        </w:rPr>
      </w:pPr>
      <w:r w:rsidRPr="000011E6">
        <w:rPr>
          <w:rFonts w:hint="eastAsia"/>
          <w:lang w:eastAsia="zh-CN"/>
        </w:rPr>
        <w:t>第十章</w:t>
      </w:r>
      <w:r w:rsidRPr="000011E6">
        <w:rPr>
          <w:lang w:eastAsia="zh-CN"/>
        </w:rPr>
        <w:t xml:space="preserve"> </w:t>
      </w:r>
      <w:r w:rsidRPr="000011E6">
        <w:rPr>
          <w:rFonts w:hint="eastAsia"/>
          <w:lang w:eastAsia="zh-CN"/>
        </w:rPr>
        <w:t>新古典综合派的经济学说</w:t>
      </w:r>
    </w:p>
    <w:p w:rsidR="006C20A8" w:rsidRPr="000011E6" w:rsidRDefault="006C20A8" w:rsidP="007035BF">
      <w:pPr>
        <w:spacing w:after="0" w:line="400" w:lineRule="exact"/>
        <w:rPr>
          <w:color w:val="000000"/>
          <w:lang w:eastAsia="zh-CN"/>
        </w:rPr>
      </w:pPr>
      <w:r w:rsidRPr="000011E6">
        <w:rPr>
          <w:color w:val="000000"/>
          <w:lang w:eastAsia="zh-CN"/>
        </w:rPr>
        <w:t>1</w:t>
      </w:r>
      <w:r w:rsidRPr="000011E6">
        <w:rPr>
          <w:rFonts w:hint="eastAsia"/>
          <w:color w:val="000000"/>
          <w:lang w:eastAsia="zh-CN"/>
        </w:rPr>
        <w:t>．教学内容</w:t>
      </w:r>
    </w:p>
    <w:p w:rsidR="006C20A8" w:rsidRPr="000011E6" w:rsidRDefault="006C20A8" w:rsidP="007035BF">
      <w:pPr>
        <w:spacing w:after="0" w:line="400" w:lineRule="exact"/>
        <w:rPr>
          <w:color w:val="000000"/>
          <w:lang w:eastAsia="zh-CN"/>
        </w:rPr>
      </w:pPr>
      <w:r w:rsidRPr="000011E6">
        <w:rPr>
          <w:rFonts w:hint="eastAsia"/>
          <w:color w:val="000000"/>
          <w:lang w:eastAsia="zh-CN"/>
        </w:rPr>
        <w:t>（</w:t>
      </w:r>
      <w:r w:rsidRPr="000011E6">
        <w:rPr>
          <w:color w:val="000000"/>
          <w:lang w:eastAsia="zh-CN"/>
        </w:rPr>
        <w:t>1</w:t>
      </w:r>
      <w:r w:rsidRPr="000011E6">
        <w:rPr>
          <w:rFonts w:hint="eastAsia"/>
          <w:color w:val="000000"/>
          <w:lang w:eastAsia="zh-CN"/>
        </w:rPr>
        <w:t>）新古典综合派概述</w:t>
      </w:r>
    </w:p>
    <w:p w:rsidR="006C20A8" w:rsidRPr="000011E6" w:rsidRDefault="006C20A8" w:rsidP="007035BF">
      <w:pPr>
        <w:spacing w:after="0" w:line="400" w:lineRule="exact"/>
        <w:rPr>
          <w:color w:val="000000"/>
          <w:lang w:eastAsia="zh-CN"/>
        </w:rPr>
      </w:pPr>
      <w:r w:rsidRPr="000011E6">
        <w:rPr>
          <w:rFonts w:hint="eastAsia"/>
          <w:color w:val="000000"/>
          <w:lang w:eastAsia="zh-CN"/>
        </w:rPr>
        <w:t>（</w:t>
      </w:r>
      <w:r w:rsidRPr="000011E6">
        <w:rPr>
          <w:color w:val="000000"/>
          <w:lang w:eastAsia="zh-CN"/>
        </w:rPr>
        <w:t>2</w:t>
      </w:r>
      <w:r w:rsidRPr="000011E6">
        <w:rPr>
          <w:rFonts w:hint="eastAsia"/>
          <w:color w:val="000000"/>
          <w:lang w:eastAsia="zh-CN"/>
        </w:rPr>
        <w:t>）汉森、托宾的经济学说</w:t>
      </w:r>
    </w:p>
    <w:p w:rsidR="006C20A8" w:rsidRPr="000011E6" w:rsidRDefault="006C20A8" w:rsidP="007035BF">
      <w:pPr>
        <w:spacing w:after="0" w:line="400" w:lineRule="exact"/>
        <w:rPr>
          <w:color w:val="000000"/>
          <w:lang w:eastAsia="zh-CN"/>
        </w:rPr>
      </w:pPr>
      <w:r w:rsidRPr="000011E6">
        <w:rPr>
          <w:rFonts w:hint="eastAsia"/>
          <w:color w:val="000000"/>
          <w:lang w:eastAsia="zh-CN"/>
        </w:rPr>
        <w:t>（</w:t>
      </w:r>
      <w:r w:rsidRPr="000011E6">
        <w:rPr>
          <w:color w:val="000000"/>
          <w:lang w:eastAsia="zh-CN"/>
        </w:rPr>
        <w:t>3</w:t>
      </w:r>
      <w:r w:rsidRPr="000011E6">
        <w:rPr>
          <w:rFonts w:hint="eastAsia"/>
          <w:color w:val="000000"/>
          <w:lang w:eastAsia="zh-CN"/>
        </w:rPr>
        <w:t>）希克斯、哈罗德、多马的经济学说</w:t>
      </w:r>
    </w:p>
    <w:p w:rsidR="006C20A8" w:rsidRPr="000011E6" w:rsidRDefault="006C20A8" w:rsidP="007035BF">
      <w:pPr>
        <w:spacing w:after="0" w:line="400" w:lineRule="exact"/>
        <w:rPr>
          <w:color w:val="000000"/>
          <w:lang w:eastAsia="zh-CN"/>
        </w:rPr>
      </w:pPr>
      <w:r w:rsidRPr="000011E6">
        <w:rPr>
          <w:rFonts w:hint="eastAsia"/>
          <w:color w:val="000000"/>
          <w:lang w:eastAsia="zh-CN"/>
        </w:rPr>
        <w:t>（</w:t>
      </w:r>
      <w:r w:rsidRPr="000011E6">
        <w:rPr>
          <w:color w:val="000000"/>
          <w:lang w:eastAsia="zh-CN"/>
        </w:rPr>
        <w:t>4</w:t>
      </w:r>
      <w:r w:rsidRPr="000011E6">
        <w:rPr>
          <w:rFonts w:hint="eastAsia"/>
          <w:color w:val="000000"/>
          <w:lang w:eastAsia="zh-CN"/>
        </w:rPr>
        <w:t>）索罗、莫迪利安尼、杜森贝里的经济学说</w:t>
      </w:r>
    </w:p>
    <w:p w:rsidR="006C20A8" w:rsidRPr="000011E6" w:rsidRDefault="006C20A8" w:rsidP="007035BF">
      <w:pPr>
        <w:spacing w:after="0" w:line="400" w:lineRule="exact"/>
        <w:rPr>
          <w:color w:val="000000"/>
          <w:lang w:eastAsia="zh-CN"/>
        </w:rPr>
      </w:pPr>
      <w:r w:rsidRPr="000011E6">
        <w:rPr>
          <w:rFonts w:hint="eastAsia"/>
          <w:color w:val="000000"/>
          <w:lang w:eastAsia="zh-CN"/>
        </w:rPr>
        <w:t>（</w:t>
      </w:r>
      <w:r w:rsidRPr="000011E6">
        <w:rPr>
          <w:color w:val="000000"/>
          <w:lang w:eastAsia="zh-CN"/>
        </w:rPr>
        <w:t>5</w:t>
      </w:r>
      <w:r w:rsidRPr="000011E6">
        <w:rPr>
          <w:rFonts w:hint="eastAsia"/>
          <w:color w:val="000000"/>
          <w:lang w:eastAsia="zh-CN"/>
        </w:rPr>
        <w:t>）萨缪尔森和他的《经济学》</w:t>
      </w:r>
    </w:p>
    <w:p w:rsidR="006C20A8" w:rsidRPr="000011E6" w:rsidRDefault="006C20A8" w:rsidP="007035BF">
      <w:pPr>
        <w:spacing w:after="0" w:line="400" w:lineRule="exact"/>
        <w:rPr>
          <w:color w:val="000000"/>
          <w:lang w:eastAsia="zh-CN"/>
        </w:rPr>
      </w:pPr>
      <w:r w:rsidRPr="000011E6">
        <w:rPr>
          <w:color w:val="000000"/>
          <w:lang w:eastAsia="zh-CN"/>
        </w:rPr>
        <w:t>2</w:t>
      </w:r>
      <w:r w:rsidRPr="000011E6">
        <w:rPr>
          <w:rFonts w:hint="eastAsia"/>
          <w:color w:val="000000"/>
          <w:lang w:eastAsia="zh-CN"/>
        </w:rPr>
        <w:t>．教学目的和基本要求</w:t>
      </w:r>
    </w:p>
    <w:p w:rsidR="006C20A8" w:rsidRPr="000011E6" w:rsidRDefault="006C20A8" w:rsidP="007035BF">
      <w:pPr>
        <w:spacing w:after="0" w:line="400" w:lineRule="exact"/>
        <w:rPr>
          <w:color w:val="000000"/>
          <w:lang w:eastAsia="zh-CN"/>
        </w:rPr>
      </w:pPr>
      <w:r w:rsidRPr="000011E6">
        <w:rPr>
          <w:rFonts w:hint="eastAsia"/>
          <w:color w:val="000000"/>
          <w:lang w:eastAsia="zh-CN"/>
        </w:rPr>
        <w:t>新古典综合是新古典经济学和凯恩斯经济学的综合，由萨缪尔森等人完成，这次综合被称为是经济学说史上的第三次大综合。本章介绍新古典综合派的基本情况。通过本章的学习，要求学生了解新古典综合派产生的背景及新古典综合体系的主要特点，掌握新古典综合派经济理论的基本内容。</w:t>
      </w:r>
    </w:p>
    <w:p w:rsidR="006C20A8" w:rsidRPr="000011E6" w:rsidRDefault="006C20A8" w:rsidP="007035BF">
      <w:pPr>
        <w:spacing w:after="0" w:line="400" w:lineRule="exact"/>
        <w:rPr>
          <w:color w:val="000000"/>
          <w:lang w:eastAsia="zh-CN"/>
        </w:rPr>
      </w:pPr>
      <w:r w:rsidRPr="000011E6">
        <w:rPr>
          <w:color w:val="000000"/>
          <w:lang w:eastAsia="zh-CN"/>
        </w:rPr>
        <w:t>3</w:t>
      </w:r>
      <w:r w:rsidRPr="000011E6">
        <w:rPr>
          <w:rFonts w:hint="eastAsia"/>
          <w:color w:val="000000"/>
          <w:lang w:eastAsia="zh-CN"/>
        </w:rPr>
        <w:t>．本章重点、难点</w:t>
      </w:r>
    </w:p>
    <w:p w:rsidR="006C20A8" w:rsidRPr="000011E6" w:rsidRDefault="006C20A8" w:rsidP="007035BF">
      <w:pPr>
        <w:spacing w:after="0" w:line="400" w:lineRule="exact"/>
        <w:rPr>
          <w:color w:val="000000"/>
          <w:lang w:eastAsia="zh-CN"/>
        </w:rPr>
      </w:pPr>
      <w:r w:rsidRPr="000011E6">
        <w:rPr>
          <w:rFonts w:hint="eastAsia"/>
          <w:color w:val="000000"/>
          <w:lang w:eastAsia="zh-CN"/>
        </w:rPr>
        <w:t>重点：新古典综合体系的主要特点、主要代表人物的基本经济理论</w:t>
      </w:r>
    </w:p>
    <w:p w:rsidR="006C20A8" w:rsidRPr="000011E6" w:rsidRDefault="006C20A8" w:rsidP="007035BF">
      <w:pPr>
        <w:spacing w:after="0" w:line="400" w:lineRule="exact"/>
        <w:rPr>
          <w:color w:val="000000"/>
          <w:lang w:eastAsia="zh-CN"/>
        </w:rPr>
      </w:pPr>
      <w:r w:rsidRPr="000011E6">
        <w:rPr>
          <w:rFonts w:hint="eastAsia"/>
          <w:color w:val="000000"/>
          <w:lang w:eastAsia="zh-CN"/>
        </w:rPr>
        <w:t>难点：新古典综合、</w:t>
      </w:r>
      <w:r w:rsidRPr="000011E6">
        <w:rPr>
          <w:color w:val="000000"/>
          <w:lang w:eastAsia="zh-CN"/>
        </w:rPr>
        <w:t>IS—LM</w:t>
      </w:r>
      <w:r w:rsidRPr="000011E6">
        <w:rPr>
          <w:rFonts w:hint="eastAsia"/>
          <w:color w:val="000000"/>
          <w:lang w:eastAsia="zh-CN"/>
        </w:rPr>
        <w:t>模型、经济增长理论</w:t>
      </w:r>
    </w:p>
    <w:p w:rsidR="006C20A8" w:rsidRPr="000011E6" w:rsidRDefault="006C20A8" w:rsidP="007035BF">
      <w:pPr>
        <w:spacing w:after="0" w:line="400" w:lineRule="exact"/>
        <w:rPr>
          <w:color w:val="000000"/>
          <w:lang w:eastAsia="zh-CN"/>
        </w:rPr>
      </w:pPr>
    </w:p>
    <w:p w:rsidR="006C20A8" w:rsidRPr="000011E6" w:rsidRDefault="006C20A8" w:rsidP="007035BF">
      <w:pPr>
        <w:spacing w:after="0" w:line="400" w:lineRule="exact"/>
        <w:jc w:val="center"/>
        <w:rPr>
          <w:color w:val="000000"/>
          <w:lang w:eastAsia="zh-CN"/>
        </w:rPr>
      </w:pPr>
      <w:r w:rsidRPr="000011E6">
        <w:rPr>
          <w:rFonts w:hint="eastAsia"/>
          <w:lang w:eastAsia="zh-CN"/>
        </w:rPr>
        <w:t>第十一章</w:t>
      </w:r>
      <w:r w:rsidRPr="000011E6">
        <w:rPr>
          <w:lang w:eastAsia="zh-CN"/>
        </w:rPr>
        <w:t xml:space="preserve"> </w:t>
      </w:r>
      <w:r w:rsidRPr="000011E6">
        <w:rPr>
          <w:rFonts w:hint="eastAsia"/>
          <w:lang w:eastAsia="zh-CN"/>
        </w:rPr>
        <w:t>现代货币学派的经济学说</w:t>
      </w:r>
    </w:p>
    <w:p w:rsidR="006C20A8" w:rsidRPr="000011E6" w:rsidRDefault="006C20A8" w:rsidP="007035BF">
      <w:pPr>
        <w:spacing w:after="0" w:line="400" w:lineRule="exact"/>
        <w:rPr>
          <w:color w:val="000000"/>
          <w:lang w:eastAsia="zh-CN"/>
        </w:rPr>
      </w:pPr>
      <w:r w:rsidRPr="000011E6">
        <w:rPr>
          <w:color w:val="000000"/>
          <w:lang w:eastAsia="zh-CN"/>
        </w:rPr>
        <w:t>1</w:t>
      </w:r>
      <w:r w:rsidRPr="000011E6">
        <w:rPr>
          <w:rFonts w:hint="eastAsia"/>
          <w:color w:val="000000"/>
          <w:lang w:eastAsia="zh-CN"/>
        </w:rPr>
        <w:t>．教学内容</w:t>
      </w:r>
    </w:p>
    <w:p w:rsidR="006C20A8" w:rsidRPr="000011E6" w:rsidRDefault="006C20A8" w:rsidP="007035BF">
      <w:pPr>
        <w:spacing w:after="0" w:line="400" w:lineRule="exact"/>
        <w:rPr>
          <w:color w:val="000000"/>
          <w:lang w:eastAsia="zh-CN"/>
        </w:rPr>
      </w:pPr>
      <w:r w:rsidRPr="000011E6">
        <w:rPr>
          <w:rFonts w:hint="eastAsia"/>
          <w:color w:val="000000"/>
          <w:lang w:eastAsia="zh-CN"/>
        </w:rPr>
        <w:t>（</w:t>
      </w:r>
      <w:r w:rsidRPr="000011E6">
        <w:rPr>
          <w:color w:val="000000"/>
          <w:lang w:eastAsia="zh-CN"/>
        </w:rPr>
        <w:t>1</w:t>
      </w:r>
      <w:r w:rsidRPr="000011E6">
        <w:rPr>
          <w:rFonts w:hint="eastAsia"/>
          <w:color w:val="000000"/>
          <w:lang w:eastAsia="zh-CN"/>
        </w:rPr>
        <w:t>）经济学中的新自由主义流派</w:t>
      </w:r>
    </w:p>
    <w:p w:rsidR="006C20A8" w:rsidRPr="000011E6" w:rsidRDefault="006C20A8" w:rsidP="007035BF">
      <w:pPr>
        <w:spacing w:after="0" w:line="400" w:lineRule="exact"/>
        <w:rPr>
          <w:color w:val="000000"/>
          <w:lang w:eastAsia="zh-CN"/>
        </w:rPr>
      </w:pPr>
      <w:r w:rsidRPr="000011E6">
        <w:rPr>
          <w:rFonts w:hint="eastAsia"/>
          <w:color w:val="000000"/>
          <w:lang w:eastAsia="zh-CN"/>
        </w:rPr>
        <w:t>（</w:t>
      </w:r>
      <w:r w:rsidRPr="000011E6">
        <w:rPr>
          <w:color w:val="000000"/>
          <w:lang w:eastAsia="zh-CN"/>
        </w:rPr>
        <w:t>2</w:t>
      </w:r>
      <w:r w:rsidRPr="000011E6">
        <w:rPr>
          <w:rFonts w:hint="eastAsia"/>
          <w:color w:val="000000"/>
          <w:lang w:eastAsia="zh-CN"/>
        </w:rPr>
        <w:t>）现代货币学派概述</w:t>
      </w:r>
    </w:p>
    <w:p w:rsidR="006C20A8" w:rsidRPr="000011E6" w:rsidRDefault="006C20A8" w:rsidP="007035BF">
      <w:pPr>
        <w:spacing w:after="0" w:line="400" w:lineRule="exact"/>
        <w:rPr>
          <w:color w:val="000000"/>
          <w:lang w:eastAsia="zh-CN"/>
        </w:rPr>
      </w:pPr>
      <w:r w:rsidRPr="000011E6">
        <w:rPr>
          <w:rFonts w:hint="eastAsia"/>
          <w:color w:val="000000"/>
          <w:lang w:eastAsia="zh-CN"/>
        </w:rPr>
        <w:t>（</w:t>
      </w:r>
      <w:r w:rsidRPr="000011E6">
        <w:rPr>
          <w:color w:val="000000"/>
          <w:lang w:eastAsia="zh-CN"/>
        </w:rPr>
        <w:t>3</w:t>
      </w:r>
      <w:r w:rsidRPr="000011E6">
        <w:rPr>
          <w:rFonts w:hint="eastAsia"/>
          <w:color w:val="000000"/>
          <w:lang w:eastAsia="zh-CN"/>
        </w:rPr>
        <w:t>）弗里德曼的经济学说</w:t>
      </w:r>
    </w:p>
    <w:p w:rsidR="006C20A8" w:rsidRPr="000011E6" w:rsidRDefault="006C20A8" w:rsidP="007035BF">
      <w:pPr>
        <w:spacing w:after="0" w:line="400" w:lineRule="exact"/>
        <w:rPr>
          <w:color w:val="000000"/>
          <w:lang w:eastAsia="zh-CN"/>
        </w:rPr>
      </w:pPr>
      <w:r w:rsidRPr="000011E6">
        <w:rPr>
          <w:rFonts w:hint="eastAsia"/>
          <w:color w:val="000000"/>
          <w:lang w:eastAsia="zh-CN"/>
        </w:rPr>
        <w:t>（</w:t>
      </w:r>
      <w:r w:rsidRPr="000011E6">
        <w:rPr>
          <w:color w:val="000000"/>
          <w:lang w:eastAsia="zh-CN"/>
        </w:rPr>
        <w:t>4</w:t>
      </w:r>
      <w:r w:rsidRPr="000011E6">
        <w:rPr>
          <w:rFonts w:hint="eastAsia"/>
          <w:color w:val="000000"/>
          <w:lang w:eastAsia="zh-CN"/>
        </w:rPr>
        <w:t>）现代货币学派的政策主张</w:t>
      </w:r>
    </w:p>
    <w:p w:rsidR="006C20A8" w:rsidRPr="000011E6" w:rsidRDefault="006C20A8" w:rsidP="007035BF">
      <w:pPr>
        <w:spacing w:after="0" w:line="400" w:lineRule="exact"/>
        <w:rPr>
          <w:color w:val="000000"/>
          <w:lang w:eastAsia="zh-CN"/>
        </w:rPr>
      </w:pPr>
      <w:r w:rsidRPr="000011E6">
        <w:rPr>
          <w:color w:val="000000"/>
          <w:lang w:eastAsia="zh-CN"/>
        </w:rPr>
        <w:t>2</w:t>
      </w:r>
      <w:r w:rsidRPr="000011E6">
        <w:rPr>
          <w:rFonts w:hint="eastAsia"/>
          <w:color w:val="000000"/>
          <w:lang w:eastAsia="zh-CN"/>
        </w:rPr>
        <w:t>．教学目的和基本要求</w:t>
      </w:r>
    </w:p>
    <w:p w:rsidR="006C20A8" w:rsidRPr="000011E6" w:rsidRDefault="006C20A8" w:rsidP="007035BF">
      <w:pPr>
        <w:spacing w:after="0" w:line="400" w:lineRule="exact"/>
        <w:rPr>
          <w:color w:val="000000"/>
          <w:lang w:eastAsia="zh-CN"/>
        </w:rPr>
      </w:pPr>
      <w:r w:rsidRPr="000011E6">
        <w:rPr>
          <w:rFonts w:hint="eastAsia"/>
          <w:color w:val="000000"/>
          <w:lang w:eastAsia="zh-CN"/>
        </w:rPr>
        <w:lastRenderedPageBreak/>
        <w:t>通过本章的学习，要求学生了解现代货币学派产生和发展的历史背景及思想渊源，掌握现代货币学派理论的基本内容及其政策主张。</w:t>
      </w:r>
    </w:p>
    <w:p w:rsidR="006C20A8" w:rsidRPr="000011E6" w:rsidRDefault="006C20A8" w:rsidP="007035BF">
      <w:pPr>
        <w:spacing w:after="0" w:line="400" w:lineRule="exact"/>
        <w:rPr>
          <w:color w:val="000000"/>
          <w:lang w:eastAsia="zh-CN"/>
        </w:rPr>
      </w:pPr>
      <w:r w:rsidRPr="000011E6">
        <w:rPr>
          <w:color w:val="000000"/>
          <w:lang w:eastAsia="zh-CN"/>
        </w:rPr>
        <w:t>3</w:t>
      </w:r>
      <w:r w:rsidRPr="000011E6">
        <w:rPr>
          <w:rFonts w:hint="eastAsia"/>
          <w:color w:val="000000"/>
          <w:lang w:eastAsia="zh-CN"/>
        </w:rPr>
        <w:t>．本章重点、难点</w:t>
      </w:r>
    </w:p>
    <w:p w:rsidR="006C20A8" w:rsidRPr="000011E6" w:rsidRDefault="006C20A8" w:rsidP="007035BF">
      <w:pPr>
        <w:spacing w:after="0" w:line="400" w:lineRule="exact"/>
        <w:rPr>
          <w:color w:val="000000"/>
          <w:lang w:eastAsia="zh-CN"/>
        </w:rPr>
      </w:pPr>
      <w:r w:rsidRPr="000011E6">
        <w:rPr>
          <w:rFonts w:hint="eastAsia"/>
          <w:color w:val="000000"/>
          <w:lang w:eastAsia="zh-CN"/>
        </w:rPr>
        <w:t>重点：弗里德曼的现代货币数量论、通货膨胀与失业理论、现代货币学派的政策主张</w:t>
      </w:r>
    </w:p>
    <w:p w:rsidR="006C20A8" w:rsidRPr="000011E6" w:rsidRDefault="006C20A8" w:rsidP="007035BF">
      <w:pPr>
        <w:spacing w:after="0" w:line="400" w:lineRule="exact"/>
        <w:rPr>
          <w:color w:val="000000"/>
          <w:lang w:eastAsia="zh-CN"/>
        </w:rPr>
      </w:pPr>
      <w:r w:rsidRPr="000011E6">
        <w:rPr>
          <w:rFonts w:hint="eastAsia"/>
          <w:color w:val="000000"/>
          <w:lang w:eastAsia="zh-CN"/>
        </w:rPr>
        <w:t>难点：货币需求函数、自然率假说</w:t>
      </w:r>
    </w:p>
    <w:p w:rsidR="006C20A8" w:rsidRPr="000011E6" w:rsidRDefault="006C20A8" w:rsidP="007035BF">
      <w:pPr>
        <w:spacing w:after="0" w:line="400" w:lineRule="exact"/>
        <w:rPr>
          <w:color w:val="000000"/>
          <w:lang w:eastAsia="zh-CN"/>
        </w:rPr>
      </w:pPr>
    </w:p>
    <w:p w:rsidR="006C20A8" w:rsidRPr="000011E6" w:rsidRDefault="006C20A8" w:rsidP="007035BF">
      <w:pPr>
        <w:spacing w:after="0" w:line="400" w:lineRule="exact"/>
        <w:jc w:val="center"/>
        <w:rPr>
          <w:color w:val="000000"/>
          <w:lang w:eastAsia="zh-CN"/>
        </w:rPr>
      </w:pPr>
      <w:r w:rsidRPr="000011E6">
        <w:rPr>
          <w:rFonts w:hint="eastAsia"/>
          <w:lang w:eastAsia="zh-CN"/>
        </w:rPr>
        <w:t>第十二章</w:t>
      </w:r>
      <w:r w:rsidRPr="000011E6">
        <w:rPr>
          <w:lang w:eastAsia="zh-CN"/>
        </w:rPr>
        <w:t xml:space="preserve"> </w:t>
      </w:r>
      <w:r w:rsidRPr="000011E6">
        <w:rPr>
          <w:rFonts w:hint="eastAsia"/>
          <w:lang w:eastAsia="zh-CN"/>
        </w:rPr>
        <w:t>公共选择学派的经济学说</w:t>
      </w:r>
    </w:p>
    <w:p w:rsidR="006C20A8" w:rsidRPr="000011E6" w:rsidRDefault="006C20A8" w:rsidP="007035BF">
      <w:pPr>
        <w:spacing w:after="0" w:line="400" w:lineRule="exact"/>
        <w:rPr>
          <w:color w:val="000000"/>
          <w:lang w:eastAsia="zh-CN"/>
        </w:rPr>
      </w:pPr>
      <w:r w:rsidRPr="000011E6">
        <w:rPr>
          <w:color w:val="000000"/>
          <w:lang w:eastAsia="zh-CN"/>
        </w:rPr>
        <w:t>1</w:t>
      </w:r>
      <w:r w:rsidRPr="000011E6">
        <w:rPr>
          <w:rFonts w:hint="eastAsia"/>
          <w:color w:val="000000"/>
          <w:lang w:eastAsia="zh-CN"/>
        </w:rPr>
        <w:t>．教学内容</w:t>
      </w:r>
    </w:p>
    <w:p w:rsidR="006C20A8" w:rsidRPr="000011E6" w:rsidRDefault="006C20A8" w:rsidP="007035BF">
      <w:pPr>
        <w:spacing w:after="0" w:line="400" w:lineRule="exact"/>
        <w:rPr>
          <w:color w:val="000000"/>
          <w:lang w:eastAsia="zh-CN"/>
        </w:rPr>
      </w:pPr>
      <w:r w:rsidRPr="000011E6">
        <w:rPr>
          <w:rFonts w:hint="eastAsia"/>
          <w:color w:val="000000"/>
          <w:lang w:eastAsia="zh-CN"/>
        </w:rPr>
        <w:t>（</w:t>
      </w:r>
      <w:r w:rsidRPr="000011E6">
        <w:rPr>
          <w:color w:val="000000"/>
          <w:lang w:eastAsia="zh-CN"/>
        </w:rPr>
        <w:t>1</w:t>
      </w:r>
      <w:r w:rsidRPr="000011E6">
        <w:rPr>
          <w:rFonts w:hint="eastAsia"/>
          <w:color w:val="000000"/>
          <w:lang w:eastAsia="zh-CN"/>
        </w:rPr>
        <w:t>）公共选择学派概述</w:t>
      </w:r>
    </w:p>
    <w:p w:rsidR="006C20A8" w:rsidRPr="000011E6" w:rsidRDefault="006C20A8" w:rsidP="007035BF">
      <w:pPr>
        <w:spacing w:after="0" w:line="400" w:lineRule="exact"/>
        <w:rPr>
          <w:color w:val="000000"/>
          <w:lang w:eastAsia="zh-CN"/>
        </w:rPr>
      </w:pPr>
      <w:r w:rsidRPr="000011E6">
        <w:rPr>
          <w:rFonts w:hint="eastAsia"/>
          <w:color w:val="000000"/>
          <w:lang w:eastAsia="zh-CN"/>
        </w:rPr>
        <w:t>（</w:t>
      </w:r>
      <w:r w:rsidRPr="000011E6">
        <w:rPr>
          <w:color w:val="000000"/>
          <w:lang w:eastAsia="zh-CN"/>
        </w:rPr>
        <w:t>2</w:t>
      </w:r>
      <w:r w:rsidRPr="000011E6">
        <w:rPr>
          <w:rFonts w:hint="eastAsia"/>
          <w:color w:val="000000"/>
          <w:lang w:eastAsia="zh-CN"/>
        </w:rPr>
        <w:t>）公共选择学派的主要代表人物</w:t>
      </w:r>
    </w:p>
    <w:p w:rsidR="006C20A8" w:rsidRPr="000011E6" w:rsidRDefault="006C20A8" w:rsidP="007035BF">
      <w:pPr>
        <w:spacing w:after="0" w:line="400" w:lineRule="exact"/>
        <w:rPr>
          <w:color w:val="000000"/>
          <w:lang w:eastAsia="zh-CN"/>
        </w:rPr>
      </w:pPr>
      <w:r w:rsidRPr="000011E6">
        <w:rPr>
          <w:rFonts w:hint="eastAsia"/>
          <w:color w:val="000000"/>
          <w:lang w:eastAsia="zh-CN"/>
        </w:rPr>
        <w:t>（</w:t>
      </w:r>
      <w:r w:rsidRPr="000011E6">
        <w:rPr>
          <w:color w:val="000000"/>
          <w:lang w:eastAsia="zh-CN"/>
        </w:rPr>
        <w:t>3</w:t>
      </w:r>
      <w:r w:rsidRPr="000011E6">
        <w:rPr>
          <w:rFonts w:hint="eastAsia"/>
          <w:color w:val="000000"/>
          <w:lang w:eastAsia="zh-CN"/>
        </w:rPr>
        <w:t>）公共选择学派的主要理论</w:t>
      </w:r>
    </w:p>
    <w:p w:rsidR="006C20A8" w:rsidRPr="000011E6" w:rsidRDefault="006C20A8" w:rsidP="007035BF">
      <w:pPr>
        <w:spacing w:after="0" w:line="400" w:lineRule="exact"/>
        <w:rPr>
          <w:color w:val="000000"/>
          <w:lang w:eastAsia="zh-CN"/>
        </w:rPr>
      </w:pPr>
      <w:r w:rsidRPr="000011E6">
        <w:rPr>
          <w:rFonts w:hint="eastAsia"/>
          <w:color w:val="000000"/>
          <w:lang w:eastAsia="zh-CN"/>
        </w:rPr>
        <w:t>（</w:t>
      </w:r>
      <w:r w:rsidRPr="000011E6">
        <w:rPr>
          <w:color w:val="000000"/>
          <w:lang w:eastAsia="zh-CN"/>
        </w:rPr>
        <w:t>4</w:t>
      </w:r>
      <w:r w:rsidRPr="000011E6">
        <w:rPr>
          <w:rFonts w:hint="eastAsia"/>
          <w:color w:val="000000"/>
          <w:lang w:eastAsia="zh-CN"/>
        </w:rPr>
        <w:t>）公共选择学派的政策主张</w:t>
      </w:r>
    </w:p>
    <w:p w:rsidR="006C20A8" w:rsidRPr="000011E6" w:rsidRDefault="006C20A8" w:rsidP="007035BF">
      <w:pPr>
        <w:spacing w:after="0" w:line="400" w:lineRule="exact"/>
        <w:rPr>
          <w:color w:val="000000"/>
          <w:lang w:eastAsia="zh-CN"/>
        </w:rPr>
      </w:pPr>
      <w:r w:rsidRPr="000011E6">
        <w:rPr>
          <w:color w:val="000000"/>
          <w:lang w:eastAsia="zh-CN"/>
        </w:rPr>
        <w:t>2</w:t>
      </w:r>
      <w:r w:rsidRPr="000011E6">
        <w:rPr>
          <w:rFonts w:hint="eastAsia"/>
          <w:color w:val="000000"/>
          <w:lang w:eastAsia="zh-CN"/>
        </w:rPr>
        <w:t>．教学目的和基本要求</w:t>
      </w:r>
    </w:p>
    <w:p w:rsidR="006C20A8" w:rsidRPr="000011E6" w:rsidRDefault="006C20A8" w:rsidP="007035BF">
      <w:pPr>
        <w:spacing w:after="0" w:line="400" w:lineRule="exact"/>
        <w:rPr>
          <w:color w:val="000000"/>
          <w:lang w:eastAsia="zh-CN"/>
        </w:rPr>
      </w:pPr>
      <w:r w:rsidRPr="000011E6">
        <w:rPr>
          <w:rFonts w:hint="eastAsia"/>
          <w:color w:val="000000"/>
          <w:lang w:eastAsia="zh-CN"/>
        </w:rPr>
        <w:t>通过本章的学习，要求学生了解公共选择学派产生的时代背景及理论渊源，掌握公共选择学派的主要经济理论。</w:t>
      </w:r>
    </w:p>
    <w:p w:rsidR="006C20A8" w:rsidRPr="000011E6" w:rsidRDefault="006C20A8" w:rsidP="007035BF">
      <w:pPr>
        <w:spacing w:after="0" w:line="400" w:lineRule="exact"/>
        <w:rPr>
          <w:color w:val="000000"/>
          <w:lang w:eastAsia="zh-CN"/>
        </w:rPr>
      </w:pPr>
      <w:r w:rsidRPr="000011E6">
        <w:rPr>
          <w:color w:val="000000"/>
          <w:lang w:eastAsia="zh-CN"/>
        </w:rPr>
        <w:t>3</w:t>
      </w:r>
      <w:r w:rsidRPr="000011E6">
        <w:rPr>
          <w:rFonts w:hint="eastAsia"/>
          <w:color w:val="000000"/>
          <w:lang w:eastAsia="zh-CN"/>
        </w:rPr>
        <w:t>．本章重点、难点</w:t>
      </w:r>
    </w:p>
    <w:p w:rsidR="006C20A8" w:rsidRPr="000011E6" w:rsidRDefault="006C20A8" w:rsidP="007035BF">
      <w:pPr>
        <w:spacing w:after="0" w:line="400" w:lineRule="exact"/>
        <w:rPr>
          <w:color w:val="000000"/>
          <w:lang w:eastAsia="zh-CN"/>
        </w:rPr>
      </w:pPr>
      <w:r w:rsidRPr="000011E6">
        <w:rPr>
          <w:rFonts w:hint="eastAsia"/>
          <w:color w:val="000000"/>
          <w:lang w:eastAsia="zh-CN"/>
        </w:rPr>
        <w:t>重点：公共物品与投票理论、利益集团理论、寻租理论、政府干预理论、民主政府与赤字财政理论、政府低效理论</w:t>
      </w:r>
    </w:p>
    <w:p w:rsidR="006C20A8" w:rsidRPr="000011E6" w:rsidRDefault="006C20A8" w:rsidP="007035BF">
      <w:pPr>
        <w:spacing w:after="0" w:line="400" w:lineRule="exact"/>
        <w:rPr>
          <w:color w:val="000000"/>
          <w:lang w:eastAsia="zh-CN"/>
        </w:rPr>
      </w:pPr>
      <w:r w:rsidRPr="000011E6">
        <w:rPr>
          <w:rFonts w:hint="eastAsia"/>
          <w:color w:val="000000"/>
          <w:lang w:eastAsia="zh-CN"/>
        </w:rPr>
        <w:t>难点：政治市场、投票悖论</w:t>
      </w:r>
    </w:p>
    <w:p w:rsidR="006C20A8" w:rsidRPr="000011E6" w:rsidRDefault="006C20A8" w:rsidP="007035BF">
      <w:pPr>
        <w:spacing w:after="0" w:line="400" w:lineRule="exact"/>
        <w:rPr>
          <w:color w:val="000000"/>
          <w:lang w:eastAsia="zh-CN"/>
        </w:rPr>
      </w:pPr>
    </w:p>
    <w:p w:rsidR="006C20A8" w:rsidRPr="000011E6" w:rsidRDefault="006C20A8" w:rsidP="007035BF">
      <w:pPr>
        <w:spacing w:after="0" w:line="400" w:lineRule="exact"/>
        <w:jc w:val="center"/>
        <w:rPr>
          <w:color w:val="000000"/>
          <w:lang w:eastAsia="zh-CN"/>
        </w:rPr>
      </w:pPr>
      <w:r w:rsidRPr="000011E6">
        <w:rPr>
          <w:rFonts w:hint="eastAsia"/>
          <w:lang w:eastAsia="zh-CN"/>
        </w:rPr>
        <w:t>第十三章</w:t>
      </w:r>
      <w:r w:rsidRPr="000011E6">
        <w:rPr>
          <w:lang w:eastAsia="zh-CN"/>
        </w:rPr>
        <w:t xml:space="preserve"> </w:t>
      </w:r>
      <w:r w:rsidRPr="000011E6">
        <w:rPr>
          <w:rFonts w:hint="eastAsia"/>
          <w:lang w:eastAsia="zh-CN"/>
        </w:rPr>
        <w:t>新制度经济学学派的经济学说</w:t>
      </w:r>
    </w:p>
    <w:p w:rsidR="006C20A8" w:rsidRPr="000011E6" w:rsidRDefault="006C20A8" w:rsidP="007035BF">
      <w:pPr>
        <w:spacing w:after="0" w:line="400" w:lineRule="exact"/>
        <w:rPr>
          <w:color w:val="000000"/>
          <w:lang w:eastAsia="zh-CN"/>
        </w:rPr>
      </w:pPr>
      <w:r w:rsidRPr="000011E6">
        <w:rPr>
          <w:color w:val="000000"/>
          <w:lang w:eastAsia="zh-CN"/>
        </w:rPr>
        <w:t>1</w:t>
      </w:r>
      <w:r w:rsidRPr="000011E6">
        <w:rPr>
          <w:rFonts w:hint="eastAsia"/>
          <w:color w:val="000000"/>
          <w:lang w:eastAsia="zh-CN"/>
        </w:rPr>
        <w:t>．教学内容</w:t>
      </w:r>
    </w:p>
    <w:p w:rsidR="006C20A8" w:rsidRPr="000011E6" w:rsidRDefault="006C20A8" w:rsidP="007035BF">
      <w:pPr>
        <w:spacing w:after="0" w:line="400" w:lineRule="exact"/>
        <w:rPr>
          <w:color w:val="000000"/>
          <w:lang w:eastAsia="zh-CN"/>
        </w:rPr>
      </w:pPr>
      <w:r w:rsidRPr="000011E6">
        <w:rPr>
          <w:rFonts w:hint="eastAsia"/>
          <w:color w:val="000000"/>
          <w:lang w:eastAsia="zh-CN"/>
        </w:rPr>
        <w:t>（</w:t>
      </w:r>
      <w:r w:rsidRPr="000011E6">
        <w:rPr>
          <w:color w:val="000000"/>
          <w:lang w:eastAsia="zh-CN"/>
        </w:rPr>
        <w:t>1</w:t>
      </w:r>
      <w:r w:rsidRPr="000011E6">
        <w:rPr>
          <w:rFonts w:hint="eastAsia"/>
          <w:color w:val="000000"/>
          <w:lang w:eastAsia="zh-CN"/>
        </w:rPr>
        <w:t>）概述</w:t>
      </w:r>
    </w:p>
    <w:p w:rsidR="006C20A8" w:rsidRPr="000011E6" w:rsidRDefault="006C20A8" w:rsidP="007035BF">
      <w:pPr>
        <w:spacing w:after="0" w:line="400" w:lineRule="exact"/>
        <w:rPr>
          <w:color w:val="000000"/>
          <w:lang w:eastAsia="zh-CN"/>
        </w:rPr>
      </w:pPr>
      <w:r w:rsidRPr="000011E6">
        <w:rPr>
          <w:rFonts w:hint="eastAsia"/>
          <w:color w:val="000000"/>
          <w:lang w:eastAsia="zh-CN"/>
        </w:rPr>
        <w:t>（</w:t>
      </w:r>
      <w:r w:rsidRPr="000011E6">
        <w:rPr>
          <w:color w:val="000000"/>
          <w:lang w:eastAsia="zh-CN"/>
        </w:rPr>
        <w:t>2</w:t>
      </w:r>
      <w:r w:rsidRPr="000011E6">
        <w:rPr>
          <w:rFonts w:hint="eastAsia"/>
          <w:color w:val="000000"/>
          <w:lang w:eastAsia="zh-CN"/>
        </w:rPr>
        <w:t>）科斯的经济学说</w:t>
      </w:r>
    </w:p>
    <w:p w:rsidR="006C20A8" w:rsidRPr="000011E6" w:rsidRDefault="006C20A8" w:rsidP="007035BF">
      <w:pPr>
        <w:spacing w:after="0" w:line="400" w:lineRule="exact"/>
        <w:rPr>
          <w:color w:val="000000"/>
          <w:lang w:eastAsia="zh-CN"/>
        </w:rPr>
      </w:pPr>
      <w:r w:rsidRPr="000011E6">
        <w:rPr>
          <w:rFonts w:hint="eastAsia"/>
          <w:color w:val="000000"/>
          <w:lang w:eastAsia="zh-CN"/>
        </w:rPr>
        <w:t>（</w:t>
      </w:r>
      <w:r w:rsidRPr="000011E6">
        <w:rPr>
          <w:color w:val="000000"/>
          <w:lang w:eastAsia="zh-CN"/>
        </w:rPr>
        <w:t>3</w:t>
      </w:r>
      <w:r w:rsidRPr="000011E6">
        <w:rPr>
          <w:rFonts w:hint="eastAsia"/>
          <w:color w:val="000000"/>
          <w:lang w:eastAsia="zh-CN"/>
        </w:rPr>
        <w:t>）诺斯的经济学说</w:t>
      </w:r>
    </w:p>
    <w:p w:rsidR="006C20A8" w:rsidRPr="000011E6" w:rsidRDefault="006C20A8" w:rsidP="007035BF">
      <w:pPr>
        <w:spacing w:after="0" w:line="400" w:lineRule="exact"/>
        <w:rPr>
          <w:color w:val="000000"/>
          <w:lang w:eastAsia="zh-CN"/>
        </w:rPr>
      </w:pPr>
      <w:r w:rsidRPr="000011E6">
        <w:rPr>
          <w:rFonts w:hint="eastAsia"/>
          <w:color w:val="000000"/>
          <w:lang w:eastAsia="zh-CN"/>
        </w:rPr>
        <w:t>（</w:t>
      </w:r>
      <w:r w:rsidRPr="000011E6">
        <w:rPr>
          <w:color w:val="000000"/>
          <w:lang w:eastAsia="zh-CN"/>
        </w:rPr>
        <w:t>4</w:t>
      </w:r>
      <w:r w:rsidRPr="000011E6">
        <w:rPr>
          <w:rFonts w:hint="eastAsia"/>
          <w:color w:val="000000"/>
          <w:lang w:eastAsia="zh-CN"/>
        </w:rPr>
        <w:t>）威廉姆森的经济学说</w:t>
      </w:r>
    </w:p>
    <w:p w:rsidR="006C20A8" w:rsidRPr="000011E6" w:rsidRDefault="006C20A8" w:rsidP="007035BF">
      <w:pPr>
        <w:spacing w:after="0" w:line="400" w:lineRule="exact"/>
        <w:rPr>
          <w:color w:val="000000"/>
          <w:lang w:eastAsia="zh-CN"/>
        </w:rPr>
      </w:pPr>
      <w:r w:rsidRPr="000011E6">
        <w:rPr>
          <w:color w:val="000000"/>
          <w:lang w:eastAsia="zh-CN"/>
        </w:rPr>
        <w:t>2</w:t>
      </w:r>
      <w:r w:rsidRPr="000011E6">
        <w:rPr>
          <w:rFonts w:hint="eastAsia"/>
          <w:color w:val="000000"/>
          <w:lang w:eastAsia="zh-CN"/>
        </w:rPr>
        <w:t>．教学目的和基本要求</w:t>
      </w:r>
    </w:p>
    <w:p w:rsidR="006C20A8" w:rsidRPr="000011E6" w:rsidRDefault="006C20A8" w:rsidP="007035BF">
      <w:pPr>
        <w:spacing w:after="0" w:line="400" w:lineRule="exact"/>
        <w:rPr>
          <w:color w:val="000000"/>
          <w:lang w:eastAsia="zh-CN"/>
        </w:rPr>
      </w:pPr>
      <w:r w:rsidRPr="000011E6">
        <w:rPr>
          <w:rFonts w:hint="eastAsia"/>
          <w:color w:val="000000"/>
          <w:lang w:eastAsia="zh-CN"/>
        </w:rPr>
        <w:t>通过本章的学习，要求学生了解新制度经济学产生和发展的背景，掌握新新制度经济学的主要经济理论。</w:t>
      </w:r>
    </w:p>
    <w:p w:rsidR="006C20A8" w:rsidRPr="000011E6" w:rsidRDefault="006C20A8" w:rsidP="007035BF">
      <w:pPr>
        <w:spacing w:after="0" w:line="400" w:lineRule="exact"/>
        <w:rPr>
          <w:color w:val="000000"/>
          <w:lang w:eastAsia="zh-CN"/>
        </w:rPr>
      </w:pPr>
      <w:r w:rsidRPr="000011E6">
        <w:rPr>
          <w:color w:val="000000"/>
          <w:lang w:eastAsia="zh-CN"/>
        </w:rPr>
        <w:t>3</w:t>
      </w:r>
      <w:r w:rsidRPr="000011E6">
        <w:rPr>
          <w:rFonts w:hint="eastAsia"/>
          <w:color w:val="000000"/>
          <w:lang w:eastAsia="zh-CN"/>
        </w:rPr>
        <w:t>．本章重点、难点</w:t>
      </w:r>
    </w:p>
    <w:p w:rsidR="006C20A8" w:rsidRPr="000011E6" w:rsidRDefault="006C20A8" w:rsidP="007035BF">
      <w:pPr>
        <w:spacing w:after="0" w:line="400" w:lineRule="exact"/>
        <w:rPr>
          <w:color w:val="000000"/>
          <w:lang w:eastAsia="zh-CN"/>
        </w:rPr>
      </w:pPr>
      <w:r w:rsidRPr="000011E6">
        <w:rPr>
          <w:rFonts w:hint="eastAsia"/>
          <w:color w:val="000000"/>
          <w:lang w:eastAsia="zh-CN"/>
        </w:rPr>
        <w:t>重点：新制度经济学产生和发展的背景、科斯的经济学说、诺思的经济学说、威廉姆森的经济学说</w:t>
      </w:r>
    </w:p>
    <w:p w:rsidR="006C20A8" w:rsidRPr="000011E6" w:rsidRDefault="006C20A8" w:rsidP="007035BF">
      <w:pPr>
        <w:spacing w:after="0" w:line="400" w:lineRule="exact"/>
        <w:rPr>
          <w:color w:val="000000"/>
          <w:lang w:eastAsia="zh-CN"/>
        </w:rPr>
      </w:pPr>
      <w:r w:rsidRPr="000011E6">
        <w:rPr>
          <w:rFonts w:hint="eastAsia"/>
          <w:color w:val="000000"/>
          <w:lang w:eastAsia="zh-CN"/>
        </w:rPr>
        <w:t>难点：科斯定理</w:t>
      </w:r>
    </w:p>
    <w:p w:rsidR="006C20A8" w:rsidRPr="000011E6" w:rsidRDefault="006C20A8" w:rsidP="007035BF">
      <w:pPr>
        <w:spacing w:after="0" w:line="400" w:lineRule="exact"/>
        <w:rPr>
          <w:lang w:eastAsia="zh-CN"/>
        </w:rPr>
      </w:pPr>
    </w:p>
    <w:p w:rsidR="006C20A8" w:rsidRPr="000011E6" w:rsidRDefault="006C20A8" w:rsidP="007035BF">
      <w:pPr>
        <w:spacing w:after="0" w:line="400" w:lineRule="exact"/>
        <w:jc w:val="center"/>
        <w:rPr>
          <w:color w:val="000000"/>
          <w:lang w:eastAsia="zh-CN"/>
        </w:rPr>
      </w:pPr>
      <w:r w:rsidRPr="000011E6">
        <w:rPr>
          <w:rFonts w:hint="eastAsia"/>
          <w:lang w:eastAsia="zh-CN"/>
        </w:rPr>
        <w:lastRenderedPageBreak/>
        <w:t>第十四章</w:t>
      </w:r>
      <w:r w:rsidRPr="000011E6">
        <w:rPr>
          <w:lang w:eastAsia="zh-CN"/>
        </w:rPr>
        <w:t xml:space="preserve"> </w:t>
      </w:r>
      <w:r w:rsidRPr="000011E6">
        <w:rPr>
          <w:rFonts w:hint="eastAsia"/>
          <w:lang w:eastAsia="zh-CN"/>
        </w:rPr>
        <w:t>新凯恩斯主义学派的经济学说</w:t>
      </w:r>
    </w:p>
    <w:p w:rsidR="006C20A8" w:rsidRPr="000011E6" w:rsidRDefault="006C20A8" w:rsidP="007035BF">
      <w:pPr>
        <w:spacing w:after="0" w:line="400" w:lineRule="exact"/>
        <w:rPr>
          <w:color w:val="000000"/>
          <w:lang w:eastAsia="zh-CN"/>
        </w:rPr>
      </w:pPr>
      <w:r w:rsidRPr="000011E6">
        <w:rPr>
          <w:color w:val="000000"/>
          <w:lang w:eastAsia="zh-CN"/>
        </w:rPr>
        <w:t>1</w:t>
      </w:r>
      <w:r w:rsidRPr="000011E6">
        <w:rPr>
          <w:rFonts w:hint="eastAsia"/>
          <w:color w:val="000000"/>
          <w:lang w:eastAsia="zh-CN"/>
        </w:rPr>
        <w:t>．教学内容</w:t>
      </w:r>
    </w:p>
    <w:p w:rsidR="006C20A8" w:rsidRPr="000011E6" w:rsidRDefault="006C20A8" w:rsidP="007035BF">
      <w:pPr>
        <w:spacing w:after="0" w:line="400" w:lineRule="exact"/>
        <w:rPr>
          <w:color w:val="000000"/>
          <w:lang w:eastAsia="zh-CN"/>
        </w:rPr>
      </w:pPr>
      <w:r w:rsidRPr="000011E6">
        <w:rPr>
          <w:rFonts w:hint="eastAsia"/>
          <w:color w:val="000000"/>
          <w:lang w:eastAsia="zh-CN"/>
        </w:rPr>
        <w:t>（</w:t>
      </w:r>
      <w:r w:rsidRPr="000011E6">
        <w:rPr>
          <w:color w:val="000000"/>
          <w:lang w:eastAsia="zh-CN"/>
        </w:rPr>
        <w:t>1</w:t>
      </w:r>
      <w:r w:rsidRPr="000011E6">
        <w:rPr>
          <w:rFonts w:hint="eastAsia"/>
          <w:color w:val="000000"/>
          <w:lang w:eastAsia="zh-CN"/>
        </w:rPr>
        <w:t>）新凯恩斯主义概述</w:t>
      </w:r>
    </w:p>
    <w:p w:rsidR="006C20A8" w:rsidRPr="000011E6" w:rsidRDefault="006C20A8" w:rsidP="007035BF">
      <w:pPr>
        <w:spacing w:after="0" w:line="400" w:lineRule="exact"/>
        <w:rPr>
          <w:color w:val="000000"/>
          <w:lang w:eastAsia="zh-CN"/>
        </w:rPr>
      </w:pPr>
      <w:r w:rsidRPr="000011E6">
        <w:rPr>
          <w:rFonts w:hint="eastAsia"/>
          <w:color w:val="000000"/>
          <w:lang w:eastAsia="zh-CN"/>
        </w:rPr>
        <w:t>（</w:t>
      </w:r>
      <w:r w:rsidRPr="000011E6">
        <w:rPr>
          <w:color w:val="000000"/>
          <w:lang w:eastAsia="zh-CN"/>
        </w:rPr>
        <w:t>2</w:t>
      </w:r>
      <w:r w:rsidRPr="000011E6">
        <w:rPr>
          <w:rFonts w:hint="eastAsia"/>
          <w:color w:val="000000"/>
          <w:lang w:eastAsia="zh-CN"/>
        </w:rPr>
        <w:t>）新凯恩斯主义的主要代表人物</w:t>
      </w:r>
    </w:p>
    <w:p w:rsidR="006C20A8" w:rsidRPr="000011E6" w:rsidRDefault="006C20A8" w:rsidP="007035BF">
      <w:pPr>
        <w:spacing w:after="0" w:line="400" w:lineRule="exact"/>
        <w:rPr>
          <w:color w:val="000000"/>
          <w:lang w:eastAsia="zh-CN"/>
        </w:rPr>
      </w:pPr>
      <w:r w:rsidRPr="000011E6">
        <w:rPr>
          <w:rFonts w:hint="eastAsia"/>
          <w:color w:val="000000"/>
          <w:lang w:eastAsia="zh-CN"/>
        </w:rPr>
        <w:t>（</w:t>
      </w:r>
      <w:r w:rsidRPr="000011E6">
        <w:rPr>
          <w:color w:val="000000"/>
          <w:lang w:eastAsia="zh-CN"/>
        </w:rPr>
        <w:t>3</w:t>
      </w:r>
      <w:r w:rsidRPr="000011E6">
        <w:rPr>
          <w:rFonts w:hint="eastAsia"/>
          <w:color w:val="000000"/>
          <w:lang w:eastAsia="zh-CN"/>
        </w:rPr>
        <w:t>）新凯恩斯主义的主要理论</w:t>
      </w:r>
    </w:p>
    <w:p w:rsidR="006C20A8" w:rsidRPr="000011E6" w:rsidRDefault="006C20A8" w:rsidP="007035BF">
      <w:pPr>
        <w:spacing w:after="0" w:line="400" w:lineRule="exact"/>
        <w:rPr>
          <w:color w:val="000000"/>
          <w:lang w:eastAsia="zh-CN"/>
        </w:rPr>
      </w:pPr>
      <w:r w:rsidRPr="000011E6">
        <w:rPr>
          <w:rFonts w:hint="eastAsia"/>
          <w:color w:val="000000"/>
          <w:lang w:eastAsia="zh-CN"/>
        </w:rPr>
        <w:t>（</w:t>
      </w:r>
      <w:r w:rsidRPr="000011E6">
        <w:rPr>
          <w:color w:val="000000"/>
          <w:lang w:eastAsia="zh-CN"/>
        </w:rPr>
        <w:t>4</w:t>
      </w:r>
      <w:r w:rsidRPr="000011E6">
        <w:rPr>
          <w:rFonts w:hint="eastAsia"/>
          <w:color w:val="000000"/>
          <w:lang w:eastAsia="zh-CN"/>
        </w:rPr>
        <w:t>）新凯恩斯主义的政策主张</w:t>
      </w:r>
    </w:p>
    <w:p w:rsidR="006C20A8" w:rsidRPr="000011E6" w:rsidRDefault="006C20A8" w:rsidP="007035BF">
      <w:pPr>
        <w:spacing w:after="0" w:line="400" w:lineRule="exact"/>
        <w:rPr>
          <w:color w:val="000000"/>
          <w:lang w:eastAsia="zh-CN"/>
        </w:rPr>
      </w:pPr>
      <w:r w:rsidRPr="000011E6">
        <w:rPr>
          <w:color w:val="000000"/>
          <w:lang w:eastAsia="zh-CN"/>
        </w:rPr>
        <w:t>2</w:t>
      </w:r>
      <w:r w:rsidRPr="000011E6">
        <w:rPr>
          <w:rFonts w:hint="eastAsia"/>
          <w:color w:val="000000"/>
          <w:lang w:eastAsia="zh-CN"/>
        </w:rPr>
        <w:t>．教学目的和基本要求</w:t>
      </w:r>
    </w:p>
    <w:p w:rsidR="006C20A8" w:rsidRPr="000011E6" w:rsidRDefault="006C20A8" w:rsidP="007035BF">
      <w:pPr>
        <w:spacing w:after="0" w:line="400" w:lineRule="exact"/>
        <w:rPr>
          <w:color w:val="000000"/>
          <w:lang w:eastAsia="zh-CN"/>
        </w:rPr>
      </w:pPr>
      <w:r w:rsidRPr="000011E6">
        <w:rPr>
          <w:rFonts w:hint="eastAsia"/>
          <w:color w:val="000000"/>
          <w:lang w:eastAsia="zh-CN"/>
        </w:rPr>
        <w:t>通过本章的学习，要求学生了解凯恩斯主义的演变过程，新凯恩斯主义的形成和发展过程；掌握新凯恩斯主义的主要理论。</w:t>
      </w:r>
    </w:p>
    <w:p w:rsidR="006C20A8" w:rsidRPr="000011E6" w:rsidRDefault="006C20A8" w:rsidP="007035BF">
      <w:pPr>
        <w:spacing w:after="0" w:line="400" w:lineRule="exact"/>
        <w:rPr>
          <w:color w:val="000000"/>
          <w:lang w:eastAsia="zh-CN"/>
        </w:rPr>
      </w:pPr>
      <w:r w:rsidRPr="000011E6">
        <w:rPr>
          <w:color w:val="000000"/>
          <w:lang w:eastAsia="zh-CN"/>
        </w:rPr>
        <w:t>3</w:t>
      </w:r>
      <w:r w:rsidRPr="000011E6">
        <w:rPr>
          <w:rFonts w:hint="eastAsia"/>
          <w:color w:val="000000"/>
          <w:lang w:eastAsia="zh-CN"/>
        </w:rPr>
        <w:t>．本章重点、难点</w:t>
      </w:r>
    </w:p>
    <w:p w:rsidR="006C20A8" w:rsidRPr="000011E6" w:rsidRDefault="006C20A8" w:rsidP="007035BF">
      <w:pPr>
        <w:spacing w:after="0" w:line="400" w:lineRule="exact"/>
        <w:rPr>
          <w:color w:val="000000"/>
          <w:lang w:eastAsia="zh-CN"/>
        </w:rPr>
      </w:pPr>
      <w:r w:rsidRPr="000011E6">
        <w:rPr>
          <w:rFonts w:hint="eastAsia"/>
          <w:color w:val="000000"/>
          <w:lang w:eastAsia="zh-CN"/>
        </w:rPr>
        <w:t>重点：新凯恩斯主义的产生与发展、价格粘性理论、工资粘性理论、商品市场失灵理论、信贷配给论、新凯恩斯主义政策主张</w:t>
      </w:r>
    </w:p>
    <w:p w:rsidR="006C20A8" w:rsidRPr="000011E6" w:rsidRDefault="006C20A8" w:rsidP="007035BF">
      <w:pPr>
        <w:spacing w:after="0" w:line="400" w:lineRule="exact"/>
        <w:rPr>
          <w:color w:val="000000"/>
          <w:lang w:eastAsia="zh-CN"/>
        </w:rPr>
      </w:pPr>
      <w:r w:rsidRPr="000011E6">
        <w:rPr>
          <w:rFonts w:hint="eastAsia"/>
          <w:color w:val="000000"/>
          <w:lang w:eastAsia="zh-CN"/>
        </w:rPr>
        <w:t>难点：价格和工资粘性理论</w:t>
      </w:r>
    </w:p>
    <w:p w:rsidR="006C20A8" w:rsidRPr="000011E6" w:rsidRDefault="006C20A8" w:rsidP="007035BF">
      <w:pPr>
        <w:spacing w:after="0" w:line="400" w:lineRule="exact"/>
        <w:rPr>
          <w:color w:val="000000"/>
          <w:lang w:eastAsia="zh-CN"/>
        </w:rPr>
      </w:pPr>
    </w:p>
    <w:p w:rsidR="006C20A8" w:rsidRPr="000011E6" w:rsidRDefault="006C20A8" w:rsidP="002B7995">
      <w:pPr>
        <w:widowControl w:val="0"/>
        <w:spacing w:after="0" w:line="400" w:lineRule="exact"/>
        <w:jc w:val="both"/>
        <w:rPr>
          <w:b/>
          <w:bCs/>
          <w:szCs w:val="21"/>
          <w:lang w:eastAsia="zh-CN"/>
        </w:rPr>
      </w:pPr>
      <w:r>
        <w:rPr>
          <w:rFonts w:hint="eastAsia"/>
          <w:b/>
          <w:bCs/>
          <w:sz w:val="24"/>
          <w:lang w:eastAsia="zh-CN"/>
        </w:rPr>
        <w:t>三、</w:t>
      </w:r>
      <w:r w:rsidRPr="000011E6">
        <w:rPr>
          <w:rFonts w:hint="eastAsia"/>
          <w:b/>
          <w:bCs/>
          <w:sz w:val="24"/>
          <w:lang w:eastAsia="zh-CN"/>
        </w:rPr>
        <w:t>实践环节及基本要求</w:t>
      </w:r>
    </w:p>
    <w:p w:rsidR="006C20A8" w:rsidRPr="000011E6" w:rsidRDefault="006C20A8" w:rsidP="007035BF">
      <w:pPr>
        <w:spacing w:after="0" w:line="400" w:lineRule="exact"/>
        <w:ind w:left="450"/>
        <w:rPr>
          <w:bCs/>
          <w:szCs w:val="21"/>
          <w:lang w:eastAsia="zh-CN"/>
        </w:rPr>
      </w:pPr>
      <w:r w:rsidRPr="000011E6">
        <w:rPr>
          <w:bCs/>
          <w:szCs w:val="21"/>
          <w:lang w:eastAsia="zh-CN"/>
        </w:rPr>
        <w:t xml:space="preserve">1. </w:t>
      </w:r>
      <w:r w:rsidRPr="000011E6">
        <w:rPr>
          <w:rFonts w:hint="eastAsia"/>
          <w:bCs/>
          <w:szCs w:val="21"/>
          <w:lang w:eastAsia="zh-CN"/>
        </w:rPr>
        <w:t>定期进行针对热点宏观经济热点问题的课堂学术讨论（</w:t>
      </w:r>
      <w:r w:rsidRPr="000011E6">
        <w:rPr>
          <w:bCs/>
          <w:szCs w:val="21"/>
          <w:lang w:eastAsia="zh-CN"/>
        </w:rPr>
        <w:t>8</w:t>
      </w:r>
      <w:r w:rsidRPr="000011E6">
        <w:rPr>
          <w:rFonts w:hint="eastAsia"/>
          <w:bCs/>
          <w:szCs w:val="21"/>
          <w:lang w:eastAsia="zh-CN"/>
        </w:rPr>
        <w:t>学时）</w:t>
      </w:r>
    </w:p>
    <w:p w:rsidR="006C20A8" w:rsidRPr="000011E6" w:rsidRDefault="006C20A8" w:rsidP="007035BF">
      <w:pPr>
        <w:spacing w:after="0" w:line="400" w:lineRule="exact"/>
        <w:ind w:left="450"/>
        <w:rPr>
          <w:bCs/>
          <w:szCs w:val="21"/>
          <w:lang w:eastAsia="zh-CN"/>
        </w:rPr>
      </w:pPr>
      <w:r w:rsidRPr="000011E6">
        <w:rPr>
          <w:rFonts w:hint="eastAsia"/>
          <w:bCs/>
          <w:szCs w:val="21"/>
          <w:lang w:eastAsia="zh-CN"/>
        </w:rPr>
        <w:t>基本要求：理解和比较各学派的经济理论并讨论这些经济理论在具体经济问题上的适用性和可能产生的经济效应。</w:t>
      </w:r>
    </w:p>
    <w:p w:rsidR="006C20A8" w:rsidRPr="000011E6" w:rsidRDefault="006C20A8" w:rsidP="007035BF">
      <w:pPr>
        <w:spacing w:after="0" w:line="400" w:lineRule="exact"/>
        <w:ind w:left="450"/>
        <w:rPr>
          <w:bCs/>
          <w:szCs w:val="21"/>
          <w:lang w:eastAsia="zh-CN"/>
        </w:rPr>
      </w:pPr>
      <w:r w:rsidRPr="000011E6">
        <w:rPr>
          <w:bCs/>
          <w:szCs w:val="21"/>
          <w:lang w:eastAsia="zh-CN"/>
        </w:rPr>
        <w:t xml:space="preserve">2. </w:t>
      </w:r>
      <w:r w:rsidRPr="000011E6">
        <w:rPr>
          <w:rFonts w:hint="eastAsia"/>
          <w:bCs/>
          <w:szCs w:val="21"/>
          <w:lang w:eastAsia="zh-CN"/>
        </w:rPr>
        <w:t>经济学说史案例编写和解析（</w:t>
      </w:r>
      <w:r w:rsidRPr="000011E6">
        <w:rPr>
          <w:bCs/>
          <w:szCs w:val="21"/>
          <w:lang w:eastAsia="zh-CN"/>
        </w:rPr>
        <w:t>4</w:t>
      </w:r>
      <w:r w:rsidRPr="000011E6">
        <w:rPr>
          <w:rFonts w:hint="eastAsia"/>
          <w:bCs/>
          <w:szCs w:val="21"/>
          <w:lang w:eastAsia="zh-CN"/>
        </w:rPr>
        <w:t>学时）</w:t>
      </w:r>
    </w:p>
    <w:p w:rsidR="006C20A8" w:rsidRPr="000011E6" w:rsidRDefault="006C20A8" w:rsidP="007035BF">
      <w:pPr>
        <w:spacing w:after="0" w:line="400" w:lineRule="exact"/>
        <w:ind w:left="450"/>
        <w:rPr>
          <w:b/>
          <w:bCs/>
          <w:szCs w:val="21"/>
          <w:lang w:eastAsia="zh-CN"/>
        </w:rPr>
      </w:pPr>
      <w:r w:rsidRPr="000011E6">
        <w:rPr>
          <w:rFonts w:hint="eastAsia"/>
          <w:bCs/>
          <w:szCs w:val="21"/>
          <w:lang w:eastAsia="zh-CN"/>
        </w:rPr>
        <w:t>基本要求：学会从热点经济问题中捕捉与各经济学说有关的案例，自行编制案例并运用所学的各种经济学说分析案例，评判政府当前所采用的宏观政策、微观政策和社会政策的科学性和适用性。</w:t>
      </w:r>
    </w:p>
    <w:p w:rsidR="006C20A8" w:rsidRPr="000011E6" w:rsidRDefault="006C20A8" w:rsidP="007035BF">
      <w:pPr>
        <w:adjustRightInd w:val="0"/>
        <w:snapToGrid w:val="0"/>
        <w:spacing w:after="0" w:line="400" w:lineRule="exact"/>
        <w:ind w:firstLine="420"/>
        <w:rPr>
          <w:szCs w:val="28"/>
          <w:lang w:eastAsia="zh-CN"/>
        </w:rPr>
      </w:pPr>
    </w:p>
    <w:p w:rsidR="006C20A8" w:rsidRPr="000011E6" w:rsidRDefault="006C20A8" w:rsidP="002B7995">
      <w:pPr>
        <w:widowControl w:val="0"/>
        <w:spacing w:after="0" w:line="400" w:lineRule="exact"/>
        <w:jc w:val="both"/>
        <w:rPr>
          <w:b/>
          <w:bCs/>
          <w:szCs w:val="21"/>
          <w:lang w:eastAsia="zh-CN"/>
        </w:rPr>
      </w:pPr>
      <w:r>
        <w:rPr>
          <w:rFonts w:hint="eastAsia"/>
          <w:b/>
          <w:bCs/>
          <w:sz w:val="24"/>
          <w:lang w:eastAsia="zh-CN"/>
        </w:rPr>
        <w:t>四、</w:t>
      </w:r>
      <w:r w:rsidRPr="000011E6">
        <w:rPr>
          <w:rFonts w:hint="eastAsia"/>
          <w:b/>
          <w:bCs/>
          <w:sz w:val="24"/>
          <w:lang w:eastAsia="zh-CN"/>
        </w:rPr>
        <w:t>与其它课程的联系</w:t>
      </w:r>
    </w:p>
    <w:p w:rsidR="006C20A8" w:rsidRPr="000011E6" w:rsidRDefault="006C20A8" w:rsidP="008D6137">
      <w:pPr>
        <w:adjustRightInd w:val="0"/>
        <w:snapToGrid w:val="0"/>
        <w:spacing w:after="0" w:line="400" w:lineRule="exact"/>
        <w:ind w:leftChars="171" w:left="376" w:firstLineChars="50" w:firstLine="110"/>
        <w:rPr>
          <w:szCs w:val="21"/>
          <w:lang w:eastAsia="zh-CN"/>
        </w:rPr>
      </w:pPr>
      <w:r w:rsidRPr="000011E6">
        <w:rPr>
          <w:rFonts w:hint="eastAsia"/>
          <w:szCs w:val="21"/>
          <w:lang w:eastAsia="zh-CN"/>
        </w:rPr>
        <w:t>先修课程：微光经济学、宏观经济学、政治经济学、发展经济学、制度经济学</w:t>
      </w:r>
    </w:p>
    <w:p w:rsidR="006C20A8" w:rsidRPr="000011E6" w:rsidRDefault="006C20A8" w:rsidP="008D6137">
      <w:pPr>
        <w:adjustRightInd w:val="0"/>
        <w:snapToGrid w:val="0"/>
        <w:spacing w:after="0" w:line="400" w:lineRule="exact"/>
        <w:ind w:leftChars="171" w:left="376" w:firstLineChars="50" w:firstLine="110"/>
        <w:rPr>
          <w:szCs w:val="21"/>
          <w:lang w:eastAsia="zh-CN"/>
        </w:rPr>
      </w:pPr>
      <w:r w:rsidRPr="000011E6">
        <w:rPr>
          <w:rFonts w:hint="eastAsia"/>
          <w:szCs w:val="21"/>
          <w:lang w:eastAsia="zh-CN"/>
        </w:rPr>
        <w:t>后续课程：经济研究方法与写作实践</w:t>
      </w:r>
    </w:p>
    <w:p w:rsidR="006C20A8" w:rsidRPr="000011E6" w:rsidRDefault="006C20A8" w:rsidP="007035BF">
      <w:pPr>
        <w:adjustRightInd w:val="0"/>
        <w:snapToGrid w:val="0"/>
        <w:spacing w:after="0" w:line="400" w:lineRule="exact"/>
        <w:rPr>
          <w:szCs w:val="21"/>
          <w:lang w:eastAsia="zh-CN"/>
        </w:rPr>
      </w:pPr>
    </w:p>
    <w:p w:rsidR="006C20A8" w:rsidRPr="000011E6" w:rsidRDefault="006C20A8" w:rsidP="002B7995">
      <w:pPr>
        <w:widowControl w:val="0"/>
        <w:adjustRightInd w:val="0"/>
        <w:snapToGrid w:val="0"/>
        <w:spacing w:after="0" w:line="400" w:lineRule="exact"/>
        <w:jc w:val="both"/>
        <w:rPr>
          <w:b/>
          <w:bCs/>
          <w:color w:val="FF0000"/>
          <w:szCs w:val="21"/>
          <w:lang w:eastAsia="zh-CN"/>
        </w:rPr>
      </w:pPr>
      <w:r>
        <w:rPr>
          <w:rFonts w:hint="eastAsia"/>
          <w:b/>
          <w:bCs/>
          <w:sz w:val="24"/>
          <w:lang w:eastAsia="zh-CN"/>
        </w:rPr>
        <w:t>五、</w:t>
      </w:r>
      <w:r w:rsidRPr="000011E6">
        <w:rPr>
          <w:rFonts w:hint="eastAsia"/>
          <w:b/>
          <w:bCs/>
          <w:sz w:val="24"/>
          <w:lang w:eastAsia="zh-CN"/>
        </w:rPr>
        <w:t>教学组织</w:t>
      </w:r>
    </w:p>
    <w:p w:rsidR="006C20A8" w:rsidRPr="000011E6" w:rsidRDefault="006C20A8" w:rsidP="007035BF">
      <w:pPr>
        <w:adjustRightInd w:val="0"/>
        <w:snapToGrid w:val="0"/>
        <w:spacing w:after="0" w:line="400" w:lineRule="exact"/>
        <w:ind w:left="450"/>
        <w:rPr>
          <w:lang w:eastAsia="zh-CN"/>
        </w:rPr>
      </w:pPr>
      <w:r w:rsidRPr="000011E6">
        <w:rPr>
          <w:rFonts w:hint="eastAsia"/>
          <w:bCs/>
          <w:szCs w:val="21"/>
          <w:lang w:eastAsia="zh-CN"/>
        </w:rPr>
        <w:t>课堂讲授（注重对比式教学方法</w:t>
      </w:r>
      <w:r w:rsidRPr="000011E6">
        <w:rPr>
          <w:rFonts w:hint="eastAsia"/>
          <w:lang w:eastAsia="zh-CN"/>
        </w:rPr>
        <w:t>）、针对热点宏观经济热点问题的课堂学术讨论、学生自编经济案例并分析案例、课后作业</w:t>
      </w:r>
    </w:p>
    <w:p w:rsidR="006C20A8" w:rsidRPr="000011E6" w:rsidRDefault="006C20A8" w:rsidP="007035BF">
      <w:pPr>
        <w:spacing w:after="0" w:line="400" w:lineRule="exact"/>
        <w:rPr>
          <w:b/>
          <w:bCs/>
          <w:color w:val="FF0000"/>
          <w:szCs w:val="21"/>
        </w:rPr>
      </w:pPr>
      <w:r w:rsidRPr="000011E6">
        <w:rPr>
          <w:rFonts w:hint="eastAsia"/>
          <w:b/>
          <w:bCs/>
          <w:sz w:val="24"/>
        </w:rPr>
        <w:t>六、学时分配</w:t>
      </w:r>
    </w:p>
    <w:p w:rsidR="006C20A8" w:rsidRPr="000011E6" w:rsidRDefault="006C20A8" w:rsidP="007035BF">
      <w:pPr>
        <w:spacing w:after="0" w:line="400" w:lineRule="exact"/>
        <w:rPr>
          <w:b/>
          <w:bCs/>
          <w:sz w:val="24"/>
        </w:rPr>
      </w:pPr>
    </w:p>
    <w:p w:rsidR="00D34F03" w:rsidRDefault="00D34F03">
      <w: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217"/>
        <w:gridCol w:w="471"/>
        <w:gridCol w:w="472"/>
        <w:gridCol w:w="472"/>
        <w:gridCol w:w="471"/>
        <w:gridCol w:w="472"/>
        <w:gridCol w:w="472"/>
        <w:gridCol w:w="472"/>
      </w:tblGrid>
      <w:tr w:rsidR="006C20A8" w:rsidRPr="005267E9" w:rsidTr="008A65E0">
        <w:trPr>
          <w:jc w:val="center"/>
        </w:trPr>
        <w:tc>
          <w:tcPr>
            <w:tcW w:w="5217" w:type="dxa"/>
            <w:vAlign w:val="center"/>
          </w:tcPr>
          <w:p w:rsidR="006C20A8" w:rsidRPr="005267E9" w:rsidRDefault="006C20A8" w:rsidP="007035BF">
            <w:pPr>
              <w:spacing w:after="0" w:line="400" w:lineRule="exact"/>
              <w:jc w:val="center"/>
            </w:pPr>
            <w:r w:rsidRPr="005267E9">
              <w:rPr>
                <w:rFonts w:hint="eastAsia"/>
              </w:rPr>
              <w:t>教</w:t>
            </w:r>
            <w:r w:rsidRPr="005267E9">
              <w:t xml:space="preserve">  </w:t>
            </w:r>
            <w:r w:rsidRPr="005267E9">
              <w:rPr>
                <w:rFonts w:hint="eastAsia"/>
              </w:rPr>
              <w:t>学</w:t>
            </w:r>
            <w:r w:rsidRPr="005267E9">
              <w:t xml:space="preserve">  </w:t>
            </w:r>
            <w:r w:rsidRPr="005267E9">
              <w:rPr>
                <w:rFonts w:hint="eastAsia"/>
              </w:rPr>
              <w:t>内</w:t>
            </w:r>
            <w:r w:rsidRPr="005267E9">
              <w:t xml:space="preserve">  </w:t>
            </w:r>
            <w:r w:rsidRPr="005267E9">
              <w:rPr>
                <w:rFonts w:hint="eastAsia"/>
              </w:rPr>
              <w:t>容</w:t>
            </w:r>
          </w:p>
        </w:tc>
        <w:tc>
          <w:tcPr>
            <w:tcW w:w="471" w:type="dxa"/>
          </w:tcPr>
          <w:p w:rsidR="006C20A8" w:rsidRPr="005267E9" w:rsidRDefault="006C20A8" w:rsidP="007035BF">
            <w:pPr>
              <w:spacing w:after="0" w:line="400" w:lineRule="exact"/>
            </w:pPr>
            <w:r w:rsidRPr="005267E9">
              <w:rPr>
                <w:rFonts w:hint="eastAsia"/>
              </w:rPr>
              <w:t>讲课时数</w:t>
            </w:r>
          </w:p>
        </w:tc>
        <w:tc>
          <w:tcPr>
            <w:tcW w:w="472" w:type="dxa"/>
          </w:tcPr>
          <w:p w:rsidR="006C20A8" w:rsidRPr="005267E9" w:rsidRDefault="006C20A8" w:rsidP="007035BF">
            <w:pPr>
              <w:spacing w:after="0" w:line="400" w:lineRule="exact"/>
            </w:pPr>
            <w:r w:rsidRPr="005267E9">
              <w:rPr>
                <w:rFonts w:hint="eastAsia"/>
              </w:rPr>
              <w:t>实验时数</w:t>
            </w:r>
          </w:p>
        </w:tc>
        <w:tc>
          <w:tcPr>
            <w:tcW w:w="472" w:type="dxa"/>
          </w:tcPr>
          <w:p w:rsidR="006C20A8" w:rsidRPr="005267E9" w:rsidRDefault="006C20A8" w:rsidP="007035BF">
            <w:pPr>
              <w:spacing w:after="0" w:line="400" w:lineRule="exact"/>
            </w:pPr>
            <w:r w:rsidRPr="005267E9">
              <w:rPr>
                <w:rFonts w:hint="eastAsia"/>
              </w:rPr>
              <w:t>实践学时</w:t>
            </w:r>
          </w:p>
        </w:tc>
        <w:tc>
          <w:tcPr>
            <w:tcW w:w="471" w:type="dxa"/>
          </w:tcPr>
          <w:p w:rsidR="006C20A8" w:rsidRPr="005267E9" w:rsidRDefault="006C20A8" w:rsidP="007035BF">
            <w:pPr>
              <w:spacing w:after="0" w:line="400" w:lineRule="exact"/>
            </w:pPr>
            <w:r w:rsidRPr="005267E9">
              <w:rPr>
                <w:rFonts w:hint="eastAsia"/>
              </w:rPr>
              <w:t>上机时数</w:t>
            </w:r>
          </w:p>
        </w:tc>
        <w:tc>
          <w:tcPr>
            <w:tcW w:w="472" w:type="dxa"/>
          </w:tcPr>
          <w:p w:rsidR="006C20A8" w:rsidRPr="005267E9" w:rsidRDefault="006C20A8" w:rsidP="007035BF">
            <w:pPr>
              <w:spacing w:after="0" w:line="400" w:lineRule="exact"/>
            </w:pPr>
            <w:r w:rsidRPr="005267E9">
              <w:rPr>
                <w:rFonts w:hint="eastAsia"/>
              </w:rPr>
              <w:t>自学时数</w:t>
            </w:r>
          </w:p>
        </w:tc>
        <w:tc>
          <w:tcPr>
            <w:tcW w:w="472" w:type="dxa"/>
          </w:tcPr>
          <w:p w:rsidR="006C20A8" w:rsidRPr="005267E9" w:rsidRDefault="006C20A8" w:rsidP="007035BF">
            <w:pPr>
              <w:spacing w:after="0" w:line="400" w:lineRule="exact"/>
            </w:pPr>
            <w:r w:rsidRPr="005267E9">
              <w:rPr>
                <w:rFonts w:hint="eastAsia"/>
              </w:rPr>
              <w:t>习题课</w:t>
            </w:r>
          </w:p>
        </w:tc>
        <w:tc>
          <w:tcPr>
            <w:tcW w:w="472" w:type="dxa"/>
          </w:tcPr>
          <w:p w:rsidR="006C20A8" w:rsidRPr="005267E9" w:rsidRDefault="006C20A8" w:rsidP="007035BF">
            <w:pPr>
              <w:spacing w:after="0" w:line="400" w:lineRule="exact"/>
            </w:pPr>
            <w:r w:rsidRPr="005267E9">
              <w:rPr>
                <w:rFonts w:hint="eastAsia"/>
              </w:rPr>
              <w:t>讨论时数</w:t>
            </w:r>
          </w:p>
        </w:tc>
      </w:tr>
      <w:tr w:rsidR="006C20A8" w:rsidRPr="005267E9" w:rsidTr="008A65E0">
        <w:trPr>
          <w:trHeight w:val="435"/>
          <w:jc w:val="center"/>
        </w:trPr>
        <w:tc>
          <w:tcPr>
            <w:tcW w:w="5217" w:type="dxa"/>
          </w:tcPr>
          <w:p w:rsidR="006C20A8" w:rsidRPr="005267E9" w:rsidRDefault="006C20A8" w:rsidP="007035BF">
            <w:pPr>
              <w:spacing w:after="0" w:line="400" w:lineRule="exact"/>
            </w:pPr>
            <w:r w:rsidRPr="005267E9">
              <w:rPr>
                <w:rFonts w:hint="eastAsia"/>
              </w:rPr>
              <w:t>绪论</w:t>
            </w:r>
          </w:p>
        </w:tc>
        <w:tc>
          <w:tcPr>
            <w:tcW w:w="471" w:type="dxa"/>
          </w:tcPr>
          <w:p w:rsidR="006C20A8" w:rsidRPr="005267E9" w:rsidRDefault="006C20A8" w:rsidP="007035BF">
            <w:pPr>
              <w:spacing w:after="0" w:line="400" w:lineRule="exact"/>
            </w:pPr>
            <w:r w:rsidRPr="005267E9">
              <w:t>2</w:t>
            </w: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c>
          <w:tcPr>
            <w:tcW w:w="471"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r>
      <w:tr w:rsidR="006C20A8" w:rsidRPr="005267E9" w:rsidTr="008A65E0">
        <w:trPr>
          <w:trHeight w:val="435"/>
          <w:jc w:val="center"/>
        </w:trPr>
        <w:tc>
          <w:tcPr>
            <w:tcW w:w="5217" w:type="dxa"/>
          </w:tcPr>
          <w:p w:rsidR="006C20A8" w:rsidRPr="005267E9" w:rsidRDefault="006C20A8" w:rsidP="007035BF">
            <w:pPr>
              <w:spacing w:after="0" w:line="400" w:lineRule="exact"/>
              <w:rPr>
                <w:lang w:eastAsia="zh-CN"/>
              </w:rPr>
            </w:pPr>
            <w:r w:rsidRPr="005267E9">
              <w:rPr>
                <w:rFonts w:hint="eastAsia"/>
                <w:lang w:eastAsia="zh-CN"/>
              </w:rPr>
              <w:t>第一章</w:t>
            </w:r>
            <w:r w:rsidRPr="005267E9">
              <w:rPr>
                <w:lang w:eastAsia="zh-CN"/>
              </w:rPr>
              <w:t xml:space="preserve"> </w:t>
            </w:r>
            <w:r w:rsidRPr="005267E9">
              <w:rPr>
                <w:rFonts w:hint="eastAsia"/>
                <w:lang w:eastAsia="zh-CN"/>
              </w:rPr>
              <w:t>古代希腊、罗马和西欧中世纪的经济思想</w:t>
            </w:r>
          </w:p>
        </w:tc>
        <w:tc>
          <w:tcPr>
            <w:tcW w:w="471" w:type="dxa"/>
          </w:tcPr>
          <w:p w:rsidR="006C20A8" w:rsidRPr="005267E9" w:rsidRDefault="006C20A8" w:rsidP="007035BF">
            <w:pPr>
              <w:spacing w:after="0" w:line="400" w:lineRule="exact"/>
            </w:pPr>
            <w:r w:rsidRPr="005267E9">
              <w:t>2</w:t>
            </w: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c>
          <w:tcPr>
            <w:tcW w:w="471"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r>
      <w:tr w:rsidR="006C20A8" w:rsidRPr="005267E9" w:rsidTr="008A65E0">
        <w:trPr>
          <w:trHeight w:val="435"/>
          <w:jc w:val="center"/>
        </w:trPr>
        <w:tc>
          <w:tcPr>
            <w:tcW w:w="5217" w:type="dxa"/>
          </w:tcPr>
          <w:p w:rsidR="006C20A8" w:rsidRPr="005267E9" w:rsidRDefault="006C20A8" w:rsidP="007035BF">
            <w:pPr>
              <w:spacing w:after="0" w:line="400" w:lineRule="exact"/>
              <w:rPr>
                <w:lang w:eastAsia="zh-CN"/>
              </w:rPr>
            </w:pPr>
            <w:r w:rsidRPr="005267E9">
              <w:rPr>
                <w:rFonts w:hint="eastAsia"/>
                <w:lang w:eastAsia="zh-CN"/>
              </w:rPr>
              <w:t>第二章</w:t>
            </w:r>
            <w:r w:rsidRPr="005267E9">
              <w:rPr>
                <w:lang w:eastAsia="zh-CN"/>
              </w:rPr>
              <w:t xml:space="preserve"> </w:t>
            </w:r>
            <w:r w:rsidRPr="005267E9">
              <w:rPr>
                <w:rFonts w:hint="eastAsia"/>
                <w:lang w:eastAsia="zh-CN"/>
              </w:rPr>
              <w:t>重商主义的经济思想</w:t>
            </w:r>
          </w:p>
        </w:tc>
        <w:tc>
          <w:tcPr>
            <w:tcW w:w="471" w:type="dxa"/>
          </w:tcPr>
          <w:p w:rsidR="006C20A8" w:rsidRPr="005267E9" w:rsidRDefault="006C20A8" w:rsidP="007035BF">
            <w:pPr>
              <w:spacing w:after="0" w:line="400" w:lineRule="exact"/>
            </w:pPr>
            <w:r w:rsidRPr="005267E9">
              <w:t>2</w:t>
            </w: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c>
          <w:tcPr>
            <w:tcW w:w="471"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r w:rsidRPr="005267E9">
              <w:t>2</w:t>
            </w:r>
          </w:p>
        </w:tc>
        <w:tc>
          <w:tcPr>
            <w:tcW w:w="472" w:type="dxa"/>
          </w:tcPr>
          <w:p w:rsidR="006C20A8" w:rsidRPr="005267E9" w:rsidRDefault="006C20A8" w:rsidP="007035BF">
            <w:pPr>
              <w:spacing w:after="0" w:line="400" w:lineRule="exact"/>
            </w:pPr>
          </w:p>
        </w:tc>
      </w:tr>
      <w:tr w:rsidR="006C20A8" w:rsidRPr="005267E9" w:rsidTr="008A65E0">
        <w:trPr>
          <w:trHeight w:val="435"/>
          <w:jc w:val="center"/>
        </w:trPr>
        <w:tc>
          <w:tcPr>
            <w:tcW w:w="5217" w:type="dxa"/>
          </w:tcPr>
          <w:p w:rsidR="006C20A8" w:rsidRPr="005267E9" w:rsidRDefault="006C20A8" w:rsidP="007035BF">
            <w:pPr>
              <w:spacing w:after="0" w:line="400" w:lineRule="exact"/>
              <w:rPr>
                <w:lang w:eastAsia="zh-CN"/>
              </w:rPr>
            </w:pPr>
            <w:r w:rsidRPr="005267E9">
              <w:rPr>
                <w:rFonts w:hint="eastAsia"/>
                <w:lang w:eastAsia="zh-CN"/>
              </w:rPr>
              <w:t>第三章</w:t>
            </w:r>
            <w:r w:rsidRPr="005267E9">
              <w:rPr>
                <w:lang w:eastAsia="zh-CN"/>
              </w:rPr>
              <w:t xml:space="preserve"> </w:t>
            </w:r>
            <w:r w:rsidRPr="005267E9">
              <w:rPr>
                <w:rFonts w:hint="eastAsia"/>
                <w:lang w:eastAsia="zh-CN"/>
              </w:rPr>
              <w:t>古典政治经济学的产生与发展</w:t>
            </w:r>
          </w:p>
        </w:tc>
        <w:tc>
          <w:tcPr>
            <w:tcW w:w="471" w:type="dxa"/>
          </w:tcPr>
          <w:p w:rsidR="006C20A8" w:rsidRPr="005267E9" w:rsidRDefault="006C20A8" w:rsidP="007035BF">
            <w:pPr>
              <w:spacing w:after="0" w:line="400" w:lineRule="exact"/>
            </w:pPr>
            <w:r w:rsidRPr="005267E9">
              <w:t>2</w:t>
            </w: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c>
          <w:tcPr>
            <w:tcW w:w="471"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r>
      <w:tr w:rsidR="006C20A8" w:rsidRPr="005267E9" w:rsidTr="008A65E0">
        <w:trPr>
          <w:trHeight w:val="435"/>
          <w:jc w:val="center"/>
        </w:trPr>
        <w:tc>
          <w:tcPr>
            <w:tcW w:w="5217" w:type="dxa"/>
          </w:tcPr>
          <w:p w:rsidR="006C20A8" w:rsidRPr="005267E9" w:rsidRDefault="006C20A8" w:rsidP="007035BF">
            <w:pPr>
              <w:spacing w:after="0" w:line="400" w:lineRule="exact"/>
              <w:rPr>
                <w:lang w:eastAsia="zh-CN"/>
              </w:rPr>
            </w:pPr>
            <w:r w:rsidRPr="005267E9">
              <w:rPr>
                <w:rFonts w:hint="eastAsia"/>
                <w:lang w:eastAsia="zh-CN"/>
              </w:rPr>
              <w:t>第四章</w:t>
            </w:r>
            <w:r w:rsidRPr="005267E9">
              <w:rPr>
                <w:lang w:eastAsia="zh-CN"/>
              </w:rPr>
              <w:t xml:space="preserve"> </w:t>
            </w:r>
            <w:r w:rsidRPr="005267E9">
              <w:rPr>
                <w:rFonts w:hint="eastAsia"/>
                <w:lang w:eastAsia="zh-CN"/>
              </w:rPr>
              <w:t>亚当</w:t>
            </w:r>
            <w:r w:rsidRPr="005267E9">
              <w:rPr>
                <w:lang w:eastAsia="zh-CN"/>
              </w:rPr>
              <w:t>•</w:t>
            </w:r>
            <w:r w:rsidRPr="005267E9">
              <w:rPr>
                <w:rFonts w:hint="eastAsia"/>
                <w:lang w:eastAsia="zh-CN"/>
              </w:rPr>
              <w:t>斯密的经济理论</w:t>
            </w:r>
          </w:p>
        </w:tc>
        <w:tc>
          <w:tcPr>
            <w:tcW w:w="471" w:type="dxa"/>
          </w:tcPr>
          <w:p w:rsidR="006C20A8" w:rsidRPr="005267E9" w:rsidRDefault="006C20A8" w:rsidP="007035BF">
            <w:pPr>
              <w:spacing w:after="0" w:line="400" w:lineRule="exact"/>
            </w:pPr>
            <w:r w:rsidRPr="005267E9">
              <w:t>2</w:t>
            </w: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c>
          <w:tcPr>
            <w:tcW w:w="471"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r w:rsidRPr="005267E9">
              <w:t>2</w:t>
            </w:r>
          </w:p>
        </w:tc>
      </w:tr>
      <w:tr w:rsidR="006C20A8" w:rsidRPr="005267E9" w:rsidTr="008A65E0">
        <w:trPr>
          <w:trHeight w:val="435"/>
          <w:jc w:val="center"/>
        </w:trPr>
        <w:tc>
          <w:tcPr>
            <w:tcW w:w="5217" w:type="dxa"/>
          </w:tcPr>
          <w:p w:rsidR="006C20A8" w:rsidRPr="005267E9" w:rsidRDefault="006C20A8" w:rsidP="007035BF">
            <w:pPr>
              <w:spacing w:after="0" w:line="400" w:lineRule="exact"/>
              <w:rPr>
                <w:lang w:eastAsia="zh-CN"/>
              </w:rPr>
            </w:pPr>
            <w:r w:rsidRPr="005267E9">
              <w:rPr>
                <w:rFonts w:hint="eastAsia"/>
                <w:lang w:eastAsia="zh-CN"/>
              </w:rPr>
              <w:t>第五章</w:t>
            </w:r>
            <w:r w:rsidRPr="005267E9">
              <w:rPr>
                <w:lang w:eastAsia="zh-CN"/>
              </w:rPr>
              <w:t xml:space="preserve"> </w:t>
            </w:r>
            <w:r w:rsidRPr="005267E9">
              <w:rPr>
                <w:rFonts w:hint="eastAsia"/>
                <w:lang w:eastAsia="zh-CN"/>
              </w:rPr>
              <w:t>大卫</w:t>
            </w:r>
            <w:r w:rsidRPr="005267E9">
              <w:rPr>
                <w:lang w:eastAsia="zh-CN"/>
              </w:rPr>
              <w:t>•</w:t>
            </w:r>
            <w:r w:rsidRPr="005267E9">
              <w:rPr>
                <w:rFonts w:hint="eastAsia"/>
                <w:lang w:eastAsia="zh-CN"/>
              </w:rPr>
              <w:t>李嘉图的经济理论</w:t>
            </w:r>
          </w:p>
        </w:tc>
        <w:tc>
          <w:tcPr>
            <w:tcW w:w="471" w:type="dxa"/>
          </w:tcPr>
          <w:p w:rsidR="006C20A8" w:rsidRPr="005267E9" w:rsidRDefault="006C20A8" w:rsidP="007035BF">
            <w:pPr>
              <w:spacing w:after="0" w:line="400" w:lineRule="exact"/>
            </w:pPr>
            <w:r w:rsidRPr="005267E9">
              <w:t>2</w:t>
            </w: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c>
          <w:tcPr>
            <w:tcW w:w="471"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r w:rsidRPr="005267E9">
              <w:t>2</w:t>
            </w:r>
          </w:p>
        </w:tc>
        <w:tc>
          <w:tcPr>
            <w:tcW w:w="472" w:type="dxa"/>
          </w:tcPr>
          <w:p w:rsidR="006C20A8" w:rsidRPr="005267E9" w:rsidRDefault="006C20A8" w:rsidP="007035BF">
            <w:pPr>
              <w:spacing w:after="0" w:line="400" w:lineRule="exact"/>
            </w:pPr>
          </w:p>
        </w:tc>
      </w:tr>
      <w:tr w:rsidR="006C20A8" w:rsidRPr="005267E9" w:rsidTr="008A65E0">
        <w:trPr>
          <w:trHeight w:val="435"/>
          <w:jc w:val="center"/>
        </w:trPr>
        <w:tc>
          <w:tcPr>
            <w:tcW w:w="5217" w:type="dxa"/>
          </w:tcPr>
          <w:p w:rsidR="006C20A8" w:rsidRPr="005267E9" w:rsidRDefault="006C20A8" w:rsidP="007035BF">
            <w:pPr>
              <w:spacing w:after="0" w:line="400" w:lineRule="exact"/>
              <w:rPr>
                <w:lang w:eastAsia="zh-CN"/>
              </w:rPr>
            </w:pPr>
            <w:r w:rsidRPr="005267E9">
              <w:rPr>
                <w:rFonts w:hint="eastAsia"/>
                <w:lang w:eastAsia="zh-CN"/>
              </w:rPr>
              <w:t>第六章</w:t>
            </w:r>
            <w:r w:rsidRPr="005267E9">
              <w:rPr>
                <w:lang w:eastAsia="zh-CN"/>
              </w:rPr>
              <w:t xml:space="preserve"> </w:t>
            </w:r>
            <w:r w:rsidRPr="005267E9">
              <w:rPr>
                <w:rFonts w:hint="eastAsia"/>
                <w:lang w:eastAsia="zh-CN"/>
              </w:rPr>
              <w:t>西斯蒙第的经济理论：从西斯蒙第到穆勒</w:t>
            </w:r>
          </w:p>
        </w:tc>
        <w:tc>
          <w:tcPr>
            <w:tcW w:w="471" w:type="dxa"/>
          </w:tcPr>
          <w:p w:rsidR="006C20A8" w:rsidRPr="005267E9" w:rsidRDefault="006C20A8" w:rsidP="007035BF">
            <w:pPr>
              <w:spacing w:after="0" w:line="400" w:lineRule="exact"/>
            </w:pPr>
            <w:r w:rsidRPr="005267E9">
              <w:t>2</w:t>
            </w: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c>
          <w:tcPr>
            <w:tcW w:w="471"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r>
      <w:tr w:rsidR="006C20A8" w:rsidRPr="005267E9" w:rsidTr="008A65E0">
        <w:trPr>
          <w:trHeight w:val="435"/>
          <w:jc w:val="center"/>
        </w:trPr>
        <w:tc>
          <w:tcPr>
            <w:tcW w:w="5217" w:type="dxa"/>
          </w:tcPr>
          <w:p w:rsidR="006C20A8" w:rsidRPr="005267E9" w:rsidRDefault="006C20A8" w:rsidP="007035BF">
            <w:pPr>
              <w:spacing w:after="0" w:line="400" w:lineRule="exact"/>
              <w:rPr>
                <w:lang w:eastAsia="zh-CN"/>
              </w:rPr>
            </w:pPr>
            <w:r w:rsidRPr="005267E9">
              <w:rPr>
                <w:rFonts w:hint="eastAsia"/>
                <w:lang w:eastAsia="zh-CN"/>
              </w:rPr>
              <w:t>第七章</w:t>
            </w:r>
            <w:r w:rsidRPr="005267E9">
              <w:rPr>
                <w:lang w:eastAsia="zh-CN"/>
              </w:rPr>
              <w:t xml:space="preserve"> </w:t>
            </w:r>
            <w:r w:rsidRPr="005267E9">
              <w:rPr>
                <w:rFonts w:hint="eastAsia"/>
                <w:lang w:eastAsia="zh-CN"/>
              </w:rPr>
              <w:t>边际效用学派的经济学说</w:t>
            </w:r>
          </w:p>
        </w:tc>
        <w:tc>
          <w:tcPr>
            <w:tcW w:w="471" w:type="dxa"/>
          </w:tcPr>
          <w:p w:rsidR="006C20A8" w:rsidRPr="005267E9" w:rsidRDefault="006C20A8" w:rsidP="007035BF">
            <w:pPr>
              <w:spacing w:after="0" w:line="400" w:lineRule="exact"/>
            </w:pPr>
            <w:r w:rsidRPr="005267E9">
              <w:t>2</w:t>
            </w: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c>
          <w:tcPr>
            <w:tcW w:w="471"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r>
      <w:tr w:rsidR="006C20A8" w:rsidRPr="005267E9" w:rsidTr="008A65E0">
        <w:trPr>
          <w:trHeight w:val="435"/>
          <w:jc w:val="center"/>
        </w:trPr>
        <w:tc>
          <w:tcPr>
            <w:tcW w:w="5217" w:type="dxa"/>
          </w:tcPr>
          <w:p w:rsidR="006C20A8" w:rsidRPr="005267E9" w:rsidRDefault="006C20A8" w:rsidP="007035BF">
            <w:pPr>
              <w:spacing w:after="0" w:line="400" w:lineRule="exact"/>
              <w:rPr>
                <w:lang w:eastAsia="zh-CN"/>
              </w:rPr>
            </w:pPr>
            <w:r w:rsidRPr="005267E9">
              <w:rPr>
                <w:rFonts w:hint="eastAsia"/>
                <w:lang w:eastAsia="zh-CN"/>
              </w:rPr>
              <w:t>第八章</w:t>
            </w:r>
            <w:r w:rsidRPr="005267E9">
              <w:rPr>
                <w:lang w:eastAsia="zh-CN"/>
              </w:rPr>
              <w:t xml:space="preserve"> </w:t>
            </w:r>
            <w:r w:rsidRPr="005267E9">
              <w:rPr>
                <w:rFonts w:hint="eastAsia"/>
                <w:lang w:eastAsia="zh-CN"/>
              </w:rPr>
              <w:t>马歇尔的经济学说</w:t>
            </w:r>
          </w:p>
        </w:tc>
        <w:tc>
          <w:tcPr>
            <w:tcW w:w="471" w:type="dxa"/>
          </w:tcPr>
          <w:p w:rsidR="006C20A8" w:rsidRPr="005267E9" w:rsidRDefault="006C20A8" w:rsidP="007035BF">
            <w:pPr>
              <w:spacing w:after="0" w:line="400" w:lineRule="exact"/>
            </w:pPr>
            <w:r w:rsidRPr="005267E9">
              <w:t>2</w:t>
            </w: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c>
          <w:tcPr>
            <w:tcW w:w="471"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r w:rsidRPr="005267E9">
              <w:t>2</w:t>
            </w:r>
          </w:p>
        </w:tc>
      </w:tr>
      <w:tr w:rsidR="006C20A8" w:rsidRPr="005267E9" w:rsidTr="008A65E0">
        <w:trPr>
          <w:trHeight w:val="435"/>
          <w:jc w:val="center"/>
        </w:trPr>
        <w:tc>
          <w:tcPr>
            <w:tcW w:w="5217" w:type="dxa"/>
          </w:tcPr>
          <w:p w:rsidR="006C20A8" w:rsidRPr="005267E9" w:rsidRDefault="006C20A8" w:rsidP="007035BF">
            <w:pPr>
              <w:spacing w:after="0" w:line="400" w:lineRule="exact"/>
              <w:rPr>
                <w:lang w:eastAsia="zh-CN"/>
              </w:rPr>
            </w:pPr>
            <w:r w:rsidRPr="005267E9">
              <w:rPr>
                <w:rFonts w:hint="eastAsia"/>
                <w:lang w:eastAsia="zh-CN"/>
              </w:rPr>
              <w:t>第九章</w:t>
            </w:r>
            <w:r w:rsidRPr="005267E9">
              <w:rPr>
                <w:lang w:eastAsia="zh-CN"/>
              </w:rPr>
              <w:t xml:space="preserve"> </w:t>
            </w:r>
            <w:r w:rsidRPr="005267E9">
              <w:rPr>
                <w:rFonts w:hint="eastAsia"/>
                <w:lang w:eastAsia="zh-CN"/>
              </w:rPr>
              <w:t>凯恩斯的经济学说</w:t>
            </w:r>
          </w:p>
        </w:tc>
        <w:tc>
          <w:tcPr>
            <w:tcW w:w="471" w:type="dxa"/>
          </w:tcPr>
          <w:p w:rsidR="006C20A8" w:rsidRPr="005267E9" w:rsidRDefault="006C20A8" w:rsidP="007035BF">
            <w:pPr>
              <w:spacing w:after="0" w:line="400" w:lineRule="exact"/>
            </w:pPr>
            <w:r w:rsidRPr="005267E9">
              <w:t>2</w:t>
            </w: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c>
          <w:tcPr>
            <w:tcW w:w="471"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r w:rsidRPr="005267E9">
              <w:t>2</w:t>
            </w:r>
          </w:p>
        </w:tc>
        <w:tc>
          <w:tcPr>
            <w:tcW w:w="472" w:type="dxa"/>
          </w:tcPr>
          <w:p w:rsidR="006C20A8" w:rsidRPr="005267E9" w:rsidRDefault="006C20A8" w:rsidP="007035BF">
            <w:pPr>
              <w:spacing w:after="0" w:line="400" w:lineRule="exact"/>
            </w:pPr>
          </w:p>
        </w:tc>
      </w:tr>
      <w:tr w:rsidR="006C20A8" w:rsidRPr="005267E9" w:rsidTr="008A65E0">
        <w:trPr>
          <w:trHeight w:val="435"/>
          <w:jc w:val="center"/>
        </w:trPr>
        <w:tc>
          <w:tcPr>
            <w:tcW w:w="5217" w:type="dxa"/>
          </w:tcPr>
          <w:p w:rsidR="006C20A8" w:rsidRPr="005267E9" w:rsidRDefault="006C20A8" w:rsidP="007035BF">
            <w:pPr>
              <w:spacing w:after="0" w:line="400" w:lineRule="exact"/>
              <w:rPr>
                <w:lang w:eastAsia="zh-CN"/>
              </w:rPr>
            </w:pPr>
            <w:r w:rsidRPr="005267E9">
              <w:rPr>
                <w:rFonts w:hint="eastAsia"/>
                <w:lang w:eastAsia="zh-CN"/>
              </w:rPr>
              <w:t>第十章</w:t>
            </w:r>
            <w:r w:rsidRPr="005267E9">
              <w:rPr>
                <w:lang w:eastAsia="zh-CN"/>
              </w:rPr>
              <w:t xml:space="preserve"> </w:t>
            </w:r>
            <w:r w:rsidRPr="005267E9">
              <w:rPr>
                <w:rFonts w:hint="eastAsia"/>
                <w:lang w:eastAsia="zh-CN"/>
              </w:rPr>
              <w:t>新古典综合派的经济学说</w:t>
            </w:r>
          </w:p>
        </w:tc>
        <w:tc>
          <w:tcPr>
            <w:tcW w:w="471" w:type="dxa"/>
          </w:tcPr>
          <w:p w:rsidR="006C20A8" w:rsidRPr="005267E9" w:rsidRDefault="006C20A8" w:rsidP="007035BF">
            <w:pPr>
              <w:spacing w:after="0" w:line="400" w:lineRule="exact"/>
            </w:pPr>
            <w:r w:rsidRPr="005267E9">
              <w:t>4</w:t>
            </w: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c>
          <w:tcPr>
            <w:tcW w:w="471"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r w:rsidRPr="005267E9">
              <w:t>2</w:t>
            </w:r>
          </w:p>
        </w:tc>
      </w:tr>
      <w:tr w:rsidR="006C20A8" w:rsidRPr="005267E9" w:rsidTr="008A65E0">
        <w:trPr>
          <w:trHeight w:val="435"/>
          <w:jc w:val="center"/>
        </w:trPr>
        <w:tc>
          <w:tcPr>
            <w:tcW w:w="5217" w:type="dxa"/>
          </w:tcPr>
          <w:p w:rsidR="006C20A8" w:rsidRPr="005267E9" w:rsidRDefault="006C20A8" w:rsidP="007035BF">
            <w:pPr>
              <w:spacing w:after="0" w:line="400" w:lineRule="exact"/>
              <w:rPr>
                <w:lang w:eastAsia="zh-CN"/>
              </w:rPr>
            </w:pPr>
            <w:r w:rsidRPr="005267E9">
              <w:rPr>
                <w:rFonts w:hint="eastAsia"/>
                <w:lang w:eastAsia="zh-CN"/>
              </w:rPr>
              <w:t>第十一章</w:t>
            </w:r>
            <w:r w:rsidRPr="005267E9">
              <w:rPr>
                <w:lang w:eastAsia="zh-CN"/>
              </w:rPr>
              <w:t xml:space="preserve"> </w:t>
            </w:r>
            <w:r w:rsidRPr="005267E9">
              <w:rPr>
                <w:rFonts w:hint="eastAsia"/>
                <w:lang w:eastAsia="zh-CN"/>
              </w:rPr>
              <w:t>现代货币学派的经济学说</w:t>
            </w:r>
          </w:p>
        </w:tc>
        <w:tc>
          <w:tcPr>
            <w:tcW w:w="471" w:type="dxa"/>
          </w:tcPr>
          <w:p w:rsidR="006C20A8" w:rsidRPr="005267E9" w:rsidRDefault="006C20A8" w:rsidP="007035BF">
            <w:pPr>
              <w:spacing w:after="0" w:line="400" w:lineRule="exact"/>
            </w:pPr>
            <w:r w:rsidRPr="005267E9">
              <w:t>2</w:t>
            </w: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c>
          <w:tcPr>
            <w:tcW w:w="471"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r>
      <w:tr w:rsidR="006C20A8" w:rsidRPr="005267E9" w:rsidTr="008A65E0">
        <w:trPr>
          <w:trHeight w:val="435"/>
          <w:jc w:val="center"/>
        </w:trPr>
        <w:tc>
          <w:tcPr>
            <w:tcW w:w="5217" w:type="dxa"/>
          </w:tcPr>
          <w:p w:rsidR="006C20A8" w:rsidRPr="005267E9" w:rsidRDefault="006C20A8" w:rsidP="007035BF">
            <w:pPr>
              <w:spacing w:after="0" w:line="400" w:lineRule="exact"/>
              <w:rPr>
                <w:lang w:eastAsia="zh-CN"/>
              </w:rPr>
            </w:pPr>
            <w:r w:rsidRPr="005267E9">
              <w:rPr>
                <w:rFonts w:hint="eastAsia"/>
                <w:lang w:eastAsia="zh-CN"/>
              </w:rPr>
              <w:t>第十二章</w:t>
            </w:r>
            <w:r w:rsidRPr="005267E9">
              <w:rPr>
                <w:lang w:eastAsia="zh-CN"/>
              </w:rPr>
              <w:t xml:space="preserve"> </w:t>
            </w:r>
            <w:r w:rsidRPr="005267E9">
              <w:rPr>
                <w:rFonts w:hint="eastAsia"/>
                <w:lang w:eastAsia="zh-CN"/>
              </w:rPr>
              <w:t>公共选择学派的经济学说</w:t>
            </w:r>
          </w:p>
        </w:tc>
        <w:tc>
          <w:tcPr>
            <w:tcW w:w="471" w:type="dxa"/>
          </w:tcPr>
          <w:p w:rsidR="006C20A8" w:rsidRPr="005267E9" w:rsidRDefault="006C20A8" w:rsidP="007035BF">
            <w:pPr>
              <w:spacing w:after="0" w:line="400" w:lineRule="exact"/>
            </w:pPr>
            <w:r w:rsidRPr="005267E9">
              <w:t>2</w:t>
            </w: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c>
          <w:tcPr>
            <w:tcW w:w="471"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r w:rsidRPr="005267E9">
              <w:t>2</w:t>
            </w:r>
          </w:p>
        </w:tc>
        <w:tc>
          <w:tcPr>
            <w:tcW w:w="472" w:type="dxa"/>
          </w:tcPr>
          <w:p w:rsidR="006C20A8" w:rsidRPr="005267E9" w:rsidRDefault="006C20A8" w:rsidP="007035BF">
            <w:pPr>
              <w:spacing w:after="0" w:line="400" w:lineRule="exact"/>
            </w:pPr>
          </w:p>
        </w:tc>
      </w:tr>
      <w:tr w:rsidR="006C20A8" w:rsidRPr="005267E9" w:rsidTr="008A65E0">
        <w:trPr>
          <w:trHeight w:val="435"/>
          <w:jc w:val="center"/>
        </w:trPr>
        <w:tc>
          <w:tcPr>
            <w:tcW w:w="5217" w:type="dxa"/>
          </w:tcPr>
          <w:p w:rsidR="006C20A8" w:rsidRPr="005267E9" w:rsidRDefault="006C20A8" w:rsidP="007035BF">
            <w:pPr>
              <w:spacing w:after="0" w:line="400" w:lineRule="exact"/>
              <w:rPr>
                <w:lang w:eastAsia="zh-CN"/>
              </w:rPr>
            </w:pPr>
            <w:r w:rsidRPr="005267E9">
              <w:rPr>
                <w:rFonts w:hint="eastAsia"/>
                <w:lang w:eastAsia="zh-CN"/>
              </w:rPr>
              <w:t>第十三章</w:t>
            </w:r>
            <w:r w:rsidRPr="005267E9">
              <w:rPr>
                <w:lang w:eastAsia="zh-CN"/>
              </w:rPr>
              <w:t xml:space="preserve"> </w:t>
            </w:r>
            <w:r w:rsidRPr="005267E9">
              <w:rPr>
                <w:rFonts w:hint="eastAsia"/>
                <w:lang w:eastAsia="zh-CN"/>
              </w:rPr>
              <w:t>新制度经济学学派的经济学说</w:t>
            </w:r>
          </w:p>
        </w:tc>
        <w:tc>
          <w:tcPr>
            <w:tcW w:w="471" w:type="dxa"/>
          </w:tcPr>
          <w:p w:rsidR="006C20A8" w:rsidRPr="005267E9" w:rsidRDefault="006C20A8" w:rsidP="007035BF">
            <w:pPr>
              <w:spacing w:after="0" w:line="400" w:lineRule="exact"/>
            </w:pPr>
            <w:r w:rsidRPr="005267E9">
              <w:t>2</w:t>
            </w: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c>
          <w:tcPr>
            <w:tcW w:w="471"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r>
      <w:tr w:rsidR="006C20A8" w:rsidRPr="005267E9" w:rsidTr="008A65E0">
        <w:trPr>
          <w:trHeight w:val="435"/>
          <w:jc w:val="center"/>
        </w:trPr>
        <w:tc>
          <w:tcPr>
            <w:tcW w:w="5217" w:type="dxa"/>
          </w:tcPr>
          <w:p w:rsidR="006C20A8" w:rsidRPr="005267E9" w:rsidRDefault="006C20A8" w:rsidP="007035BF">
            <w:pPr>
              <w:spacing w:after="0" w:line="400" w:lineRule="exact"/>
              <w:rPr>
                <w:lang w:eastAsia="zh-CN"/>
              </w:rPr>
            </w:pPr>
            <w:r w:rsidRPr="005267E9">
              <w:rPr>
                <w:rFonts w:hint="eastAsia"/>
                <w:lang w:eastAsia="zh-CN"/>
              </w:rPr>
              <w:t>第十四章</w:t>
            </w:r>
            <w:r w:rsidRPr="005267E9">
              <w:rPr>
                <w:lang w:eastAsia="zh-CN"/>
              </w:rPr>
              <w:t xml:space="preserve"> </w:t>
            </w:r>
            <w:r w:rsidRPr="005267E9">
              <w:rPr>
                <w:rFonts w:hint="eastAsia"/>
                <w:lang w:eastAsia="zh-CN"/>
              </w:rPr>
              <w:t>新凯恩斯主义学派的经济学说</w:t>
            </w:r>
          </w:p>
        </w:tc>
        <w:tc>
          <w:tcPr>
            <w:tcW w:w="471" w:type="dxa"/>
          </w:tcPr>
          <w:p w:rsidR="006C20A8" w:rsidRPr="005267E9" w:rsidRDefault="006C20A8" w:rsidP="007035BF">
            <w:pPr>
              <w:spacing w:after="0" w:line="400" w:lineRule="exact"/>
            </w:pPr>
            <w:r w:rsidRPr="005267E9">
              <w:t>2</w:t>
            </w: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c>
          <w:tcPr>
            <w:tcW w:w="471"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r w:rsidRPr="005267E9">
              <w:t>2</w:t>
            </w:r>
          </w:p>
        </w:tc>
      </w:tr>
      <w:tr w:rsidR="006C20A8" w:rsidRPr="005267E9" w:rsidTr="008A65E0">
        <w:trPr>
          <w:trHeight w:val="435"/>
          <w:jc w:val="center"/>
        </w:trPr>
        <w:tc>
          <w:tcPr>
            <w:tcW w:w="5217" w:type="dxa"/>
            <w:vAlign w:val="center"/>
          </w:tcPr>
          <w:p w:rsidR="006C20A8" w:rsidRPr="005267E9" w:rsidRDefault="006C20A8" w:rsidP="007035BF">
            <w:pPr>
              <w:spacing w:after="0" w:line="400" w:lineRule="exact"/>
              <w:jc w:val="center"/>
            </w:pPr>
            <w:r w:rsidRPr="005267E9">
              <w:rPr>
                <w:rFonts w:hint="eastAsia"/>
              </w:rPr>
              <w:t>合</w:t>
            </w:r>
            <w:r w:rsidRPr="005267E9">
              <w:t xml:space="preserve">            </w:t>
            </w:r>
            <w:r w:rsidRPr="005267E9">
              <w:rPr>
                <w:rFonts w:hint="eastAsia"/>
              </w:rPr>
              <w:t>计</w:t>
            </w:r>
          </w:p>
        </w:tc>
        <w:tc>
          <w:tcPr>
            <w:tcW w:w="471" w:type="dxa"/>
          </w:tcPr>
          <w:p w:rsidR="006C20A8" w:rsidRPr="005267E9" w:rsidRDefault="006C20A8" w:rsidP="007035BF">
            <w:pPr>
              <w:spacing w:after="0" w:line="400" w:lineRule="exact"/>
            </w:pPr>
            <w:r w:rsidRPr="005267E9">
              <w:t>32</w:t>
            </w: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c>
          <w:tcPr>
            <w:tcW w:w="471"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r w:rsidRPr="005267E9">
              <w:t>8</w:t>
            </w:r>
          </w:p>
        </w:tc>
        <w:tc>
          <w:tcPr>
            <w:tcW w:w="472" w:type="dxa"/>
          </w:tcPr>
          <w:p w:rsidR="006C20A8" w:rsidRPr="005267E9" w:rsidRDefault="006C20A8" w:rsidP="007035BF">
            <w:pPr>
              <w:spacing w:after="0" w:line="400" w:lineRule="exact"/>
            </w:pPr>
            <w:r w:rsidRPr="005267E9">
              <w:t>8</w:t>
            </w:r>
          </w:p>
        </w:tc>
      </w:tr>
      <w:tr w:rsidR="006C20A8" w:rsidRPr="005267E9" w:rsidTr="008A65E0">
        <w:trPr>
          <w:cantSplit/>
          <w:trHeight w:val="435"/>
          <w:jc w:val="center"/>
        </w:trPr>
        <w:tc>
          <w:tcPr>
            <w:tcW w:w="5217" w:type="dxa"/>
            <w:vAlign w:val="center"/>
          </w:tcPr>
          <w:p w:rsidR="006C20A8" w:rsidRPr="005267E9" w:rsidRDefault="006C20A8" w:rsidP="007035BF">
            <w:pPr>
              <w:spacing w:after="0" w:line="400" w:lineRule="exact"/>
              <w:jc w:val="center"/>
            </w:pPr>
            <w:r w:rsidRPr="005267E9">
              <w:rPr>
                <w:rFonts w:hint="eastAsia"/>
              </w:rPr>
              <w:t>总</w:t>
            </w:r>
            <w:r w:rsidRPr="005267E9">
              <w:t xml:space="preserve">            </w:t>
            </w:r>
            <w:r w:rsidRPr="005267E9">
              <w:rPr>
                <w:rFonts w:hint="eastAsia"/>
              </w:rPr>
              <w:t>计</w:t>
            </w:r>
          </w:p>
        </w:tc>
        <w:tc>
          <w:tcPr>
            <w:tcW w:w="3302" w:type="dxa"/>
            <w:gridSpan w:val="7"/>
          </w:tcPr>
          <w:p w:rsidR="006C20A8" w:rsidRPr="005267E9" w:rsidRDefault="006C20A8" w:rsidP="007035BF">
            <w:pPr>
              <w:spacing w:after="0" w:line="400" w:lineRule="exact"/>
            </w:pPr>
            <w:r w:rsidRPr="005267E9">
              <w:t>48</w:t>
            </w:r>
          </w:p>
        </w:tc>
      </w:tr>
    </w:tbl>
    <w:p w:rsidR="006C20A8" w:rsidRPr="000011E6" w:rsidRDefault="006C20A8" w:rsidP="007035BF">
      <w:pPr>
        <w:spacing w:after="0" w:line="400" w:lineRule="exact"/>
        <w:ind w:firstLine="420"/>
        <w:rPr>
          <w:bCs/>
          <w:szCs w:val="21"/>
        </w:rPr>
      </w:pPr>
    </w:p>
    <w:p w:rsidR="006C20A8" w:rsidRPr="000011E6" w:rsidRDefault="006C20A8" w:rsidP="007035BF">
      <w:pPr>
        <w:spacing w:after="0" w:line="400" w:lineRule="exact"/>
        <w:rPr>
          <w:b/>
          <w:bCs/>
          <w:sz w:val="24"/>
        </w:rPr>
      </w:pPr>
      <w:r w:rsidRPr="000011E6">
        <w:rPr>
          <w:rFonts w:hint="eastAsia"/>
          <w:b/>
          <w:bCs/>
          <w:sz w:val="24"/>
        </w:rPr>
        <w:t>七、考核方式</w:t>
      </w:r>
    </w:p>
    <w:p w:rsidR="006C20A8" w:rsidRPr="000011E6" w:rsidRDefault="006C20A8" w:rsidP="007035BF">
      <w:pPr>
        <w:spacing w:after="0" w:line="400" w:lineRule="exact"/>
        <w:rPr>
          <w:bCs/>
          <w:szCs w:val="21"/>
          <w:lang w:eastAsia="zh-CN"/>
        </w:rPr>
      </w:pPr>
      <w:r w:rsidRPr="000011E6">
        <w:rPr>
          <w:color w:val="000000"/>
          <w:lang w:eastAsia="zh-CN"/>
        </w:rPr>
        <w:t xml:space="preserve">    </w:t>
      </w:r>
      <w:r w:rsidRPr="000011E6">
        <w:rPr>
          <w:rFonts w:hint="eastAsia"/>
          <w:color w:val="000000"/>
          <w:lang w:eastAsia="zh-CN"/>
        </w:rPr>
        <w:t>本课程为考试课；考试方式采取闭卷形式；课程评分内容包括</w:t>
      </w:r>
      <w:r w:rsidRPr="000011E6">
        <w:rPr>
          <w:color w:val="000000"/>
          <w:lang w:eastAsia="zh-CN"/>
        </w:rPr>
        <w:t>1</w:t>
      </w:r>
      <w:r w:rsidRPr="000011E6">
        <w:rPr>
          <w:rFonts w:hint="eastAsia"/>
          <w:color w:val="000000"/>
          <w:lang w:eastAsia="zh-CN"/>
        </w:rPr>
        <w:t>次期中考核、</w:t>
      </w:r>
      <w:r w:rsidRPr="000011E6">
        <w:rPr>
          <w:color w:val="000000"/>
          <w:lang w:eastAsia="zh-CN"/>
        </w:rPr>
        <w:t>1</w:t>
      </w:r>
      <w:r w:rsidRPr="000011E6">
        <w:rPr>
          <w:rFonts w:hint="eastAsia"/>
          <w:color w:val="000000"/>
          <w:lang w:eastAsia="zh-CN"/>
        </w:rPr>
        <w:t>次期末考试，并布置</w:t>
      </w:r>
      <w:r w:rsidRPr="000011E6">
        <w:rPr>
          <w:color w:val="000000"/>
          <w:lang w:eastAsia="zh-CN"/>
        </w:rPr>
        <w:t>2</w:t>
      </w:r>
      <w:r w:rsidRPr="000011E6">
        <w:rPr>
          <w:rFonts w:hint="eastAsia"/>
          <w:color w:val="000000"/>
          <w:lang w:eastAsia="zh-CN"/>
        </w:rPr>
        <w:t>次讨论，</w:t>
      </w:r>
      <w:r w:rsidRPr="000011E6">
        <w:rPr>
          <w:color w:val="000000"/>
          <w:lang w:eastAsia="zh-CN"/>
        </w:rPr>
        <w:t>2</w:t>
      </w:r>
      <w:r w:rsidRPr="000011E6">
        <w:rPr>
          <w:rFonts w:hint="eastAsia"/>
          <w:color w:val="000000"/>
          <w:lang w:eastAsia="zh-CN"/>
        </w:rPr>
        <w:t>次课后作业。各部分所占总分的比例如下：平时成绩</w:t>
      </w:r>
      <w:r w:rsidRPr="000011E6">
        <w:rPr>
          <w:color w:val="000000"/>
          <w:lang w:eastAsia="zh-CN"/>
        </w:rPr>
        <w:t>30%</w:t>
      </w:r>
      <w:r w:rsidRPr="000011E6">
        <w:rPr>
          <w:rFonts w:hint="eastAsia"/>
          <w:color w:val="000000"/>
          <w:lang w:eastAsia="zh-CN"/>
        </w:rPr>
        <w:t>（含考勤、课堂表现、课后作业）；期中考核</w:t>
      </w:r>
      <w:r w:rsidRPr="000011E6">
        <w:rPr>
          <w:color w:val="000000"/>
          <w:lang w:eastAsia="zh-CN"/>
        </w:rPr>
        <w:t>15%</w:t>
      </w:r>
      <w:r w:rsidRPr="000011E6">
        <w:rPr>
          <w:rFonts w:hint="eastAsia"/>
          <w:color w:val="000000"/>
          <w:lang w:eastAsia="zh-CN"/>
        </w:rPr>
        <w:t>（读书报告或小论文），期末考试</w:t>
      </w:r>
      <w:r w:rsidRPr="000011E6">
        <w:rPr>
          <w:color w:val="000000"/>
          <w:lang w:eastAsia="zh-CN"/>
        </w:rPr>
        <w:t>55%</w:t>
      </w:r>
      <w:r w:rsidRPr="000011E6">
        <w:rPr>
          <w:rFonts w:hint="eastAsia"/>
          <w:color w:val="000000"/>
          <w:lang w:eastAsia="zh-CN"/>
        </w:rPr>
        <w:t>（闭卷）。</w:t>
      </w:r>
    </w:p>
    <w:p w:rsidR="006C20A8" w:rsidRPr="000011E6" w:rsidRDefault="006C20A8" w:rsidP="008D6137">
      <w:pPr>
        <w:snapToGrid w:val="0"/>
        <w:spacing w:after="0" w:line="400" w:lineRule="exact"/>
        <w:ind w:firstLineChars="200" w:firstLine="440"/>
        <w:rPr>
          <w:szCs w:val="20"/>
          <w:lang w:eastAsia="zh-CN"/>
        </w:rPr>
      </w:pPr>
    </w:p>
    <w:p w:rsidR="006C20A8" w:rsidRPr="000011E6" w:rsidRDefault="006C20A8" w:rsidP="007035BF">
      <w:pPr>
        <w:snapToGrid w:val="0"/>
        <w:spacing w:after="0" w:line="400" w:lineRule="exact"/>
        <w:rPr>
          <w:b/>
          <w:bCs/>
          <w:color w:val="FF0000"/>
          <w:szCs w:val="21"/>
          <w:lang w:eastAsia="zh-CN"/>
        </w:rPr>
      </w:pPr>
      <w:r w:rsidRPr="000011E6">
        <w:rPr>
          <w:rFonts w:hint="eastAsia"/>
          <w:b/>
          <w:bCs/>
          <w:sz w:val="24"/>
          <w:lang w:eastAsia="zh-CN"/>
        </w:rPr>
        <w:t>八、教材与参考书</w:t>
      </w:r>
    </w:p>
    <w:p w:rsidR="006C20A8" w:rsidRPr="000011E6" w:rsidRDefault="006C20A8" w:rsidP="008D6137">
      <w:pPr>
        <w:snapToGrid w:val="0"/>
        <w:spacing w:after="0" w:line="400" w:lineRule="exact"/>
        <w:ind w:firstLineChars="196" w:firstLine="431"/>
        <w:rPr>
          <w:bCs/>
          <w:szCs w:val="21"/>
          <w:lang w:eastAsia="zh-CN"/>
        </w:rPr>
      </w:pPr>
      <w:r w:rsidRPr="000011E6">
        <w:rPr>
          <w:rFonts w:hint="eastAsia"/>
          <w:bCs/>
          <w:szCs w:val="21"/>
          <w:lang w:eastAsia="zh-CN"/>
        </w:rPr>
        <w:t>教材：</w:t>
      </w:r>
    </w:p>
    <w:p w:rsidR="006C20A8" w:rsidRPr="000011E6" w:rsidRDefault="006C20A8" w:rsidP="008D6137">
      <w:pPr>
        <w:snapToGrid w:val="0"/>
        <w:spacing w:after="0" w:line="400" w:lineRule="exact"/>
        <w:ind w:firstLineChars="196" w:firstLine="431"/>
        <w:rPr>
          <w:bCs/>
          <w:szCs w:val="21"/>
          <w:lang w:eastAsia="zh-CN"/>
        </w:rPr>
      </w:pPr>
      <w:r w:rsidRPr="000011E6">
        <w:rPr>
          <w:rFonts w:hint="eastAsia"/>
          <w:bCs/>
          <w:szCs w:val="21"/>
          <w:lang w:eastAsia="zh-CN"/>
        </w:rPr>
        <w:t>姚开建：《经济学说史》（第二版），中国人民大学出版社，</w:t>
      </w:r>
      <w:r w:rsidRPr="000011E6">
        <w:rPr>
          <w:bCs/>
          <w:szCs w:val="21"/>
          <w:lang w:eastAsia="zh-CN"/>
        </w:rPr>
        <w:t>2011</w:t>
      </w:r>
    </w:p>
    <w:p w:rsidR="006C20A8" w:rsidRPr="000011E6" w:rsidRDefault="006C20A8" w:rsidP="008D6137">
      <w:pPr>
        <w:snapToGrid w:val="0"/>
        <w:spacing w:after="0" w:line="400" w:lineRule="exact"/>
        <w:ind w:firstLineChars="196" w:firstLine="431"/>
        <w:rPr>
          <w:bCs/>
          <w:szCs w:val="21"/>
          <w:lang w:eastAsia="zh-CN"/>
        </w:rPr>
      </w:pPr>
      <w:r w:rsidRPr="000011E6">
        <w:rPr>
          <w:rFonts w:hint="eastAsia"/>
          <w:bCs/>
          <w:szCs w:val="21"/>
          <w:lang w:eastAsia="zh-CN"/>
        </w:rPr>
        <w:lastRenderedPageBreak/>
        <w:t>参考书：</w:t>
      </w:r>
    </w:p>
    <w:p w:rsidR="006C20A8" w:rsidRPr="000011E6" w:rsidRDefault="006C20A8" w:rsidP="008D6137">
      <w:pPr>
        <w:snapToGrid w:val="0"/>
        <w:spacing w:after="0" w:line="400" w:lineRule="exact"/>
        <w:ind w:firstLineChars="196" w:firstLine="431"/>
        <w:rPr>
          <w:bCs/>
          <w:sz w:val="24"/>
          <w:lang w:eastAsia="zh-CN"/>
        </w:rPr>
      </w:pPr>
      <w:r w:rsidRPr="000011E6">
        <w:rPr>
          <w:rFonts w:hint="eastAsia"/>
          <w:bCs/>
          <w:szCs w:val="21"/>
          <w:lang w:eastAsia="zh-CN"/>
        </w:rPr>
        <w:t>陈孟熙：《经济学说史教程》（第二版），中国人民大学出版社，</w:t>
      </w:r>
      <w:r w:rsidRPr="000011E6">
        <w:rPr>
          <w:bCs/>
          <w:szCs w:val="21"/>
          <w:lang w:eastAsia="zh-CN"/>
        </w:rPr>
        <w:t>2012</w:t>
      </w:r>
    </w:p>
    <w:p w:rsidR="006C20A8" w:rsidRPr="000011E6" w:rsidRDefault="006C20A8" w:rsidP="007035BF">
      <w:pPr>
        <w:spacing w:after="0" w:line="400" w:lineRule="exact"/>
        <w:rPr>
          <w:b/>
          <w:bCs/>
          <w:color w:val="FF0000"/>
          <w:szCs w:val="21"/>
          <w:lang w:eastAsia="zh-CN"/>
        </w:rPr>
      </w:pPr>
      <w:r w:rsidRPr="000011E6">
        <w:rPr>
          <w:rFonts w:hint="eastAsia"/>
          <w:b/>
          <w:bCs/>
          <w:sz w:val="24"/>
          <w:lang w:eastAsia="zh-CN"/>
        </w:rPr>
        <w:t>九、说明</w:t>
      </w:r>
    </w:p>
    <w:p w:rsidR="006C20A8" w:rsidRPr="000011E6" w:rsidRDefault="006C20A8" w:rsidP="008D6137">
      <w:pPr>
        <w:spacing w:after="0" w:line="400" w:lineRule="exact"/>
        <w:ind w:firstLineChars="200" w:firstLine="440"/>
        <w:rPr>
          <w:bCs/>
          <w:szCs w:val="21"/>
          <w:lang w:eastAsia="zh-CN"/>
        </w:rPr>
      </w:pPr>
      <w:r w:rsidRPr="000011E6">
        <w:rPr>
          <w:bCs/>
          <w:szCs w:val="21"/>
          <w:lang w:eastAsia="zh-CN"/>
        </w:rPr>
        <w:t>1</w:t>
      </w:r>
      <w:r w:rsidRPr="000011E6">
        <w:rPr>
          <w:rFonts w:hint="eastAsia"/>
          <w:bCs/>
          <w:szCs w:val="21"/>
          <w:lang w:eastAsia="zh-CN"/>
        </w:rPr>
        <w:t>．本课程要求理论教学的课内外学时比为</w:t>
      </w:r>
      <w:r w:rsidRPr="000011E6">
        <w:rPr>
          <w:bCs/>
          <w:szCs w:val="21"/>
          <w:lang w:eastAsia="zh-CN"/>
        </w:rPr>
        <w:t>2</w:t>
      </w:r>
      <w:r w:rsidRPr="000011E6">
        <w:rPr>
          <w:rFonts w:hint="eastAsia"/>
          <w:bCs/>
          <w:szCs w:val="21"/>
          <w:lang w:eastAsia="zh-CN"/>
        </w:rPr>
        <w:t>：</w:t>
      </w:r>
      <w:r w:rsidRPr="000011E6">
        <w:rPr>
          <w:bCs/>
          <w:szCs w:val="21"/>
          <w:lang w:eastAsia="zh-CN"/>
        </w:rPr>
        <w:t>1</w:t>
      </w:r>
      <w:r w:rsidRPr="000011E6">
        <w:rPr>
          <w:rFonts w:hint="eastAsia"/>
          <w:bCs/>
          <w:szCs w:val="21"/>
          <w:lang w:eastAsia="zh-CN"/>
        </w:rPr>
        <w:t>。</w:t>
      </w:r>
    </w:p>
    <w:p w:rsidR="006C20A8" w:rsidRPr="000011E6" w:rsidRDefault="006C20A8" w:rsidP="008D6137">
      <w:pPr>
        <w:spacing w:after="0" w:line="400" w:lineRule="exact"/>
        <w:ind w:firstLineChars="200" w:firstLine="440"/>
        <w:rPr>
          <w:bCs/>
          <w:szCs w:val="21"/>
          <w:lang w:eastAsia="zh-CN"/>
        </w:rPr>
      </w:pPr>
      <w:r w:rsidRPr="000011E6">
        <w:rPr>
          <w:bCs/>
          <w:szCs w:val="21"/>
          <w:lang w:eastAsia="zh-CN"/>
        </w:rPr>
        <w:t>2</w:t>
      </w:r>
      <w:r w:rsidRPr="000011E6">
        <w:rPr>
          <w:rFonts w:hint="eastAsia"/>
          <w:bCs/>
          <w:szCs w:val="21"/>
          <w:lang w:eastAsia="zh-CN"/>
        </w:rPr>
        <w:t>．本课程结束后应进行考试。</w:t>
      </w:r>
    </w:p>
    <w:p w:rsidR="006C20A8" w:rsidRDefault="006C20A8" w:rsidP="008D6137">
      <w:pPr>
        <w:spacing w:after="0" w:line="400" w:lineRule="exact"/>
        <w:ind w:firstLineChars="200" w:firstLine="440"/>
        <w:rPr>
          <w:lang w:eastAsia="zh-CN"/>
        </w:rPr>
      </w:pPr>
      <w:r w:rsidRPr="000011E6">
        <w:rPr>
          <w:bCs/>
          <w:szCs w:val="21"/>
          <w:lang w:eastAsia="zh-CN"/>
        </w:rPr>
        <w:t>3</w:t>
      </w:r>
      <w:r w:rsidRPr="000011E6">
        <w:rPr>
          <w:rFonts w:hint="eastAsia"/>
          <w:bCs/>
          <w:szCs w:val="21"/>
          <w:lang w:eastAsia="zh-CN"/>
        </w:rPr>
        <w:t>．本课程某些内容采用电化教学手段。</w:t>
      </w:r>
      <w:r w:rsidRPr="000011E6">
        <w:rPr>
          <w:lang w:eastAsia="zh-CN"/>
        </w:rPr>
        <w:t xml:space="preserve"> </w:t>
      </w:r>
    </w:p>
    <w:p w:rsidR="006C20A8" w:rsidRDefault="006C20A8" w:rsidP="008D6137">
      <w:pPr>
        <w:spacing w:after="0" w:line="400" w:lineRule="exact"/>
        <w:ind w:firstLineChars="200" w:firstLine="440"/>
        <w:rPr>
          <w:lang w:eastAsia="zh-CN"/>
        </w:rPr>
      </w:pPr>
    </w:p>
    <w:p w:rsidR="006C20A8" w:rsidRPr="000011E6" w:rsidRDefault="006C20A8" w:rsidP="008D6137">
      <w:pPr>
        <w:spacing w:after="0" w:line="400" w:lineRule="exact"/>
        <w:ind w:firstLineChars="200" w:firstLine="440"/>
        <w:rPr>
          <w:bCs/>
          <w:szCs w:val="21"/>
          <w:lang w:eastAsia="zh-CN"/>
        </w:rPr>
      </w:pPr>
      <w:r w:rsidRPr="000011E6">
        <w:rPr>
          <w:lang w:eastAsia="zh-CN"/>
        </w:rPr>
        <w:t xml:space="preserve">                                                         </w:t>
      </w:r>
    </w:p>
    <w:p w:rsidR="006C20A8" w:rsidRPr="000011E6" w:rsidRDefault="006C20A8" w:rsidP="007035BF">
      <w:pPr>
        <w:adjustRightInd w:val="0"/>
        <w:snapToGrid w:val="0"/>
        <w:spacing w:after="0" w:line="400" w:lineRule="exact"/>
        <w:jc w:val="right"/>
        <w:rPr>
          <w:lang w:eastAsia="zh-CN"/>
        </w:rPr>
      </w:pPr>
      <w:r w:rsidRPr="000011E6">
        <w:rPr>
          <w:rFonts w:hint="eastAsia"/>
          <w:lang w:eastAsia="zh-CN"/>
        </w:rPr>
        <w:t>执笔人：</w:t>
      </w:r>
      <w:r w:rsidRPr="000011E6">
        <w:rPr>
          <w:lang w:eastAsia="zh-CN"/>
        </w:rPr>
        <w:t xml:space="preserve"> </w:t>
      </w:r>
      <w:r w:rsidRPr="000011E6">
        <w:rPr>
          <w:rFonts w:hint="eastAsia"/>
          <w:lang w:eastAsia="zh-CN"/>
        </w:rPr>
        <w:t>王国梁</w:t>
      </w:r>
    </w:p>
    <w:p w:rsidR="006C20A8" w:rsidRPr="000011E6" w:rsidRDefault="006C20A8" w:rsidP="007035BF">
      <w:pPr>
        <w:adjustRightInd w:val="0"/>
        <w:snapToGrid w:val="0"/>
        <w:spacing w:after="0" w:line="400" w:lineRule="exact"/>
        <w:rPr>
          <w:lang w:eastAsia="zh-CN"/>
        </w:rPr>
      </w:pPr>
      <w:r w:rsidRPr="000011E6">
        <w:rPr>
          <w:lang w:eastAsia="zh-CN"/>
        </w:rPr>
        <w:t xml:space="preserve">                                                             </w:t>
      </w:r>
      <w:r w:rsidRPr="000011E6">
        <w:rPr>
          <w:rFonts w:hint="eastAsia"/>
          <w:lang w:eastAsia="zh-CN"/>
        </w:rPr>
        <w:t>审核人：</w:t>
      </w:r>
      <w:r w:rsidRPr="000011E6">
        <w:rPr>
          <w:lang w:eastAsia="zh-CN"/>
        </w:rPr>
        <w:t xml:space="preserve"> </w:t>
      </w:r>
      <w:r w:rsidRPr="000011E6">
        <w:rPr>
          <w:rFonts w:hint="eastAsia"/>
          <w:lang w:eastAsia="zh-CN"/>
        </w:rPr>
        <w:t>黄</w:t>
      </w:r>
      <w:r w:rsidRPr="000011E6">
        <w:rPr>
          <w:lang w:eastAsia="zh-CN"/>
        </w:rPr>
        <w:t xml:space="preserve">  </w:t>
      </w:r>
      <w:r w:rsidRPr="000011E6">
        <w:rPr>
          <w:rFonts w:hint="eastAsia"/>
          <w:lang w:eastAsia="zh-CN"/>
        </w:rPr>
        <w:t>洁</w:t>
      </w:r>
    </w:p>
    <w:p w:rsidR="006C20A8" w:rsidRPr="0058253A" w:rsidRDefault="006C20A8" w:rsidP="0058253A">
      <w:pPr>
        <w:pStyle w:val="2"/>
        <w:jc w:val="center"/>
        <w:rPr>
          <w:rStyle w:val="2Char"/>
          <w:rFonts w:ascii="宋体" w:hAnsi="宋体"/>
          <w:b/>
          <w:color w:val="auto"/>
          <w:sz w:val="32"/>
          <w:szCs w:val="32"/>
          <w:lang w:eastAsia="zh-CN"/>
        </w:rPr>
      </w:pPr>
      <w:r w:rsidRPr="0058253A">
        <w:rPr>
          <w:rFonts w:ascii="宋体" w:hAnsi="宋体"/>
          <w:sz w:val="32"/>
          <w:szCs w:val="32"/>
          <w:lang w:eastAsia="zh-CN"/>
        </w:rPr>
        <w:br w:type="page"/>
      </w:r>
      <w:bookmarkStart w:id="50" w:name="_Toc479264419"/>
      <w:bookmarkStart w:id="51" w:name="_Toc479264467"/>
      <w:bookmarkStart w:id="52" w:name="_Toc479588363"/>
      <w:r w:rsidRPr="0058253A">
        <w:rPr>
          <w:rStyle w:val="2Char"/>
          <w:rFonts w:ascii="宋体" w:hAnsi="宋体" w:hint="eastAsia"/>
          <w:b/>
          <w:color w:val="auto"/>
          <w:sz w:val="32"/>
          <w:szCs w:val="32"/>
          <w:lang w:eastAsia="zh-CN"/>
        </w:rPr>
        <w:lastRenderedPageBreak/>
        <w:t>《数理经济学》课程教学大纲</w:t>
      </w:r>
      <w:bookmarkEnd w:id="52"/>
    </w:p>
    <w:tbl>
      <w:tblPr>
        <w:tblpPr w:leftFromText="180" w:rightFromText="180" w:vertAnchor="text" w:horzAnchor="margin" w:tblpXSpec="center" w:tblpY="152"/>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876"/>
        <w:gridCol w:w="1259"/>
        <w:gridCol w:w="1261"/>
        <w:gridCol w:w="1441"/>
        <w:gridCol w:w="1440"/>
        <w:gridCol w:w="1008"/>
      </w:tblGrid>
      <w:tr w:rsidR="006C20A8" w:rsidRPr="005267E9" w:rsidTr="009812FD">
        <w:trPr>
          <w:trHeight w:val="330"/>
        </w:trPr>
        <w:tc>
          <w:tcPr>
            <w:tcW w:w="2878" w:type="dxa"/>
            <w:vAlign w:val="center"/>
          </w:tcPr>
          <w:p w:rsidR="006C20A8" w:rsidRPr="005267E9" w:rsidRDefault="006C20A8" w:rsidP="007035BF">
            <w:pPr>
              <w:widowControl w:val="0"/>
              <w:spacing w:after="0" w:line="400" w:lineRule="exact"/>
              <w:jc w:val="center"/>
              <w:rPr>
                <w:b/>
                <w:kern w:val="2"/>
                <w:sz w:val="21"/>
                <w:szCs w:val="24"/>
              </w:rPr>
            </w:pPr>
            <w:r w:rsidRPr="005267E9">
              <w:rPr>
                <w:rFonts w:hint="eastAsia"/>
                <w:b/>
              </w:rPr>
              <w:t>课程英文名</w:t>
            </w:r>
          </w:p>
        </w:tc>
        <w:tc>
          <w:tcPr>
            <w:tcW w:w="6410" w:type="dxa"/>
            <w:gridSpan w:val="5"/>
            <w:vAlign w:val="center"/>
          </w:tcPr>
          <w:p w:rsidR="006C20A8" w:rsidRPr="005267E9" w:rsidRDefault="006C20A8" w:rsidP="007035BF">
            <w:pPr>
              <w:widowControl w:val="0"/>
              <w:spacing w:after="0" w:line="400" w:lineRule="exact"/>
              <w:jc w:val="both"/>
              <w:rPr>
                <w:b/>
                <w:kern w:val="2"/>
                <w:sz w:val="21"/>
                <w:szCs w:val="24"/>
              </w:rPr>
            </w:pPr>
            <w:r w:rsidRPr="005267E9">
              <w:rPr>
                <w:b/>
              </w:rPr>
              <w:t>Microeconomics</w:t>
            </w:r>
          </w:p>
        </w:tc>
      </w:tr>
      <w:tr w:rsidR="006C20A8" w:rsidRPr="005267E9" w:rsidTr="009812FD">
        <w:trPr>
          <w:trHeight w:val="330"/>
        </w:trPr>
        <w:tc>
          <w:tcPr>
            <w:tcW w:w="2878" w:type="dxa"/>
            <w:vAlign w:val="center"/>
          </w:tcPr>
          <w:p w:rsidR="006C20A8" w:rsidRPr="005267E9" w:rsidRDefault="006C20A8" w:rsidP="007035BF">
            <w:pPr>
              <w:widowControl w:val="0"/>
              <w:spacing w:after="0" w:line="400" w:lineRule="exact"/>
              <w:jc w:val="center"/>
              <w:rPr>
                <w:b/>
                <w:kern w:val="2"/>
                <w:sz w:val="21"/>
                <w:szCs w:val="24"/>
              </w:rPr>
            </w:pPr>
            <w:r w:rsidRPr="005267E9">
              <w:rPr>
                <w:rFonts w:hint="eastAsia"/>
                <w:b/>
              </w:rPr>
              <w:t>课程编号</w:t>
            </w:r>
          </w:p>
        </w:tc>
        <w:tc>
          <w:tcPr>
            <w:tcW w:w="1260" w:type="dxa"/>
            <w:vAlign w:val="center"/>
          </w:tcPr>
          <w:p w:rsidR="006C20A8" w:rsidRPr="005267E9" w:rsidRDefault="006C20A8" w:rsidP="007035BF">
            <w:pPr>
              <w:widowControl w:val="0"/>
              <w:spacing w:after="0" w:line="400" w:lineRule="exact"/>
              <w:jc w:val="both"/>
              <w:rPr>
                <w:b/>
                <w:kern w:val="2"/>
                <w:sz w:val="21"/>
                <w:szCs w:val="24"/>
              </w:rPr>
            </w:pPr>
            <w:r w:rsidRPr="005267E9">
              <w:rPr>
                <w:b/>
              </w:rPr>
              <w:t>A2202670</w:t>
            </w:r>
          </w:p>
        </w:tc>
        <w:tc>
          <w:tcPr>
            <w:tcW w:w="1261" w:type="dxa"/>
            <w:vAlign w:val="center"/>
          </w:tcPr>
          <w:p w:rsidR="006C20A8" w:rsidRPr="005267E9" w:rsidRDefault="006C20A8" w:rsidP="007035BF">
            <w:pPr>
              <w:widowControl w:val="0"/>
              <w:spacing w:after="0" w:line="400" w:lineRule="exact"/>
              <w:jc w:val="both"/>
              <w:rPr>
                <w:b/>
                <w:kern w:val="2"/>
                <w:sz w:val="21"/>
                <w:szCs w:val="24"/>
              </w:rPr>
            </w:pPr>
            <w:r w:rsidRPr="005267E9">
              <w:rPr>
                <w:rFonts w:hint="eastAsia"/>
                <w:b/>
              </w:rPr>
              <w:t>课程类别</w:t>
            </w:r>
          </w:p>
        </w:tc>
        <w:tc>
          <w:tcPr>
            <w:tcW w:w="1441" w:type="dxa"/>
            <w:vAlign w:val="center"/>
          </w:tcPr>
          <w:p w:rsidR="006C20A8" w:rsidRPr="005267E9" w:rsidRDefault="006C20A8" w:rsidP="007035BF">
            <w:pPr>
              <w:widowControl w:val="0"/>
              <w:spacing w:after="0" w:line="400" w:lineRule="exact"/>
              <w:jc w:val="both"/>
              <w:rPr>
                <w:kern w:val="2"/>
                <w:sz w:val="21"/>
                <w:szCs w:val="24"/>
              </w:rPr>
            </w:pPr>
            <w:r w:rsidRPr="005267E9">
              <w:rPr>
                <w:rFonts w:hint="eastAsia"/>
              </w:rPr>
              <w:t>专业课</w:t>
            </w:r>
          </w:p>
        </w:tc>
        <w:tc>
          <w:tcPr>
            <w:tcW w:w="1440" w:type="dxa"/>
            <w:vAlign w:val="center"/>
          </w:tcPr>
          <w:p w:rsidR="006C20A8" w:rsidRPr="005267E9" w:rsidRDefault="006C20A8" w:rsidP="007035BF">
            <w:pPr>
              <w:widowControl w:val="0"/>
              <w:spacing w:after="0" w:line="400" w:lineRule="exact"/>
              <w:jc w:val="both"/>
              <w:rPr>
                <w:b/>
                <w:kern w:val="2"/>
                <w:sz w:val="21"/>
                <w:szCs w:val="24"/>
              </w:rPr>
            </w:pPr>
            <w:r w:rsidRPr="005267E9">
              <w:rPr>
                <w:rFonts w:hint="eastAsia"/>
                <w:b/>
              </w:rPr>
              <w:t>课程性质</w:t>
            </w:r>
          </w:p>
        </w:tc>
        <w:tc>
          <w:tcPr>
            <w:tcW w:w="1008" w:type="dxa"/>
            <w:vAlign w:val="center"/>
          </w:tcPr>
          <w:p w:rsidR="006C20A8" w:rsidRPr="005267E9" w:rsidRDefault="006C20A8" w:rsidP="007035BF">
            <w:pPr>
              <w:widowControl w:val="0"/>
              <w:spacing w:after="0" w:line="400" w:lineRule="exact"/>
              <w:jc w:val="both"/>
              <w:rPr>
                <w:kern w:val="2"/>
                <w:sz w:val="21"/>
                <w:szCs w:val="24"/>
              </w:rPr>
            </w:pPr>
            <w:r w:rsidRPr="005267E9">
              <w:rPr>
                <w:rFonts w:hint="eastAsia"/>
              </w:rPr>
              <w:t>专业课</w:t>
            </w:r>
          </w:p>
        </w:tc>
      </w:tr>
      <w:tr w:rsidR="006C20A8" w:rsidRPr="005267E9" w:rsidTr="009812FD">
        <w:trPr>
          <w:trHeight w:val="330"/>
        </w:trPr>
        <w:tc>
          <w:tcPr>
            <w:tcW w:w="2878" w:type="dxa"/>
            <w:vAlign w:val="center"/>
          </w:tcPr>
          <w:p w:rsidR="006C20A8" w:rsidRPr="005267E9" w:rsidRDefault="006C20A8" w:rsidP="007035BF">
            <w:pPr>
              <w:widowControl w:val="0"/>
              <w:spacing w:after="0" w:line="400" w:lineRule="exact"/>
              <w:jc w:val="center"/>
              <w:rPr>
                <w:b/>
                <w:kern w:val="2"/>
                <w:sz w:val="21"/>
                <w:szCs w:val="24"/>
              </w:rPr>
            </w:pPr>
            <w:r w:rsidRPr="005267E9">
              <w:rPr>
                <w:rFonts w:hint="eastAsia"/>
                <w:b/>
              </w:rPr>
              <w:t>学</w:t>
            </w:r>
            <w:r w:rsidRPr="005267E9">
              <w:rPr>
                <w:b/>
              </w:rPr>
              <w:t xml:space="preserve">    </w:t>
            </w:r>
            <w:r w:rsidRPr="005267E9">
              <w:rPr>
                <w:rFonts w:hint="eastAsia"/>
                <w:b/>
              </w:rPr>
              <w:t>分</w:t>
            </w:r>
          </w:p>
        </w:tc>
        <w:tc>
          <w:tcPr>
            <w:tcW w:w="2521" w:type="dxa"/>
            <w:gridSpan w:val="2"/>
            <w:vAlign w:val="center"/>
          </w:tcPr>
          <w:p w:rsidR="006C20A8" w:rsidRPr="005267E9" w:rsidRDefault="006C20A8" w:rsidP="007035BF">
            <w:pPr>
              <w:widowControl w:val="0"/>
              <w:spacing w:after="0" w:line="400" w:lineRule="exact"/>
              <w:jc w:val="both"/>
              <w:rPr>
                <w:kern w:val="2"/>
                <w:sz w:val="21"/>
                <w:szCs w:val="24"/>
              </w:rPr>
            </w:pPr>
            <w:r w:rsidRPr="005267E9">
              <w:t>2</w:t>
            </w:r>
          </w:p>
        </w:tc>
        <w:tc>
          <w:tcPr>
            <w:tcW w:w="1441" w:type="dxa"/>
            <w:vAlign w:val="center"/>
          </w:tcPr>
          <w:p w:rsidR="006C20A8" w:rsidRPr="005267E9" w:rsidRDefault="006C20A8" w:rsidP="007035BF">
            <w:pPr>
              <w:widowControl w:val="0"/>
              <w:spacing w:after="0" w:line="400" w:lineRule="exact"/>
              <w:jc w:val="both"/>
              <w:rPr>
                <w:b/>
                <w:kern w:val="2"/>
                <w:sz w:val="21"/>
                <w:szCs w:val="24"/>
              </w:rPr>
            </w:pPr>
            <w:r w:rsidRPr="005267E9">
              <w:rPr>
                <w:rFonts w:hint="eastAsia"/>
                <w:b/>
              </w:rPr>
              <w:t>总学时数</w:t>
            </w:r>
          </w:p>
        </w:tc>
        <w:tc>
          <w:tcPr>
            <w:tcW w:w="2448" w:type="dxa"/>
            <w:gridSpan w:val="2"/>
            <w:vAlign w:val="center"/>
          </w:tcPr>
          <w:p w:rsidR="006C20A8" w:rsidRPr="005267E9" w:rsidRDefault="006C20A8" w:rsidP="007035BF">
            <w:pPr>
              <w:widowControl w:val="0"/>
              <w:spacing w:after="0" w:line="400" w:lineRule="exact"/>
              <w:jc w:val="both"/>
              <w:rPr>
                <w:kern w:val="2"/>
                <w:sz w:val="21"/>
                <w:szCs w:val="24"/>
              </w:rPr>
            </w:pPr>
            <w:r w:rsidRPr="005267E9">
              <w:t>32</w:t>
            </w:r>
          </w:p>
        </w:tc>
      </w:tr>
      <w:tr w:rsidR="006C20A8" w:rsidRPr="005267E9" w:rsidTr="009812FD">
        <w:trPr>
          <w:trHeight w:val="330"/>
        </w:trPr>
        <w:tc>
          <w:tcPr>
            <w:tcW w:w="2878" w:type="dxa"/>
            <w:vAlign w:val="center"/>
          </w:tcPr>
          <w:p w:rsidR="006C20A8" w:rsidRPr="005267E9" w:rsidRDefault="006C20A8" w:rsidP="007035BF">
            <w:pPr>
              <w:widowControl w:val="0"/>
              <w:spacing w:after="0" w:line="400" w:lineRule="exact"/>
              <w:jc w:val="center"/>
              <w:rPr>
                <w:b/>
                <w:kern w:val="2"/>
                <w:sz w:val="21"/>
                <w:szCs w:val="24"/>
              </w:rPr>
            </w:pPr>
            <w:r w:rsidRPr="005267E9">
              <w:rPr>
                <w:rFonts w:hint="eastAsia"/>
                <w:b/>
              </w:rPr>
              <w:t>开课学院</w:t>
            </w:r>
          </w:p>
        </w:tc>
        <w:tc>
          <w:tcPr>
            <w:tcW w:w="2521" w:type="dxa"/>
            <w:gridSpan w:val="2"/>
            <w:vAlign w:val="center"/>
          </w:tcPr>
          <w:p w:rsidR="006C20A8" w:rsidRPr="005267E9" w:rsidRDefault="006C20A8" w:rsidP="007035BF">
            <w:pPr>
              <w:widowControl w:val="0"/>
              <w:spacing w:after="0" w:line="400" w:lineRule="exact"/>
              <w:jc w:val="both"/>
              <w:rPr>
                <w:kern w:val="2"/>
                <w:sz w:val="21"/>
                <w:szCs w:val="24"/>
              </w:rPr>
            </w:pPr>
            <w:r w:rsidRPr="005267E9">
              <w:rPr>
                <w:rFonts w:hint="eastAsia"/>
              </w:rPr>
              <w:t>经济学院</w:t>
            </w:r>
          </w:p>
        </w:tc>
        <w:tc>
          <w:tcPr>
            <w:tcW w:w="1441" w:type="dxa"/>
            <w:vAlign w:val="center"/>
          </w:tcPr>
          <w:p w:rsidR="006C20A8" w:rsidRPr="005267E9" w:rsidRDefault="006C20A8" w:rsidP="007035BF">
            <w:pPr>
              <w:widowControl w:val="0"/>
              <w:spacing w:after="0" w:line="400" w:lineRule="exact"/>
              <w:jc w:val="both"/>
              <w:rPr>
                <w:b/>
                <w:kern w:val="2"/>
                <w:sz w:val="21"/>
                <w:szCs w:val="24"/>
              </w:rPr>
            </w:pPr>
            <w:r w:rsidRPr="005267E9">
              <w:rPr>
                <w:rFonts w:hint="eastAsia"/>
                <w:b/>
              </w:rPr>
              <w:t>开课教研室</w:t>
            </w:r>
          </w:p>
        </w:tc>
        <w:tc>
          <w:tcPr>
            <w:tcW w:w="2448" w:type="dxa"/>
            <w:gridSpan w:val="2"/>
            <w:vAlign w:val="center"/>
          </w:tcPr>
          <w:p w:rsidR="006C20A8" w:rsidRPr="005267E9" w:rsidRDefault="006C20A8" w:rsidP="007035BF">
            <w:pPr>
              <w:widowControl w:val="0"/>
              <w:spacing w:after="0" w:line="400" w:lineRule="exact"/>
              <w:jc w:val="both"/>
              <w:rPr>
                <w:kern w:val="2"/>
                <w:sz w:val="21"/>
                <w:szCs w:val="24"/>
              </w:rPr>
            </w:pPr>
            <w:r w:rsidRPr="005267E9">
              <w:rPr>
                <w:rFonts w:hint="eastAsia"/>
              </w:rPr>
              <w:t>经济学系</w:t>
            </w:r>
          </w:p>
        </w:tc>
      </w:tr>
      <w:tr w:rsidR="006C20A8" w:rsidRPr="005267E9" w:rsidTr="009812FD">
        <w:trPr>
          <w:trHeight w:val="330"/>
        </w:trPr>
        <w:tc>
          <w:tcPr>
            <w:tcW w:w="2878" w:type="dxa"/>
            <w:vAlign w:val="center"/>
          </w:tcPr>
          <w:p w:rsidR="006C20A8" w:rsidRPr="005267E9" w:rsidRDefault="006C20A8" w:rsidP="007035BF">
            <w:pPr>
              <w:widowControl w:val="0"/>
              <w:spacing w:after="0" w:line="400" w:lineRule="exact"/>
              <w:jc w:val="center"/>
              <w:rPr>
                <w:b/>
                <w:kern w:val="2"/>
                <w:sz w:val="21"/>
                <w:szCs w:val="24"/>
              </w:rPr>
            </w:pPr>
            <w:r w:rsidRPr="005267E9">
              <w:rPr>
                <w:rFonts w:hint="eastAsia"/>
                <w:b/>
              </w:rPr>
              <w:t>面向专业</w:t>
            </w:r>
          </w:p>
        </w:tc>
        <w:tc>
          <w:tcPr>
            <w:tcW w:w="2521" w:type="dxa"/>
            <w:gridSpan w:val="2"/>
            <w:vAlign w:val="center"/>
          </w:tcPr>
          <w:p w:rsidR="006C20A8" w:rsidRPr="005267E9" w:rsidRDefault="006C20A8" w:rsidP="007035BF">
            <w:pPr>
              <w:widowControl w:val="0"/>
              <w:spacing w:after="0" w:line="400" w:lineRule="exact"/>
              <w:jc w:val="both"/>
              <w:rPr>
                <w:kern w:val="2"/>
                <w:sz w:val="21"/>
                <w:szCs w:val="24"/>
              </w:rPr>
            </w:pPr>
            <w:r w:rsidRPr="005267E9">
              <w:rPr>
                <w:rFonts w:hint="eastAsia"/>
              </w:rPr>
              <w:t>经济学</w:t>
            </w:r>
          </w:p>
        </w:tc>
        <w:tc>
          <w:tcPr>
            <w:tcW w:w="1441" w:type="dxa"/>
            <w:vAlign w:val="center"/>
          </w:tcPr>
          <w:p w:rsidR="006C20A8" w:rsidRPr="005267E9" w:rsidRDefault="006C20A8" w:rsidP="007035BF">
            <w:pPr>
              <w:widowControl w:val="0"/>
              <w:spacing w:after="0" w:line="400" w:lineRule="exact"/>
              <w:jc w:val="both"/>
              <w:rPr>
                <w:b/>
                <w:kern w:val="2"/>
                <w:sz w:val="21"/>
                <w:szCs w:val="24"/>
              </w:rPr>
            </w:pPr>
            <w:r w:rsidRPr="005267E9">
              <w:rPr>
                <w:rFonts w:hint="eastAsia"/>
                <w:b/>
              </w:rPr>
              <w:t>开课学期</w:t>
            </w:r>
          </w:p>
        </w:tc>
        <w:tc>
          <w:tcPr>
            <w:tcW w:w="2448" w:type="dxa"/>
            <w:gridSpan w:val="2"/>
            <w:vAlign w:val="center"/>
          </w:tcPr>
          <w:p w:rsidR="006C20A8" w:rsidRPr="005267E9" w:rsidRDefault="006C20A8" w:rsidP="007035BF">
            <w:pPr>
              <w:widowControl w:val="0"/>
              <w:spacing w:after="0" w:line="400" w:lineRule="exact"/>
              <w:jc w:val="both"/>
              <w:rPr>
                <w:kern w:val="2"/>
                <w:sz w:val="21"/>
                <w:szCs w:val="24"/>
              </w:rPr>
            </w:pPr>
            <w:r w:rsidRPr="005267E9">
              <w:t>6</w:t>
            </w:r>
          </w:p>
        </w:tc>
      </w:tr>
      <w:tr w:rsidR="006C20A8" w:rsidRPr="005267E9" w:rsidTr="009812FD">
        <w:trPr>
          <w:trHeight w:val="330"/>
        </w:trPr>
        <w:tc>
          <w:tcPr>
            <w:tcW w:w="2878" w:type="dxa"/>
            <w:vAlign w:val="center"/>
          </w:tcPr>
          <w:p w:rsidR="006C20A8" w:rsidRPr="005267E9" w:rsidRDefault="006C20A8" w:rsidP="007035BF">
            <w:pPr>
              <w:widowControl w:val="0"/>
              <w:spacing w:after="0" w:line="400" w:lineRule="exact"/>
              <w:jc w:val="center"/>
              <w:rPr>
                <w:b/>
                <w:kern w:val="2"/>
                <w:sz w:val="21"/>
                <w:szCs w:val="24"/>
                <w:lang w:eastAsia="zh-CN"/>
              </w:rPr>
            </w:pPr>
            <w:r w:rsidRPr="005267E9">
              <w:rPr>
                <w:rFonts w:hint="eastAsia"/>
                <w:b/>
                <w:lang w:eastAsia="zh-CN"/>
              </w:rPr>
              <w:t>完成实现课程与毕业要求对应关系表中的能力要求</w:t>
            </w:r>
          </w:p>
        </w:tc>
        <w:tc>
          <w:tcPr>
            <w:tcW w:w="6410" w:type="dxa"/>
            <w:gridSpan w:val="5"/>
            <w:vAlign w:val="center"/>
          </w:tcPr>
          <w:p w:rsidR="006C20A8" w:rsidRPr="005267E9" w:rsidRDefault="006C20A8" w:rsidP="007035BF">
            <w:pPr>
              <w:widowControl w:val="0"/>
              <w:spacing w:after="0" w:line="400" w:lineRule="exact"/>
              <w:jc w:val="both"/>
              <w:rPr>
                <w:kern w:val="2"/>
                <w:sz w:val="21"/>
                <w:szCs w:val="24"/>
                <w:lang w:eastAsia="zh-CN"/>
              </w:rPr>
            </w:pPr>
            <w:r w:rsidRPr="005267E9">
              <w:rPr>
                <w:rFonts w:hint="eastAsia"/>
                <w:lang w:eastAsia="zh-CN"/>
              </w:rPr>
              <w:t>培养学生的经济学思维能力、经济学分析能力和表述能力、经济预测和规划能力，并了解社会经济现实</w:t>
            </w:r>
          </w:p>
        </w:tc>
      </w:tr>
    </w:tbl>
    <w:p w:rsidR="006C20A8" w:rsidRPr="000011E6" w:rsidRDefault="006C20A8" w:rsidP="008D6137">
      <w:pPr>
        <w:pStyle w:val="p0"/>
        <w:snapToGrid w:val="0"/>
        <w:spacing w:before="0" w:beforeAutospacing="0" w:after="0" w:afterAutospacing="0" w:line="400" w:lineRule="exact"/>
        <w:ind w:firstLineChars="200" w:firstLine="422"/>
        <w:rPr>
          <w:rFonts w:cs="Times New Roman"/>
          <w:b/>
          <w:sz w:val="21"/>
          <w:szCs w:val="21"/>
        </w:rPr>
      </w:pPr>
    </w:p>
    <w:p w:rsidR="006C20A8" w:rsidRPr="000011E6" w:rsidRDefault="006C20A8" w:rsidP="007035BF">
      <w:pPr>
        <w:pStyle w:val="a9"/>
        <w:numPr>
          <w:ilvl w:val="0"/>
          <w:numId w:val="82"/>
        </w:numPr>
        <w:spacing w:after="0" w:line="400" w:lineRule="exact"/>
        <w:rPr>
          <w:rFonts w:ascii="宋体"/>
          <w:b/>
          <w:sz w:val="24"/>
          <w:lang w:eastAsia="zh-CN"/>
        </w:rPr>
      </w:pPr>
      <w:r w:rsidRPr="000011E6">
        <w:rPr>
          <w:rFonts w:ascii="宋体" w:hAnsi="宋体" w:hint="eastAsia"/>
          <w:b/>
          <w:sz w:val="24"/>
          <w:lang w:eastAsia="zh-CN"/>
        </w:rPr>
        <w:t>课程目标与教学任务</w:t>
      </w:r>
    </w:p>
    <w:p w:rsidR="006C20A8" w:rsidRPr="000011E6" w:rsidRDefault="006C20A8" w:rsidP="008D6137">
      <w:pPr>
        <w:spacing w:after="0" w:line="400" w:lineRule="exact"/>
        <w:ind w:left="-85" w:firstLineChars="200" w:firstLine="440"/>
        <w:rPr>
          <w:color w:val="000000"/>
          <w:lang w:eastAsia="zh-CN"/>
        </w:rPr>
      </w:pPr>
      <w:r w:rsidRPr="000011E6">
        <w:rPr>
          <w:rFonts w:hint="eastAsia"/>
          <w:color w:val="000000"/>
          <w:lang w:eastAsia="zh-CN"/>
        </w:rPr>
        <w:t>数理经济学强调运用数学方法，主要用微积分、线性代数等方法来解决经济学中的一些原理问题。从性质上说，数理经济学利用数学方法对经济问题进行分析演绎，因而是进行经济理论研究必备的重要工具。因此，本课程既不能等同于纯粹的中高级西方经济学，也不能等同于一般的经济数学。本课程通过对数学方法与经济模型结合，主要目的在于，使学生熟悉如何应用数学模型来表述经济学，旨在提高经济学分析中的数理思维能力，培养学生运用数学工具进行经济学研究的能力，为将来的深入学习和研究打下必要的方法论基础。</w:t>
      </w:r>
    </w:p>
    <w:p w:rsidR="006C20A8" w:rsidRPr="000011E6" w:rsidRDefault="006C20A8" w:rsidP="008D6137">
      <w:pPr>
        <w:spacing w:after="0" w:line="400" w:lineRule="exact"/>
        <w:ind w:left="-85" w:firstLineChars="200" w:firstLine="440"/>
        <w:rPr>
          <w:color w:val="000000"/>
          <w:lang w:eastAsia="zh-CN"/>
        </w:rPr>
      </w:pPr>
      <w:r w:rsidRPr="000011E6">
        <w:rPr>
          <w:rFonts w:hint="eastAsia"/>
          <w:color w:val="000000"/>
          <w:lang w:eastAsia="zh-CN"/>
        </w:rPr>
        <w:t>本课程通过讲授、练习和阅读文献等形式，使学生掌握主要的数理经济学研究方法，了解其主要工具和概念，掌握微分、矩阵、最优化的基本原理和方法，并能运用所学数理工具分析一些理论与现实经济问题，从而对现实经济系统进行预测与决策。</w:t>
      </w:r>
    </w:p>
    <w:p w:rsidR="006C20A8" w:rsidRPr="000011E6" w:rsidRDefault="006C20A8" w:rsidP="007035BF">
      <w:pPr>
        <w:pStyle w:val="a9"/>
        <w:numPr>
          <w:ilvl w:val="0"/>
          <w:numId w:val="82"/>
        </w:numPr>
        <w:spacing w:after="0" w:line="400" w:lineRule="exact"/>
        <w:rPr>
          <w:rFonts w:ascii="宋体"/>
          <w:b/>
          <w:sz w:val="24"/>
          <w:lang w:eastAsia="zh-CN"/>
        </w:rPr>
      </w:pPr>
      <w:r w:rsidRPr="000011E6">
        <w:rPr>
          <w:rFonts w:ascii="宋体" w:hAnsi="宋体" w:hint="eastAsia"/>
          <w:b/>
          <w:sz w:val="24"/>
          <w:lang w:eastAsia="zh-CN"/>
        </w:rPr>
        <w:t>课程内容与基本要求</w:t>
      </w:r>
    </w:p>
    <w:p w:rsidR="006C20A8" w:rsidRPr="000011E6" w:rsidRDefault="006C20A8" w:rsidP="008D6137">
      <w:pPr>
        <w:spacing w:after="0" w:line="400" w:lineRule="exact"/>
        <w:ind w:left="-85" w:firstLineChars="200" w:firstLine="440"/>
        <w:rPr>
          <w:color w:val="000000"/>
        </w:rPr>
      </w:pPr>
      <w:r w:rsidRPr="000011E6">
        <w:rPr>
          <w:rFonts w:hint="eastAsia"/>
          <w:color w:val="000000"/>
        </w:rPr>
        <w:t>第一章导论</w:t>
      </w:r>
    </w:p>
    <w:p w:rsidR="006C20A8" w:rsidRPr="000011E6" w:rsidRDefault="006C20A8" w:rsidP="008D6137">
      <w:pPr>
        <w:spacing w:after="0" w:line="400" w:lineRule="exact"/>
        <w:ind w:left="-85" w:firstLineChars="200" w:firstLine="440"/>
        <w:rPr>
          <w:color w:val="000000"/>
          <w:lang w:eastAsia="zh-CN"/>
        </w:rPr>
      </w:pPr>
      <w:r w:rsidRPr="000011E6">
        <w:rPr>
          <w:rFonts w:hint="eastAsia"/>
          <w:color w:val="000000"/>
          <w:lang w:eastAsia="zh-CN"/>
        </w:rPr>
        <w:t>教学内容：数理经济学的概念、数理经济学的起源和发展、数理经济学的研究对象、研究方法。</w:t>
      </w:r>
    </w:p>
    <w:p w:rsidR="006C20A8" w:rsidRPr="000011E6" w:rsidRDefault="006C20A8" w:rsidP="008D6137">
      <w:pPr>
        <w:spacing w:after="0" w:line="400" w:lineRule="exact"/>
        <w:ind w:left="-85" w:firstLineChars="200" w:firstLine="440"/>
        <w:rPr>
          <w:color w:val="000000"/>
          <w:lang w:eastAsia="zh-CN"/>
        </w:rPr>
      </w:pPr>
      <w:r w:rsidRPr="000011E6">
        <w:rPr>
          <w:rFonts w:hint="eastAsia"/>
          <w:color w:val="000000"/>
          <w:lang w:eastAsia="zh-CN"/>
        </w:rPr>
        <w:t>教学基本要求：通过本章的学习，使学生了解数理经济学的产生和发展、数理经济学的研究方法，理解经济模型的构成及其作用。</w:t>
      </w:r>
    </w:p>
    <w:p w:rsidR="006C20A8" w:rsidRPr="000011E6" w:rsidRDefault="006C20A8" w:rsidP="008D6137">
      <w:pPr>
        <w:spacing w:after="0" w:line="400" w:lineRule="exact"/>
        <w:ind w:left="-85" w:firstLineChars="200" w:firstLine="440"/>
        <w:rPr>
          <w:color w:val="000000"/>
          <w:lang w:eastAsia="zh-CN"/>
        </w:rPr>
      </w:pPr>
      <w:r w:rsidRPr="000011E6">
        <w:rPr>
          <w:rFonts w:hint="eastAsia"/>
          <w:color w:val="000000"/>
          <w:lang w:eastAsia="zh-CN"/>
        </w:rPr>
        <w:t>教学重点、难点：</w:t>
      </w:r>
      <w:bookmarkStart w:id="53" w:name="_Toc232331970"/>
      <w:r w:rsidRPr="000011E6">
        <w:rPr>
          <w:rFonts w:hint="eastAsia"/>
          <w:color w:val="000000"/>
          <w:lang w:eastAsia="zh-CN"/>
        </w:rPr>
        <w:t>数理经济学的研究方法、经济模型</w:t>
      </w:r>
    </w:p>
    <w:p w:rsidR="006C20A8" w:rsidRPr="000011E6" w:rsidRDefault="006C20A8" w:rsidP="008D6137">
      <w:pPr>
        <w:spacing w:after="0" w:line="400" w:lineRule="exact"/>
        <w:ind w:left="-85" w:firstLineChars="200" w:firstLine="440"/>
        <w:rPr>
          <w:color w:val="000000"/>
          <w:lang w:eastAsia="zh-CN"/>
        </w:rPr>
      </w:pPr>
      <w:r w:rsidRPr="000011E6">
        <w:rPr>
          <w:rFonts w:hint="eastAsia"/>
          <w:color w:val="000000"/>
          <w:lang w:eastAsia="zh-CN"/>
        </w:rPr>
        <w:t>数理经济学的产生与发展</w:t>
      </w:r>
    </w:p>
    <w:p w:rsidR="006C20A8" w:rsidRPr="000011E6" w:rsidRDefault="006C20A8" w:rsidP="008D6137">
      <w:pPr>
        <w:spacing w:after="0" w:line="400" w:lineRule="exact"/>
        <w:ind w:left="-85" w:firstLineChars="200" w:firstLine="440"/>
        <w:rPr>
          <w:color w:val="000000"/>
          <w:lang w:eastAsia="zh-CN"/>
        </w:rPr>
      </w:pPr>
      <w:r w:rsidRPr="000011E6">
        <w:rPr>
          <w:rFonts w:hint="eastAsia"/>
          <w:color w:val="000000"/>
          <w:lang w:eastAsia="zh-CN"/>
        </w:rPr>
        <w:t>数理经济学的研究方法</w:t>
      </w:r>
    </w:p>
    <w:p w:rsidR="006C20A8" w:rsidRPr="000011E6" w:rsidRDefault="006C20A8" w:rsidP="008D6137">
      <w:pPr>
        <w:spacing w:after="0" w:line="400" w:lineRule="exact"/>
        <w:ind w:left="-85" w:firstLineChars="200" w:firstLine="440"/>
        <w:rPr>
          <w:color w:val="000000"/>
          <w:lang w:eastAsia="zh-CN"/>
        </w:rPr>
      </w:pPr>
      <w:r w:rsidRPr="000011E6">
        <w:rPr>
          <w:rFonts w:hint="eastAsia"/>
          <w:color w:val="000000"/>
          <w:lang w:eastAsia="zh-CN"/>
        </w:rPr>
        <w:t>经济模型</w:t>
      </w:r>
      <w:bookmarkEnd w:id="53"/>
      <w:r w:rsidR="00085AF8" w:rsidRPr="000011E6">
        <w:rPr>
          <w:color w:val="000000"/>
          <w:lang w:eastAsia="zh-CN"/>
        </w:rPr>
        <w:fldChar w:fldCharType="begin"/>
      </w:r>
      <w:r w:rsidRPr="000011E6">
        <w:rPr>
          <w:color w:val="000000"/>
          <w:lang w:eastAsia="zh-CN"/>
        </w:rPr>
        <w:instrText xml:space="preserve"> \* MERGEFORMAT </w:instrText>
      </w:r>
      <w:r w:rsidR="00085AF8" w:rsidRPr="000011E6">
        <w:rPr>
          <w:color w:val="000000"/>
          <w:lang w:eastAsia="zh-CN"/>
        </w:rPr>
        <w:fldChar w:fldCharType="end"/>
      </w:r>
      <w:bookmarkStart w:id="54" w:name="_Toc232331976"/>
    </w:p>
    <w:bookmarkEnd w:id="54"/>
    <w:p w:rsidR="006C20A8" w:rsidRPr="000011E6" w:rsidRDefault="006C20A8" w:rsidP="008D6137">
      <w:pPr>
        <w:spacing w:after="0" w:line="400" w:lineRule="exact"/>
        <w:ind w:left="-85" w:firstLineChars="200" w:firstLine="440"/>
        <w:rPr>
          <w:color w:val="000000"/>
          <w:lang w:eastAsia="zh-CN"/>
        </w:rPr>
      </w:pPr>
      <w:r w:rsidRPr="000011E6">
        <w:rPr>
          <w:rFonts w:hint="eastAsia"/>
          <w:color w:val="000000"/>
          <w:lang w:eastAsia="zh-CN"/>
        </w:rPr>
        <w:t>单变量函数的微分学及其经济学应用</w:t>
      </w:r>
    </w:p>
    <w:p w:rsidR="006C20A8" w:rsidRPr="000011E6" w:rsidRDefault="006C20A8" w:rsidP="008D6137">
      <w:pPr>
        <w:spacing w:after="0" w:line="400" w:lineRule="exact"/>
        <w:ind w:left="-85" w:firstLineChars="200" w:firstLine="440"/>
        <w:rPr>
          <w:color w:val="000000"/>
          <w:lang w:eastAsia="zh-CN"/>
        </w:rPr>
      </w:pPr>
      <w:r w:rsidRPr="000011E6">
        <w:rPr>
          <w:rFonts w:hint="eastAsia"/>
          <w:color w:val="000000"/>
          <w:lang w:eastAsia="zh-CN"/>
        </w:rPr>
        <w:t>教学内容：连续函数，导数和微分，经济学中的“边际”概念，反函数，经济学中的增长率。</w:t>
      </w:r>
    </w:p>
    <w:p w:rsidR="006C20A8" w:rsidRPr="000011E6" w:rsidRDefault="006C20A8" w:rsidP="008D6137">
      <w:pPr>
        <w:spacing w:after="0" w:line="400" w:lineRule="exact"/>
        <w:ind w:left="-85" w:firstLineChars="200" w:firstLine="440"/>
        <w:rPr>
          <w:color w:val="000000"/>
          <w:lang w:eastAsia="zh-CN"/>
        </w:rPr>
      </w:pPr>
      <w:r w:rsidRPr="000011E6">
        <w:rPr>
          <w:rFonts w:hint="eastAsia"/>
          <w:color w:val="000000"/>
          <w:lang w:eastAsia="zh-CN"/>
        </w:rPr>
        <w:lastRenderedPageBreak/>
        <w:t>教学基本要求：复习单变量微分法基本数学原理；掌握经济学中各种函数连续性及其可微性；深刻认识边际、弹性与增长率的概念，理解它们与微分之间的关系。</w:t>
      </w:r>
    </w:p>
    <w:p w:rsidR="006C20A8" w:rsidRPr="000011E6" w:rsidRDefault="006C20A8" w:rsidP="008D6137">
      <w:pPr>
        <w:spacing w:after="0" w:line="400" w:lineRule="exact"/>
        <w:ind w:left="-85" w:firstLineChars="200" w:firstLine="440"/>
        <w:rPr>
          <w:color w:val="000000"/>
          <w:lang w:eastAsia="zh-CN"/>
        </w:rPr>
      </w:pPr>
      <w:r w:rsidRPr="000011E6">
        <w:rPr>
          <w:rFonts w:hint="eastAsia"/>
          <w:color w:val="000000"/>
          <w:lang w:eastAsia="zh-CN"/>
        </w:rPr>
        <w:t>教学重点、难点：导数与经济学中的边际、弹性、增长率</w:t>
      </w:r>
    </w:p>
    <w:p w:rsidR="006C20A8" w:rsidRPr="000011E6" w:rsidRDefault="006C20A8" w:rsidP="008D6137">
      <w:pPr>
        <w:spacing w:after="0" w:line="400" w:lineRule="exact"/>
        <w:ind w:left="-85" w:firstLineChars="200" w:firstLine="440"/>
        <w:rPr>
          <w:color w:val="000000"/>
          <w:lang w:eastAsia="zh-CN"/>
        </w:rPr>
      </w:pPr>
      <w:r w:rsidRPr="000011E6">
        <w:rPr>
          <w:rFonts w:hint="eastAsia"/>
          <w:color w:val="000000"/>
          <w:lang w:eastAsia="zh-CN"/>
        </w:rPr>
        <w:t>一元函数的连续性</w:t>
      </w:r>
    </w:p>
    <w:p w:rsidR="006C20A8" w:rsidRPr="000011E6" w:rsidRDefault="006C20A8" w:rsidP="008D6137">
      <w:pPr>
        <w:spacing w:after="0" w:line="400" w:lineRule="exact"/>
        <w:ind w:left="-85" w:firstLineChars="200" w:firstLine="440"/>
        <w:rPr>
          <w:color w:val="000000"/>
          <w:lang w:eastAsia="zh-CN"/>
        </w:rPr>
      </w:pPr>
      <w:r w:rsidRPr="000011E6">
        <w:rPr>
          <w:rFonts w:hint="eastAsia"/>
          <w:color w:val="000000"/>
          <w:lang w:eastAsia="zh-CN"/>
        </w:rPr>
        <w:t>导数和微分</w:t>
      </w:r>
    </w:p>
    <w:p w:rsidR="006C20A8" w:rsidRPr="000011E6" w:rsidRDefault="006C20A8" w:rsidP="008D6137">
      <w:pPr>
        <w:spacing w:after="0" w:line="400" w:lineRule="exact"/>
        <w:ind w:left="-85" w:firstLineChars="200" w:firstLine="440"/>
        <w:rPr>
          <w:color w:val="000000"/>
          <w:lang w:eastAsia="zh-CN"/>
        </w:rPr>
      </w:pPr>
      <w:r w:rsidRPr="000011E6">
        <w:rPr>
          <w:rFonts w:hint="eastAsia"/>
          <w:color w:val="000000"/>
          <w:lang w:eastAsia="zh-CN"/>
        </w:rPr>
        <w:t>导数的定义；求导运算法则；微分的定义；微分运算法则</w:t>
      </w:r>
    </w:p>
    <w:p w:rsidR="006C20A8" w:rsidRPr="000011E6" w:rsidRDefault="006C20A8" w:rsidP="008D6137">
      <w:pPr>
        <w:spacing w:after="0" w:line="400" w:lineRule="exact"/>
        <w:ind w:left="-85" w:firstLineChars="200" w:firstLine="440"/>
        <w:rPr>
          <w:color w:val="000000"/>
          <w:lang w:eastAsia="zh-CN"/>
        </w:rPr>
      </w:pPr>
      <w:r w:rsidRPr="000011E6">
        <w:rPr>
          <w:rFonts w:hint="eastAsia"/>
          <w:color w:val="000000"/>
          <w:lang w:eastAsia="zh-CN"/>
        </w:rPr>
        <w:t>第三节单变量微分法的经济学应用</w:t>
      </w:r>
    </w:p>
    <w:p w:rsidR="006C20A8" w:rsidRPr="000011E6" w:rsidRDefault="006C20A8" w:rsidP="008D6137">
      <w:pPr>
        <w:spacing w:after="0" w:line="400" w:lineRule="exact"/>
        <w:ind w:left="-85" w:firstLineChars="200" w:firstLine="440"/>
        <w:rPr>
          <w:color w:val="000000"/>
          <w:lang w:eastAsia="zh-CN"/>
        </w:rPr>
      </w:pPr>
      <w:r w:rsidRPr="000011E6">
        <w:rPr>
          <w:rFonts w:hint="eastAsia"/>
          <w:color w:val="000000"/>
          <w:lang w:eastAsia="zh-CN"/>
        </w:rPr>
        <w:t>一、经济学中各种函数的连续性</w:t>
      </w:r>
    </w:p>
    <w:p w:rsidR="006C20A8" w:rsidRPr="000011E6" w:rsidRDefault="006C20A8" w:rsidP="008D6137">
      <w:pPr>
        <w:spacing w:after="0" w:line="400" w:lineRule="exact"/>
        <w:ind w:left="-85" w:firstLineChars="200" w:firstLine="440"/>
        <w:rPr>
          <w:color w:val="000000"/>
          <w:lang w:eastAsia="zh-CN"/>
        </w:rPr>
      </w:pPr>
      <w:r w:rsidRPr="000011E6">
        <w:rPr>
          <w:rFonts w:hint="eastAsia"/>
          <w:color w:val="000000"/>
          <w:lang w:eastAsia="zh-CN"/>
        </w:rPr>
        <w:t>投入要素的可分性与生产函数；消费物品的可分性与效用函数；需求函数与供给函数；折弯的需求曲线</w:t>
      </w:r>
    </w:p>
    <w:p w:rsidR="006C20A8" w:rsidRPr="000011E6" w:rsidRDefault="006C20A8" w:rsidP="008D6137">
      <w:pPr>
        <w:spacing w:after="0" w:line="400" w:lineRule="exact"/>
        <w:ind w:left="-85" w:firstLineChars="200" w:firstLine="440"/>
        <w:rPr>
          <w:color w:val="000000"/>
          <w:lang w:eastAsia="zh-CN"/>
        </w:rPr>
      </w:pPr>
      <w:r w:rsidRPr="000011E6">
        <w:rPr>
          <w:rFonts w:hint="eastAsia"/>
          <w:color w:val="000000"/>
          <w:lang w:eastAsia="zh-CN"/>
        </w:rPr>
        <w:t>经济学中的“边际”概念</w:t>
      </w:r>
    </w:p>
    <w:p w:rsidR="006C20A8" w:rsidRPr="000011E6" w:rsidRDefault="006C20A8" w:rsidP="008D6137">
      <w:pPr>
        <w:spacing w:after="0" w:line="400" w:lineRule="exact"/>
        <w:ind w:left="-85" w:firstLineChars="200" w:firstLine="440"/>
        <w:rPr>
          <w:color w:val="000000"/>
          <w:lang w:eastAsia="zh-CN"/>
        </w:rPr>
      </w:pPr>
      <w:r w:rsidRPr="000011E6">
        <w:rPr>
          <w:rFonts w:hint="eastAsia"/>
          <w:color w:val="000000"/>
          <w:lang w:eastAsia="zh-CN"/>
        </w:rPr>
        <w:t>反需求函数：完全竞争企业的收益、成本与利润函数</w:t>
      </w:r>
    </w:p>
    <w:p w:rsidR="006C20A8" w:rsidRPr="000011E6" w:rsidRDefault="006C20A8" w:rsidP="008D6137">
      <w:pPr>
        <w:spacing w:after="0" w:line="400" w:lineRule="exact"/>
        <w:ind w:left="-85" w:firstLineChars="200" w:firstLine="440"/>
        <w:rPr>
          <w:color w:val="000000"/>
          <w:lang w:eastAsia="zh-CN"/>
        </w:rPr>
      </w:pPr>
      <w:r w:rsidRPr="000011E6">
        <w:rPr>
          <w:rFonts w:hint="eastAsia"/>
          <w:color w:val="000000"/>
          <w:lang w:eastAsia="zh-CN"/>
        </w:rPr>
        <w:t>平均量与边际量的关系</w:t>
      </w:r>
    </w:p>
    <w:p w:rsidR="006C20A8" w:rsidRPr="000011E6" w:rsidRDefault="006C20A8" w:rsidP="008D6137">
      <w:pPr>
        <w:spacing w:after="0" w:line="400" w:lineRule="exact"/>
        <w:ind w:left="-85" w:firstLineChars="200" w:firstLine="440"/>
        <w:rPr>
          <w:color w:val="000000"/>
          <w:lang w:eastAsia="zh-CN"/>
        </w:rPr>
      </w:pPr>
      <w:r w:rsidRPr="000011E6">
        <w:rPr>
          <w:rFonts w:hint="eastAsia"/>
          <w:color w:val="000000"/>
          <w:lang w:eastAsia="zh-CN"/>
        </w:rPr>
        <w:t>弹性</w:t>
      </w:r>
    </w:p>
    <w:p w:rsidR="006C20A8" w:rsidRPr="000011E6" w:rsidRDefault="006C20A8" w:rsidP="008D6137">
      <w:pPr>
        <w:spacing w:after="0" w:line="400" w:lineRule="exact"/>
        <w:ind w:left="-85" w:firstLineChars="200" w:firstLine="440"/>
        <w:rPr>
          <w:color w:val="000000"/>
          <w:lang w:eastAsia="zh-CN"/>
        </w:rPr>
      </w:pPr>
      <w:r w:rsidRPr="000011E6">
        <w:rPr>
          <w:rFonts w:hint="eastAsia"/>
          <w:color w:val="000000"/>
          <w:lang w:eastAsia="zh-CN"/>
        </w:rPr>
        <w:t>经济变量的增长率</w:t>
      </w:r>
    </w:p>
    <w:p w:rsidR="006C20A8" w:rsidRPr="000011E6" w:rsidRDefault="006C20A8" w:rsidP="008D6137">
      <w:pPr>
        <w:spacing w:after="0" w:line="400" w:lineRule="exact"/>
        <w:ind w:left="-85" w:firstLineChars="200" w:firstLine="440"/>
        <w:rPr>
          <w:color w:val="000000"/>
          <w:lang w:eastAsia="zh-CN"/>
        </w:rPr>
      </w:pPr>
    </w:p>
    <w:p w:rsidR="006C20A8" w:rsidRPr="000011E6" w:rsidRDefault="006C20A8" w:rsidP="008D6137">
      <w:pPr>
        <w:spacing w:after="0" w:line="400" w:lineRule="exact"/>
        <w:ind w:left="-85" w:firstLineChars="200" w:firstLine="440"/>
        <w:rPr>
          <w:color w:val="000000"/>
          <w:lang w:eastAsia="zh-CN"/>
        </w:rPr>
      </w:pPr>
      <w:r w:rsidRPr="000011E6">
        <w:rPr>
          <w:rFonts w:hint="eastAsia"/>
          <w:color w:val="000000"/>
          <w:lang w:eastAsia="zh-CN"/>
        </w:rPr>
        <w:t>单变量最优化问题</w:t>
      </w:r>
    </w:p>
    <w:p w:rsidR="006C20A8" w:rsidRPr="000011E6" w:rsidRDefault="006C20A8" w:rsidP="008D6137">
      <w:pPr>
        <w:spacing w:after="0" w:line="400" w:lineRule="exact"/>
        <w:ind w:left="-85" w:firstLineChars="200" w:firstLine="440"/>
        <w:rPr>
          <w:color w:val="000000"/>
          <w:lang w:eastAsia="zh-CN"/>
        </w:rPr>
      </w:pPr>
      <w:r w:rsidRPr="000011E6">
        <w:rPr>
          <w:rFonts w:hint="eastAsia"/>
          <w:color w:val="000000"/>
          <w:lang w:eastAsia="zh-CN"/>
        </w:rPr>
        <w:t>教学内容：函数的单调性、凹凸性、极值与最值；一元函数最优化问题</w:t>
      </w:r>
    </w:p>
    <w:p w:rsidR="006C20A8" w:rsidRPr="000011E6" w:rsidRDefault="006C20A8" w:rsidP="008D6137">
      <w:pPr>
        <w:spacing w:after="0" w:line="400" w:lineRule="exact"/>
        <w:ind w:left="-85" w:firstLineChars="200" w:firstLine="440"/>
        <w:rPr>
          <w:color w:val="000000"/>
          <w:lang w:eastAsia="zh-CN"/>
        </w:rPr>
      </w:pPr>
      <w:r w:rsidRPr="000011E6">
        <w:rPr>
          <w:rFonts w:hint="eastAsia"/>
          <w:color w:val="000000"/>
          <w:lang w:eastAsia="zh-CN"/>
        </w:rPr>
        <w:t>教学基本要求：能够运用一元函数微分式求解经济学中的极值问题，并把它们应用到效应最大化、成本最小化、利润最大化、产出最大化等经济问题中。</w:t>
      </w:r>
    </w:p>
    <w:p w:rsidR="006C20A8" w:rsidRPr="000011E6" w:rsidRDefault="006C20A8" w:rsidP="008D6137">
      <w:pPr>
        <w:spacing w:after="0" w:line="400" w:lineRule="exact"/>
        <w:ind w:left="-85" w:firstLineChars="200" w:firstLine="440"/>
        <w:rPr>
          <w:color w:val="000000"/>
          <w:lang w:eastAsia="zh-CN"/>
        </w:rPr>
      </w:pPr>
      <w:r w:rsidRPr="000011E6">
        <w:rPr>
          <w:rFonts w:hint="eastAsia"/>
          <w:color w:val="000000"/>
          <w:lang w:eastAsia="zh-CN"/>
        </w:rPr>
        <w:t>教学重点、难点：一元函数的凹凸性和极值；效应最大化、成本最小化、利润最大化</w:t>
      </w:r>
    </w:p>
    <w:p w:rsidR="006C20A8" w:rsidRPr="000011E6" w:rsidRDefault="006C20A8" w:rsidP="008D6137">
      <w:pPr>
        <w:spacing w:after="0" w:line="400" w:lineRule="exact"/>
        <w:ind w:left="-85" w:firstLineChars="200" w:firstLine="440"/>
        <w:rPr>
          <w:color w:val="000000"/>
          <w:lang w:eastAsia="zh-CN"/>
        </w:rPr>
      </w:pPr>
      <w:r w:rsidRPr="000011E6">
        <w:rPr>
          <w:rFonts w:hint="eastAsia"/>
          <w:color w:val="000000"/>
          <w:lang w:eastAsia="zh-CN"/>
        </w:rPr>
        <w:t>基本概念</w:t>
      </w:r>
    </w:p>
    <w:p w:rsidR="006C20A8" w:rsidRPr="000011E6" w:rsidRDefault="006C20A8" w:rsidP="008D6137">
      <w:pPr>
        <w:spacing w:after="0" w:line="400" w:lineRule="exact"/>
        <w:ind w:left="-85" w:firstLineChars="200" w:firstLine="440"/>
        <w:rPr>
          <w:color w:val="000000"/>
          <w:lang w:eastAsia="zh-CN"/>
        </w:rPr>
      </w:pPr>
      <w:r w:rsidRPr="000011E6">
        <w:rPr>
          <w:rFonts w:hint="eastAsia"/>
          <w:color w:val="000000"/>
          <w:lang w:eastAsia="zh-CN"/>
        </w:rPr>
        <w:t>函数的单调性、凹凸性、极值与最值</w:t>
      </w:r>
    </w:p>
    <w:p w:rsidR="006C20A8" w:rsidRPr="000011E6" w:rsidRDefault="006C20A8" w:rsidP="008D6137">
      <w:pPr>
        <w:spacing w:after="0" w:line="400" w:lineRule="exact"/>
        <w:ind w:left="-85" w:firstLineChars="200" w:firstLine="440"/>
        <w:rPr>
          <w:color w:val="000000"/>
          <w:lang w:eastAsia="zh-CN"/>
        </w:rPr>
      </w:pPr>
      <w:r w:rsidRPr="000011E6">
        <w:rPr>
          <w:rFonts w:hint="eastAsia"/>
          <w:color w:val="000000"/>
          <w:lang w:eastAsia="zh-CN"/>
        </w:rPr>
        <w:t>第二节无约束最优化基本原理</w:t>
      </w:r>
    </w:p>
    <w:p w:rsidR="006C20A8" w:rsidRPr="000011E6" w:rsidRDefault="006C20A8" w:rsidP="008D6137">
      <w:pPr>
        <w:spacing w:after="0" w:line="400" w:lineRule="exact"/>
        <w:ind w:left="-85" w:firstLineChars="200" w:firstLine="440"/>
        <w:rPr>
          <w:color w:val="000000"/>
          <w:lang w:eastAsia="zh-CN"/>
        </w:rPr>
      </w:pPr>
      <w:r w:rsidRPr="000011E6">
        <w:rPr>
          <w:rFonts w:hint="eastAsia"/>
          <w:color w:val="000000"/>
          <w:lang w:eastAsia="zh-CN"/>
        </w:rPr>
        <w:t>最优化的一阶条件和二阶条件；</w:t>
      </w:r>
      <w:r w:rsidRPr="000011E6">
        <w:rPr>
          <w:color w:val="000000"/>
          <w:lang w:eastAsia="zh-CN"/>
        </w:rPr>
        <w:t>Taylor</w:t>
      </w:r>
      <w:r w:rsidRPr="000011E6">
        <w:rPr>
          <w:rFonts w:hint="eastAsia"/>
          <w:color w:val="000000"/>
          <w:lang w:eastAsia="zh-CN"/>
        </w:rPr>
        <w:t>展式；一元函数局部极值的</w:t>
      </w:r>
      <w:r w:rsidRPr="000011E6">
        <w:rPr>
          <w:color w:val="000000"/>
          <w:lang w:eastAsia="zh-CN"/>
        </w:rPr>
        <w:t>N+1</w:t>
      </w:r>
      <w:r w:rsidRPr="000011E6">
        <w:rPr>
          <w:rFonts w:hint="eastAsia"/>
          <w:color w:val="000000"/>
          <w:lang w:eastAsia="zh-CN"/>
        </w:rPr>
        <w:t>阶导数检验。</w:t>
      </w:r>
    </w:p>
    <w:p w:rsidR="006C20A8" w:rsidRPr="000011E6" w:rsidRDefault="006C20A8" w:rsidP="008D6137">
      <w:pPr>
        <w:spacing w:after="0" w:line="400" w:lineRule="exact"/>
        <w:ind w:left="-85" w:firstLineChars="200" w:firstLine="440"/>
        <w:rPr>
          <w:color w:val="000000"/>
          <w:lang w:eastAsia="zh-CN"/>
        </w:rPr>
      </w:pPr>
      <w:r w:rsidRPr="000011E6">
        <w:rPr>
          <w:rFonts w:hint="eastAsia"/>
          <w:color w:val="000000"/>
          <w:lang w:eastAsia="zh-CN"/>
        </w:rPr>
        <w:t>区间约束最优化问题</w:t>
      </w:r>
    </w:p>
    <w:p w:rsidR="006C20A8" w:rsidRPr="000011E6" w:rsidRDefault="006C20A8" w:rsidP="008D6137">
      <w:pPr>
        <w:spacing w:after="0" w:line="400" w:lineRule="exact"/>
        <w:ind w:left="-85" w:firstLineChars="200" w:firstLine="440"/>
        <w:rPr>
          <w:color w:val="000000"/>
          <w:lang w:eastAsia="zh-CN"/>
        </w:rPr>
      </w:pPr>
      <w:r w:rsidRPr="000011E6">
        <w:rPr>
          <w:rFonts w:hint="eastAsia"/>
          <w:color w:val="000000"/>
          <w:lang w:eastAsia="zh-CN"/>
        </w:rPr>
        <w:t>函数作用</w:t>
      </w:r>
    </w:p>
    <w:p w:rsidR="006C20A8" w:rsidRPr="000011E6" w:rsidRDefault="006C20A8" w:rsidP="008D6137">
      <w:pPr>
        <w:spacing w:after="0" w:line="400" w:lineRule="exact"/>
        <w:ind w:left="-85" w:firstLineChars="200" w:firstLine="440"/>
        <w:rPr>
          <w:color w:val="000000"/>
          <w:lang w:eastAsia="zh-CN"/>
        </w:rPr>
      </w:pPr>
      <w:r w:rsidRPr="000011E6">
        <w:rPr>
          <w:rFonts w:hint="eastAsia"/>
          <w:color w:val="000000"/>
          <w:lang w:eastAsia="zh-CN"/>
        </w:rPr>
        <w:t>单变量最优化问题的经济学应用</w:t>
      </w:r>
    </w:p>
    <w:p w:rsidR="006C20A8" w:rsidRPr="000011E6" w:rsidRDefault="006C20A8" w:rsidP="008D6137">
      <w:pPr>
        <w:spacing w:after="0" w:line="400" w:lineRule="exact"/>
        <w:ind w:left="-85" w:firstLineChars="200" w:firstLine="440"/>
        <w:rPr>
          <w:color w:val="000000"/>
          <w:lang w:eastAsia="zh-CN"/>
        </w:rPr>
      </w:pPr>
      <w:r w:rsidRPr="000011E6">
        <w:rPr>
          <w:rFonts w:hint="eastAsia"/>
          <w:color w:val="000000"/>
          <w:lang w:eastAsia="zh-CN"/>
        </w:rPr>
        <w:t>一、效用函数、生产函数、成本函数的凹凸性</w:t>
      </w:r>
    </w:p>
    <w:p w:rsidR="006C20A8" w:rsidRPr="000011E6" w:rsidRDefault="006C20A8" w:rsidP="008D6137">
      <w:pPr>
        <w:spacing w:after="0" w:line="400" w:lineRule="exact"/>
        <w:ind w:left="-85" w:firstLineChars="200" w:firstLine="440"/>
        <w:rPr>
          <w:color w:val="000000"/>
          <w:lang w:eastAsia="zh-CN"/>
        </w:rPr>
      </w:pPr>
      <w:r w:rsidRPr="000011E6">
        <w:rPr>
          <w:rFonts w:hint="eastAsia"/>
          <w:color w:val="000000"/>
          <w:lang w:eastAsia="zh-CN"/>
        </w:rPr>
        <w:t>二、利润最大化问题</w:t>
      </w:r>
    </w:p>
    <w:p w:rsidR="006C20A8" w:rsidRPr="000011E6" w:rsidRDefault="006C20A8" w:rsidP="008D6137">
      <w:pPr>
        <w:spacing w:after="0" w:line="400" w:lineRule="exact"/>
        <w:ind w:left="-85" w:firstLineChars="200" w:firstLine="440"/>
        <w:rPr>
          <w:color w:val="000000"/>
          <w:lang w:eastAsia="zh-CN"/>
        </w:rPr>
      </w:pPr>
      <w:r w:rsidRPr="000011E6">
        <w:rPr>
          <w:rFonts w:hint="eastAsia"/>
          <w:color w:val="000000"/>
          <w:lang w:eastAsia="zh-CN"/>
        </w:rPr>
        <w:t>三、现值问题</w:t>
      </w:r>
    </w:p>
    <w:p w:rsidR="006C20A8" w:rsidRPr="000011E6" w:rsidRDefault="006C20A8" w:rsidP="008D6137">
      <w:pPr>
        <w:spacing w:after="0" w:line="400" w:lineRule="exact"/>
        <w:ind w:left="-85" w:firstLineChars="200" w:firstLine="440"/>
        <w:rPr>
          <w:color w:val="000000"/>
          <w:lang w:eastAsia="zh-CN"/>
        </w:rPr>
      </w:pPr>
      <w:r w:rsidRPr="000011E6">
        <w:rPr>
          <w:rFonts w:hint="eastAsia"/>
          <w:color w:val="000000"/>
          <w:lang w:eastAsia="zh-CN"/>
        </w:rPr>
        <w:t>四、利润最大化原则、弹性与收益</w:t>
      </w:r>
    </w:p>
    <w:p w:rsidR="006C20A8" w:rsidRPr="000011E6" w:rsidRDefault="006C20A8" w:rsidP="008D6137">
      <w:pPr>
        <w:spacing w:after="0" w:line="400" w:lineRule="exact"/>
        <w:ind w:left="-85" w:firstLineChars="200" w:firstLine="440"/>
        <w:rPr>
          <w:color w:val="000000"/>
          <w:lang w:eastAsia="zh-CN"/>
        </w:rPr>
      </w:pPr>
      <w:r w:rsidRPr="000011E6">
        <w:rPr>
          <w:rFonts w:hint="eastAsia"/>
          <w:color w:val="000000"/>
          <w:lang w:eastAsia="zh-CN"/>
        </w:rPr>
        <w:t>线性模型与矩阵代数</w:t>
      </w:r>
    </w:p>
    <w:p w:rsidR="006C20A8" w:rsidRPr="000011E6" w:rsidRDefault="006C20A8" w:rsidP="008D6137">
      <w:pPr>
        <w:spacing w:after="0" w:line="400" w:lineRule="exact"/>
        <w:ind w:left="-85" w:firstLineChars="200" w:firstLine="440"/>
        <w:rPr>
          <w:color w:val="000000"/>
          <w:lang w:eastAsia="zh-CN"/>
        </w:rPr>
      </w:pPr>
      <w:r w:rsidRPr="000011E6">
        <w:rPr>
          <w:rFonts w:hint="eastAsia"/>
          <w:color w:val="000000"/>
          <w:lang w:eastAsia="zh-CN"/>
        </w:rPr>
        <w:lastRenderedPageBreak/>
        <w:t>教学内容：行列式与矩阵运算原理、线性方程组求解原理</w:t>
      </w:r>
    </w:p>
    <w:p w:rsidR="006C20A8" w:rsidRPr="000011E6" w:rsidRDefault="006C20A8" w:rsidP="008D6137">
      <w:pPr>
        <w:spacing w:after="0" w:line="400" w:lineRule="exact"/>
        <w:ind w:left="-85" w:firstLineChars="200" w:firstLine="440"/>
        <w:rPr>
          <w:color w:val="000000"/>
          <w:lang w:eastAsia="zh-CN"/>
        </w:rPr>
      </w:pPr>
      <w:r w:rsidRPr="000011E6">
        <w:rPr>
          <w:rFonts w:hint="eastAsia"/>
          <w:color w:val="000000"/>
          <w:lang w:eastAsia="zh-CN"/>
        </w:rPr>
        <w:t>教学基本要求：掌握矩阵论的基本方法在经济学中的应用，如</w:t>
      </w:r>
      <w:r w:rsidRPr="000011E6">
        <w:rPr>
          <w:color w:val="000000"/>
          <w:lang w:eastAsia="zh-CN"/>
        </w:rPr>
        <w:t>Cramer</w:t>
      </w:r>
      <w:r w:rsidRPr="000011E6">
        <w:rPr>
          <w:rFonts w:hint="eastAsia"/>
          <w:color w:val="000000"/>
          <w:lang w:eastAsia="zh-CN"/>
        </w:rPr>
        <w:t>法则、矩阵乘法、逆与分块、矩阵特征值和矩阵定性判断等。</w:t>
      </w:r>
    </w:p>
    <w:p w:rsidR="006C20A8" w:rsidRPr="000011E6" w:rsidRDefault="006C20A8" w:rsidP="008D6137">
      <w:pPr>
        <w:spacing w:after="0" w:line="400" w:lineRule="exact"/>
        <w:ind w:left="-85" w:firstLineChars="200" w:firstLine="440"/>
        <w:rPr>
          <w:color w:val="000000"/>
          <w:lang w:eastAsia="zh-CN"/>
        </w:rPr>
      </w:pPr>
      <w:r w:rsidRPr="000011E6">
        <w:rPr>
          <w:rFonts w:hint="eastAsia"/>
          <w:color w:val="000000"/>
          <w:lang w:eastAsia="zh-CN"/>
        </w:rPr>
        <w:t>教学重点、难点：理解矩阵特征值、</w:t>
      </w:r>
      <w:r w:rsidRPr="000011E6">
        <w:rPr>
          <w:color w:val="000000"/>
          <w:lang w:eastAsia="zh-CN"/>
        </w:rPr>
        <w:t>Jordan</w:t>
      </w:r>
      <w:r w:rsidRPr="000011E6">
        <w:rPr>
          <w:rFonts w:hint="eastAsia"/>
          <w:color w:val="000000"/>
          <w:lang w:eastAsia="zh-CN"/>
        </w:rPr>
        <w:t>标准型和矩阵函数的概念，掌握矩阵初等变换、</w:t>
      </w:r>
      <w:r w:rsidRPr="000011E6">
        <w:rPr>
          <w:color w:val="000000"/>
          <w:lang w:eastAsia="zh-CN"/>
        </w:rPr>
        <w:t>Hamiltion-Cayley</w:t>
      </w:r>
      <w:r w:rsidRPr="000011E6">
        <w:rPr>
          <w:rFonts w:hint="eastAsia"/>
          <w:color w:val="000000"/>
          <w:lang w:eastAsia="zh-CN"/>
        </w:rPr>
        <w:t>定理与最小多项式</w:t>
      </w:r>
    </w:p>
    <w:p w:rsidR="006C20A8" w:rsidRPr="000011E6" w:rsidRDefault="006C20A8" w:rsidP="008D6137">
      <w:pPr>
        <w:spacing w:after="0" w:line="400" w:lineRule="exact"/>
        <w:ind w:left="-85" w:firstLineChars="200" w:firstLine="440"/>
        <w:rPr>
          <w:color w:val="000000"/>
          <w:lang w:eastAsia="zh-CN"/>
        </w:rPr>
      </w:pPr>
      <w:r w:rsidRPr="000011E6">
        <w:rPr>
          <w:rFonts w:hint="eastAsia"/>
          <w:color w:val="000000"/>
          <w:lang w:eastAsia="zh-CN"/>
        </w:rPr>
        <w:t>矩阵运算及其经济学应用</w:t>
      </w:r>
    </w:p>
    <w:p w:rsidR="006C20A8" w:rsidRPr="000011E6" w:rsidRDefault="006C20A8" w:rsidP="008D6137">
      <w:pPr>
        <w:spacing w:after="0" w:line="400" w:lineRule="exact"/>
        <w:ind w:left="-85" w:firstLineChars="200" w:firstLine="440"/>
        <w:rPr>
          <w:color w:val="000000"/>
          <w:lang w:eastAsia="zh-CN"/>
        </w:rPr>
      </w:pPr>
      <w:r w:rsidRPr="000011E6">
        <w:rPr>
          <w:rFonts w:hint="eastAsia"/>
          <w:color w:val="000000"/>
          <w:lang w:eastAsia="zh-CN"/>
        </w:rPr>
        <w:t>一、行列式与</w:t>
      </w:r>
      <w:r w:rsidRPr="000011E6">
        <w:rPr>
          <w:color w:val="000000"/>
          <w:lang w:eastAsia="zh-CN"/>
        </w:rPr>
        <w:t>Cramer</w:t>
      </w:r>
      <w:r w:rsidRPr="000011E6">
        <w:rPr>
          <w:rFonts w:hint="eastAsia"/>
          <w:color w:val="000000"/>
          <w:lang w:eastAsia="zh-CN"/>
        </w:rPr>
        <w:t>法则</w:t>
      </w:r>
    </w:p>
    <w:p w:rsidR="006C20A8" w:rsidRPr="000011E6" w:rsidRDefault="006C20A8" w:rsidP="008D6137">
      <w:pPr>
        <w:spacing w:after="0" w:line="400" w:lineRule="exact"/>
        <w:ind w:left="-85" w:firstLineChars="200" w:firstLine="440"/>
        <w:rPr>
          <w:color w:val="000000"/>
          <w:lang w:eastAsia="zh-CN"/>
        </w:rPr>
      </w:pPr>
      <w:r w:rsidRPr="000011E6">
        <w:rPr>
          <w:rFonts w:hint="eastAsia"/>
          <w:color w:val="000000"/>
          <w:lang w:eastAsia="zh-CN"/>
        </w:rPr>
        <w:t>二、矩阵运算法则</w:t>
      </w:r>
    </w:p>
    <w:p w:rsidR="006C20A8" w:rsidRPr="000011E6" w:rsidRDefault="006C20A8" w:rsidP="008D6137">
      <w:pPr>
        <w:spacing w:after="0" w:line="400" w:lineRule="exact"/>
        <w:ind w:left="-85" w:firstLineChars="200" w:firstLine="440"/>
        <w:rPr>
          <w:color w:val="000000"/>
          <w:lang w:eastAsia="zh-CN"/>
        </w:rPr>
      </w:pPr>
      <w:r w:rsidRPr="000011E6">
        <w:rPr>
          <w:rFonts w:hint="eastAsia"/>
          <w:color w:val="000000"/>
          <w:lang w:eastAsia="zh-CN"/>
        </w:rPr>
        <w:t>三、线性静态均衡分析：均衡市场模型与</w:t>
      </w:r>
      <w:r w:rsidRPr="000011E6">
        <w:rPr>
          <w:color w:val="000000"/>
          <w:lang w:eastAsia="zh-CN"/>
        </w:rPr>
        <w:t>Keynes</w:t>
      </w:r>
      <w:r w:rsidRPr="000011E6">
        <w:rPr>
          <w:rFonts w:hint="eastAsia"/>
          <w:color w:val="000000"/>
          <w:lang w:eastAsia="zh-CN"/>
        </w:rPr>
        <w:t>国民收入模型</w:t>
      </w:r>
    </w:p>
    <w:p w:rsidR="006C20A8" w:rsidRPr="000011E6" w:rsidRDefault="006C20A8" w:rsidP="008D6137">
      <w:pPr>
        <w:spacing w:after="0" w:line="400" w:lineRule="exact"/>
        <w:ind w:left="-85" w:firstLineChars="200" w:firstLine="440"/>
        <w:rPr>
          <w:color w:val="000000"/>
          <w:lang w:eastAsia="zh-CN"/>
        </w:rPr>
      </w:pPr>
      <w:r w:rsidRPr="000011E6">
        <w:rPr>
          <w:rFonts w:hint="eastAsia"/>
          <w:color w:val="000000"/>
          <w:lang w:eastAsia="zh-CN"/>
        </w:rPr>
        <w:t>四、逆矩阵及其基本性质</w:t>
      </w:r>
    </w:p>
    <w:p w:rsidR="006C20A8" w:rsidRPr="000011E6" w:rsidRDefault="006C20A8" w:rsidP="008D6137">
      <w:pPr>
        <w:spacing w:after="0" w:line="400" w:lineRule="exact"/>
        <w:ind w:left="-85" w:firstLineChars="200" w:firstLine="440"/>
        <w:rPr>
          <w:color w:val="000000"/>
          <w:lang w:eastAsia="zh-CN"/>
        </w:rPr>
      </w:pPr>
      <w:r w:rsidRPr="000011E6">
        <w:rPr>
          <w:rFonts w:hint="eastAsia"/>
          <w:color w:val="000000"/>
          <w:lang w:eastAsia="zh-CN"/>
        </w:rPr>
        <w:t>第二节线性方程组及其经济学应用</w:t>
      </w:r>
    </w:p>
    <w:p w:rsidR="006C20A8" w:rsidRPr="000011E6" w:rsidRDefault="006C20A8" w:rsidP="008D6137">
      <w:pPr>
        <w:spacing w:after="0" w:line="400" w:lineRule="exact"/>
        <w:ind w:left="-85" w:firstLineChars="200" w:firstLine="440"/>
        <w:rPr>
          <w:color w:val="000000"/>
          <w:lang w:eastAsia="zh-CN"/>
        </w:rPr>
      </w:pPr>
      <w:r w:rsidRPr="000011E6">
        <w:rPr>
          <w:rFonts w:hint="eastAsia"/>
          <w:color w:val="000000"/>
          <w:lang w:eastAsia="zh-CN"/>
        </w:rPr>
        <w:t>一、二元线性方程组的求解与线性</w:t>
      </w:r>
      <w:r w:rsidRPr="000011E6">
        <w:rPr>
          <w:color w:val="000000"/>
          <w:lang w:eastAsia="zh-CN"/>
        </w:rPr>
        <w:t>IS-LM</w:t>
      </w:r>
      <w:r w:rsidRPr="000011E6">
        <w:rPr>
          <w:rFonts w:hint="eastAsia"/>
          <w:color w:val="000000"/>
          <w:lang w:eastAsia="zh-CN"/>
        </w:rPr>
        <w:t>模型</w:t>
      </w:r>
    </w:p>
    <w:p w:rsidR="006C20A8" w:rsidRPr="000011E6" w:rsidRDefault="006C20A8" w:rsidP="008D6137">
      <w:pPr>
        <w:spacing w:after="0" w:line="400" w:lineRule="exact"/>
        <w:ind w:left="-85" w:firstLineChars="200" w:firstLine="440"/>
        <w:rPr>
          <w:color w:val="000000"/>
          <w:lang w:eastAsia="zh-CN"/>
        </w:rPr>
      </w:pPr>
      <w:r w:rsidRPr="000011E6">
        <w:rPr>
          <w:rFonts w:hint="eastAsia"/>
          <w:color w:val="000000"/>
          <w:lang w:eastAsia="zh-CN"/>
        </w:rPr>
        <w:t>二、</w:t>
      </w:r>
      <w:r w:rsidRPr="000011E6">
        <w:rPr>
          <w:color w:val="000000"/>
          <w:lang w:eastAsia="zh-CN"/>
        </w:rPr>
        <w:t>n</w:t>
      </w:r>
      <w:r w:rsidRPr="000011E6">
        <w:rPr>
          <w:rFonts w:hint="eastAsia"/>
          <w:color w:val="000000"/>
          <w:lang w:eastAsia="zh-CN"/>
        </w:rPr>
        <w:t>元线性方程组的求解与</w:t>
      </w:r>
      <w:r w:rsidRPr="000011E6">
        <w:rPr>
          <w:color w:val="000000"/>
          <w:lang w:eastAsia="zh-CN"/>
        </w:rPr>
        <w:t>IS-LM-BP</w:t>
      </w:r>
      <w:r w:rsidRPr="000011E6">
        <w:rPr>
          <w:rFonts w:hint="eastAsia"/>
          <w:color w:val="000000"/>
          <w:lang w:eastAsia="zh-CN"/>
        </w:rPr>
        <w:t>模型</w:t>
      </w:r>
    </w:p>
    <w:p w:rsidR="006C20A8" w:rsidRPr="000011E6" w:rsidRDefault="006C20A8" w:rsidP="008D6137">
      <w:pPr>
        <w:spacing w:after="0" w:line="400" w:lineRule="exact"/>
        <w:ind w:left="-85" w:firstLineChars="200" w:firstLine="440"/>
        <w:rPr>
          <w:color w:val="000000"/>
          <w:lang w:eastAsia="zh-CN"/>
        </w:rPr>
      </w:pPr>
      <w:r w:rsidRPr="000011E6">
        <w:rPr>
          <w:rFonts w:hint="eastAsia"/>
          <w:color w:val="000000"/>
          <w:lang w:eastAsia="zh-CN"/>
        </w:rPr>
        <w:t>第三节矩阵特征值与特征向量</w:t>
      </w:r>
    </w:p>
    <w:p w:rsidR="006C20A8" w:rsidRPr="000011E6" w:rsidRDefault="006C20A8" w:rsidP="008D6137">
      <w:pPr>
        <w:spacing w:after="0" w:line="400" w:lineRule="exact"/>
        <w:ind w:left="-85" w:firstLineChars="200" w:firstLine="440"/>
        <w:rPr>
          <w:color w:val="000000"/>
          <w:lang w:eastAsia="zh-CN"/>
        </w:rPr>
      </w:pPr>
      <w:r w:rsidRPr="000011E6">
        <w:rPr>
          <w:rFonts w:hint="eastAsia"/>
          <w:color w:val="000000"/>
          <w:lang w:eastAsia="zh-CN"/>
        </w:rPr>
        <w:t>第四节实二次型与矩阵的定性判断</w:t>
      </w:r>
    </w:p>
    <w:p w:rsidR="006C20A8" w:rsidRPr="000011E6" w:rsidRDefault="006C20A8" w:rsidP="008D6137">
      <w:pPr>
        <w:spacing w:after="0" w:line="400" w:lineRule="exact"/>
        <w:ind w:left="-85" w:firstLineChars="200" w:firstLine="440"/>
        <w:rPr>
          <w:color w:val="000000"/>
          <w:lang w:eastAsia="zh-CN"/>
        </w:rPr>
      </w:pPr>
      <w:r w:rsidRPr="000011E6">
        <w:rPr>
          <w:rFonts w:hint="eastAsia"/>
          <w:color w:val="000000"/>
          <w:lang w:eastAsia="zh-CN"/>
        </w:rPr>
        <w:t>多变量微分法及其经济学应用</w:t>
      </w:r>
    </w:p>
    <w:p w:rsidR="006C20A8" w:rsidRPr="000011E6" w:rsidRDefault="006C20A8" w:rsidP="008D6137">
      <w:pPr>
        <w:spacing w:after="0" w:line="400" w:lineRule="exact"/>
        <w:ind w:left="-85" w:firstLineChars="200" w:firstLine="440"/>
        <w:rPr>
          <w:color w:val="000000"/>
          <w:lang w:eastAsia="zh-CN"/>
        </w:rPr>
      </w:pPr>
      <w:r w:rsidRPr="000011E6">
        <w:rPr>
          <w:rFonts w:hint="eastAsia"/>
          <w:color w:val="000000"/>
          <w:lang w:eastAsia="zh-CN"/>
        </w:rPr>
        <w:t>教学内容：多元函数微分法及其应用</w:t>
      </w:r>
    </w:p>
    <w:p w:rsidR="006C20A8" w:rsidRPr="000011E6" w:rsidRDefault="006C20A8" w:rsidP="008D6137">
      <w:pPr>
        <w:spacing w:after="0" w:line="400" w:lineRule="exact"/>
        <w:ind w:left="-85" w:firstLineChars="200" w:firstLine="440"/>
        <w:rPr>
          <w:color w:val="000000"/>
          <w:lang w:eastAsia="zh-CN"/>
        </w:rPr>
      </w:pPr>
      <w:r w:rsidRPr="000011E6">
        <w:rPr>
          <w:rFonts w:hint="eastAsia"/>
          <w:color w:val="000000"/>
          <w:lang w:eastAsia="zh-CN"/>
        </w:rPr>
        <w:t>教学基本要求：理解多元函数的连续性与可微性、凹凸性、拟凹性与拟凸性概念；掌握偏弹性计算；掌握经济学中比较静态分析的基本方法。</w:t>
      </w:r>
    </w:p>
    <w:p w:rsidR="006C20A8" w:rsidRPr="000011E6" w:rsidRDefault="006C20A8" w:rsidP="008D6137">
      <w:pPr>
        <w:spacing w:after="0" w:line="400" w:lineRule="exact"/>
        <w:ind w:left="-85" w:firstLineChars="200" w:firstLine="440"/>
        <w:rPr>
          <w:color w:val="000000"/>
          <w:lang w:eastAsia="zh-CN"/>
        </w:rPr>
      </w:pPr>
      <w:r w:rsidRPr="000011E6">
        <w:rPr>
          <w:rFonts w:hint="eastAsia"/>
          <w:color w:val="000000"/>
          <w:lang w:eastAsia="zh-CN"/>
        </w:rPr>
        <w:t>教学重点、难点：比较静态分析；经济学中各种函数的凹凸性、拟凹性与拟凸性</w:t>
      </w:r>
    </w:p>
    <w:p w:rsidR="006C20A8" w:rsidRPr="000011E6" w:rsidRDefault="006C20A8" w:rsidP="008D6137">
      <w:pPr>
        <w:spacing w:after="0" w:line="400" w:lineRule="exact"/>
        <w:ind w:left="-85" w:firstLineChars="200" w:firstLine="440"/>
        <w:rPr>
          <w:color w:val="000000"/>
          <w:lang w:eastAsia="zh-CN"/>
        </w:rPr>
      </w:pPr>
      <w:r w:rsidRPr="000011E6">
        <w:rPr>
          <w:rFonts w:hint="eastAsia"/>
          <w:color w:val="000000"/>
          <w:lang w:eastAsia="zh-CN"/>
        </w:rPr>
        <w:t>函数的一般性定义</w:t>
      </w:r>
    </w:p>
    <w:p w:rsidR="006C20A8" w:rsidRPr="000011E6" w:rsidRDefault="006C20A8" w:rsidP="008D6137">
      <w:pPr>
        <w:spacing w:after="0" w:line="400" w:lineRule="exact"/>
        <w:ind w:left="-85" w:firstLineChars="200" w:firstLine="440"/>
        <w:rPr>
          <w:color w:val="000000"/>
          <w:lang w:eastAsia="zh-CN"/>
        </w:rPr>
      </w:pPr>
      <w:r w:rsidRPr="000011E6">
        <w:rPr>
          <w:rFonts w:hint="eastAsia"/>
          <w:color w:val="000000"/>
          <w:lang w:eastAsia="zh-CN"/>
        </w:rPr>
        <w:t>经济学中的多元函数</w:t>
      </w:r>
    </w:p>
    <w:p w:rsidR="006C20A8" w:rsidRPr="000011E6" w:rsidRDefault="006C20A8" w:rsidP="008D6137">
      <w:pPr>
        <w:spacing w:after="0" w:line="400" w:lineRule="exact"/>
        <w:ind w:left="-85" w:firstLineChars="200" w:firstLine="440"/>
        <w:rPr>
          <w:color w:val="000000"/>
          <w:lang w:eastAsia="zh-CN"/>
        </w:rPr>
      </w:pPr>
      <w:r w:rsidRPr="000011E6">
        <w:rPr>
          <w:rFonts w:hint="eastAsia"/>
          <w:color w:val="000000"/>
          <w:lang w:eastAsia="zh-CN"/>
        </w:rPr>
        <w:t>连续性、可微性与偏微分、全导数与全微分</w:t>
      </w:r>
    </w:p>
    <w:p w:rsidR="006C20A8" w:rsidRPr="000011E6" w:rsidRDefault="006C20A8" w:rsidP="008D6137">
      <w:pPr>
        <w:spacing w:after="0" w:line="400" w:lineRule="exact"/>
        <w:ind w:left="-85" w:firstLineChars="200" w:firstLine="440"/>
        <w:rPr>
          <w:color w:val="000000"/>
          <w:lang w:eastAsia="zh-CN"/>
        </w:rPr>
      </w:pPr>
      <w:r w:rsidRPr="000011E6">
        <w:rPr>
          <w:rFonts w:hint="eastAsia"/>
          <w:color w:val="000000"/>
          <w:lang w:eastAsia="zh-CN"/>
        </w:rPr>
        <w:t>偏弹性与需求弹性</w:t>
      </w:r>
    </w:p>
    <w:p w:rsidR="006C20A8" w:rsidRPr="000011E6" w:rsidRDefault="006C20A8" w:rsidP="008D6137">
      <w:pPr>
        <w:spacing w:after="0" w:line="400" w:lineRule="exact"/>
        <w:ind w:left="-85" w:firstLineChars="200" w:firstLine="440"/>
        <w:rPr>
          <w:color w:val="000000"/>
          <w:lang w:eastAsia="zh-CN"/>
        </w:rPr>
      </w:pPr>
      <w:r w:rsidRPr="000011E6">
        <w:rPr>
          <w:rFonts w:hint="eastAsia"/>
          <w:color w:val="000000"/>
          <w:lang w:eastAsia="zh-CN"/>
        </w:rPr>
        <w:t>厂商理论</w:t>
      </w:r>
      <w:r w:rsidRPr="000011E6">
        <w:rPr>
          <w:color w:val="000000"/>
          <w:lang w:eastAsia="zh-CN"/>
        </w:rPr>
        <w:t>——</w:t>
      </w:r>
      <w:r w:rsidRPr="000011E6">
        <w:rPr>
          <w:rFonts w:hint="eastAsia"/>
          <w:color w:val="000000"/>
          <w:lang w:eastAsia="zh-CN"/>
        </w:rPr>
        <w:t>生产理论</w:t>
      </w:r>
    </w:p>
    <w:p w:rsidR="006C20A8" w:rsidRPr="000011E6" w:rsidRDefault="006C20A8" w:rsidP="008D6137">
      <w:pPr>
        <w:spacing w:after="0" w:line="400" w:lineRule="exact"/>
        <w:ind w:left="-85" w:firstLineChars="200" w:firstLine="440"/>
        <w:rPr>
          <w:color w:val="000000"/>
          <w:lang w:eastAsia="zh-CN"/>
        </w:rPr>
      </w:pPr>
      <w:r w:rsidRPr="000011E6">
        <w:rPr>
          <w:rFonts w:hint="eastAsia"/>
          <w:color w:val="000000"/>
          <w:lang w:eastAsia="zh-CN"/>
        </w:rPr>
        <w:t>多元生产函数的边际产出，边际技术替代率，替代弹性与产出弹性</w:t>
      </w:r>
    </w:p>
    <w:p w:rsidR="006C20A8" w:rsidRPr="000011E6" w:rsidRDefault="006C20A8" w:rsidP="008D6137">
      <w:pPr>
        <w:spacing w:after="0" w:line="400" w:lineRule="exact"/>
        <w:ind w:left="-85" w:firstLineChars="200" w:firstLine="440"/>
        <w:rPr>
          <w:color w:val="000000"/>
          <w:lang w:eastAsia="zh-CN"/>
        </w:rPr>
      </w:pPr>
      <w:r w:rsidRPr="000011E6">
        <w:rPr>
          <w:rFonts w:hint="eastAsia"/>
          <w:color w:val="000000"/>
          <w:lang w:eastAsia="zh-CN"/>
        </w:rPr>
        <w:t>比较静态分析</w:t>
      </w:r>
    </w:p>
    <w:p w:rsidR="006C20A8" w:rsidRPr="000011E6" w:rsidRDefault="006C20A8" w:rsidP="008D6137">
      <w:pPr>
        <w:spacing w:after="0" w:line="400" w:lineRule="exact"/>
        <w:ind w:left="-85" w:firstLineChars="200" w:firstLine="440"/>
        <w:rPr>
          <w:color w:val="000000"/>
          <w:lang w:eastAsia="zh-CN"/>
        </w:rPr>
      </w:pPr>
      <w:r w:rsidRPr="000011E6">
        <w:rPr>
          <w:rFonts w:hint="eastAsia"/>
          <w:color w:val="000000"/>
          <w:lang w:eastAsia="zh-CN"/>
        </w:rPr>
        <w:t>一、显式均衡解比较静态分析</w:t>
      </w:r>
    </w:p>
    <w:p w:rsidR="006C20A8" w:rsidRPr="000011E6" w:rsidRDefault="006C20A8" w:rsidP="008D6137">
      <w:pPr>
        <w:spacing w:after="0" w:line="400" w:lineRule="exact"/>
        <w:ind w:left="-85" w:firstLineChars="200" w:firstLine="440"/>
        <w:rPr>
          <w:color w:val="000000"/>
          <w:lang w:eastAsia="zh-CN"/>
        </w:rPr>
      </w:pPr>
      <w:r w:rsidRPr="000011E6">
        <w:rPr>
          <w:rFonts w:hint="eastAsia"/>
          <w:color w:val="000000"/>
          <w:lang w:eastAsia="zh-CN"/>
        </w:rPr>
        <w:t>市场供求模型、国民收入模型</w:t>
      </w:r>
    </w:p>
    <w:p w:rsidR="006C20A8" w:rsidRPr="000011E6" w:rsidRDefault="006C20A8" w:rsidP="008D6137">
      <w:pPr>
        <w:spacing w:after="0" w:line="400" w:lineRule="exact"/>
        <w:ind w:left="-85" w:firstLineChars="200" w:firstLine="440"/>
        <w:rPr>
          <w:color w:val="000000"/>
          <w:lang w:eastAsia="zh-CN"/>
        </w:rPr>
      </w:pPr>
      <w:r w:rsidRPr="000011E6">
        <w:rPr>
          <w:rFonts w:hint="eastAsia"/>
          <w:color w:val="000000"/>
          <w:lang w:eastAsia="zh-CN"/>
        </w:rPr>
        <w:t>一般性比较静态分析</w:t>
      </w:r>
    </w:p>
    <w:p w:rsidR="006C20A8" w:rsidRPr="000011E6" w:rsidRDefault="006C20A8" w:rsidP="008D6137">
      <w:pPr>
        <w:spacing w:after="0" w:line="400" w:lineRule="exact"/>
        <w:ind w:left="-85" w:firstLineChars="200" w:firstLine="440"/>
        <w:rPr>
          <w:color w:val="000000"/>
          <w:lang w:eastAsia="zh-CN"/>
        </w:rPr>
      </w:pPr>
      <w:r w:rsidRPr="000011E6">
        <w:rPr>
          <w:rFonts w:hint="eastAsia"/>
          <w:color w:val="000000"/>
          <w:lang w:eastAsia="zh-CN"/>
        </w:rPr>
        <w:t>一个内生变量和一个外生变量，若干内生变量和外生变量</w:t>
      </w:r>
    </w:p>
    <w:p w:rsidR="006C20A8" w:rsidRPr="000011E6" w:rsidRDefault="006C20A8" w:rsidP="008D6137">
      <w:pPr>
        <w:spacing w:after="0" w:line="400" w:lineRule="exact"/>
        <w:ind w:left="-85" w:firstLineChars="200" w:firstLine="440"/>
        <w:rPr>
          <w:color w:val="000000"/>
          <w:lang w:eastAsia="zh-CN"/>
        </w:rPr>
      </w:pPr>
      <w:r w:rsidRPr="000011E6">
        <w:rPr>
          <w:rFonts w:hint="eastAsia"/>
          <w:color w:val="000000"/>
          <w:lang w:eastAsia="zh-CN"/>
        </w:rPr>
        <w:t>比较静态分析的一般方法</w:t>
      </w:r>
    </w:p>
    <w:p w:rsidR="006C20A8" w:rsidRPr="000011E6" w:rsidRDefault="006C20A8" w:rsidP="008D6137">
      <w:pPr>
        <w:spacing w:after="0" w:line="400" w:lineRule="exact"/>
        <w:ind w:left="-85" w:firstLineChars="200" w:firstLine="440"/>
        <w:rPr>
          <w:color w:val="000000"/>
          <w:lang w:eastAsia="zh-CN"/>
        </w:rPr>
      </w:pPr>
      <w:r w:rsidRPr="000011E6">
        <w:rPr>
          <w:rFonts w:hint="eastAsia"/>
          <w:color w:val="000000"/>
          <w:lang w:eastAsia="zh-CN"/>
        </w:rPr>
        <w:t>第六节多元函数的凹凸性、其他性质及经济应用</w:t>
      </w:r>
    </w:p>
    <w:p w:rsidR="006C20A8" w:rsidRPr="000011E6" w:rsidRDefault="006C20A8" w:rsidP="008D6137">
      <w:pPr>
        <w:spacing w:after="0" w:line="400" w:lineRule="exact"/>
        <w:ind w:left="-85" w:firstLineChars="200" w:firstLine="440"/>
        <w:rPr>
          <w:color w:val="000000"/>
          <w:lang w:eastAsia="zh-CN"/>
        </w:rPr>
      </w:pPr>
      <w:r w:rsidRPr="000011E6">
        <w:rPr>
          <w:rFonts w:hint="eastAsia"/>
          <w:color w:val="000000"/>
          <w:lang w:eastAsia="zh-CN"/>
        </w:rPr>
        <w:t>一、曲率：凹性和凸性</w:t>
      </w:r>
    </w:p>
    <w:p w:rsidR="006C20A8" w:rsidRPr="000011E6" w:rsidRDefault="006C20A8" w:rsidP="008D6137">
      <w:pPr>
        <w:spacing w:after="0" w:line="400" w:lineRule="exact"/>
        <w:ind w:left="-85" w:firstLineChars="200" w:firstLine="440"/>
        <w:rPr>
          <w:color w:val="000000"/>
          <w:lang w:eastAsia="zh-CN"/>
        </w:rPr>
      </w:pPr>
      <w:r w:rsidRPr="000011E6">
        <w:rPr>
          <w:rFonts w:hint="eastAsia"/>
          <w:color w:val="000000"/>
          <w:lang w:eastAsia="zh-CN"/>
        </w:rPr>
        <w:lastRenderedPageBreak/>
        <w:t>二、拟凹与拟凸</w:t>
      </w:r>
    </w:p>
    <w:p w:rsidR="006C20A8" w:rsidRPr="000011E6" w:rsidRDefault="006C20A8" w:rsidP="008D6137">
      <w:pPr>
        <w:spacing w:after="0" w:line="400" w:lineRule="exact"/>
        <w:ind w:left="-85" w:firstLineChars="200" w:firstLine="440"/>
        <w:rPr>
          <w:color w:val="000000"/>
          <w:lang w:eastAsia="zh-CN"/>
        </w:rPr>
      </w:pPr>
      <w:r w:rsidRPr="000011E6">
        <w:rPr>
          <w:rFonts w:hint="eastAsia"/>
          <w:color w:val="000000"/>
          <w:lang w:eastAsia="zh-CN"/>
        </w:rPr>
        <w:t>三、齐次函数与同位函数</w:t>
      </w:r>
    </w:p>
    <w:p w:rsidR="006C20A8" w:rsidRPr="000011E6" w:rsidRDefault="006C20A8" w:rsidP="008D6137">
      <w:pPr>
        <w:spacing w:after="0" w:line="400" w:lineRule="exact"/>
        <w:ind w:left="-85" w:firstLineChars="200" w:firstLine="440"/>
        <w:rPr>
          <w:color w:val="000000"/>
          <w:lang w:eastAsia="zh-CN"/>
        </w:rPr>
      </w:pPr>
      <w:r w:rsidRPr="000011E6">
        <w:rPr>
          <w:rFonts w:hint="eastAsia"/>
          <w:color w:val="000000"/>
          <w:lang w:eastAsia="zh-CN"/>
        </w:rPr>
        <w:t>多变量最优化问题</w:t>
      </w:r>
    </w:p>
    <w:p w:rsidR="006C20A8" w:rsidRPr="000011E6" w:rsidRDefault="006C20A8" w:rsidP="008D6137">
      <w:pPr>
        <w:spacing w:after="0" w:line="400" w:lineRule="exact"/>
        <w:ind w:left="-85" w:firstLineChars="200" w:firstLine="440"/>
        <w:rPr>
          <w:color w:val="000000"/>
          <w:lang w:eastAsia="zh-CN"/>
        </w:rPr>
      </w:pPr>
      <w:r w:rsidRPr="000011E6">
        <w:rPr>
          <w:rFonts w:hint="eastAsia"/>
          <w:color w:val="000000"/>
          <w:lang w:eastAsia="zh-CN"/>
        </w:rPr>
        <w:t>教学内容：多元函数的无约束最优化和约束最优化问题</w:t>
      </w:r>
    </w:p>
    <w:p w:rsidR="006C20A8" w:rsidRPr="000011E6" w:rsidRDefault="006C20A8" w:rsidP="008D6137">
      <w:pPr>
        <w:spacing w:after="0" w:line="400" w:lineRule="exact"/>
        <w:ind w:left="-85" w:firstLineChars="200" w:firstLine="440"/>
        <w:rPr>
          <w:color w:val="000000"/>
          <w:lang w:eastAsia="zh-CN"/>
        </w:rPr>
      </w:pPr>
      <w:r w:rsidRPr="000011E6">
        <w:rPr>
          <w:rFonts w:hint="eastAsia"/>
          <w:color w:val="000000"/>
          <w:lang w:eastAsia="zh-CN"/>
        </w:rPr>
        <w:t>教学基本要求：掌握多元函数最优化的基本求解方法及其在经济学中的应用</w:t>
      </w:r>
    </w:p>
    <w:p w:rsidR="006C20A8" w:rsidRPr="000011E6" w:rsidRDefault="006C20A8" w:rsidP="008D6137">
      <w:pPr>
        <w:spacing w:after="0" w:line="400" w:lineRule="exact"/>
        <w:ind w:left="-85" w:firstLineChars="200" w:firstLine="440"/>
        <w:rPr>
          <w:color w:val="000000"/>
          <w:lang w:eastAsia="zh-CN"/>
        </w:rPr>
      </w:pPr>
      <w:r w:rsidRPr="000011E6">
        <w:rPr>
          <w:rFonts w:hint="eastAsia"/>
          <w:color w:val="000000"/>
          <w:lang w:eastAsia="zh-CN"/>
        </w:rPr>
        <w:t>教学重点、难点：约束优化方法</w:t>
      </w:r>
    </w:p>
    <w:p w:rsidR="006C20A8" w:rsidRPr="000011E6" w:rsidRDefault="006C20A8" w:rsidP="008D6137">
      <w:pPr>
        <w:spacing w:after="0" w:line="400" w:lineRule="exact"/>
        <w:ind w:left="-85" w:firstLineChars="200" w:firstLine="440"/>
        <w:rPr>
          <w:color w:val="000000"/>
          <w:lang w:eastAsia="zh-CN"/>
        </w:rPr>
      </w:pPr>
      <w:r w:rsidRPr="000011E6">
        <w:rPr>
          <w:rFonts w:hint="eastAsia"/>
          <w:color w:val="000000"/>
          <w:lang w:eastAsia="zh-CN"/>
        </w:rPr>
        <w:t>无约束优化问题</w:t>
      </w:r>
    </w:p>
    <w:p w:rsidR="006C20A8" w:rsidRPr="000011E6" w:rsidRDefault="006C20A8" w:rsidP="008D6137">
      <w:pPr>
        <w:spacing w:after="0" w:line="400" w:lineRule="exact"/>
        <w:ind w:left="-85" w:firstLineChars="200" w:firstLine="440"/>
        <w:rPr>
          <w:color w:val="000000"/>
          <w:lang w:eastAsia="zh-CN"/>
        </w:rPr>
      </w:pPr>
      <w:r w:rsidRPr="000011E6">
        <w:rPr>
          <w:rFonts w:hint="eastAsia"/>
          <w:color w:val="000000"/>
          <w:lang w:eastAsia="zh-CN"/>
        </w:rPr>
        <w:t>一、多元函数的极值及其判别条件</w:t>
      </w:r>
    </w:p>
    <w:p w:rsidR="006C20A8" w:rsidRPr="000011E6" w:rsidRDefault="006C20A8" w:rsidP="008D6137">
      <w:pPr>
        <w:spacing w:after="0" w:line="400" w:lineRule="exact"/>
        <w:ind w:left="-85" w:firstLineChars="200" w:firstLine="440"/>
        <w:rPr>
          <w:color w:val="000000"/>
          <w:lang w:eastAsia="zh-CN"/>
        </w:rPr>
      </w:pPr>
      <w:r w:rsidRPr="000011E6">
        <w:rPr>
          <w:rFonts w:hint="eastAsia"/>
          <w:color w:val="000000"/>
          <w:lang w:eastAsia="zh-CN"/>
        </w:rPr>
        <w:t>二、凹凸性与最值</w:t>
      </w:r>
    </w:p>
    <w:p w:rsidR="006C20A8" w:rsidRPr="000011E6" w:rsidRDefault="006C20A8" w:rsidP="008D6137">
      <w:pPr>
        <w:spacing w:after="0" w:line="400" w:lineRule="exact"/>
        <w:ind w:left="-85" w:firstLineChars="200" w:firstLine="440"/>
        <w:rPr>
          <w:color w:val="000000"/>
          <w:lang w:eastAsia="zh-CN"/>
        </w:rPr>
      </w:pPr>
      <w:r w:rsidRPr="000011E6">
        <w:rPr>
          <w:rFonts w:hint="eastAsia"/>
          <w:color w:val="000000"/>
          <w:lang w:eastAsia="zh-CN"/>
        </w:rPr>
        <w:t>三、经济学应用</w:t>
      </w:r>
    </w:p>
    <w:p w:rsidR="006C20A8" w:rsidRPr="000011E6" w:rsidRDefault="006C20A8" w:rsidP="008D6137">
      <w:pPr>
        <w:spacing w:after="0" w:line="400" w:lineRule="exact"/>
        <w:ind w:left="-85" w:firstLineChars="200" w:firstLine="440"/>
        <w:rPr>
          <w:color w:val="000000"/>
          <w:lang w:eastAsia="zh-CN"/>
        </w:rPr>
      </w:pPr>
      <w:r w:rsidRPr="000011E6">
        <w:rPr>
          <w:rFonts w:hint="eastAsia"/>
          <w:color w:val="000000"/>
          <w:lang w:eastAsia="zh-CN"/>
        </w:rPr>
        <w:t>效用最大化、竞争厂商利润最大化、完全垄断厂商最优化问题、寡头垄断厂商博弈模型</w:t>
      </w:r>
    </w:p>
    <w:p w:rsidR="006C20A8" w:rsidRPr="000011E6" w:rsidRDefault="006C20A8" w:rsidP="008D6137">
      <w:pPr>
        <w:spacing w:after="0" w:line="400" w:lineRule="exact"/>
        <w:ind w:left="-85" w:firstLineChars="200" w:firstLine="440"/>
        <w:rPr>
          <w:color w:val="000000"/>
          <w:lang w:eastAsia="zh-CN"/>
        </w:rPr>
      </w:pPr>
      <w:r w:rsidRPr="000011E6">
        <w:rPr>
          <w:rFonts w:hint="eastAsia"/>
          <w:color w:val="000000"/>
          <w:lang w:eastAsia="zh-CN"/>
        </w:rPr>
        <w:t>约束优化问题</w:t>
      </w:r>
    </w:p>
    <w:p w:rsidR="006C20A8" w:rsidRPr="000011E6" w:rsidRDefault="006C20A8" w:rsidP="008D6137">
      <w:pPr>
        <w:spacing w:after="0" w:line="400" w:lineRule="exact"/>
        <w:ind w:left="-85" w:firstLineChars="200" w:firstLine="440"/>
        <w:rPr>
          <w:color w:val="000000"/>
          <w:lang w:eastAsia="zh-CN"/>
        </w:rPr>
      </w:pPr>
      <w:r w:rsidRPr="000011E6">
        <w:rPr>
          <w:rFonts w:hint="eastAsia"/>
          <w:color w:val="000000"/>
          <w:lang w:eastAsia="zh-CN"/>
        </w:rPr>
        <w:t>约束的作用及基本优化问题</w:t>
      </w:r>
    </w:p>
    <w:p w:rsidR="006C20A8" w:rsidRPr="000011E6" w:rsidRDefault="006C20A8" w:rsidP="008D6137">
      <w:pPr>
        <w:spacing w:after="0" w:line="400" w:lineRule="exact"/>
        <w:ind w:left="-85" w:firstLineChars="200" w:firstLine="440"/>
        <w:rPr>
          <w:color w:val="000000"/>
          <w:lang w:eastAsia="zh-CN"/>
        </w:rPr>
      </w:pPr>
      <w:r w:rsidRPr="000011E6">
        <w:rPr>
          <w:rFonts w:hint="eastAsia"/>
          <w:color w:val="000000"/>
          <w:lang w:eastAsia="zh-CN"/>
        </w:rPr>
        <w:t>一阶条件：等式约束情形</w:t>
      </w:r>
    </w:p>
    <w:p w:rsidR="006C20A8" w:rsidRPr="000011E6" w:rsidRDefault="006C20A8" w:rsidP="008D6137">
      <w:pPr>
        <w:spacing w:after="0" w:line="400" w:lineRule="exact"/>
        <w:ind w:left="-85" w:firstLineChars="200" w:firstLine="440"/>
        <w:rPr>
          <w:color w:val="000000"/>
          <w:lang w:eastAsia="zh-CN"/>
        </w:rPr>
      </w:pPr>
      <w:r w:rsidRPr="000011E6">
        <w:rPr>
          <w:rFonts w:hint="eastAsia"/>
          <w:color w:val="000000"/>
          <w:lang w:eastAsia="zh-CN"/>
        </w:rPr>
        <w:t>一阶条件：等式约束情形（非线性规划）</w:t>
      </w:r>
    </w:p>
    <w:p w:rsidR="006C20A8" w:rsidRPr="000011E6" w:rsidRDefault="006C20A8" w:rsidP="008D6137">
      <w:pPr>
        <w:spacing w:after="0" w:line="400" w:lineRule="exact"/>
        <w:ind w:left="-85" w:firstLineChars="200" w:firstLine="440"/>
        <w:rPr>
          <w:color w:val="000000"/>
          <w:lang w:eastAsia="zh-CN"/>
        </w:rPr>
      </w:pPr>
      <w:r w:rsidRPr="000011E6">
        <w:rPr>
          <w:rFonts w:hint="eastAsia"/>
          <w:color w:val="000000"/>
          <w:lang w:eastAsia="zh-CN"/>
        </w:rPr>
        <w:t>二阶条件</w:t>
      </w:r>
    </w:p>
    <w:p w:rsidR="006C20A8" w:rsidRPr="000011E6" w:rsidRDefault="006C20A8" w:rsidP="008D6137">
      <w:pPr>
        <w:spacing w:after="0" w:line="400" w:lineRule="exact"/>
        <w:ind w:left="-85" w:firstLineChars="200" w:firstLine="440"/>
        <w:rPr>
          <w:color w:val="000000"/>
          <w:lang w:eastAsia="zh-CN"/>
        </w:rPr>
      </w:pPr>
      <w:r w:rsidRPr="000011E6">
        <w:rPr>
          <w:rFonts w:hint="eastAsia"/>
          <w:color w:val="000000"/>
          <w:lang w:eastAsia="zh-CN"/>
        </w:rPr>
        <w:t>第三节约束最优化问题的比较静态分析</w:t>
      </w:r>
    </w:p>
    <w:p w:rsidR="006C20A8" w:rsidRPr="000011E6" w:rsidRDefault="006C20A8" w:rsidP="007035BF">
      <w:pPr>
        <w:pStyle w:val="a9"/>
        <w:numPr>
          <w:ilvl w:val="0"/>
          <w:numId w:val="82"/>
        </w:numPr>
        <w:spacing w:after="0" w:line="400" w:lineRule="exact"/>
        <w:rPr>
          <w:rFonts w:ascii="宋体"/>
          <w:b/>
          <w:sz w:val="24"/>
          <w:lang w:eastAsia="zh-CN"/>
        </w:rPr>
      </w:pPr>
      <w:r w:rsidRPr="000011E6">
        <w:rPr>
          <w:rFonts w:ascii="宋体" w:hAnsi="宋体" w:hint="eastAsia"/>
          <w:b/>
          <w:sz w:val="24"/>
          <w:lang w:eastAsia="zh-CN"/>
        </w:rPr>
        <w:t>实践环节及基本要求</w:t>
      </w:r>
    </w:p>
    <w:p w:rsidR="006C20A8" w:rsidRPr="000011E6" w:rsidRDefault="006C20A8" w:rsidP="008D6137">
      <w:pPr>
        <w:spacing w:after="0" w:line="400" w:lineRule="exact"/>
        <w:ind w:firstLineChars="200" w:firstLine="440"/>
        <w:rPr>
          <w:rFonts w:ascii="宋体"/>
          <w:szCs w:val="21"/>
          <w:lang w:eastAsia="zh-CN"/>
        </w:rPr>
      </w:pPr>
      <w:r w:rsidRPr="000011E6">
        <w:rPr>
          <w:rFonts w:ascii="宋体" w:hAnsi="宋体" w:hint="eastAsia"/>
          <w:szCs w:val="21"/>
          <w:lang w:eastAsia="zh-CN"/>
        </w:rPr>
        <w:t>要求能独立进行经济建模，并抓住现实经济问题的本质。</w:t>
      </w:r>
    </w:p>
    <w:p w:rsidR="006C20A8" w:rsidRPr="000011E6" w:rsidRDefault="006C20A8" w:rsidP="007035BF">
      <w:pPr>
        <w:pStyle w:val="a9"/>
        <w:numPr>
          <w:ilvl w:val="0"/>
          <w:numId w:val="82"/>
        </w:numPr>
        <w:spacing w:after="0" w:line="400" w:lineRule="exact"/>
        <w:rPr>
          <w:rFonts w:ascii="宋体"/>
          <w:b/>
          <w:sz w:val="24"/>
          <w:lang w:eastAsia="zh-CN"/>
        </w:rPr>
      </w:pPr>
      <w:r w:rsidRPr="000011E6">
        <w:rPr>
          <w:rFonts w:ascii="宋体" w:hAnsi="宋体" w:hint="eastAsia"/>
          <w:b/>
          <w:sz w:val="24"/>
          <w:lang w:eastAsia="zh-CN"/>
        </w:rPr>
        <w:t>与其它课程的联系</w:t>
      </w:r>
    </w:p>
    <w:p w:rsidR="006C20A8" w:rsidRPr="000011E6" w:rsidRDefault="006C20A8" w:rsidP="007035BF">
      <w:pPr>
        <w:spacing w:after="0" w:line="400" w:lineRule="exact"/>
        <w:rPr>
          <w:color w:val="000000"/>
          <w:lang w:eastAsia="zh-CN"/>
        </w:rPr>
      </w:pPr>
      <w:r w:rsidRPr="000011E6">
        <w:rPr>
          <w:rFonts w:hint="eastAsia"/>
          <w:color w:val="000000"/>
          <w:lang w:eastAsia="zh-CN"/>
        </w:rPr>
        <w:t>先修课程：高等数学、线性代数、概率论、统计学、微观经济学、宏观经济学、计量经济学</w:t>
      </w:r>
    </w:p>
    <w:p w:rsidR="006C20A8" w:rsidRPr="000011E6" w:rsidRDefault="006C20A8" w:rsidP="007035BF">
      <w:pPr>
        <w:pStyle w:val="a9"/>
        <w:numPr>
          <w:ilvl w:val="0"/>
          <w:numId w:val="82"/>
        </w:numPr>
        <w:spacing w:after="0" w:line="400" w:lineRule="exact"/>
        <w:rPr>
          <w:rFonts w:ascii="宋体"/>
          <w:b/>
          <w:sz w:val="24"/>
          <w:lang w:eastAsia="zh-CN"/>
        </w:rPr>
      </w:pPr>
      <w:r w:rsidRPr="000011E6">
        <w:rPr>
          <w:rFonts w:ascii="宋体" w:hAnsi="宋体" w:hint="eastAsia"/>
          <w:b/>
          <w:sz w:val="24"/>
          <w:lang w:eastAsia="zh-CN"/>
        </w:rPr>
        <w:t>教学组织</w:t>
      </w:r>
    </w:p>
    <w:p w:rsidR="006C20A8" w:rsidRPr="000011E6" w:rsidRDefault="006C20A8" w:rsidP="007035BF">
      <w:pPr>
        <w:adjustRightInd w:val="0"/>
        <w:snapToGrid w:val="0"/>
        <w:spacing w:after="0" w:line="400" w:lineRule="exact"/>
        <w:ind w:left="450"/>
        <w:rPr>
          <w:rFonts w:ascii="宋体"/>
          <w:bCs/>
          <w:szCs w:val="21"/>
        </w:rPr>
      </w:pPr>
      <w:r w:rsidRPr="000011E6">
        <w:rPr>
          <w:rFonts w:ascii="宋体" w:hAnsi="宋体" w:hint="eastAsia"/>
          <w:bCs/>
          <w:szCs w:val="21"/>
        </w:rPr>
        <w:t>讲授与课堂讨论</w:t>
      </w:r>
    </w:p>
    <w:p w:rsidR="006C20A8" w:rsidRPr="000011E6" w:rsidRDefault="006C20A8" w:rsidP="007035BF">
      <w:pPr>
        <w:pStyle w:val="a9"/>
        <w:numPr>
          <w:ilvl w:val="0"/>
          <w:numId w:val="82"/>
        </w:numPr>
        <w:spacing w:after="0" w:line="400" w:lineRule="exact"/>
        <w:rPr>
          <w:rFonts w:ascii="宋体"/>
          <w:b/>
          <w:sz w:val="24"/>
          <w:lang w:eastAsia="zh-CN"/>
        </w:rPr>
      </w:pPr>
      <w:r w:rsidRPr="000011E6">
        <w:rPr>
          <w:rFonts w:ascii="宋体" w:hAnsi="宋体" w:hint="eastAsia"/>
          <w:b/>
          <w:sz w:val="24"/>
          <w:lang w:eastAsia="zh-CN"/>
        </w:rPr>
        <w:t>学时分配</w:t>
      </w:r>
    </w:p>
    <w:tbl>
      <w:tblPr>
        <w:tblW w:w="8519" w:type="dxa"/>
        <w:jc w:val="center"/>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217"/>
        <w:gridCol w:w="471"/>
        <w:gridCol w:w="472"/>
        <w:gridCol w:w="472"/>
        <w:gridCol w:w="471"/>
        <w:gridCol w:w="472"/>
        <w:gridCol w:w="472"/>
        <w:gridCol w:w="472"/>
      </w:tblGrid>
      <w:tr w:rsidR="006C20A8" w:rsidRPr="005267E9" w:rsidTr="009812FD">
        <w:trPr>
          <w:jc w:val="center"/>
        </w:trPr>
        <w:tc>
          <w:tcPr>
            <w:tcW w:w="5217" w:type="dxa"/>
            <w:vAlign w:val="center"/>
          </w:tcPr>
          <w:p w:rsidR="006C20A8" w:rsidRPr="005267E9" w:rsidRDefault="006C20A8" w:rsidP="007035BF">
            <w:pPr>
              <w:widowControl w:val="0"/>
              <w:spacing w:after="0" w:line="400" w:lineRule="exact"/>
              <w:jc w:val="center"/>
              <w:rPr>
                <w:kern w:val="2"/>
                <w:sz w:val="21"/>
                <w:szCs w:val="24"/>
              </w:rPr>
            </w:pPr>
            <w:r w:rsidRPr="005267E9">
              <w:rPr>
                <w:rFonts w:hint="eastAsia"/>
              </w:rPr>
              <w:t>教</w:t>
            </w:r>
            <w:r w:rsidRPr="005267E9">
              <w:t xml:space="preserve">  </w:t>
            </w:r>
            <w:r w:rsidRPr="005267E9">
              <w:rPr>
                <w:rFonts w:hint="eastAsia"/>
              </w:rPr>
              <w:t>学</w:t>
            </w:r>
            <w:r w:rsidRPr="005267E9">
              <w:t xml:space="preserve">  </w:t>
            </w:r>
            <w:r w:rsidRPr="005267E9">
              <w:rPr>
                <w:rFonts w:hint="eastAsia"/>
              </w:rPr>
              <w:t>内</w:t>
            </w:r>
            <w:r w:rsidRPr="005267E9">
              <w:t xml:space="preserve">  </w:t>
            </w:r>
            <w:r w:rsidRPr="005267E9">
              <w:rPr>
                <w:rFonts w:hint="eastAsia"/>
              </w:rPr>
              <w:t>容</w:t>
            </w:r>
          </w:p>
        </w:tc>
        <w:tc>
          <w:tcPr>
            <w:tcW w:w="471" w:type="dxa"/>
          </w:tcPr>
          <w:p w:rsidR="006C20A8" w:rsidRPr="005267E9" w:rsidRDefault="006C20A8" w:rsidP="007035BF">
            <w:pPr>
              <w:widowControl w:val="0"/>
              <w:spacing w:after="0" w:line="400" w:lineRule="exact"/>
              <w:jc w:val="both"/>
              <w:rPr>
                <w:kern w:val="2"/>
                <w:sz w:val="21"/>
                <w:szCs w:val="24"/>
              </w:rPr>
            </w:pPr>
            <w:r w:rsidRPr="005267E9">
              <w:rPr>
                <w:rFonts w:hint="eastAsia"/>
              </w:rPr>
              <w:t>讲课时数</w:t>
            </w:r>
          </w:p>
        </w:tc>
        <w:tc>
          <w:tcPr>
            <w:tcW w:w="472" w:type="dxa"/>
          </w:tcPr>
          <w:p w:rsidR="006C20A8" w:rsidRPr="005267E9" w:rsidRDefault="006C20A8" w:rsidP="007035BF">
            <w:pPr>
              <w:widowControl w:val="0"/>
              <w:spacing w:after="0" w:line="400" w:lineRule="exact"/>
              <w:jc w:val="both"/>
              <w:rPr>
                <w:kern w:val="2"/>
                <w:sz w:val="21"/>
                <w:szCs w:val="24"/>
              </w:rPr>
            </w:pPr>
            <w:r w:rsidRPr="005267E9">
              <w:rPr>
                <w:rFonts w:hint="eastAsia"/>
              </w:rPr>
              <w:t>实验时数</w:t>
            </w:r>
          </w:p>
        </w:tc>
        <w:tc>
          <w:tcPr>
            <w:tcW w:w="472" w:type="dxa"/>
          </w:tcPr>
          <w:p w:rsidR="006C20A8" w:rsidRPr="005267E9" w:rsidRDefault="006C20A8" w:rsidP="007035BF">
            <w:pPr>
              <w:widowControl w:val="0"/>
              <w:spacing w:after="0" w:line="400" w:lineRule="exact"/>
              <w:jc w:val="both"/>
              <w:rPr>
                <w:kern w:val="2"/>
                <w:sz w:val="21"/>
                <w:szCs w:val="24"/>
              </w:rPr>
            </w:pPr>
            <w:r w:rsidRPr="005267E9">
              <w:rPr>
                <w:rFonts w:hint="eastAsia"/>
              </w:rPr>
              <w:t>实践学时</w:t>
            </w:r>
          </w:p>
        </w:tc>
        <w:tc>
          <w:tcPr>
            <w:tcW w:w="471" w:type="dxa"/>
          </w:tcPr>
          <w:p w:rsidR="006C20A8" w:rsidRPr="005267E9" w:rsidRDefault="006C20A8" w:rsidP="007035BF">
            <w:pPr>
              <w:widowControl w:val="0"/>
              <w:spacing w:after="0" w:line="400" w:lineRule="exact"/>
              <w:jc w:val="both"/>
              <w:rPr>
                <w:kern w:val="2"/>
                <w:sz w:val="21"/>
                <w:szCs w:val="24"/>
              </w:rPr>
            </w:pPr>
            <w:r w:rsidRPr="005267E9">
              <w:rPr>
                <w:rFonts w:hint="eastAsia"/>
              </w:rPr>
              <w:t>上机时数</w:t>
            </w:r>
          </w:p>
        </w:tc>
        <w:tc>
          <w:tcPr>
            <w:tcW w:w="472" w:type="dxa"/>
          </w:tcPr>
          <w:p w:rsidR="006C20A8" w:rsidRPr="005267E9" w:rsidRDefault="006C20A8" w:rsidP="007035BF">
            <w:pPr>
              <w:widowControl w:val="0"/>
              <w:spacing w:after="0" w:line="400" w:lineRule="exact"/>
              <w:jc w:val="both"/>
              <w:rPr>
                <w:kern w:val="2"/>
                <w:sz w:val="21"/>
                <w:szCs w:val="24"/>
              </w:rPr>
            </w:pPr>
            <w:r w:rsidRPr="005267E9">
              <w:rPr>
                <w:rFonts w:hint="eastAsia"/>
              </w:rPr>
              <w:t>自学时数</w:t>
            </w:r>
          </w:p>
        </w:tc>
        <w:tc>
          <w:tcPr>
            <w:tcW w:w="472" w:type="dxa"/>
          </w:tcPr>
          <w:p w:rsidR="006C20A8" w:rsidRPr="005267E9" w:rsidRDefault="006C20A8" w:rsidP="007035BF">
            <w:pPr>
              <w:widowControl w:val="0"/>
              <w:spacing w:after="0" w:line="400" w:lineRule="exact"/>
              <w:jc w:val="both"/>
              <w:rPr>
                <w:kern w:val="2"/>
                <w:sz w:val="21"/>
                <w:szCs w:val="24"/>
              </w:rPr>
            </w:pPr>
            <w:r w:rsidRPr="005267E9">
              <w:rPr>
                <w:rFonts w:hint="eastAsia"/>
              </w:rPr>
              <w:t>习题课</w:t>
            </w:r>
          </w:p>
        </w:tc>
        <w:tc>
          <w:tcPr>
            <w:tcW w:w="472" w:type="dxa"/>
          </w:tcPr>
          <w:p w:rsidR="006C20A8" w:rsidRPr="005267E9" w:rsidRDefault="006C20A8" w:rsidP="007035BF">
            <w:pPr>
              <w:widowControl w:val="0"/>
              <w:spacing w:after="0" w:line="400" w:lineRule="exact"/>
              <w:jc w:val="both"/>
              <w:rPr>
                <w:kern w:val="2"/>
                <w:sz w:val="21"/>
                <w:szCs w:val="24"/>
              </w:rPr>
            </w:pPr>
            <w:r w:rsidRPr="005267E9">
              <w:rPr>
                <w:rFonts w:hint="eastAsia"/>
              </w:rPr>
              <w:t>讨论时数</w:t>
            </w:r>
          </w:p>
        </w:tc>
      </w:tr>
      <w:tr w:rsidR="006C20A8" w:rsidRPr="005267E9" w:rsidTr="009812FD">
        <w:trPr>
          <w:trHeight w:val="435"/>
          <w:jc w:val="center"/>
        </w:trPr>
        <w:tc>
          <w:tcPr>
            <w:tcW w:w="5217" w:type="dxa"/>
          </w:tcPr>
          <w:p w:rsidR="006C20A8" w:rsidRPr="005267E9" w:rsidRDefault="006C20A8" w:rsidP="008D6137">
            <w:pPr>
              <w:widowControl w:val="0"/>
              <w:spacing w:after="0" w:line="400" w:lineRule="exact"/>
              <w:ind w:firstLineChars="200" w:firstLine="440"/>
              <w:jc w:val="center"/>
              <w:rPr>
                <w:rFonts w:ascii="宋体" w:cs="仿宋"/>
                <w:kern w:val="2"/>
                <w:sz w:val="21"/>
                <w:szCs w:val="21"/>
              </w:rPr>
            </w:pPr>
            <w:r w:rsidRPr="005267E9">
              <w:rPr>
                <w:rFonts w:ascii="宋体" w:hAnsi="宋体" w:cs="仿宋" w:hint="eastAsia"/>
                <w:szCs w:val="21"/>
              </w:rPr>
              <w:t>数理经济学导论</w:t>
            </w:r>
          </w:p>
        </w:tc>
        <w:tc>
          <w:tcPr>
            <w:tcW w:w="471" w:type="dxa"/>
          </w:tcPr>
          <w:p w:rsidR="006C20A8" w:rsidRPr="005267E9" w:rsidRDefault="006C20A8" w:rsidP="007035BF">
            <w:pPr>
              <w:widowControl w:val="0"/>
              <w:spacing w:after="0" w:line="400" w:lineRule="exact"/>
              <w:jc w:val="both"/>
              <w:rPr>
                <w:kern w:val="2"/>
                <w:sz w:val="21"/>
                <w:szCs w:val="24"/>
              </w:rPr>
            </w:pPr>
            <w:r w:rsidRPr="005267E9">
              <w:t>3</w:t>
            </w:r>
          </w:p>
        </w:tc>
        <w:tc>
          <w:tcPr>
            <w:tcW w:w="472" w:type="dxa"/>
          </w:tcPr>
          <w:p w:rsidR="006C20A8" w:rsidRPr="005267E9" w:rsidRDefault="006C20A8" w:rsidP="007035BF">
            <w:pPr>
              <w:widowControl w:val="0"/>
              <w:spacing w:after="0" w:line="400" w:lineRule="exact"/>
              <w:jc w:val="both"/>
              <w:rPr>
                <w:kern w:val="2"/>
                <w:sz w:val="21"/>
                <w:szCs w:val="24"/>
              </w:rPr>
            </w:pPr>
          </w:p>
        </w:tc>
        <w:tc>
          <w:tcPr>
            <w:tcW w:w="472" w:type="dxa"/>
          </w:tcPr>
          <w:p w:rsidR="006C20A8" w:rsidRPr="005267E9" w:rsidRDefault="006C20A8" w:rsidP="007035BF">
            <w:pPr>
              <w:widowControl w:val="0"/>
              <w:spacing w:after="0" w:line="400" w:lineRule="exact"/>
              <w:jc w:val="both"/>
              <w:rPr>
                <w:kern w:val="2"/>
                <w:sz w:val="21"/>
                <w:szCs w:val="24"/>
              </w:rPr>
            </w:pPr>
          </w:p>
        </w:tc>
        <w:tc>
          <w:tcPr>
            <w:tcW w:w="471" w:type="dxa"/>
          </w:tcPr>
          <w:p w:rsidR="006C20A8" w:rsidRPr="005267E9" w:rsidRDefault="006C20A8" w:rsidP="007035BF">
            <w:pPr>
              <w:widowControl w:val="0"/>
              <w:spacing w:after="0" w:line="400" w:lineRule="exact"/>
              <w:jc w:val="both"/>
              <w:rPr>
                <w:kern w:val="2"/>
                <w:sz w:val="21"/>
                <w:szCs w:val="24"/>
              </w:rPr>
            </w:pPr>
          </w:p>
        </w:tc>
        <w:tc>
          <w:tcPr>
            <w:tcW w:w="472" w:type="dxa"/>
          </w:tcPr>
          <w:p w:rsidR="006C20A8" w:rsidRPr="005267E9" w:rsidRDefault="006C20A8" w:rsidP="007035BF">
            <w:pPr>
              <w:widowControl w:val="0"/>
              <w:spacing w:after="0" w:line="400" w:lineRule="exact"/>
              <w:jc w:val="both"/>
              <w:rPr>
                <w:kern w:val="2"/>
                <w:sz w:val="21"/>
                <w:szCs w:val="24"/>
              </w:rPr>
            </w:pPr>
          </w:p>
        </w:tc>
        <w:tc>
          <w:tcPr>
            <w:tcW w:w="472" w:type="dxa"/>
          </w:tcPr>
          <w:p w:rsidR="006C20A8" w:rsidRPr="005267E9" w:rsidRDefault="006C20A8" w:rsidP="007035BF">
            <w:pPr>
              <w:widowControl w:val="0"/>
              <w:spacing w:after="0" w:line="400" w:lineRule="exact"/>
              <w:jc w:val="both"/>
              <w:rPr>
                <w:kern w:val="2"/>
                <w:sz w:val="21"/>
                <w:szCs w:val="24"/>
              </w:rPr>
            </w:pPr>
          </w:p>
        </w:tc>
        <w:tc>
          <w:tcPr>
            <w:tcW w:w="472" w:type="dxa"/>
          </w:tcPr>
          <w:p w:rsidR="006C20A8" w:rsidRPr="005267E9" w:rsidRDefault="006C20A8" w:rsidP="007035BF">
            <w:pPr>
              <w:widowControl w:val="0"/>
              <w:spacing w:after="0" w:line="400" w:lineRule="exact"/>
              <w:jc w:val="both"/>
              <w:rPr>
                <w:kern w:val="2"/>
                <w:sz w:val="21"/>
                <w:szCs w:val="24"/>
              </w:rPr>
            </w:pPr>
          </w:p>
        </w:tc>
      </w:tr>
      <w:tr w:rsidR="006C20A8" w:rsidRPr="005267E9" w:rsidTr="009812FD">
        <w:trPr>
          <w:trHeight w:val="435"/>
          <w:jc w:val="center"/>
        </w:trPr>
        <w:tc>
          <w:tcPr>
            <w:tcW w:w="5217" w:type="dxa"/>
          </w:tcPr>
          <w:p w:rsidR="006C20A8" w:rsidRPr="005267E9" w:rsidRDefault="006C20A8" w:rsidP="008D6137">
            <w:pPr>
              <w:widowControl w:val="0"/>
              <w:spacing w:after="0" w:line="400" w:lineRule="exact"/>
              <w:ind w:firstLineChars="200" w:firstLine="440"/>
              <w:jc w:val="center"/>
              <w:rPr>
                <w:rFonts w:ascii="宋体" w:cs="仿宋"/>
                <w:kern w:val="2"/>
                <w:sz w:val="21"/>
                <w:szCs w:val="21"/>
              </w:rPr>
            </w:pPr>
            <w:r w:rsidRPr="005267E9">
              <w:rPr>
                <w:rFonts w:ascii="宋体" w:hAnsi="宋体" w:cs="仿宋" w:hint="eastAsia"/>
                <w:szCs w:val="21"/>
              </w:rPr>
              <w:t>单变量函数的微分学</w:t>
            </w:r>
          </w:p>
        </w:tc>
        <w:tc>
          <w:tcPr>
            <w:tcW w:w="471" w:type="dxa"/>
          </w:tcPr>
          <w:p w:rsidR="006C20A8" w:rsidRPr="005267E9" w:rsidRDefault="006C20A8" w:rsidP="007035BF">
            <w:pPr>
              <w:widowControl w:val="0"/>
              <w:spacing w:after="0" w:line="400" w:lineRule="exact"/>
              <w:jc w:val="both"/>
              <w:rPr>
                <w:kern w:val="2"/>
                <w:sz w:val="21"/>
                <w:szCs w:val="24"/>
              </w:rPr>
            </w:pPr>
            <w:r w:rsidRPr="005267E9">
              <w:t>6</w:t>
            </w:r>
          </w:p>
        </w:tc>
        <w:tc>
          <w:tcPr>
            <w:tcW w:w="472" w:type="dxa"/>
          </w:tcPr>
          <w:p w:rsidR="006C20A8" w:rsidRPr="005267E9" w:rsidRDefault="006C20A8" w:rsidP="007035BF">
            <w:pPr>
              <w:widowControl w:val="0"/>
              <w:spacing w:after="0" w:line="400" w:lineRule="exact"/>
              <w:jc w:val="both"/>
              <w:rPr>
                <w:kern w:val="2"/>
                <w:sz w:val="21"/>
                <w:szCs w:val="24"/>
              </w:rPr>
            </w:pPr>
          </w:p>
        </w:tc>
        <w:tc>
          <w:tcPr>
            <w:tcW w:w="472" w:type="dxa"/>
          </w:tcPr>
          <w:p w:rsidR="006C20A8" w:rsidRPr="005267E9" w:rsidRDefault="006C20A8" w:rsidP="007035BF">
            <w:pPr>
              <w:widowControl w:val="0"/>
              <w:spacing w:after="0" w:line="400" w:lineRule="exact"/>
              <w:jc w:val="both"/>
              <w:rPr>
                <w:kern w:val="2"/>
                <w:sz w:val="21"/>
                <w:szCs w:val="24"/>
              </w:rPr>
            </w:pPr>
          </w:p>
        </w:tc>
        <w:tc>
          <w:tcPr>
            <w:tcW w:w="471" w:type="dxa"/>
          </w:tcPr>
          <w:p w:rsidR="006C20A8" w:rsidRPr="005267E9" w:rsidRDefault="006C20A8" w:rsidP="007035BF">
            <w:pPr>
              <w:widowControl w:val="0"/>
              <w:spacing w:after="0" w:line="400" w:lineRule="exact"/>
              <w:jc w:val="both"/>
              <w:rPr>
                <w:kern w:val="2"/>
                <w:sz w:val="21"/>
                <w:szCs w:val="24"/>
              </w:rPr>
            </w:pPr>
          </w:p>
        </w:tc>
        <w:tc>
          <w:tcPr>
            <w:tcW w:w="472" w:type="dxa"/>
          </w:tcPr>
          <w:p w:rsidR="006C20A8" w:rsidRPr="005267E9" w:rsidRDefault="006C20A8" w:rsidP="007035BF">
            <w:pPr>
              <w:widowControl w:val="0"/>
              <w:spacing w:after="0" w:line="400" w:lineRule="exact"/>
              <w:jc w:val="both"/>
              <w:rPr>
                <w:kern w:val="2"/>
                <w:sz w:val="21"/>
                <w:szCs w:val="24"/>
              </w:rPr>
            </w:pPr>
          </w:p>
        </w:tc>
        <w:tc>
          <w:tcPr>
            <w:tcW w:w="472" w:type="dxa"/>
          </w:tcPr>
          <w:p w:rsidR="006C20A8" w:rsidRPr="005267E9" w:rsidRDefault="006C20A8" w:rsidP="007035BF">
            <w:pPr>
              <w:widowControl w:val="0"/>
              <w:spacing w:after="0" w:line="400" w:lineRule="exact"/>
              <w:jc w:val="both"/>
              <w:rPr>
                <w:kern w:val="2"/>
                <w:sz w:val="21"/>
                <w:szCs w:val="24"/>
              </w:rPr>
            </w:pPr>
            <w:r w:rsidRPr="005267E9">
              <w:t>1</w:t>
            </w:r>
          </w:p>
        </w:tc>
        <w:tc>
          <w:tcPr>
            <w:tcW w:w="472" w:type="dxa"/>
          </w:tcPr>
          <w:p w:rsidR="006C20A8" w:rsidRPr="005267E9" w:rsidRDefault="006C20A8" w:rsidP="007035BF">
            <w:pPr>
              <w:widowControl w:val="0"/>
              <w:spacing w:after="0" w:line="400" w:lineRule="exact"/>
              <w:jc w:val="both"/>
              <w:rPr>
                <w:kern w:val="2"/>
                <w:sz w:val="21"/>
                <w:szCs w:val="24"/>
              </w:rPr>
            </w:pPr>
          </w:p>
        </w:tc>
      </w:tr>
      <w:tr w:rsidR="006C20A8" w:rsidRPr="005267E9" w:rsidTr="009812FD">
        <w:trPr>
          <w:trHeight w:val="435"/>
          <w:jc w:val="center"/>
        </w:trPr>
        <w:tc>
          <w:tcPr>
            <w:tcW w:w="5217" w:type="dxa"/>
          </w:tcPr>
          <w:p w:rsidR="006C20A8" w:rsidRPr="005267E9" w:rsidRDefault="006C20A8" w:rsidP="008D6137">
            <w:pPr>
              <w:widowControl w:val="0"/>
              <w:spacing w:after="0" w:line="400" w:lineRule="exact"/>
              <w:ind w:firstLineChars="200" w:firstLine="440"/>
              <w:jc w:val="center"/>
              <w:rPr>
                <w:rFonts w:ascii="宋体" w:cs="仿宋"/>
                <w:kern w:val="2"/>
                <w:sz w:val="21"/>
                <w:szCs w:val="21"/>
                <w:lang w:eastAsia="zh-CN"/>
              </w:rPr>
            </w:pPr>
            <w:r w:rsidRPr="005267E9">
              <w:rPr>
                <w:rFonts w:ascii="宋体" w:hAnsi="宋体" w:cs="仿宋" w:hint="eastAsia"/>
                <w:szCs w:val="21"/>
                <w:lang w:eastAsia="zh-CN"/>
              </w:rPr>
              <w:t>单变量函数微分学的经济应用</w:t>
            </w:r>
          </w:p>
        </w:tc>
        <w:tc>
          <w:tcPr>
            <w:tcW w:w="471" w:type="dxa"/>
          </w:tcPr>
          <w:p w:rsidR="006C20A8" w:rsidRPr="005267E9" w:rsidRDefault="006C20A8" w:rsidP="007035BF">
            <w:pPr>
              <w:widowControl w:val="0"/>
              <w:spacing w:after="0" w:line="400" w:lineRule="exact"/>
              <w:jc w:val="both"/>
              <w:rPr>
                <w:kern w:val="2"/>
                <w:sz w:val="21"/>
                <w:szCs w:val="24"/>
              </w:rPr>
            </w:pPr>
            <w:r w:rsidRPr="005267E9">
              <w:t>3</w:t>
            </w:r>
          </w:p>
        </w:tc>
        <w:tc>
          <w:tcPr>
            <w:tcW w:w="472" w:type="dxa"/>
          </w:tcPr>
          <w:p w:rsidR="006C20A8" w:rsidRPr="005267E9" w:rsidRDefault="006C20A8" w:rsidP="007035BF">
            <w:pPr>
              <w:widowControl w:val="0"/>
              <w:spacing w:after="0" w:line="400" w:lineRule="exact"/>
              <w:jc w:val="both"/>
              <w:rPr>
                <w:kern w:val="2"/>
                <w:sz w:val="21"/>
                <w:szCs w:val="24"/>
              </w:rPr>
            </w:pPr>
          </w:p>
        </w:tc>
        <w:tc>
          <w:tcPr>
            <w:tcW w:w="472" w:type="dxa"/>
          </w:tcPr>
          <w:p w:rsidR="006C20A8" w:rsidRPr="005267E9" w:rsidRDefault="006C20A8" w:rsidP="007035BF">
            <w:pPr>
              <w:widowControl w:val="0"/>
              <w:spacing w:after="0" w:line="400" w:lineRule="exact"/>
              <w:jc w:val="both"/>
              <w:rPr>
                <w:kern w:val="2"/>
                <w:sz w:val="21"/>
                <w:szCs w:val="24"/>
              </w:rPr>
            </w:pPr>
          </w:p>
        </w:tc>
        <w:tc>
          <w:tcPr>
            <w:tcW w:w="471" w:type="dxa"/>
          </w:tcPr>
          <w:p w:rsidR="006C20A8" w:rsidRPr="005267E9" w:rsidRDefault="006C20A8" w:rsidP="007035BF">
            <w:pPr>
              <w:widowControl w:val="0"/>
              <w:spacing w:after="0" w:line="400" w:lineRule="exact"/>
              <w:jc w:val="both"/>
              <w:rPr>
                <w:kern w:val="2"/>
                <w:sz w:val="21"/>
                <w:szCs w:val="24"/>
              </w:rPr>
            </w:pPr>
          </w:p>
        </w:tc>
        <w:tc>
          <w:tcPr>
            <w:tcW w:w="472" w:type="dxa"/>
          </w:tcPr>
          <w:p w:rsidR="006C20A8" w:rsidRPr="005267E9" w:rsidRDefault="006C20A8" w:rsidP="007035BF">
            <w:pPr>
              <w:widowControl w:val="0"/>
              <w:spacing w:after="0" w:line="400" w:lineRule="exact"/>
              <w:jc w:val="both"/>
              <w:rPr>
                <w:kern w:val="2"/>
                <w:sz w:val="21"/>
                <w:szCs w:val="24"/>
              </w:rPr>
            </w:pPr>
          </w:p>
        </w:tc>
        <w:tc>
          <w:tcPr>
            <w:tcW w:w="472" w:type="dxa"/>
          </w:tcPr>
          <w:p w:rsidR="006C20A8" w:rsidRPr="005267E9" w:rsidRDefault="006C20A8" w:rsidP="007035BF">
            <w:pPr>
              <w:widowControl w:val="0"/>
              <w:spacing w:after="0" w:line="400" w:lineRule="exact"/>
              <w:jc w:val="both"/>
              <w:rPr>
                <w:kern w:val="2"/>
                <w:sz w:val="21"/>
                <w:szCs w:val="24"/>
              </w:rPr>
            </w:pPr>
          </w:p>
        </w:tc>
        <w:tc>
          <w:tcPr>
            <w:tcW w:w="472" w:type="dxa"/>
          </w:tcPr>
          <w:p w:rsidR="006C20A8" w:rsidRPr="005267E9" w:rsidRDefault="006C20A8" w:rsidP="007035BF">
            <w:pPr>
              <w:widowControl w:val="0"/>
              <w:spacing w:after="0" w:line="400" w:lineRule="exact"/>
              <w:jc w:val="both"/>
              <w:rPr>
                <w:kern w:val="2"/>
                <w:sz w:val="21"/>
                <w:szCs w:val="24"/>
              </w:rPr>
            </w:pPr>
          </w:p>
        </w:tc>
      </w:tr>
      <w:tr w:rsidR="006C20A8" w:rsidRPr="005267E9" w:rsidTr="009812FD">
        <w:trPr>
          <w:trHeight w:val="435"/>
          <w:jc w:val="center"/>
        </w:trPr>
        <w:tc>
          <w:tcPr>
            <w:tcW w:w="5217" w:type="dxa"/>
          </w:tcPr>
          <w:p w:rsidR="006C20A8" w:rsidRPr="005267E9" w:rsidRDefault="006C20A8" w:rsidP="008D6137">
            <w:pPr>
              <w:widowControl w:val="0"/>
              <w:spacing w:after="0" w:line="400" w:lineRule="exact"/>
              <w:ind w:firstLineChars="200" w:firstLine="440"/>
              <w:jc w:val="center"/>
              <w:rPr>
                <w:rFonts w:ascii="宋体" w:cs="仿宋"/>
                <w:kern w:val="2"/>
                <w:sz w:val="21"/>
                <w:szCs w:val="21"/>
                <w:lang w:eastAsia="zh-CN"/>
              </w:rPr>
            </w:pPr>
            <w:r w:rsidRPr="005267E9">
              <w:rPr>
                <w:rFonts w:ascii="宋体" w:hAnsi="宋体" w:cs="仿宋" w:hint="eastAsia"/>
                <w:szCs w:val="21"/>
                <w:lang w:eastAsia="zh-CN"/>
              </w:rPr>
              <w:t>多元函数微分法、线性代数与空间解析几何若干</w:t>
            </w:r>
            <w:r w:rsidRPr="005267E9">
              <w:rPr>
                <w:rFonts w:ascii="宋体" w:hAnsi="宋体" w:cs="仿宋" w:hint="eastAsia"/>
                <w:szCs w:val="21"/>
                <w:lang w:eastAsia="zh-CN"/>
              </w:rPr>
              <w:lastRenderedPageBreak/>
              <w:t>理论</w:t>
            </w:r>
          </w:p>
        </w:tc>
        <w:tc>
          <w:tcPr>
            <w:tcW w:w="471" w:type="dxa"/>
          </w:tcPr>
          <w:p w:rsidR="006C20A8" w:rsidRPr="005267E9" w:rsidRDefault="006C20A8" w:rsidP="007035BF">
            <w:pPr>
              <w:widowControl w:val="0"/>
              <w:spacing w:after="0" w:line="400" w:lineRule="exact"/>
              <w:jc w:val="both"/>
              <w:rPr>
                <w:kern w:val="2"/>
                <w:sz w:val="21"/>
                <w:szCs w:val="24"/>
              </w:rPr>
            </w:pPr>
            <w:r w:rsidRPr="005267E9">
              <w:lastRenderedPageBreak/>
              <w:t>9</w:t>
            </w:r>
          </w:p>
        </w:tc>
        <w:tc>
          <w:tcPr>
            <w:tcW w:w="472" w:type="dxa"/>
          </w:tcPr>
          <w:p w:rsidR="006C20A8" w:rsidRPr="005267E9" w:rsidRDefault="006C20A8" w:rsidP="007035BF">
            <w:pPr>
              <w:widowControl w:val="0"/>
              <w:spacing w:after="0" w:line="400" w:lineRule="exact"/>
              <w:jc w:val="both"/>
              <w:rPr>
                <w:kern w:val="2"/>
                <w:sz w:val="21"/>
                <w:szCs w:val="24"/>
              </w:rPr>
            </w:pPr>
          </w:p>
        </w:tc>
        <w:tc>
          <w:tcPr>
            <w:tcW w:w="472" w:type="dxa"/>
          </w:tcPr>
          <w:p w:rsidR="006C20A8" w:rsidRPr="005267E9" w:rsidRDefault="006C20A8" w:rsidP="007035BF">
            <w:pPr>
              <w:widowControl w:val="0"/>
              <w:spacing w:after="0" w:line="400" w:lineRule="exact"/>
              <w:jc w:val="both"/>
              <w:rPr>
                <w:kern w:val="2"/>
                <w:sz w:val="21"/>
                <w:szCs w:val="24"/>
              </w:rPr>
            </w:pPr>
          </w:p>
        </w:tc>
        <w:tc>
          <w:tcPr>
            <w:tcW w:w="471" w:type="dxa"/>
          </w:tcPr>
          <w:p w:rsidR="006C20A8" w:rsidRPr="005267E9" w:rsidRDefault="006C20A8" w:rsidP="007035BF">
            <w:pPr>
              <w:widowControl w:val="0"/>
              <w:spacing w:after="0" w:line="400" w:lineRule="exact"/>
              <w:jc w:val="both"/>
              <w:rPr>
                <w:kern w:val="2"/>
                <w:sz w:val="21"/>
                <w:szCs w:val="24"/>
              </w:rPr>
            </w:pPr>
          </w:p>
        </w:tc>
        <w:tc>
          <w:tcPr>
            <w:tcW w:w="472" w:type="dxa"/>
          </w:tcPr>
          <w:p w:rsidR="006C20A8" w:rsidRPr="005267E9" w:rsidRDefault="006C20A8" w:rsidP="007035BF">
            <w:pPr>
              <w:widowControl w:val="0"/>
              <w:spacing w:after="0" w:line="400" w:lineRule="exact"/>
              <w:jc w:val="both"/>
              <w:rPr>
                <w:kern w:val="2"/>
                <w:sz w:val="21"/>
                <w:szCs w:val="24"/>
              </w:rPr>
            </w:pPr>
          </w:p>
        </w:tc>
        <w:tc>
          <w:tcPr>
            <w:tcW w:w="472" w:type="dxa"/>
          </w:tcPr>
          <w:p w:rsidR="006C20A8" w:rsidRPr="005267E9" w:rsidRDefault="006C20A8" w:rsidP="007035BF">
            <w:pPr>
              <w:widowControl w:val="0"/>
              <w:spacing w:after="0" w:line="400" w:lineRule="exact"/>
              <w:jc w:val="both"/>
              <w:rPr>
                <w:kern w:val="2"/>
                <w:sz w:val="21"/>
                <w:szCs w:val="24"/>
              </w:rPr>
            </w:pPr>
            <w:r w:rsidRPr="005267E9">
              <w:t>1</w:t>
            </w:r>
          </w:p>
        </w:tc>
        <w:tc>
          <w:tcPr>
            <w:tcW w:w="472" w:type="dxa"/>
          </w:tcPr>
          <w:p w:rsidR="006C20A8" w:rsidRPr="005267E9" w:rsidRDefault="006C20A8" w:rsidP="007035BF">
            <w:pPr>
              <w:widowControl w:val="0"/>
              <w:spacing w:after="0" w:line="400" w:lineRule="exact"/>
              <w:jc w:val="both"/>
              <w:rPr>
                <w:kern w:val="2"/>
                <w:sz w:val="21"/>
                <w:szCs w:val="24"/>
              </w:rPr>
            </w:pPr>
          </w:p>
        </w:tc>
      </w:tr>
      <w:tr w:rsidR="006C20A8" w:rsidRPr="005267E9" w:rsidTr="009812FD">
        <w:trPr>
          <w:trHeight w:val="435"/>
          <w:jc w:val="center"/>
        </w:trPr>
        <w:tc>
          <w:tcPr>
            <w:tcW w:w="5217" w:type="dxa"/>
          </w:tcPr>
          <w:p w:rsidR="006C20A8" w:rsidRPr="005267E9" w:rsidRDefault="006C20A8" w:rsidP="008D6137">
            <w:pPr>
              <w:widowControl w:val="0"/>
              <w:spacing w:after="0" w:line="400" w:lineRule="exact"/>
              <w:ind w:firstLineChars="200" w:firstLine="440"/>
              <w:jc w:val="center"/>
              <w:rPr>
                <w:rFonts w:ascii="宋体" w:cs="仿宋"/>
                <w:kern w:val="2"/>
                <w:sz w:val="21"/>
                <w:szCs w:val="21"/>
                <w:lang w:eastAsia="zh-CN"/>
              </w:rPr>
            </w:pPr>
            <w:r w:rsidRPr="005267E9">
              <w:rPr>
                <w:rFonts w:ascii="宋体" w:hAnsi="宋体" w:cs="仿宋" w:hint="eastAsia"/>
                <w:szCs w:val="21"/>
                <w:lang w:eastAsia="zh-CN"/>
              </w:rPr>
              <w:lastRenderedPageBreak/>
              <w:t>多元函数微分法的经济应用</w:t>
            </w:r>
          </w:p>
        </w:tc>
        <w:tc>
          <w:tcPr>
            <w:tcW w:w="471" w:type="dxa"/>
          </w:tcPr>
          <w:p w:rsidR="006C20A8" w:rsidRPr="005267E9" w:rsidRDefault="006C20A8" w:rsidP="007035BF">
            <w:pPr>
              <w:widowControl w:val="0"/>
              <w:spacing w:after="0" w:line="400" w:lineRule="exact"/>
              <w:jc w:val="both"/>
              <w:rPr>
                <w:kern w:val="2"/>
                <w:sz w:val="21"/>
                <w:szCs w:val="24"/>
              </w:rPr>
            </w:pPr>
            <w:r w:rsidRPr="005267E9">
              <w:t>3</w:t>
            </w:r>
          </w:p>
        </w:tc>
        <w:tc>
          <w:tcPr>
            <w:tcW w:w="472" w:type="dxa"/>
          </w:tcPr>
          <w:p w:rsidR="006C20A8" w:rsidRPr="005267E9" w:rsidRDefault="006C20A8" w:rsidP="007035BF">
            <w:pPr>
              <w:widowControl w:val="0"/>
              <w:spacing w:after="0" w:line="400" w:lineRule="exact"/>
              <w:jc w:val="both"/>
              <w:rPr>
                <w:kern w:val="2"/>
                <w:sz w:val="21"/>
                <w:szCs w:val="24"/>
              </w:rPr>
            </w:pPr>
          </w:p>
        </w:tc>
        <w:tc>
          <w:tcPr>
            <w:tcW w:w="472" w:type="dxa"/>
          </w:tcPr>
          <w:p w:rsidR="006C20A8" w:rsidRPr="005267E9" w:rsidRDefault="006C20A8" w:rsidP="007035BF">
            <w:pPr>
              <w:widowControl w:val="0"/>
              <w:spacing w:after="0" w:line="400" w:lineRule="exact"/>
              <w:jc w:val="both"/>
              <w:rPr>
                <w:kern w:val="2"/>
                <w:sz w:val="21"/>
                <w:szCs w:val="24"/>
              </w:rPr>
            </w:pPr>
          </w:p>
        </w:tc>
        <w:tc>
          <w:tcPr>
            <w:tcW w:w="471" w:type="dxa"/>
          </w:tcPr>
          <w:p w:rsidR="006C20A8" w:rsidRPr="005267E9" w:rsidRDefault="006C20A8" w:rsidP="007035BF">
            <w:pPr>
              <w:widowControl w:val="0"/>
              <w:spacing w:after="0" w:line="400" w:lineRule="exact"/>
              <w:jc w:val="both"/>
              <w:rPr>
                <w:kern w:val="2"/>
                <w:sz w:val="21"/>
                <w:szCs w:val="24"/>
              </w:rPr>
            </w:pPr>
          </w:p>
        </w:tc>
        <w:tc>
          <w:tcPr>
            <w:tcW w:w="472" w:type="dxa"/>
          </w:tcPr>
          <w:p w:rsidR="006C20A8" w:rsidRPr="005267E9" w:rsidRDefault="006C20A8" w:rsidP="007035BF">
            <w:pPr>
              <w:widowControl w:val="0"/>
              <w:spacing w:after="0" w:line="400" w:lineRule="exact"/>
              <w:jc w:val="both"/>
              <w:rPr>
                <w:kern w:val="2"/>
                <w:sz w:val="21"/>
                <w:szCs w:val="24"/>
              </w:rPr>
            </w:pPr>
          </w:p>
        </w:tc>
        <w:tc>
          <w:tcPr>
            <w:tcW w:w="472" w:type="dxa"/>
          </w:tcPr>
          <w:p w:rsidR="006C20A8" w:rsidRPr="005267E9" w:rsidRDefault="006C20A8" w:rsidP="007035BF">
            <w:pPr>
              <w:widowControl w:val="0"/>
              <w:spacing w:after="0" w:line="400" w:lineRule="exact"/>
              <w:jc w:val="both"/>
              <w:rPr>
                <w:kern w:val="2"/>
                <w:sz w:val="21"/>
                <w:szCs w:val="24"/>
              </w:rPr>
            </w:pPr>
          </w:p>
        </w:tc>
        <w:tc>
          <w:tcPr>
            <w:tcW w:w="472" w:type="dxa"/>
          </w:tcPr>
          <w:p w:rsidR="006C20A8" w:rsidRPr="005267E9" w:rsidRDefault="006C20A8" w:rsidP="007035BF">
            <w:pPr>
              <w:widowControl w:val="0"/>
              <w:spacing w:after="0" w:line="400" w:lineRule="exact"/>
              <w:jc w:val="both"/>
              <w:rPr>
                <w:kern w:val="2"/>
                <w:sz w:val="21"/>
                <w:szCs w:val="24"/>
              </w:rPr>
            </w:pPr>
          </w:p>
        </w:tc>
      </w:tr>
      <w:tr w:rsidR="006C20A8" w:rsidRPr="005267E9" w:rsidTr="009812FD">
        <w:trPr>
          <w:trHeight w:val="435"/>
          <w:jc w:val="center"/>
        </w:trPr>
        <w:tc>
          <w:tcPr>
            <w:tcW w:w="5217" w:type="dxa"/>
          </w:tcPr>
          <w:p w:rsidR="006C20A8" w:rsidRPr="005267E9" w:rsidRDefault="006C20A8" w:rsidP="008D6137">
            <w:pPr>
              <w:widowControl w:val="0"/>
              <w:spacing w:after="0" w:line="400" w:lineRule="exact"/>
              <w:ind w:firstLineChars="200" w:firstLine="440"/>
              <w:jc w:val="center"/>
              <w:rPr>
                <w:rFonts w:ascii="宋体" w:cs="仿宋"/>
                <w:kern w:val="2"/>
                <w:sz w:val="21"/>
                <w:szCs w:val="21"/>
              </w:rPr>
            </w:pPr>
            <w:r w:rsidRPr="005267E9">
              <w:rPr>
                <w:rFonts w:ascii="宋体" w:hAnsi="宋体" w:cs="仿宋" w:hint="eastAsia"/>
                <w:szCs w:val="21"/>
              </w:rPr>
              <w:t>无约束最优化</w:t>
            </w:r>
          </w:p>
        </w:tc>
        <w:tc>
          <w:tcPr>
            <w:tcW w:w="471" w:type="dxa"/>
          </w:tcPr>
          <w:p w:rsidR="006C20A8" w:rsidRPr="005267E9" w:rsidRDefault="006C20A8" w:rsidP="007035BF">
            <w:pPr>
              <w:widowControl w:val="0"/>
              <w:spacing w:after="0" w:line="400" w:lineRule="exact"/>
              <w:jc w:val="both"/>
              <w:rPr>
                <w:kern w:val="2"/>
                <w:sz w:val="21"/>
                <w:szCs w:val="24"/>
              </w:rPr>
            </w:pPr>
            <w:r w:rsidRPr="005267E9">
              <w:t>6</w:t>
            </w:r>
          </w:p>
        </w:tc>
        <w:tc>
          <w:tcPr>
            <w:tcW w:w="472" w:type="dxa"/>
          </w:tcPr>
          <w:p w:rsidR="006C20A8" w:rsidRPr="005267E9" w:rsidRDefault="006C20A8" w:rsidP="007035BF">
            <w:pPr>
              <w:widowControl w:val="0"/>
              <w:spacing w:after="0" w:line="400" w:lineRule="exact"/>
              <w:jc w:val="both"/>
              <w:rPr>
                <w:kern w:val="2"/>
                <w:sz w:val="21"/>
                <w:szCs w:val="24"/>
              </w:rPr>
            </w:pPr>
          </w:p>
        </w:tc>
        <w:tc>
          <w:tcPr>
            <w:tcW w:w="472" w:type="dxa"/>
          </w:tcPr>
          <w:p w:rsidR="006C20A8" w:rsidRPr="005267E9" w:rsidRDefault="006C20A8" w:rsidP="007035BF">
            <w:pPr>
              <w:widowControl w:val="0"/>
              <w:spacing w:after="0" w:line="400" w:lineRule="exact"/>
              <w:jc w:val="both"/>
              <w:rPr>
                <w:kern w:val="2"/>
                <w:sz w:val="21"/>
                <w:szCs w:val="24"/>
              </w:rPr>
            </w:pPr>
          </w:p>
        </w:tc>
        <w:tc>
          <w:tcPr>
            <w:tcW w:w="471" w:type="dxa"/>
          </w:tcPr>
          <w:p w:rsidR="006C20A8" w:rsidRPr="005267E9" w:rsidRDefault="006C20A8" w:rsidP="007035BF">
            <w:pPr>
              <w:widowControl w:val="0"/>
              <w:spacing w:after="0" w:line="400" w:lineRule="exact"/>
              <w:jc w:val="both"/>
              <w:rPr>
                <w:kern w:val="2"/>
                <w:sz w:val="21"/>
                <w:szCs w:val="24"/>
              </w:rPr>
            </w:pPr>
          </w:p>
        </w:tc>
        <w:tc>
          <w:tcPr>
            <w:tcW w:w="472" w:type="dxa"/>
          </w:tcPr>
          <w:p w:rsidR="006C20A8" w:rsidRPr="005267E9" w:rsidRDefault="006C20A8" w:rsidP="007035BF">
            <w:pPr>
              <w:widowControl w:val="0"/>
              <w:spacing w:after="0" w:line="400" w:lineRule="exact"/>
              <w:jc w:val="both"/>
              <w:rPr>
                <w:kern w:val="2"/>
                <w:sz w:val="21"/>
                <w:szCs w:val="24"/>
              </w:rPr>
            </w:pPr>
          </w:p>
        </w:tc>
        <w:tc>
          <w:tcPr>
            <w:tcW w:w="472" w:type="dxa"/>
          </w:tcPr>
          <w:p w:rsidR="006C20A8" w:rsidRPr="005267E9" w:rsidRDefault="006C20A8" w:rsidP="007035BF">
            <w:pPr>
              <w:widowControl w:val="0"/>
              <w:spacing w:after="0" w:line="400" w:lineRule="exact"/>
              <w:jc w:val="both"/>
              <w:rPr>
                <w:kern w:val="2"/>
                <w:sz w:val="21"/>
                <w:szCs w:val="24"/>
              </w:rPr>
            </w:pPr>
          </w:p>
        </w:tc>
        <w:tc>
          <w:tcPr>
            <w:tcW w:w="472" w:type="dxa"/>
          </w:tcPr>
          <w:p w:rsidR="006C20A8" w:rsidRPr="005267E9" w:rsidRDefault="006C20A8" w:rsidP="007035BF">
            <w:pPr>
              <w:widowControl w:val="0"/>
              <w:spacing w:after="0" w:line="400" w:lineRule="exact"/>
              <w:jc w:val="both"/>
              <w:rPr>
                <w:kern w:val="2"/>
                <w:sz w:val="21"/>
                <w:szCs w:val="24"/>
              </w:rPr>
            </w:pPr>
          </w:p>
        </w:tc>
      </w:tr>
      <w:tr w:rsidR="006C20A8" w:rsidRPr="005267E9" w:rsidTr="009812FD">
        <w:trPr>
          <w:trHeight w:val="435"/>
          <w:jc w:val="center"/>
        </w:trPr>
        <w:tc>
          <w:tcPr>
            <w:tcW w:w="5217" w:type="dxa"/>
          </w:tcPr>
          <w:p w:rsidR="006C20A8" w:rsidRPr="005267E9" w:rsidRDefault="006C20A8" w:rsidP="008D6137">
            <w:pPr>
              <w:widowControl w:val="0"/>
              <w:spacing w:after="0" w:line="400" w:lineRule="exact"/>
              <w:ind w:firstLineChars="200" w:firstLine="440"/>
              <w:jc w:val="center"/>
              <w:rPr>
                <w:rFonts w:ascii="宋体" w:cs="仿宋"/>
                <w:kern w:val="2"/>
                <w:sz w:val="21"/>
                <w:szCs w:val="21"/>
                <w:lang w:eastAsia="zh-CN"/>
              </w:rPr>
            </w:pPr>
            <w:r w:rsidRPr="005267E9">
              <w:rPr>
                <w:rFonts w:ascii="宋体" w:hAnsi="宋体" w:cs="仿宋" w:hint="eastAsia"/>
                <w:szCs w:val="21"/>
                <w:lang w:eastAsia="zh-CN"/>
              </w:rPr>
              <w:t>无约束最优化的经济应用</w:t>
            </w:r>
          </w:p>
        </w:tc>
        <w:tc>
          <w:tcPr>
            <w:tcW w:w="471" w:type="dxa"/>
          </w:tcPr>
          <w:p w:rsidR="006C20A8" w:rsidRPr="005267E9" w:rsidRDefault="006C20A8" w:rsidP="007035BF">
            <w:pPr>
              <w:widowControl w:val="0"/>
              <w:spacing w:after="0" w:line="400" w:lineRule="exact"/>
              <w:jc w:val="both"/>
              <w:rPr>
                <w:kern w:val="2"/>
                <w:sz w:val="21"/>
                <w:szCs w:val="24"/>
              </w:rPr>
            </w:pPr>
            <w:r w:rsidRPr="005267E9">
              <w:t>6</w:t>
            </w:r>
          </w:p>
        </w:tc>
        <w:tc>
          <w:tcPr>
            <w:tcW w:w="472" w:type="dxa"/>
          </w:tcPr>
          <w:p w:rsidR="006C20A8" w:rsidRPr="005267E9" w:rsidRDefault="006C20A8" w:rsidP="007035BF">
            <w:pPr>
              <w:widowControl w:val="0"/>
              <w:spacing w:after="0" w:line="400" w:lineRule="exact"/>
              <w:jc w:val="both"/>
              <w:rPr>
                <w:kern w:val="2"/>
                <w:sz w:val="21"/>
                <w:szCs w:val="24"/>
              </w:rPr>
            </w:pPr>
          </w:p>
        </w:tc>
        <w:tc>
          <w:tcPr>
            <w:tcW w:w="472" w:type="dxa"/>
          </w:tcPr>
          <w:p w:rsidR="006C20A8" w:rsidRPr="005267E9" w:rsidRDefault="006C20A8" w:rsidP="007035BF">
            <w:pPr>
              <w:widowControl w:val="0"/>
              <w:spacing w:after="0" w:line="400" w:lineRule="exact"/>
              <w:jc w:val="both"/>
              <w:rPr>
                <w:kern w:val="2"/>
                <w:sz w:val="21"/>
                <w:szCs w:val="24"/>
              </w:rPr>
            </w:pPr>
          </w:p>
        </w:tc>
        <w:tc>
          <w:tcPr>
            <w:tcW w:w="471" w:type="dxa"/>
          </w:tcPr>
          <w:p w:rsidR="006C20A8" w:rsidRPr="005267E9" w:rsidRDefault="006C20A8" w:rsidP="007035BF">
            <w:pPr>
              <w:widowControl w:val="0"/>
              <w:spacing w:after="0" w:line="400" w:lineRule="exact"/>
              <w:jc w:val="both"/>
              <w:rPr>
                <w:kern w:val="2"/>
                <w:sz w:val="21"/>
                <w:szCs w:val="24"/>
              </w:rPr>
            </w:pPr>
          </w:p>
        </w:tc>
        <w:tc>
          <w:tcPr>
            <w:tcW w:w="472" w:type="dxa"/>
          </w:tcPr>
          <w:p w:rsidR="006C20A8" w:rsidRPr="005267E9" w:rsidRDefault="006C20A8" w:rsidP="007035BF">
            <w:pPr>
              <w:widowControl w:val="0"/>
              <w:spacing w:after="0" w:line="400" w:lineRule="exact"/>
              <w:jc w:val="both"/>
              <w:rPr>
                <w:kern w:val="2"/>
                <w:sz w:val="21"/>
                <w:szCs w:val="24"/>
              </w:rPr>
            </w:pPr>
          </w:p>
        </w:tc>
        <w:tc>
          <w:tcPr>
            <w:tcW w:w="472" w:type="dxa"/>
          </w:tcPr>
          <w:p w:rsidR="006C20A8" w:rsidRPr="005267E9" w:rsidRDefault="006C20A8" w:rsidP="007035BF">
            <w:pPr>
              <w:widowControl w:val="0"/>
              <w:spacing w:after="0" w:line="400" w:lineRule="exact"/>
              <w:jc w:val="both"/>
              <w:rPr>
                <w:kern w:val="2"/>
                <w:sz w:val="21"/>
                <w:szCs w:val="24"/>
              </w:rPr>
            </w:pPr>
          </w:p>
        </w:tc>
        <w:tc>
          <w:tcPr>
            <w:tcW w:w="472" w:type="dxa"/>
          </w:tcPr>
          <w:p w:rsidR="006C20A8" w:rsidRPr="005267E9" w:rsidRDefault="006C20A8" w:rsidP="007035BF">
            <w:pPr>
              <w:widowControl w:val="0"/>
              <w:spacing w:after="0" w:line="400" w:lineRule="exact"/>
              <w:jc w:val="both"/>
              <w:rPr>
                <w:kern w:val="2"/>
                <w:sz w:val="21"/>
                <w:szCs w:val="24"/>
              </w:rPr>
            </w:pPr>
          </w:p>
        </w:tc>
      </w:tr>
      <w:tr w:rsidR="006C20A8" w:rsidRPr="005267E9" w:rsidTr="009812FD">
        <w:trPr>
          <w:trHeight w:val="435"/>
          <w:jc w:val="center"/>
        </w:trPr>
        <w:tc>
          <w:tcPr>
            <w:tcW w:w="5217" w:type="dxa"/>
          </w:tcPr>
          <w:p w:rsidR="006C20A8" w:rsidRPr="005267E9" w:rsidRDefault="006C20A8" w:rsidP="008D6137">
            <w:pPr>
              <w:widowControl w:val="0"/>
              <w:spacing w:after="0" w:line="400" w:lineRule="exact"/>
              <w:ind w:firstLineChars="200" w:firstLine="440"/>
              <w:jc w:val="center"/>
              <w:rPr>
                <w:rFonts w:ascii="宋体" w:cs="仿宋"/>
                <w:kern w:val="2"/>
                <w:sz w:val="21"/>
                <w:szCs w:val="21"/>
              </w:rPr>
            </w:pPr>
            <w:r w:rsidRPr="005267E9">
              <w:rPr>
                <w:rFonts w:ascii="宋体" w:hAnsi="宋体" w:cs="仿宋" w:hint="eastAsia"/>
                <w:szCs w:val="21"/>
              </w:rPr>
              <w:t>约束优化理论</w:t>
            </w:r>
          </w:p>
        </w:tc>
        <w:tc>
          <w:tcPr>
            <w:tcW w:w="471" w:type="dxa"/>
          </w:tcPr>
          <w:p w:rsidR="006C20A8" w:rsidRPr="005267E9" w:rsidRDefault="006C20A8" w:rsidP="007035BF">
            <w:pPr>
              <w:widowControl w:val="0"/>
              <w:spacing w:after="0" w:line="400" w:lineRule="exact"/>
              <w:jc w:val="both"/>
              <w:rPr>
                <w:kern w:val="2"/>
                <w:sz w:val="21"/>
                <w:szCs w:val="24"/>
              </w:rPr>
            </w:pPr>
            <w:r w:rsidRPr="005267E9">
              <w:t>6</w:t>
            </w:r>
          </w:p>
        </w:tc>
        <w:tc>
          <w:tcPr>
            <w:tcW w:w="472" w:type="dxa"/>
          </w:tcPr>
          <w:p w:rsidR="006C20A8" w:rsidRPr="005267E9" w:rsidRDefault="006C20A8" w:rsidP="007035BF">
            <w:pPr>
              <w:widowControl w:val="0"/>
              <w:spacing w:after="0" w:line="400" w:lineRule="exact"/>
              <w:jc w:val="both"/>
              <w:rPr>
                <w:kern w:val="2"/>
                <w:sz w:val="21"/>
                <w:szCs w:val="24"/>
              </w:rPr>
            </w:pPr>
          </w:p>
        </w:tc>
        <w:tc>
          <w:tcPr>
            <w:tcW w:w="472" w:type="dxa"/>
          </w:tcPr>
          <w:p w:rsidR="006C20A8" w:rsidRPr="005267E9" w:rsidRDefault="006C20A8" w:rsidP="007035BF">
            <w:pPr>
              <w:widowControl w:val="0"/>
              <w:spacing w:after="0" w:line="400" w:lineRule="exact"/>
              <w:jc w:val="both"/>
              <w:rPr>
                <w:kern w:val="2"/>
                <w:sz w:val="21"/>
                <w:szCs w:val="24"/>
              </w:rPr>
            </w:pPr>
          </w:p>
        </w:tc>
        <w:tc>
          <w:tcPr>
            <w:tcW w:w="471" w:type="dxa"/>
          </w:tcPr>
          <w:p w:rsidR="006C20A8" w:rsidRPr="005267E9" w:rsidRDefault="006C20A8" w:rsidP="007035BF">
            <w:pPr>
              <w:widowControl w:val="0"/>
              <w:spacing w:after="0" w:line="400" w:lineRule="exact"/>
              <w:jc w:val="both"/>
              <w:rPr>
                <w:kern w:val="2"/>
                <w:sz w:val="21"/>
                <w:szCs w:val="24"/>
              </w:rPr>
            </w:pPr>
          </w:p>
        </w:tc>
        <w:tc>
          <w:tcPr>
            <w:tcW w:w="472" w:type="dxa"/>
          </w:tcPr>
          <w:p w:rsidR="006C20A8" w:rsidRPr="005267E9" w:rsidRDefault="006C20A8" w:rsidP="007035BF">
            <w:pPr>
              <w:widowControl w:val="0"/>
              <w:spacing w:after="0" w:line="400" w:lineRule="exact"/>
              <w:jc w:val="both"/>
              <w:rPr>
                <w:kern w:val="2"/>
                <w:sz w:val="21"/>
                <w:szCs w:val="24"/>
              </w:rPr>
            </w:pPr>
          </w:p>
        </w:tc>
        <w:tc>
          <w:tcPr>
            <w:tcW w:w="472" w:type="dxa"/>
          </w:tcPr>
          <w:p w:rsidR="006C20A8" w:rsidRPr="005267E9" w:rsidRDefault="006C20A8" w:rsidP="007035BF">
            <w:pPr>
              <w:widowControl w:val="0"/>
              <w:spacing w:after="0" w:line="400" w:lineRule="exact"/>
              <w:jc w:val="both"/>
              <w:rPr>
                <w:kern w:val="2"/>
                <w:sz w:val="21"/>
                <w:szCs w:val="24"/>
              </w:rPr>
            </w:pPr>
            <w:r w:rsidRPr="005267E9">
              <w:t>1</w:t>
            </w:r>
          </w:p>
        </w:tc>
        <w:tc>
          <w:tcPr>
            <w:tcW w:w="472" w:type="dxa"/>
          </w:tcPr>
          <w:p w:rsidR="006C20A8" w:rsidRPr="005267E9" w:rsidRDefault="006C20A8" w:rsidP="007035BF">
            <w:pPr>
              <w:widowControl w:val="0"/>
              <w:spacing w:after="0" w:line="400" w:lineRule="exact"/>
              <w:jc w:val="both"/>
              <w:rPr>
                <w:kern w:val="2"/>
                <w:sz w:val="21"/>
                <w:szCs w:val="24"/>
              </w:rPr>
            </w:pPr>
          </w:p>
        </w:tc>
      </w:tr>
      <w:tr w:rsidR="006C20A8" w:rsidRPr="005267E9" w:rsidTr="009812FD">
        <w:trPr>
          <w:trHeight w:val="435"/>
          <w:jc w:val="center"/>
        </w:trPr>
        <w:tc>
          <w:tcPr>
            <w:tcW w:w="5217" w:type="dxa"/>
          </w:tcPr>
          <w:p w:rsidR="006C20A8" w:rsidRPr="005267E9" w:rsidRDefault="006C20A8" w:rsidP="008D6137">
            <w:pPr>
              <w:widowControl w:val="0"/>
              <w:spacing w:after="0" w:line="400" w:lineRule="exact"/>
              <w:ind w:firstLineChars="200" w:firstLine="440"/>
              <w:jc w:val="center"/>
              <w:rPr>
                <w:rFonts w:ascii="宋体" w:cs="仿宋"/>
                <w:kern w:val="2"/>
                <w:sz w:val="21"/>
                <w:szCs w:val="21"/>
                <w:lang w:eastAsia="zh-CN"/>
              </w:rPr>
            </w:pPr>
            <w:r w:rsidRPr="005267E9">
              <w:rPr>
                <w:rFonts w:ascii="宋体" w:hAnsi="宋体" w:cs="仿宋" w:hint="eastAsia"/>
                <w:szCs w:val="21"/>
                <w:lang w:eastAsia="zh-CN"/>
              </w:rPr>
              <w:t>约束优化理论的经济应用</w:t>
            </w:r>
          </w:p>
        </w:tc>
        <w:tc>
          <w:tcPr>
            <w:tcW w:w="471" w:type="dxa"/>
          </w:tcPr>
          <w:p w:rsidR="006C20A8" w:rsidRPr="005267E9" w:rsidRDefault="006C20A8" w:rsidP="007035BF">
            <w:pPr>
              <w:widowControl w:val="0"/>
              <w:spacing w:after="0" w:line="400" w:lineRule="exact"/>
              <w:jc w:val="both"/>
              <w:rPr>
                <w:kern w:val="2"/>
                <w:sz w:val="21"/>
                <w:szCs w:val="24"/>
              </w:rPr>
            </w:pPr>
            <w:r w:rsidRPr="005267E9">
              <w:t>6</w:t>
            </w:r>
          </w:p>
        </w:tc>
        <w:tc>
          <w:tcPr>
            <w:tcW w:w="472" w:type="dxa"/>
          </w:tcPr>
          <w:p w:rsidR="006C20A8" w:rsidRPr="005267E9" w:rsidRDefault="006C20A8" w:rsidP="007035BF">
            <w:pPr>
              <w:widowControl w:val="0"/>
              <w:spacing w:after="0" w:line="400" w:lineRule="exact"/>
              <w:jc w:val="both"/>
              <w:rPr>
                <w:kern w:val="2"/>
                <w:sz w:val="21"/>
                <w:szCs w:val="24"/>
              </w:rPr>
            </w:pPr>
          </w:p>
        </w:tc>
        <w:tc>
          <w:tcPr>
            <w:tcW w:w="472" w:type="dxa"/>
          </w:tcPr>
          <w:p w:rsidR="006C20A8" w:rsidRPr="005267E9" w:rsidRDefault="006C20A8" w:rsidP="007035BF">
            <w:pPr>
              <w:widowControl w:val="0"/>
              <w:spacing w:after="0" w:line="400" w:lineRule="exact"/>
              <w:jc w:val="both"/>
              <w:rPr>
                <w:kern w:val="2"/>
                <w:sz w:val="21"/>
                <w:szCs w:val="24"/>
              </w:rPr>
            </w:pPr>
          </w:p>
        </w:tc>
        <w:tc>
          <w:tcPr>
            <w:tcW w:w="471" w:type="dxa"/>
          </w:tcPr>
          <w:p w:rsidR="006C20A8" w:rsidRPr="005267E9" w:rsidRDefault="006C20A8" w:rsidP="007035BF">
            <w:pPr>
              <w:widowControl w:val="0"/>
              <w:spacing w:after="0" w:line="400" w:lineRule="exact"/>
              <w:jc w:val="both"/>
              <w:rPr>
                <w:kern w:val="2"/>
                <w:sz w:val="21"/>
                <w:szCs w:val="24"/>
              </w:rPr>
            </w:pPr>
          </w:p>
        </w:tc>
        <w:tc>
          <w:tcPr>
            <w:tcW w:w="472" w:type="dxa"/>
          </w:tcPr>
          <w:p w:rsidR="006C20A8" w:rsidRPr="005267E9" w:rsidRDefault="006C20A8" w:rsidP="007035BF">
            <w:pPr>
              <w:widowControl w:val="0"/>
              <w:spacing w:after="0" w:line="400" w:lineRule="exact"/>
              <w:jc w:val="both"/>
              <w:rPr>
                <w:kern w:val="2"/>
                <w:sz w:val="21"/>
                <w:szCs w:val="24"/>
              </w:rPr>
            </w:pPr>
          </w:p>
        </w:tc>
        <w:tc>
          <w:tcPr>
            <w:tcW w:w="472" w:type="dxa"/>
          </w:tcPr>
          <w:p w:rsidR="006C20A8" w:rsidRPr="005267E9" w:rsidRDefault="006C20A8" w:rsidP="007035BF">
            <w:pPr>
              <w:widowControl w:val="0"/>
              <w:spacing w:after="0" w:line="400" w:lineRule="exact"/>
              <w:jc w:val="both"/>
              <w:rPr>
                <w:kern w:val="2"/>
                <w:sz w:val="21"/>
                <w:szCs w:val="24"/>
              </w:rPr>
            </w:pPr>
          </w:p>
        </w:tc>
        <w:tc>
          <w:tcPr>
            <w:tcW w:w="472" w:type="dxa"/>
          </w:tcPr>
          <w:p w:rsidR="006C20A8" w:rsidRPr="005267E9" w:rsidRDefault="006C20A8" w:rsidP="007035BF">
            <w:pPr>
              <w:widowControl w:val="0"/>
              <w:spacing w:after="0" w:line="400" w:lineRule="exact"/>
              <w:jc w:val="both"/>
              <w:rPr>
                <w:kern w:val="2"/>
                <w:sz w:val="21"/>
                <w:szCs w:val="24"/>
              </w:rPr>
            </w:pPr>
          </w:p>
        </w:tc>
      </w:tr>
      <w:tr w:rsidR="006C20A8" w:rsidRPr="005267E9" w:rsidTr="009812FD">
        <w:trPr>
          <w:trHeight w:val="435"/>
          <w:jc w:val="center"/>
        </w:trPr>
        <w:tc>
          <w:tcPr>
            <w:tcW w:w="5217" w:type="dxa"/>
          </w:tcPr>
          <w:p w:rsidR="006C20A8" w:rsidRPr="005267E9" w:rsidRDefault="006C20A8" w:rsidP="008D6137">
            <w:pPr>
              <w:widowControl w:val="0"/>
              <w:spacing w:after="0" w:line="400" w:lineRule="exact"/>
              <w:ind w:firstLineChars="200" w:firstLine="420"/>
              <w:jc w:val="center"/>
              <w:rPr>
                <w:rFonts w:ascii="宋体" w:cs="仿宋"/>
                <w:kern w:val="2"/>
                <w:sz w:val="21"/>
                <w:szCs w:val="21"/>
              </w:rPr>
            </w:pPr>
          </w:p>
        </w:tc>
        <w:tc>
          <w:tcPr>
            <w:tcW w:w="471" w:type="dxa"/>
          </w:tcPr>
          <w:p w:rsidR="006C20A8" w:rsidRPr="005267E9" w:rsidRDefault="006C20A8" w:rsidP="007035BF">
            <w:pPr>
              <w:widowControl w:val="0"/>
              <w:spacing w:after="0" w:line="400" w:lineRule="exact"/>
              <w:jc w:val="both"/>
              <w:rPr>
                <w:kern w:val="2"/>
                <w:sz w:val="21"/>
                <w:szCs w:val="24"/>
              </w:rPr>
            </w:pPr>
          </w:p>
        </w:tc>
        <w:tc>
          <w:tcPr>
            <w:tcW w:w="472" w:type="dxa"/>
          </w:tcPr>
          <w:p w:rsidR="006C20A8" w:rsidRPr="005267E9" w:rsidRDefault="006C20A8" w:rsidP="007035BF">
            <w:pPr>
              <w:widowControl w:val="0"/>
              <w:spacing w:after="0" w:line="400" w:lineRule="exact"/>
              <w:jc w:val="both"/>
              <w:rPr>
                <w:kern w:val="2"/>
                <w:sz w:val="21"/>
                <w:szCs w:val="24"/>
              </w:rPr>
            </w:pPr>
          </w:p>
        </w:tc>
        <w:tc>
          <w:tcPr>
            <w:tcW w:w="472" w:type="dxa"/>
          </w:tcPr>
          <w:p w:rsidR="006C20A8" w:rsidRPr="005267E9" w:rsidRDefault="006C20A8" w:rsidP="007035BF">
            <w:pPr>
              <w:widowControl w:val="0"/>
              <w:spacing w:after="0" w:line="400" w:lineRule="exact"/>
              <w:jc w:val="both"/>
              <w:rPr>
                <w:kern w:val="2"/>
                <w:sz w:val="21"/>
                <w:szCs w:val="24"/>
              </w:rPr>
            </w:pPr>
          </w:p>
        </w:tc>
        <w:tc>
          <w:tcPr>
            <w:tcW w:w="471" w:type="dxa"/>
          </w:tcPr>
          <w:p w:rsidR="006C20A8" w:rsidRPr="005267E9" w:rsidRDefault="006C20A8" w:rsidP="007035BF">
            <w:pPr>
              <w:widowControl w:val="0"/>
              <w:spacing w:after="0" w:line="400" w:lineRule="exact"/>
              <w:jc w:val="both"/>
              <w:rPr>
                <w:kern w:val="2"/>
                <w:sz w:val="21"/>
                <w:szCs w:val="24"/>
              </w:rPr>
            </w:pPr>
          </w:p>
        </w:tc>
        <w:tc>
          <w:tcPr>
            <w:tcW w:w="472" w:type="dxa"/>
          </w:tcPr>
          <w:p w:rsidR="006C20A8" w:rsidRPr="005267E9" w:rsidRDefault="006C20A8" w:rsidP="007035BF">
            <w:pPr>
              <w:widowControl w:val="0"/>
              <w:spacing w:after="0" w:line="400" w:lineRule="exact"/>
              <w:jc w:val="both"/>
              <w:rPr>
                <w:kern w:val="2"/>
                <w:sz w:val="21"/>
                <w:szCs w:val="24"/>
              </w:rPr>
            </w:pPr>
          </w:p>
        </w:tc>
        <w:tc>
          <w:tcPr>
            <w:tcW w:w="472" w:type="dxa"/>
          </w:tcPr>
          <w:p w:rsidR="006C20A8" w:rsidRPr="005267E9" w:rsidRDefault="006C20A8" w:rsidP="007035BF">
            <w:pPr>
              <w:widowControl w:val="0"/>
              <w:spacing w:after="0" w:line="400" w:lineRule="exact"/>
              <w:jc w:val="both"/>
              <w:rPr>
                <w:kern w:val="2"/>
                <w:sz w:val="21"/>
                <w:szCs w:val="24"/>
              </w:rPr>
            </w:pPr>
          </w:p>
        </w:tc>
        <w:tc>
          <w:tcPr>
            <w:tcW w:w="472" w:type="dxa"/>
          </w:tcPr>
          <w:p w:rsidR="006C20A8" w:rsidRPr="005267E9" w:rsidRDefault="006C20A8" w:rsidP="007035BF">
            <w:pPr>
              <w:widowControl w:val="0"/>
              <w:spacing w:after="0" w:line="400" w:lineRule="exact"/>
              <w:jc w:val="both"/>
              <w:rPr>
                <w:kern w:val="2"/>
                <w:sz w:val="21"/>
                <w:szCs w:val="24"/>
              </w:rPr>
            </w:pPr>
          </w:p>
        </w:tc>
      </w:tr>
      <w:tr w:rsidR="006C20A8" w:rsidRPr="005267E9" w:rsidTr="009812FD">
        <w:trPr>
          <w:trHeight w:val="435"/>
          <w:jc w:val="center"/>
        </w:trPr>
        <w:tc>
          <w:tcPr>
            <w:tcW w:w="5217" w:type="dxa"/>
            <w:vAlign w:val="center"/>
          </w:tcPr>
          <w:p w:rsidR="006C20A8" w:rsidRPr="005267E9" w:rsidRDefault="006C20A8" w:rsidP="007035BF">
            <w:pPr>
              <w:widowControl w:val="0"/>
              <w:spacing w:after="0" w:line="400" w:lineRule="exact"/>
              <w:jc w:val="center"/>
              <w:rPr>
                <w:kern w:val="2"/>
                <w:sz w:val="21"/>
                <w:szCs w:val="24"/>
              </w:rPr>
            </w:pPr>
            <w:r w:rsidRPr="005267E9">
              <w:rPr>
                <w:rFonts w:hint="eastAsia"/>
              </w:rPr>
              <w:t>合</w:t>
            </w:r>
            <w:r w:rsidRPr="005267E9">
              <w:t xml:space="preserve">            </w:t>
            </w:r>
            <w:r w:rsidRPr="005267E9">
              <w:rPr>
                <w:rFonts w:hint="eastAsia"/>
              </w:rPr>
              <w:t>计</w:t>
            </w:r>
          </w:p>
        </w:tc>
        <w:tc>
          <w:tcPr>
            <w:tcW w:w="471" w:type="dxa"/>
          </w:tcPr>
          <w:p w:rsidR="006C20A8" w:rsidRPr="005267E9" w:rsidRDefault="006C20A8" w:rsidP="007035BF">
            <w:pPr>
              <w:widowControl w:val="0"/>
              <w:spacing w:after="0" w:line="400" w:lineRule="exact"/>
              <w:jc w:val="both"/>
              <w:rPr>
                <w:kern w:val="2"/>
                <w:sz w:val="21"/>
                <w:szCs w:val="24"/>
              </w:rPr>
            </w:pPr>
            <w:r w:rsidRPr="005267E9">
              <w:t>48</w:t>
            </w:r>
          </w:p>
        </w:tc>
        <w:tc>
          <w:tcPr>
            <w:tcW w:w="472" w:type="dxa"/>
          </w:tcPr>
          <w:p w:rsidR="006C20A8" w:rsidRPr="005267E9" w:rsidRDefault="006C20A8" w:rsidP="007035BF">
            <w:pPr>
              <w:widowControl w:val="0"/>
              <w:spacing w:after="0" w:line="400" w:lineRule="exact"/>
              <w:jc w:val="both"/>
              <w:rPr>
                <w:kern w:val="2"/>
                <w:sz w:val="21"/>
                <w:szCs w:val="24"/>
              </w:rPr>
            </w:pPr>
          </w:p>
        </w:tc>
        <w:tc>
          <w:tcPr>
            <w:tcW w:w="472" w:type="dxa"/>
          </w:tcPr>
          <w:p w:rsidR="006C20A8" w:rsidRPr="005267E9" w:rsidRDefault="006C20A8" w:rsidP="007035BF">
            <w:pPr>
              <w:widowControl w:val="0"/>
              <w:spacing w:after="0" w:line="400" w:lineRule="exact"/>
              <w:jc w:val="both"/>
              <w:rPr>
                <w:kern w:val="2"/>
                <w:sz w:val="21"/>
                <w:szCs w:val="24"/>
              </w:rPr>
            </w:pPr>
          </w:p>
        </w:tc>
        <w:tc>
          <w:tcPr>
            <w:tcW w:w="471" w:type="dxa"/>
          </w:tcPr>
          <w:p w:rsidR="006C20A8" w:rsidRPr="005267E9" w:rsidRDefault="006C20A8" w:rsidP="007035BF">
            <w:pPr>
              <w:widowControl w:val="0"/>
              <w:spacing w:after="0" w:line="400" w:lineRule="exact"/>
              <w:jc w:val="both"/>
              <w:rPr>
                <w:kern w:val="2"/>
                <w:sz w:val="21"/>
                <w:szCs w:val="24"/>
              </w:rPr>
            </w:pPr>
          </w:p>
        </w:tc>
        <w:tc>
          <w:tcPr>
            <w:tcW w:w="472" w:type="dxa"/>
          </w:tcPr>
          <w:p w:rsidR="006C20A8" w:rsidRPr="005267E9" w:rsidRDefault="006C20A8" w:rsidP="007035BF">
            <w:pPr>
              <w:widowControl w:val="0"/>
              <w:spacing w:after="0" w:line="400" w:lineRule="exact"/>
              <w:jc w:val="both"/>
              <w:rPr>
                <w:kern w:val="2"/>
                <w:sz w:val="21"/>
                <w:szCs w:val="24"/>
              </w:rPr>
            </w:pPr>
          </w:p>
        </w:tc>
        <w:tc>
          <w:tcPr>
            <w:tcW w:w="472" w:type="dxa"/>
          </w:tcPr>
          <w:p w:rsidR="006C20A8" w:rsidRPr="005267E9" w:rsidRDefault="006C20A8" w:rsidP="007035BF">
            <w:pPr>
              <w:widowControl w:val="0"/>
              <w:spacing w:after="0" w:line="400" w:lineRule="exact"/>
              <w:jc w:val="both"/>
              <w:rPr>
                <w:kern w:val="2"/>
                <w:sz w:val="21"/>
                <w:szCs w:val="24"/>
              </w:rPr>
            </w:pPr>
            <w:r w:rsidRPr="005267E9">
              <w:t>3</w:t>
            </w:r>
          </w:p>
        </w:tc>
        <w:tc>
          <w:tcPr>
            <w:tcW w:w="472" w:type="dxa"/>
          </w:tcPr>
          <w:p w:rsidR="006C20A8" w:rsidRPr="005267E9" w:rsidRDefault="006C20A8" w:rsidP="007035BF">
            <w:pPr>
              <w:widowControl w:val="0"/>
              <w:spacing w:after="0" w:line="400" w:lineRule="exact"/>
              <w:jc w:val="both"/>
              <w:rPr>
                <w:kern w:val="2"/>
                <w:sz w:val="21"/>
                <w:szCs w:val="24"/>
              </w:rPr>
            </w:pPr>
          </w:p>
        </w:tc>
      </w:tr>
      <w:tr w:rsidR="006C20A8" w:rsidRPr="005267E9" w:rsidTr="009812FD">
        <w:trPr>
          <w:cantSplit/>
          <w:trHeight w:val="435"/>
          <w:jc w:val="center"/>
        </w:trPr>
        <w:tc>
          <w:tcPr>
            <w:tcW w:w="5217" w:type="dxa"/>
            <w:vAlign w:val="center"/>
          </w:tcPr>
          <w:p w:rsidR="006C20A8" w:rsidRPr="005267E9" w:rsidRDefault="006C20A8" w:rsidP="007035BF">
            <w:pPr>
              <w:widowControl w:val="0"/>
              <w:spacing w:after="0" w:line="400" w:lineRule="exact"/>
              <w:jc w:val="center"/>
              <w:rPr>
                <w:kern w:val="2"/>
                <w:sz w:val="21"/>
                <w:szCs w:val="24"/>
              </w:rPr>
            </w:pPr>
            <w:r w:rsidRPr="005267E9">
              <w:rPr>
                <w:rFonts w:hint="eastAsia"/>
              </w:rPr>
              <w:t>总</w:t>
            </w:r>
            <w:r w:rsidRPr="005267E9">
              <w:t xml:space="preserve">            </w:t>
            </w:r>
            <w:r w:rsidRPr="005267E9">
              <w:rPr>
                <w:rFonts w:hint="eastAsia"/>
              </w:rPr>
              <w:t>计</w:t>
            </w:r>
          </w:p>
        </w:tc>
        <w:tc>
          <w:tcPr>
            <w:tcW w:w="3302" w:type="dxa"/>
            <w:gridSpan w:val="7"/>
          </w:tcPr>
          <w:p w:rsidR="006C20A8" w:rsidRPr="005267E9" w:rsidRDefault="006C20A8" w:rsidP="007035BF">
            <w:pPr>
              <w:widowControl w:val="0"/>
              <w:spacing w:after="0" w:line="400" w:lineRule="exact"/>
              <w:jc w:val="both"/>
              <w:rPr>
                <w:kern w:val="2"/>
                <w:sz w:val="21"/>
                <w:szCs w:val="24"/>
              </w:rPr>
            </w:pPr>
            <w:r w:rsidRPr="005267E9">
              <w:t>48</w:t>
            </w:r>
          </w:p>
        </w:tc>
      </w:tr>
    </w:tbl>
    <w:p w:rsidR="006C20A8" w:rsidRPr="000011E6" w:rsidRDefault="006C20A8" w:rsidP="007035BF">
      <w:pPr>
        <w:pStyle w:val="a9"/>
        <w:numPr>
          <w:ilvl w:val="0"/>
          <w:numId w:val="82"/>
        </w:numPr>
        <w:spacing w:after="0" w:line="400" w:lineRule="exact"/>
        <w:rPr>
          <w:rFonts w:ascii="宋体"/>
          <w:b/>
          <w:sz w:val="24"/>
          <w:lang w:eastAsia="zh-CN"/>
        </w:rPr>
      </w:pPr>
      <w:r w:rsidRPr="000011E6">
        <w:rPr>
          <w:rFonts w:ascii="宋体" w:hAnsi="宋体" w:hint="eastAsia"/>
          <w:b/>
          <w:sz w:val="24"/>
          <w:lang w:eastAsia="zh-CN"/>
        </w:rPr>
        <w:t>考核方式</w:t>
      </w:r>
    </w:p>
    <w:p w:rsidR="006C20A8" w:rsidRPr="000011E6" w:rsidRDefault="006C20A8" w:rsidP="008D6137">
      <w:pPr>
        <w:spacing w:after="0" w:line="400" w:lineRule="exact"/>
        <w:ind w:left="-85" w:firstLineChars="200" w:firstLine="440"/>
        <w:rPr>
          <w:color w:val="000000"/>
          <w:lang w:eastAsia="zh-CN"/>
        </w:rPr>
      </w:pPr>
      <w:r w:rsidRPr="000011E6">
        <w:rPr>
          <w:rFonts w:hint="eastAsia"/>
          <w:color w:val="000000"/>
          <w:lang w:eastAsia="zh-CN"/>
        </w:rPr>
        <w:t>本课程的考核分为平时考核与期末考核；平时考核占总成绩的</w:t>
      </w:r>
      <w:r w:rsidRPr="000011E6">
        <w:rPr>
          <w:color w:val="000000"/>
          <w:lang w:eastAsia="zh-CN"/>
        </w:rPr>
        <w:t>30</w:t>
      </w:r>
      <w:r w:rsidRPr="000011E6">
        <w:rPr>
          <w:rFonts w:hint="eastAsia"/>
          <w:color w:val="000000"/>
          <w:lang w:eastAsia="zh-CN"/>
        </w:rPr>
        <w:t>％，期末考核占</w:t>
      </w:r>
      <w:r w:rsidRPr="000011E6">
        <w:rPr>
          <w:color w:val="000000"/>
          <w:lang w:eastAsia="zh-CN"/>
        </w:rPr>
        <w:t>70</w:t>
      </w:r>
      <w:r w:rsidRPr="000011E6">
        <w:rPr>
          <w:rFonts w:hint="eastAsia"/>
          <w:color w:val="000000"/>
          <w:lang w:eastAsia="zh-CN"/>
        </w:rPr>
        <w:t>％。平时主要考核到课率、课堂表现等；期末考核形式为闭卷、笔试。</w:t>
      </w:r>
    </w:p>
    <w:p w:rsidR="006C20A8" w:rsidRPr="000011E6" w:rsidRDefault="006C20A8" w:rsidP="007035BF">
      <w:pPr>
        <w:pStyle w:val="a9"/>
        <w:numPr>
          <w:ilvl w:val="0"/>
          <w:numId w:val="82"/>
        </w:numPr>
        <w:spacing w:after="0" w:line="400" w:lineRule="exact"/>
        <w:rPr>
          <w:rFonts w:ascii="宋体"/>
          <w:b/>
          <w:sz w:val="24"/>
          <w:lang w:eastAsia="zh-CN"/>
        </w:rPr>
      </w:pPr>
      <w:r w:rsidRPr="000011E6">
        <w:rPr>
          <w:rFonts w:ascii="宋体" w:hAnsi="宋体" w:hint="eastAsia"/>
          <w:b/>
          <w:sz w:val="24"/>
          <w:lang w:eastAsia="zh-CN"/>
        </w:rPr>
        <w:t>教材与参考书</w:t>
      </w:r>
    </w:p>
    <w:p w:rsidR="006C20A8" w:rsidRPr="000011E6" w:rsidRDefault="006C20A8" w:rsidP="008D6137">
      <w:pPr>
        <w:spacing w:after="0" w:line="400" w:lineRule="exact"/>
        <w:ind w:firstLineChars="200" w:firstLine="440"/>
        <w:rPr>
          <w:rFonts w:ascii="宋体"/>
          <w:szCs w:val="21"/>
          <w:lang w:eastAsia="zh-CN"/>
        </w:rPr>
      </w:pPr>
      <w:r w:rsidRPr="000011E6">
        <w:rPr>
          <w:rFonts w:ascii="宋体" w:hAnsi="宋体" w:hint="eastAsia"/>
          <w:szCs w:val="21"/>
          <w:lang w:eastAsia="zh-CN"/>
        </w:rPr>
        <w:t>使用教材：刘树林编著的《数理经济学》，科学出版社，</w:t>
      </w:r>
      <w:r w:rsidRPr="000011E6">
        <w:rPr>
          <w:rFonts w:ascii="宋体" w:hAnsi="宋体"/>
          <w:szCs w:val="21"/>
          <w:lang w:eastAsia="zh-CN"/>
        </w:rPr>
        <w:t>2008</w:t>
      </w:r>
      <w:r w:rsidRPr="000011E6">
        <w:rPr>
          <w:rFonts w:ascii="宋体" w:hAnsi="宋体" w:hint="eastAsia"/>
          <w:szCs w:val="21"/>
          <w:lang w:eastAsia="zh-CN"/>
        </w:rPr>
        <w:t>年（第一版）。</w:t>
      </w:r>
    </w:p>
    <w:p w:rsidR="006C20A8" w:rsidRPr="000011E6" w:rsidRDefault="006C20A8" w:rsidP="007035BF">
      <w:pPr>
        <w:spacing w:after="0" w:line="400" w:lineRule="exact"/>
        <w:ind w:firstLine="420"/>
        <w:rPr>
          <w:color w:val="000000"/>
          <w:lang w:eastAsia="zh-CN"/>
        </w:rPr>
      </w:pPr>
      <w:r w:rsidRPr="000011E6">
        <w:rPr>
          <w:rFonts w:hint="eastAsia"/>
          <w:color w:val="000000"/>
          <w:lang w:eastAsia="zh-CN"/>
        </w:rPr>
        <w:t>参考文献</w:t>
      </w:r>
    </w:p>
    <w:p w:rsidR="006C20A8" w:rsidRPr="000011E6" w:rsidRDefault="006C20A8" w:rsidP="007035BF">
      <w:pPr>
        <w:spacing w:after="0" w:line="400" w:lineRule="exact"/>
        <w:ind w:firstLine="420"/>
        <w:rPr>
          <w:rFonts w:ascii="宋体"/>
          <w:kern w:val="2"/>
          <w:sz w:val="21"/>
          <w:szCs w:val="21"/>
          <w:lang w:eastAsia="zh-CN"/>
        </w:rPr>
      </w:pPr>
      <w:r w:rsidRPr="000011E6">
        <w:rPr>
          <w:rFonts w:ascii="宋体" w:hAnsi="宋体"/>
          <w:szCs w:val="21"/>
          <w:lang w:eastAsia="zh-CN"/>
        </w:rPr>
        <w:t>1</w:t>
      </w:r>
      <w:r w:rsidRPr="000011E6">
        <w:rPr>
          <w:rFonts w:ascii="宋体" w:hAnsi="宋体" w:hint="eastAsia"/>
          <w:szCs w:val="21"/>
          <w:lang w:eastAsia="zh-CN"/>
        </w:rPr>
        <w:t>、</w:t>
      </w:r>
      <w:r w:rsidRPr="000011E6">
        <w:rPr>
          <w:rFonts w:ascii="宋体" w:hAnsi="宋体"/>
          <w:szCs w:val="21"/>
          <w:lang w:eastAsia="zh-CN"/>
        </w:rPr>
        <w:t>E</w:t>
      </w:r>
      <w:r w:rsidRPr="000011E6">
        <w:rPr>
          <w:rFonts w:ascii="宋体" w:hAnsi="宋体" w:hint="eastAsia"/>
          <w:szCs w:val="21"/>
          <w:lang w:eastAsia="zh-CN"/>
        </w:rPr>
        <w:t>·罗伊·温特劳布：《经济数学》，王宇、王文玉译，经济科学出版社</w:t>
      </w:r>
    </w:p>
    <w:p w:rsidR="006C20A8" w:rsidRPr="000011E6" w:rsidRDefault="006C20A8" w:rsidP="007035BF">
      <w:pPr>
        <w:spacing w:after="0" w:line="400" w:lineRule="exact"/>
        <w:ind w:firstLine="420"/>
        <w:rPr>
          <w:rFonts w:ascii="宋体"/>
          <w:szCs w:val="21"/>
          <w:lang w:eastAsia="zh-CN"/>
        </w:rPr>
      </w:pPr>
      <w:r w:rsidRPr="000011E6">
        <w:rPr>
          <w:rFonts w:ascii="宋体" w:hAnsi="宋体"/>
          <w:szCs w:val="21"/>
          <w:lang w:eastAsia="zh-CN"/>
        </w:rPr>
        <w:t>2</w:t>
      </w:r>
      <w:r w:rsidRPr="000011E6">
        <w:rPr>
          <w:rFonts w:ascii="宋体" w:hAnsi="宋体" w:hint="eastAsia"/>
          <w:szCs w:val="21"/>
          <w:lang w:eastAsia="zh-CN"/>
        </w:rPr>
        <w:t>、蒋中一：《数理经济学的基本方法》，刘学译，商务印书馆</w:t>
      </w:r>
    </w:p>
    <w:p w:rsidR="006C20A8" w:rsidRPr="000011E6" w:rsidRDefault="006C20A8" w:rsidP="008D6137">
      <w:pPr>
        <w:spacing w:after="0" w:line="400" w:lineRule="exact"/>
        <w:ind w:firstLineChars="200" w:firstLine="440"/>
        <w:rPr>
          <w:rFonts w:ascii="宋体"/>
          <w:szCs w:val="21"/>
          <w:lang w:eastAsia="zh-CN"/>
        </w:rPr>
      </w:pPr>
      <w:r w:rsidRPr="000011E6">
        <w:rPr>
          <w:rFonts w:ascii="宋体" w:hAnsi="宋体"/>
          <w:szCs w:val="21"/>
          <w:lang w:eastAsia="zh-CN"/>
        </w:rPr>
        <w:t>3</w:t>
      </w:r>
      <w:r w:rsidRPr="000011E6">
        <w:rPr>
          <w:rFonts w:ascii="宋体" w:hAnsi="宋体" w:hint="eastAsia"/>
          <w:szCs w:val="21"/>
          <w:lang w:eastAsia="zh-CN"/>
        </w:rPr>
        <w:t>、瓦尔特·尼克尔森著：《微观经济理论</w:t>
      </w:r>
      <w:r w:rsidRPr="000011E6">
        <w:rPr>
          <w:rFonts w:ascii="宋体" w:hAnsi="宋体"/>
          <w:szCs w:val="21"/>
          <w:lang w:eastAsia="zh-CN"/>
        </w:rPr>
        <w:t>——</w:t>
      </w:r>
      <w:r w:rsidRPr="000011E6">
        <w:rPr>
          <w:rFonts w:ascii="宋体" w:hAnsi="宋体" w:hint="eastAsia"/>
          <w:szCs w:val="21"/>
          <w:lang w:eastAsia="zh-CN"/>
        </w:rPr>
        <w:t>基本原理与扩展》，朱宝宪、宁向东等译，中国经济出版社</w:t>
      </w:r>
    </w:p>
    <w:p w:rsidR="006C20A8" w:rsidRPr="000011E6" w:rsidRDefault="006C20A8" w:rsidP="008D6137">
      <w:pPr>
        <w:spacing w:after="0" w:line="400" w:lineRule="exact"/>
        <w:ind w:firstLineChars="200" w:firstLine="440"/>
        <w:rPr>
          <w:rFonts w:ascii="宋体"/>
          <w:szCs w:val="21"/>
          <w:lang w:eastAsia="zh-CN"/>
        </w:rPr>
      </w:pPr>
      <w:r w:rsidRPr="000011E6">
        <w:rPr>
          <w:rFonts w:ascii="宋体" w:hAnsi="宋体"/>
          <w:szCs w:val="21"/>
          <w:lang w:eastAsia="zh-CN"/>
        </w:rPr>
        <w:t>4</w:t>
      </w:r>
      <w:r w:rsidRPr="000011E6">
        <w:rPr>
          <w:rFonts w:ascii="宋体" w:hAnsi="宋体" w:hint="eastAsia"/>
          <w:szCs w:val="21"/>
          <w:lang w:eastAsia="zh-CN"/>
        </w:rPr>
        <w:t>、詹姆斯·</w:t>
      </w:r>
      <w:r w:rsidRPr="000011E6">
        <w:rPr>
          <w:rFonts w:ascii="宋体" w:hAnsi="宋体"/>
          <w:szCs w:val="21"/>
          <w:lang w:eastAsia="zh-CN"/>
        </w:rPr>
        <w:t>M</w:t>
      </w:r>
      <w:r w:rsidRPr="000011E6">
        <w:rPr>
          <w:rFonts w:ascii="宋体" w:hAnsi="宋体" w:hint="eastAsia"/>
          <w:szCs w:val="21"/>
          <w:lang w:eastAsia="zh-CN"/>
        </w:rPr>
        <w:t>·亨德森、理查德·</w:t>
      </w:r>
      <w:r w:rsidRPr="000011E6">
        <w:rPr>
          <w:rFonts w:ascii="宋体" w:hAnsi="宋体"/>
          <w:szCs w:val="21"/>
          <w:lang w:eastAsia="zh-CN"/>
        </w:rPr>
        <w:t>E</w:t>
      </w:r>
      <w:r w:rsidRPr="000011E6">
        <w:rPr>
          <w:rFonts w:ascii="宋体" w:hAnsi="宋体" w:hint="eastAsia"/>
          <w:szCs w:val="21"/>
          <w:lang w:eastAsia="zh-CN"/>
        </w:rPr>
        <w:t>·匡特：《中级微观经济理论数学方法》，苏通译，北京大学出版社</w:t>
      </w:r>
    </w:p>
    <w:p w:rsidR="006C20A8" w:rsidRPr="000011E6" w:rsidRDefault="006C20A8" w:rsidP="007035BF">
      <w:pPr>
        <w:pStyle w:val="a9"/>
        <w:numPr>
          <w:ilvl w:val="0"/>
          <w:numId w:val="82"/>
        </w:numPr>
        <w:spacing w:after="0" w:line="400" w:lineRule="exact"/>
        <w:rPr>
          <w:rFonts w:ascii="宋体"/>
          <w:b/>
          <w:sz w:val="24"/>
          <w:lang w:eastAsia="zh-CN"/>
        </w:rPr>
      </w:pPr>
      <w:r w:rsidRPr="000011E6">
        <w:rPr>
          <w:rFonts w:ascii="宋体" w:hAnsi="宋体" w:hint="eastAsia"/>
          <w:b/>
          <w:sz w:val="24"/>
          <w:lang w:eastAsia="zh-CN"/>
        </w:rPr>
        <w:t>说明</w:t>
      </w:r>
    </w:p>
    <w:p w:rsidR="006C20A8" w:rsidRPr="000011E6" w:rsidRDefault="006C20A8" w:rsidP="008D6137">
      <w:pPr>
        <w:spacing w:after="0" w:line="400" w:lineRule="exact"/>
        <w:ind w:firstLineChars="200" w:firstLine="440"/>
        <w:rPr>
          <w:rFonts w:ascii="宋体"/>
          <w:szCs w:val="21"/>
        </w:rPr>
      </w:pPr>
      <w:r w:rsidRPr="000011E6">
        <w:rPr>
          <w:rFonts w:ascii="宋体" w:hAnsi="宋体" w:hint="eastAsia"/>
          <w:szCs w:val="21"/>
        </w:rPr>
        <w:t>无</w:t>
      </w:r>
    </w:p>
    <w:p w:rsidR="006C20A8" w:rsidRPr="005A2614" w:rsidRDefault="006C20A8" w:rsidP="005A2614">
      <w:pPr>
        <w:adjustRightInd w:val="0"/>
        <w:snapToGrid w:val="0"/>
        <w:spacing w:after="0" w:line="400" w:lineRule="exact"/>
        <w:ind w:leftChars="2577" w:left="6219" w:right="420" w:hangingChars="250" w:hanging="550"/>
        <w:jc w:val="both"/>
        <w:rPr>
          <w:rFonts w:asciiTheme="majorEastAsia" w:eastAsiaTheme="majorEastAsia" w:hAnsiTheme="majorEastAsia"/>
        </w:rPr>
      </w:pPr>
      <w:r w:rsidRPr="000011E6">
        <w:t xml:space="preserve">                                                        </w:t>
      </w:r>
      <w:r w:rsidRPr="005A2614">
        <w:rPr>
          <w:rFonts w:asciiTheme="majorEastAsia" w:eastAsiaTheme="majorEastAsia" w:hAnsiTheme="majorEastAsia" w:hint="eastAsia"/>
        </w:rPr>
        <w:t>执笔人：章辉</w:t>
      </w:r>
    </w:p>
    <w:p w:rsidR="006C20A8" w:rsidRPr="005A2614" w:rsidRDefault="006C20A8" w:rsidP="007035BF">
      <w:pPr>
        <w:adjustRightInd w:val="0"/>
        <w:snapToGrid w:val="0"/>
        <w:spacing w:after="0" w:line="400" w:lineRule="exact"/>
        <w:rPr>
          <w:rFonts w:asciiTheme="majorEastAsia" w:eastAsiaTheme="majorEastAsia" w:hAnsiTheme="majorEastAsia"/>
        </w:rPr>
      </w:pPr>
      <w:r w:rsidRPr="005A2614">
        <w:rPr>
          <w:rFonts w:asciiTheme="majorEastAsia" w:eastAsiaTheme="majorEastAsia" w:hAnsiTheme="majorEastAsia"/>
        </w:rPr>
        <w:t xml:space="preserve">                                                 </w:t>
      </w:r>
      <w:r w:rsidR="005A2614" w:rsidRPr="005A2614">
        <w:rPr>
          <w:rFonts w:asciiTheme="majorEastAsia" w:eastAsiaTheme="majorEastAsia" w:hAnsiTheme="majorEastAsia" w:hint="eastAsia"/>
          <w:lang w:eastAsia="zh-CN"/>
        </w:rPr>
        <w:t xml:space="preserve">    </w:t>
      </w:r>
      <w:r w:rsidRPr="005A2614">
        <w:rPr>
          <w:rFonts w:asciiTheme="majorEastAsia" w:eastAsiaTheme="majorEastAsia" w:hAnsiTheme="majorEastAsia"/>
        </w:rPr>
        <w:t xml:space="preserve">   </w:t>
      </w:r>
      <w:r w:rsidR="005A2614">
        <w:rPr>
          <w:rFonts w:asciiTheme="majorEastAsia" w:eastAsiaTheme="majorEastAsia" w:hAnsiTheme="majorEastAsia" w:hint="eastAsia"/>
          <w:lang w:eastAsia="zh-CN"/>
        </w:rPr>
        <w:t xml:space="preserve"> </w:t>
      </w:r>
      <w:r w:rsidRPr="005A2614">
        <w:rPr>
          <w:rFonts w:asciiTheme="majorEastAsia" w:eastAsiaTheme="majorEastAsia" w:hAnsiTheme="majorEastAsia" w:hint="eastAsia"/>
        </w:rPr>
        <w:t>审核人：黄洁</w:t>
      </w:r>
    </w:p>
    <w:p w:rsidR="006C20A8" w:rsidRPr="000011E6" w:rsidRDefault="006C20A8" w:rsidP="008D6137">
      <w:pPr>
        <w:pStyle w:val="21"/>
        <w:spacing w:after="0" w:line="400" w:lineRule="exact"/>
        <w:ind w:leftChars="0" w:left="0" w:firstLineChars="200" w:firstLine="404"/>
        <w:rPr>
          <w:rFonts w:ascii="宋体"/>
          <w:spacing w:val="-4"/>
          <w:szCs w:val="21"/>
        </w:rPr>
      </w:pPr>
    </w:p>
    <w:p w:rsidR="006C20A8" w:rsidRPr="000011E6" w:rsidRDefault="006C20A8" w:rsidP="008D6137">
      <w:pPr>
        <w:pStyle w:val="21"/>
        <w:spacing w:after="0" w:line="400" w:lineRule="exact"/>
        <w:ind w:leftChars="0" w:left="0" w:firstLineChars="200" w:firstLine="404"/>
        <w:rPr>
          <w:rFonts w:ascii="宋体"/>
          <w:spacing w:val="-4"/>
          <w:szCs w:val="21"/>
        </w:rPr>
      </w:pPr>
    </w:p>
    <w:p w:rsidR="006C20A8" w:rsidRPr="000011E6" w:rsidRDefault="0058253A" w:rsidP="00D34F03">
      <w:pPr>
        <w:pStyle w:val="2"/>
        <w:jc w:val="center"/>
        <w:rPr>
          <w:rFonts w:ascii="宋体"/>
          <w:b w:val="0"/>
          <w:bCs w:val="0"/>
          <w:szCs w:val="21"/>
          <w:lang w:eastAsia="zh-CN"/>
        </w:rPr>
      </w:pPr>
      <w:r>
        <w:rPr>
          <w:rStyle w:val="2Char"/>
          <w:b/>
          <w:color w:val="auto"/>
          <w:sz w:val="32"/>
          <w:szCs w:val="32"/>
          <w:lang w:eastAsia="zh-CN"/>
        </w:rPr>
        <w:br w:type="page"/>
      </w:r>
      <w:bookmarkStart w:id="55" w:name="_Toc479588364"/>
      <w:r w:rsidR="006C20A8" w:rsidRPr="000011E6">
        <w:rPr>
          <w:rStyle w:val="2Char"/>
          <w:rFonts w:hint="eastAsia"/>
          <w:b/>
          <w:color w:val="auto"/>
          <w:sz w:val="32"/>
          <w:szCs w:val="32"/>
          <w:lang w:eastAsia="zh-CN"/>
        </w:rPr>
        <w:lastRenderedPageBreak/>
        <w:t>《博弈论与信息经济学》课程教学大纲</w:t>
      </w:r>
      <w:bookmarkEnd w:id="50"/>
      <w:bookmarkEnd w:id="51"/>
      <w:bookmarkEnd w:id="55"/>
    </w:p>
    <w:tbl>
      <w:tblPr>
        <w:tblpPr w:leftFromText="180" w:rightFromText="180" w:vertAnchor="text" w:horzAnchor="margin" w:tblpXSpec="center" w:tblpY="1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78"/>
        <w:gridCol w:w="1260"/>
        <w:gridCol w:w="1261"/>
        <w:gridCol w:w="1441"/>
        <w:gridCol w:w="1440"/>
        <w:gridCol w:w="1008"/>
      </w:tblGrid>
      <w:tr w:rsidR="006C20A8" w:rsidRPr="005267E9" w:rsidTr="00B31E2D">
        <w:trPr>
          <w:trHeight w:val="330"/>
        </w:trPr>
        <w:tc>
          <w:tcPr>
            <w:tcW w:w="2878" w:type="dxa"/>
            <w:vAlign w:val="center"/>
          </w:tcPr>
          <w:p w:rsidR="006C20A8" w:rsidRPr="005267E9" w:rsidRDefault="006C20A8" w:rsidP="007035BF">
            <w:pPr>
              <w:spacing w:after="0" w:line="400" w:lineRule="exact"/>
              <w:jc w:val="center"/>
              <w:rPr>
                <w:rFonts w:ascii="宋体"/>
                <w:b/>
              </w:rPr>
            </w:pPr>
            <w:r w:rsidRPr="005267E9">
              <w:rPr>
                <w:rFonts w:ascii="宋体" w:hAnsi="宋体" w:hint="eastAsia"/>
                <w:b/>
              </w:rPr>
              <w:t>课程英文名</w:t>
            </w:r>
          </w:p>
        </w:tc>
        <w:tc>
          <w:tcPr>
            <w:tcW w:w="6410" w:type="dxa"/>
            <w:gridSpan w:val="5"/>
            <w:vAlign w:val="center"/>
          </w:tcPr>
          <w:p w:rsidR="006C20A8" w:rsidRPr="005267E9" w:rsidRDefault="006C20A8" w:rsidP="007035BF">
            <w:pPr>
              <w:spacing w:after="0" w:line="400" w:lineRule="exact"/>
              <w:rPr>
                <w:rFonts w:ascii="宋体" w:hAnsi="宋体"/>
                <w:b/>
              </w:rPr>
            </w:pPr>
            <w:r w:rsidRPr="005267E9">
              <w:rPr>
                <w:rFonts w:ascii="宋体" w:hAnsi="宋体"/>
                <w:b/>
              </w:rPr>
              <w:t>Game Theory</w:t>
            </w:r>
          </w:p>
        </w:tc>
      </w:tr>
      <w:tr w:rsidR="006C20A8" w:rsidRPr="005267E9" w:rsidTr="00B31E2D">
        <w:trPr>
          <w:trHeight w:val="330"/>
        </w:trPr>
        <w:tc>
          <w:tcPr>
            <w:tcW w:w="2878" w:type="dxa"/>
            <w:vAlign w:val="center"/>
          </w:tcPr>
          <w:p w:rsidR="006C20A8" w:rsidRPr="005267E9" w:rsidRDefault="006C20A8" w:rsidP="007035BF">
            <w:pPr>
              <w:spacing w:after="0" w:line="400" w:lineRule="exact"/>
              <w:jc w:val="center"/>
              <w:rPr>
                <w:rFonts w:ascii="宋体"/>
                <w:b/>
              </w:rPr>
            </w:pPr>
            <w:r w:rsidRPr="005267E9">
              <w:rPr>
                <w:rFonts w:ascii="宋体" w:hAnsi="宋体" w:hint="eastAsia"/>
                <w:b/>
              </w:rPr>
              <w:t>课程编号</w:t>
            </w:r>
          </w:p>
        </w:tc>
        <w:tc>
          <w:tcPr>
            <w:tcW w:w="1260" w:type="dxa"/>
            <w:vAlign w:val="center"/>
          </w:tcPr>
          <w:p w:rsidR="006C20A8" w:rsidRPr="005267E9" w:rsidRDefault="006C20A8" w:rsidP="007035BF">
            <w:pPr>
              <w:spacing w:after="0" w:line="400" w:lineRule="exact"/>
              <w:rPr>
                <w:rFonts w:ascii="宋体" w:hAnsi="宋体"/>
                <w:b/>
                <w:lang w:eastAsia="zh-CN"/>
              </w:rPr>
            </w:pPr>
            <w:r w:rsidRPr="005267E9">
              <w:rPr>
                <w:rFonts w:ascii="宋体" w:hAnsi="宋体"/>
                <w:b/>
                <w:lang w:eastAsia="zh-CN"/>
              </w:rPr>
              <w:t>A2202590</w:t>
            </w:r>
          </w:p>
        </w:tc>
        <w:tc>
          <w:tcPr>
            <w:tcW w:w="1261" w:type="dxa"/>
            <w:vAlign w:val="center"/>
          </w:tcPr>
          <w:p w:rsidR="006C20A8" w:rsidRPr="005267E9" w:rsidRDefault="006C20A8" w:rsidP="007035BF">
            <w:pPr>
              <w:spacing w:after="0" w:line="400" w:lineRule="exact"/>
              <w:rPr>
                <w:rFonts w:ascii="宋体"/>
                <w:b/>
              </w:rPr>
            </w:pPr>
            <w:r w:rsidRPr="005267E9">
              <w:rPr>
                <w:rFonts w:ascii="宋体" w:hAnsi="宋体" w:hint="eastAsia"/>
                <w:b/>
              </w:rPr>
              <w:t>课程类别</w:t>
            </w:r>
          </w:p>
        </w:tc>
        <w:tc>
          <w:tcPr>
            <w:tcW w:w="1441" w:type="dxa"/>
            <w:vAlign w:val="center"/>
          </w:tcPr>
          <w:p w:rsidR="006C20A8" w:rsidRPr="005267E9" w:rsidRDefault="006C20A8" w:rsidP="007035BF">
            <w:pPr>
              <w:spacing w:after="0" w:line="400" w:lineRule="exact"/>
              <w:rPr>
                <w:rFonts w:ascii="宋体"/>
                <w:b/>
              </w:rPr>
            </w:pPr>
            <w:r w:rsidRPr="005267E9">
              <w:rPr>
                <w:rFonts w:ascii="宋体" w:hAnsi="宋体" w:hint="eastAsia"/>
                <w:b/>
              </w:rPr>
              <w:t>专业课</w:t>
            </w:r>
          </w:p>
        </w:tc>
        <w:tc>
          <w:tcPr>
            <w:tcW w:w="1440" w:type="dxa"/>
            <w:vAlign w:val="center"/>
          </w:tcPr>
          <w:p w:rsidR="006C20A8" w:rsidRPr="005267E9" w:rsidRDefault="006C20A8" w:rsidP="007035BF">
            <w:pPr>
              <w:spacing w:after="0" w:line="400" w:lineRule="exact"/>
              <w:rPr>
                <w:rFonts w:ascii="宋体"/>
                <w:b/>
              </w:rPr>
            </w:pPr>
            <w:r w:rsidRPr="005267E9">
              <w:rPr>
                <w:rFonts w:ascii="宋体" w:hAnsi="宋体" w:hint="eastAsia"/>
                <w:b/>
              </w:rPr>
              <w:t>课程性质</w:t>
            </w:r>
          </w:p>
        </w:tc>
        <w:tc>
          <w:tcPr>
            <w:tcW w:w="1008" w:type="dxa"/>
            <w:vAlign w:val="center"/>
          </w:tcPr>
          <w:p w:rsidR="006C20A8" w:rsidRPr="005267E9" w:rsidRDefault="006C20A8" w:rsidP="007035BF">
            <w:pPr>
              <w:spacing w:after="0" w:line="400" w:lineRule="exact"/>
              <w:rPr>
                <w:rFonts w:ascii="宋体"/>
                <w:b/>
              </w:rPr>
            </w:pPr>
            <w:r w:rsidRPr="005267E9">
              <w:rPr>
                <w:rFonts w:ascii="宋体" w:hAnsi="宋体" w:hint="eastAsia"/>
                <w:b/>
              </w:rPr>
              <w:t>限选</w:t>
            </w:r>
          </w:p>
        </w:tc>
      </w:tr>
      <w:tr w:rsidR="006C20A8" w:rsidRPr="005267E9" w:rsidTr="00B31E2D">
        <w:trPr>
          <w:trHeight w:val="330"/>
        </w:trPr>
        <w:tc>
          <w:tcPr>
            <w:tcW w:w="2878" w:type="dxa"/>
            <w:vAlign w:val="center"/>
          </w:tcPr>
          <w:p w:rsidR="006C20A8" w:rsidRPr="005267E9" w:rsidRDefault="006C20A8" w:rsidP="007035BF">
            <w:pPr>
              <w:spacing w:after="0" w:line="400" w:lineRule="exact"/>
              <w:jc w:val="center"/>
              <w:rPr>
                <w:rFonts w:ascii="宋体"/>
                <w:b/>
              </w:rPr>
            </w:pPr>
            <w:r w:rsidRPr="005267E9">
              <w:rPr>
                <w:rFonts w:ascii="宋体" w:hAnsi="宋体" w:hint="eastAsia"/>
                <w:b/>
              </w:rPr>
              <w:t>学</w:t>
            </w:r>
            <w:r w:rsidRPr="005267E9">
              <w:rPr>
                <w:rFonts w:ascii="宋体" w:hAnsi="宋体"/>
                <w:b/>
              </w:rPr>
              <w:t xml:space="preserve">    </w:t>
            </w:r>
            <w:r w:rsidRPr="005267E9">
              <w:rPr>
                <w:rFonts w:ascii="宋体" w:hAnsi="宋体" w:hint="eastAsia"/>
                <w:b/>
              </w:rPr>
              <w:t>分</w:t>
            </w:r>
          </w:p>
        </w:tc>
        <w:tc>
          <w:tcPr>
            <w:tcW w:w="2521" w:type="dxa"/>
            <w:gridSpan w:val="2"/>
            <w:vAlign w:val="center"/>
          </w:tcPr>
          <w:p w:rsidR="006C20A8" w:rsidRPr="005267E9" w:rsidRDefault="006C20A8" w:rsidP="007035BF">
            <w:pPr>
              <w:spacing w:after="0" w:line="400" w:lineRule="exact"/>
              <w:rPr>
                <w:rFonts w:ascii="宋体" w:hAnsi="宋体"/>
                <w:b/>
              </w:rPr>
            </w:pPr>
            <w:r w:rsidRPr="005267E9">
              <w:rPr>
                <w:rFonts w:ascii="宋体" w:hAnsi="宋体"/>
                <w:b/>
              </w:rPr>
              <w:t>3</w:t>
            </w:r>
          </w:p>
        </w:tc>
        <w:tc>
          <w:tcPr>
            <w:tcW w:w="1441" w:type="dxa"/>
            <w:vAlign w:val="center"/>
          </w:tcPr>
          <w:p w:rsidR="006C20A8" w:rsidRPr="005267E9" w:rsidRDefault="006C20A8" w:rsidP="007035BF">
            <w:pPr>
              <w:spacing w:after="0" w:line="400" w:lineRule="exact"/>
              <w:rPr>
                <w:rFonts w:ascii="宋体"/>
                <w:b/>
              </w:rPr>
            </w:pPr>
            <w:r w:rsidRPr="005267E9">
              <w:rPr>
                <w:rFonts w:ascii="宋体" w:hAnsi="宋体" w:hint="eastAsia"/>
                <w:b/>
              </w:rPr>
              <w:t>总学时数</w:t>
            </w:r>
          </w:p>
        </w:tc>
        <w:tc>
          <w:tcPr>
            <w:tcW w:w="2448" w:type="dxa"/>
            <w:gridSpan w:val="2"/>
            <w:vAlign w:val="center"/>
          </w:tcPr>
          <w:p w:rsidR="006C20A8" w:rsidRPr="005267E9" w:rsidRDefault="006C20A8" w:rsidP="007035BF">
            <w:pPr>
              <w:spacing w:after="0" w:line="400" w:lineRule="exact"/>
              <w:rPr>
                <w:rFonts w:ascii="宋体" w:hAnsi="宋体"/>
                <w:b/>
              </w:rPr>
            </w:pPr>
            <w:r w:rsidRPr="005267E9">
              <w:rPr>
                <w:rFonts w:ascii="宋体" w:hAnsi="宋体"/>
                <w:b/>
              </w:rPr>
              <w:t>48</w:t>
            </w:r>
          </w:p>
        </w:tc>
      </w:tr>
      <w:tr w:rsidR="006C20A8" w:rsidRPr="005267E9" w:rsidTr="00B31E2D">
        <w:trPr>
          <w:trHeight w:val="330"/>
        </w:trPr>
        <w:tc>
          <w:tcPr>
            <w:tcW w:w="2878" w:type="dxa"/>
            <w:vAlign w:val="center"/>
          </w:tcPr>
          <w:p w:rsidR="006C20A8" w:rsidRPr="005267E9" w:rsidRDefault="006C20A8" w:rsidP="007035BF">
            <w:pPr>
              <w:spacing w:after="0" w:line="400" w:lineRule="exact"/>
              <w:jc w:val="center"/>
              <w:rPr>
                <w:rFonts w:ascii="宋体"/>
                <w:b/>
              </w:rPr>
            </w:pPr>
            <w:r w:rsidRPr="005267E9">
              <w:rPr>
                <w:rFonts w:ascii="宋体" w:hAnsi="宋体" w:hint="eastAsia"/>
                <w:b/>
              </w:rPr>
              <w:t>开课学院</w:t>
            </w:r>
          </w:p>
        </w:tc>
        <w:tc>
          <w:tcPr>
            <w:tcW w:w="2521" w:type="dxa"/>
            <w:gridSpan w:val="2"/>
            <w:vAlign w:val="center"/>
          </w:tcPr>
          <w:p w:rsidR="006C20A8" w:rsidRPr="005267E9" w:rsidRDefault="006C20A8" w:rsidP="007035BF">
            <w:pPr>
              <w:spacing w:after="0" w:line="400" w:lineRule="exact"/>
              <w:rPr>
                <w:rFonts w:ascii="宋体"/>
                <w:b/>
              </w:rPr>
            </w:pPr>
            <w:r w:rsidRPr="005267E9">
              <w:rPr>
                <w:rFonts w:ascii="宋体" w:hAnsi="宋体" w:hint="eastAsia"/>
                <w:b/>
              </w:rPr>
              <w:t>经济学院</w:t>
            </w:r>
          </w:p>
        </w:tc>
        <w:tc>
          <w:tcPr>
            <w:tcW w:w="1441" w:type="dxa"/>
            <w:vAlign w:val="center"/>
          </w:tcPr>
          <w:p w:rsidR="006C20A8" w:rsidRPr="005267E9" w:rsidRDefault="006C20A8" w:rsidP="007035BF">
            <w:pPr>
              <w:spacing w:after="0" w:line="400" w:lineRule="exact"/>
              <w:rPr>
                <w:rFonts w:ascii="宋体"/>
                <w:b/>
              </w:rPr>
            </w:pPr>
            <w:r w:rsidRPr="005267E9">
              <w:rPr>
                <w:rFonts w:ascii="宋体" w:hAnsi="宋体" w:hint="eastAsia"/>
                <w:b/>
              </w:rPr>
              <w:t>开课教研室</w:t>
            </w:r>
          </w:p>
        </w:tc>
        <w:tc>
          <w:tcPr>
            <w:tcW w:w="2448" w:type="dxa"/>
            <w:gridSpan w:val="2"/>
            <w:vAlign w:val="center"/>
          </w:tcPr>
          <w:p w:rsidR="006C20A8" w:rsidRPr="005267E9" w:rsidRDefault="006C20A8" w:rsidP="007035BF">
            <w:pPr>
              <w:spacing w:after="0" w:line="400" w:lineRule="exact"/>
              <w:rPr>
                <w:rFonts w:ascii="宋体"/>
                <w:b/>
              </w:rPr>
            </w:pPr>
            <w:r w:rsidRPr="005267E9">
              <w:rPr>
                <w:rFonts w:ascii="宋体" w:hAnsi="宋体" w:hint="eastAsia"/>
                <w:b/>
              </w:rPr>
              <w:t>经济系</w:t>
            </w:r>
          </w:p>
        </w:tc>
      </w:tr>
      <w:tr w:rsidR="006C20A8" w:rsidRPr="005267E9" w:rsidTr="00B31E2D">
        <w:trPr>
          <w:trHeight w:val="330"/>
        </w:trPr>
        <w:tc>
          <w:tcPr>
            <w:tcW w:w="2878" w:type="dxa"/>
            <w:vAlign w:val="center"/>
          </w:tcPr>
          <w:p w:rsidR="006C20A8" w:rsidRPr="005267E9" w:rsidRDefault="006C20A8" w:rsidP="007035BF">
            <w:pPr>
              <w:spacing w:after="0" w:line="400" w:lineRule="exact"/>
              <w:jc w:val="center"/>
              <w:rPr>
                <w:rFonts w:ascii="宋体"/>
                <w:b/>
              </w:rPr>
            </w:pPr>
            <w:r w:rsidRPr="005267E9">
              <w:rPr>
                <w:rFonts w:ascii="宋体" w:hAnsi="宋体" w:hint="eastAsia"/>
                <w:b/>
              </w:rPr>
              <w:t>面向专业</w:t>
            </w:r>
          </w:p>
        </w:tc>
        <w:tc>
          <w:tcPr>
            <w:tcW w:w="2521" w:type="dxa"/>
            <w:gridSpan w:val="2"/>
            <w:vAlign w:val="center"/>
          </w:tcPr>
          <w:p w:rsidR="006C20A8" w:rsidRPr="005267E9" w:rsidRDefault="006C20A8" w:rsidP="007035BF">
            <w:pPr>
              <w:spacing w:after="0" w:line="400" w:lineRule="exact"/>
              <w:rPr>
                <w:rFonts w:ascii="宋体"/>
                <w:b/>
              </w:rPr>
            </w:pPr>
            <w:r w:rsidRPr="005267E9">
              <w:rPr>
                <w:rFonts w:ascii="宋体" w:hAnsi="宋体" w:hint="eastAsia"/>
                <w:b/>
              </w:rPr>
              <w:t>经济学</w:t>
            </w:r>
          </w:p>
        </w:tc>
        <w:tc>
          <w:tcPr>
            <w:tcW w:w="1441" w:type="dxa"/>
            <w:vAlign w:val="center"/>
          </w:tcPr>
          <w:p w:rsidR="006C20A8" w:rsidRPr="005267E9" w:rsidRDefault="006C20A8" w:rsidP="007035BF">
            <w:pPr>
              <w:spacing w:after="0" w:line="400" w:lineRule="exact"/>
              <w:rPr>
                <w:rFonts w:ascii="宋体"/>
                <w:b/>
              </w:rPr>
            </w:pPr>
            <w:r w:rsidRPr="005267E9">
              <w:rPr>
                <w:rFonts w:ascii="宋体" w:hAnsi="宋体" w:hint="eastAsia"/>
                <w:b/>
              </w:rPr>
              <w:t>开课学期</w:t>
            </w:r>
          </w:p>
        </w:tc>
        <w:tc>
          <w:tcPr>
            <w:tcW w:w="2448" w:type="dxa"/>
            <w:gridSpan w:val="2"/>
            <w:vAlign w:val="center"/>
          </w:tcPr>
          <w:p w:rsidR="006C20A8" w:rsidRPr="005267E9" w:rsidRDefault="006C20A8" w:rsidP="007035BF">
            <w:pPr>
              <w:spacing w:after="0" w:line="400" w:lineRule="exact"/>
              <w:rPr>
                <w:rFonts w:ascii="宋体" w:hAnsi="宋体"/>
              </w:rPr>
            </w:pPr>
            <w:r w:rsidRPr="005267E9">
              <w:rPr>
                <w:rFonts w:ascii="宋体" w:hAnsi="宋体"/>
              </w:rPr>
              <w:t>5</w:t>
            </w:r>
          </w:p>
        </w:tc>
      </w:tr>
      <w:tr w:rsidR="006C20A8" w:rsidRPr="005267E9" w:rsidTr="00B31E2D">
        <w:trPr>
          <w:trHeight w:val="330"/>
        </w:trPr>
        <w:tc>
          <w:tcPr>
            <w:tcW w:w="2878" w:type="dxa"/>
            <w:vAlign w:val="center"/>
          </w:tcPr>
          <w:p w:rsidR="006C20A8" w:rsidRPr="005267E9" w:rsidRDefault="006C20A8" w:rsidP="007035BF">
            <w:pPr>
              <w:spacing w:after="0" w:line="400" w:lineRule="exact"/>
              <w:jc w:val="center"/>
              <w:rPr>
                <w:rFonts w:ascii="宋体"/>
                <w:b/>
                <w:lang w:eastAsia="zh-CN"/>
              </w:rPr>
            </w:pPr>
            <w:r w:rsidRPr="005267E9">
              <w:rPr>
                <w:rFonts w:ascii="宋体" w:hAnsi="宋体" w:hint="eastAsia"/>
                <w:b/>
                <w:lang w:eastAsia="zh-CN"/>
              </w:rPr>
              <w:t>完成实现课程与毕业要求对应关系表中的能力要求</w:t>
            </w:r>
          </w:p>
        </w:tc>
        <w:tc>
          <w:tcPr>
            <w:tcW w:w="6410" w:type="dxa"/>
            <w:gridSpan w:val="5"/>
            <w:vAlign w:val="center"/>
          </w:tcPr>
          <w:p w:rsidR="006C20A8" w:rsidRPr="005267E9" w:rsidRDefault="006C20A8" w:rsidP="007035BF">
            <w:pPr>
              <w:spacing w:after="0" w:line="400" w:lineRule="exact"/>
              <w:rPr>
                <w:rFonts w:ascii="宋体"/>
                <w:b/>
                <w:lang w:eastAsia="zh-CN"/>
              </w:rPr>
            </w:pPr>
            <w:r w:rsidRPr="005267E9">
              <w:rPr>
                <w:rFonts w:ascii="宋体" w:hAnsi="宋体" w:hint="eastAsia"/>
                <w:b/>
                <w:lang w:eastAsia="zh-CN"/>
              </w:rPr>
              <w:t>运用博弈论基本原理分析，解释和解决相关经济问题的能力</w:t>
            </w:r>
          </w:p>
        </w:tc>
      </w:tr>
    </w:tbl>
    <w:p w:rsidR="006C20A8" w:rsidRPr="000011E6" w:rsidRDefault="006C20A8" w:rsidP="007035BF">
      <w:pPr>
        <w:spacing w:after="0" w:line="400" w:lineRule="exact"/>
        <w:rPr>
          <w:rFonts w:ascii="宋体"/>
          <w:bCs/>
          <w:sz w:val="18"/>
          <w:szCs w:val="18"/>
          <w:lang w:eastAsia="zh-CN"/>
        </w:rPr>
      </w:pPr>
    </w:p>
    <w:p w:rsidR="006C20A8" w:rsidRPr="000011E6" w:rsidRDefault="006C20A8" w:rsidP="007035BF">
      <w:pPr>
        <w:pStyle w:val="a9"/>
        <w:numPr>
          <w:ilvl w:val="0"/>
          <w:numId w:val="83"/>
        </w:numPr>
        <w:spacing w:after="0" w:line="400" w:lineRule="exact"/>
        <w:rPr>
          <w:rFonts w:ascii="宋体"/>
          <w:b/>
          <w:sz w:val="24"/>
          <w:lang w:eastAsia="zh-CN"/>
        </w:rPr>
      </w:pPr>
      <w:r w:rsidRPr="000011E6">
        <w:rPr>
          <w:rFonts w:ascii="宋体" w:hAnsi="宋体" w:hint="eastAsia"/>
          <w:b/>
          <w:sz w:val="24"/>
          <w:lang w:eastAsia="zh-CN"/>
        </w:rPr>
        <w:t>课程目标与教学任务</w:t>
      </w:r>
    </w:p>
    <w:p w:rsidR="006C20A8" w:rsidRPr="000011E6" w:rsidRDefault="006C20A8" w:rsidP="008D6137">
      <w:pPr>
        <w:pStyle w:val="af5"/>
        <w:spacing w:line="400" w:lineRule="exact"/>
        <w:ind w:firstLineChars="200" w:firstLine="420"/>
        <w:jc w:val="left"/>
        <w:rPr>
          <w:rFonts w:hAnsi="宋体" w:cs="Times New Roman"/>
        </w:rPr>
      </w:pPr>
      <w:r w:rsidRPr="000011E6">
        <w:rPr>
          <w:rFonts w:hAnsi="宋体" w:cs="Times New Roman" w:hint="eastAsia"/>
        </w:rPr>
        <w:t>博弈论与信息经济学是一门培养学生对策性思维能力的基础课。</w:t>
      </w:r>
    </w:p>
    <w:p w:rsidR="006C20A8" w:rsidRPr="000011E6" w:rsidRDefault="006C20A8" w:rsidP="008D6137">
      <w:pPr>
        <w:pStyle w:val="af5"/>
        <w:spacing w:line="400" w:lineRule="exact"/>
        <w:ind w:firstLineChars="200" w:firstLine="420"/>
        <w:jc w:val="left"/>
        <w:rPr>
          <w:rFonts w:hAnsi="宋体" w:cs="Times New Roman"/>
        </w:rPr>
      </w:pPr>
      <w:r w:rsidRPr="000011E6">
        <w:rPr>
          <w:rFonts w:hAnsi="宋体" w:cs="Times New Roman" w:hint="eastAsia"/>
        </w:rPr>
        <w:t>本课程的主要任务是培养学生：</w:t>
      </w:r>
    </w:p>
    <w:p w:rsidR="006C20A8" w:rsidRPr="000011E6" w:rsidRDefault="006C20A8" w:rsidP="008D6137">
      <w:pPr>
        <w:pStyle w:val="af5"/>
        <w:spacing w:line="400" w:lineRule="exact"/>
        <w:ind w:firstLineChars="200" w:firstLine="420"/>
        <w:jc w:val="left"/>
        <w:rPr>
          <w:rFonts w:hAnsi="宋体" w:cs="Times New Roman"/>
        </w:rPr>
      </w:pPr>
      <w:r w:rsidRPr="000011E6">
        <w:rPr>
          <w:rFonts w:hAnsi="宋体" w:cs="Times New Roman"/>
        </w:rPr>
        <w:t>1</w:t>
      </w:r>
      <w:r w:rsidRPr="000011E6">
        <w:rPr>
          <w:rFonts w:hAnsi="宋体" w:cs="Times New Roman" w:hint="eastAsia"/>
        </w:rPr>
        <w:t>、具有正确的博弈性思维和实践能力；</w:t>
      </w:r>
    </w:p>
    <w:p w:rsidR="006C20A8" w:rsidRPr="000011E6" w:rsidRDefault="006C20A8" w:rsidP="008D6137">
      <w:pPr>
        <w:pStyle w:val="af5"/>
        <w:spacing w:line="400" w:lineRule="exact"/>
        <w:ind w:firstLineChars="200" w:firstLine="420"/>
        <w:jc w:val="left"/>
        <w:rPr>
          <w:rFonts w:hAnsi="宋体" w:cs="Times New Roman"/>
        </w:rPr>
      </w:pPr>
      <w:r w:rsidRPr="000011E6">
        <w:rPr>
          <w:rFonts w:hAnsi="宋体" w:cs="Times New Roman"/>
        </w:rPr>
        <w:t>2</w:t>
      </w:r>
      <w:r w:rsidRPr="000011E6">
        <w:rPr>
          <w:rFonts w:hAnsi="宋体" w:cs="Times New Roman" w:hint="eastAsia"/>
        </w:rPr>
        <w:t>、掌握博弈思维的原理和方法的一般规律，指导和提高博弈实践的能力；</w:t>
      </w:r>
    </w:p>
    <w:p w:rsidR="006C20A8" w:rsidRPr="000011E6" w:rsidRDefault="006C20A8" w:rsidP="008D6137">
      <w:pPr>
        <w:pStyle w:val="af5"/>
        <w:spacing w:line="400" w:lineRule="exact"/>
        <w:ind w:firstLineChars="200" w:firstLine="420"/>
        <w:jc w:val="left"/>
        <w:rPr>
          <w:rFonts w:hAnsi="宋体" w:cs="Times New Roman"/>
        </w:rPr>
      </w:pPr>
      <w:r w:rsidRPr="000011E6">
        <w:rPr>
          <w:rFonts w:hAnsi="宋体" w:cs="Times New Roman"/>
        </w:rPr>
        <w:t>3</w:t>
      </w:r>
      <w:r w:rsidRPr="000011E6">
        <w:rPr>
          <w:rFonts w:hAnsi="宋体" w:cs="Times New Roman" w:hint="eastAsia"/>
        </w:rPr>
        <w:t>、正确运用博弈论的规范方法分析、解决理论与现实对策行为问题。</w:t>
      </w:r>
    </w:p>
    <w:p w:rsidR="006C20A8" w:rsidRPr="000011E6" w:rsidRDefault="006C20A8" w:rsidP="007035BF">
      <w:pPr>
        <w:snapToGrid w:val="0"/>
        <w:spacing w:after="0" w:line="400" w:lineRule="exact"/>
        <w:ind w:firstLine="420"/>
        <w:rPr>
          <w:rFonts w:ascii="宋体"/>
          <w:szCs w:val="21"/>
          <w:lang w:eastAsia="zh-CN"/>
        </w:rPr>
      </w:pPr>
      <w:r w:rsidRPr="000011E6">
        <w:rPr>
          <w:rFonts w:ascii="宋体" w:hAnsi="宋体"/>
          <w:lang w:eastAsia="zh-CN"/>
        </w:rPr>
        <w:t>4</w:t>
      </w:r>
      <w:r w:rsidRPr="000011E6">
        <w:rPr>
          <w:rFonts w:ascii="宋体" w:hAnsi="宋体" w:hint="eastAsia"/>
          <w:lang w:eastAsia="zh-CN"/>
        </w:rPr>
        <w:t>、初步运用博弈论与信息经济学的规范方法分析、解决一定程度的理论与现实决策行为问题。</w:t>
      </w:r>
    </w:p>
    <w:p w:rsidR="006C20A8" w:rsidRPr="000011E6" w:rsidRDefault="006C20A8" w:rsidP="007035BF">
      <w:pPr>
        <w:snapToGrid w:val="0"/>
        <w:spacing w:after="0" w:line="400" w:lineRule="exact"/>
        <w:ind w:firstLine="420"/>
        <w:rPr>
          <w:rFonts w:ascii="宋体"/>
          <w:szCs w:val="21"/>
          <w:lang w:eastAsia="zh-CN"/>
        </w:rPr>
      </w:pPr>
    </w:p>
    <w:p w:rsidR="006C20A8" w:rsidRPr="000011E6" w:rsidRDefault="006C20A8" w:rsidP="007035BF">
      <w:pPr>
        <w:pStyle w:val="a9"/>
        <w:numPr>
          <w:ilvl w:val="0"/>
          <w:numId w:val="83"/>
        </w:numPr>
        <w:spacing w:after="0" w:line="400" w:lineRule="exact"/>
        <w:rPr>
          <w:rFonts w:ascii="宋体"/>
          <w:b/>
          <w:sz w:val="24"/>
          <w:lang w:eastAsia="zh-CN"/>
        </w:rPr>
      </w:pPr>
      <w:r w:rsidRPr="000011E6">
        <w:rPr>
          <w:rFonts w:ascii="宋体" w:hAnsi="宋体" w:hint="eastAsia"/>
          <w:b/>
          <w:sz w:val="24"/>
          <w:lang w:eastAsia="zh-CN"/>
        </w:rPr>
        <w:t>课程内容与基本要求</w:t>
      </w:r>
    </w:p>
    <w:p w:rsidR="006C20A8" w:rsidRPr="000011E6" w:rsidRDefault="006C20A8" w:rsidP="007035BF">
      <w:pPr>
        <w:spacing w:after="0" w:line="400" w:lineRule="exact"/>
        <w:rPr>
          <w:rFonts w:ascii="宋体"/>
        </w:rPr>
      </w:pPr>
      <w:r w:rsidRPr="000011E6">
        <w:rPr>
          <w:rFonts w:ascii="宋体" w:hAnsi="宋体" w:hint="eastAsia"/>
        </w:rPr>
        <w:t>第一章</w:t>
      </w:r>
      <w:r w:rsidRPr="000011E6">
        <w:rPr>
          <w:rFonts w:ascii="宋体" w:hAnsi="宋体"/>
        </w:rPr>
        <w:t xml:space="preserve"> </w:t>
      </w:r>
      <w:r w:rsidRPr="000011E6">
        <w:rPr>
          <w:rFonts w:ascii="宋体" w:hAnsi="宋体" w:hint="eastAsia"/>
        </w:rPr>
        <w:t>导论</w:t>
      </w:r>
    </w:p>
    <w:p w:rsidR="006C20A8" w:rsidRPr="000011E6" w:rsidRDefault="006C20A8" w:rsidP="007035BF">
      <w:pPr>
        <w:spacing w:after="0" w:line="400" w:lineRule="exact"/>
        <w:rPr>
          <w:rFonts w:ascii="宋体"/>
        </w:rPr>
      </w:pPr>
      <w:r w:rsidRPr="000011E6">
        <w:rPr>
          <w:rFonts w:ascii="宋体" w:hAnsi="宋体"/>
        </w:rPr>
        <w:t>1</w:t>
      </w:r>
      <w:r w:rsidRPr="000011E6">
        <w:rPr>
          <w:rFonts w:ascii="宋体" w:hAnsi="宋体" w:hint="eastAsia"/>
        </w:rPr>
        <w:t>博弈论概况</w:t>
      </w:r>
    </w:p>
    <w:p w:rsidR="006C20A8" w:rsidRPr="000011E6" w:rsidRDefault="006C20A8" w:rsidP="007035BF">
      <w:pPr>
        <w:spacing w:after="0" w:line="400" w:lineRule="exact"/>
        <w:rPr>
          <w:rFonts w:ascii="宋体"/>
        </w:rPr>
      </w:pPr>
      <w:r w:rsidRPr="000011E6">
        <w:rPr>
          <w:rFonts w:ascii="宋体" w:hAnsi="宋体"/>
        </w:rPr>
        <w:t>2</w:t>
      </w:r>
      <w:r w:rsidRPr="000011E6">
        <w:rPr>
          <w:rFonts w:ascii="宋体" w:hAnsi="宋体" w:hint="eastAsia"/>
        </w:rPr>
        <w:t>经典博弈案例</w:t>
      </w:r>
    </w:p>
    <w:p w:rsidR="006C20A8" w:rsidRPr="000011E6" w:rsidRDefault="006C20A8" w:rsidP="007035BF">
      <w:pPr>
        <w:spacing w:after="0" w:line="400" w:lineRule="exact"/>
        <w:rPr>
          <w:rFonts w:ascii="宋体"/>
        </w:rPr>
      </w:pPr>
      <w:r w:rsidRPr="000011E6">
        <w:rPr>
          <w:rFonts w:ascii="宋体" w:hAnsi="宋体"/>
        </w:rPr>
        <w:t>3</w:t>
      </w:r>
      <w:r w:rsidRPr="000011E6">
        <w:rPr>
          <w:rFonts w:ascii="宋体" w:hAnsi="宋体" w:hint="eastAsia"/>
        </w:rPr>
        <w:t>博弈结构和博弈分类</w:t>
      </w:r>
    </w:p>
    <w:p w:rsidR="006C20A8" w:rsidRPr="000011E6" w:rsidRDefault="006C20A8" w:rsidP="007035BF">
      <w:pPr>
        <w:spacing w:after="0" w:line="400" w:lineRule="exact"/>
        <w:rPr>
          <w:rFonts w:ascii="宋体"/>
          <w:lang w:eastAsia="zh-CN"/>
        </w:rPr>
      </w:pPr>
      <w:r w:rsidRPr="000011E6">
        <w:rPr>
          <w:rFonts w:ascii="宋体" w:hAnsi="宋体" w:hint="eastAsia"/>
          <w:lang w:eastAsia="zh-CN"/>
        </w:rPr>
        <w:t>第二章</w:t>
      </w:r>
      <w:r w:rsidRPr="000011E6">
        <w:rPr>
          <w:rFonts w:ascii="宋体" w:hAnsi="宋体"/>
          <w:lang w:eastAsia="zh-CN"/>
        </w:rPr>
        <w:t xml:space="preserve"> </w:t>
      </w:r>
      <w:r w:rsidRPr="000011E6">
        <w:rPr>
          <w:rFonts w:ascii="宋体" w:hAnsi="宋体" w:hint="eastAsia"/>
          <w:lang w:eastAsia="zh-CN"/>
        </w:rPr>
        <w:t>完全信息静态博弈</w:t>
      </w:r>
    </w:p>
    <w:p w:rsidR="006C20A8" w:rsidRPr="000011E6" w:rsidRDefault="006C20A8" w:rsidP="007035BF">
      <w:pPr>
        <w:spacing w:after="0" w:line="400" w:lineRule="exact"/>
        <w:rPr>
          <w:rFonts w:ascii="宋体"/>
          <w:lang w:eastAsia="zh-CN"/>
        </w:rPr>
      </w:pPr>
      <w:r w:rsidRPr="000011E6">
        <w:rPr>
          <w:rFonts w:ascii="宋体" w:hAnsi="宋体"/>
          <w:lang w:eastAsia="zh-CN"/>
        </w:rPr>
        <w:t>1</w:t>
      </w:r>
      <w:r w:rsidRPr="000011E6">
        <w:rPr>
          <w:rFonts w:ascii="宋体" w:hAnsi="宋体" w:hint="eastAsia"/>
          <w:lang w:eastAsia="zh-CN"/>
        </w:rPr>
        <w:t>基本分析方法</w:t>
      </w:r>
    </w:p>
    <w:p w:rsidR="006C20A8" w:rsidRPr="000011E6" w:rsidRDefault="006C20A8" w:rsidP="007035BF">
      <w:pPr>
        <w:spacing w:after="0" w:line="400" w:lineRule="exact"/>
        <w:rPr>
          <w:rFonts w:ascii="宋体"/>
          <w:lang w:eastAsia="zh-CN"/>
        </w:rPr>
      </w:pPr>
      <w:r w:rsidRPr="000011E6">
        <w:rPr>
          <w:rFonts w:ascii="宋体" w:hAnsi="宋体"/>
          <w:lang w:eastAsia="zh-CN"/>
        </w:rPr>
        <w:t>2</w:t>
      </w:r>
      <w:r w:rsidRPr="000011E6">
        <w:rPr>
          <w:rFonts w:ascii="宋体" w:hAnsi="宋体" w:hint="eastAsia"/>
          <w:lang w:eastAsia="zh-CN"/>
        </w:rPr>
        <w:t>有限策略博弈分析与纳什均衡</w:t>
      </w:r>
    </w:p>
    <w:p w:rsidR="006C20A8" w:rsidRPr="000011E6" w:rsidRDefault="006C20A8" w:rsidP="007035BF">
      <w:pPr>
        <w:spacing w:after="0" w:line="400" w:lineRule="exact"/>
        <w:rPr>
          <w:rFonts w:ascii="宋体"/>
          <w:lang w:eastAsia="zh-CN"/>
        </w:rPr>
      </w:pPr>
      <w:r w:rsidRPr="000011E6">
        <w:rPr>
          <w:rFonts w:ascii="宋体" w:hAnsi="宋体"/>
          <w:lang w:eastAsia="zh-CN"/>
        </w:rPr>
        <w:t>3</w:t>
      </w:r>
      <w:r w:rsidRPr="000011E6">
        <w:rPr>
          <w:rFonts w:ascii="宋体" w:hAnsi="宋体" w:hint="eastAsia"/>
          <w:lang w:eastAsia="zh-CN"/>
        </w:rPr>
        <w:t>无限策略博弈分析和反应函数</w:t>
      </w:r>
    </w:p>
    <w:p w:rsidR="006C20A8" w:rsidRPr="000011E6" w:rsidRDefault="006C20A8" w:rsidP="007035BF">
      <w:pPr>
        <w:spacing w:after="0" w:line="400" w:lineRule="exact"/>
        <w:rPr>
          <w:rFonts w:ascii="宋体"/>
          <w:lang w:eastAsia="zh-CN"/>
        </w:rPr>
      </w:pPr>
      <w:r w:rsidRPr="000011E6">
        <w:rPr>
          <w:rFonts w:ascii="宋体" w:hAnsi="宋体"/>
          <w:lang w:eastAsia="zh-CN"/>
        </w:rPr>
        <w:t>4</w:t>
      </w:r>
      <w:r w:rsidRPr="000011E6">
        <w:rPr>
          <w:rFonts w:ascii="宋体" w:hAnsi="宋体" w:hint="eastAsia"/>
          <w:lang w:eastAsia="zh-CN"/>
        </w:rPr>
        <w:t>混合策略、纳什均衡和纳什定理</w:t>
      </w:r>
    </w:p>
    <w:p w:rsidR="006C20A8" w:rsidRPr="000011E6" w:rsidRDefault="006C20A8" w:rsidP="007035BF">
      <w:pPr>
        <w:spacing w:after="0" w:line="400" w:lineRule="exact"/>
        <w:rPr>
          <w:rFonts w:ascii="宋体"/>
          <w:lang w:eastAsia="zh-CN"/>
        </w:rPr>
      </w:pPr>
      <w:r w:rsidRPr="000011E6">
        <w:rPr>
          <w:rFonts w:ascii="宋体" w:hAnsi="宋体"/>
          <w:lang w:eastAsia="zh-CN"/>
        </w:rPr>
        <w:t>5</w:t>
      </w:r>
      <w:r w:rsidRPr="000011E6">
        <w:rPr>
          <w:rFonts w:ascii="宋体" w:hAnsi="宋体" w:hint="eastAsia"/>
          <w:lang w:eastAsia="zh-CN"/>
        </w:rPr>
        <w:t>纳什均衡的精练</w:t>
      </w:r>
    </w:p>
    <w:p w:rsidR="006C20A8" w:rsidRPr="000011E6" w:rsidRDefault="006C20A8" w:rsidP="007035BF">
      <w:pPr>
        <w:spacing w:after="0" w:line="400" w:lineRule="exact"/>
        <w:rPr>
          <w:rFonts w:ascii="宋体"/>
          <w:lang w:eastAsia="zh-CN"/>
        </w:rPr>
      </w:pPr>
      <w:r w:rsidRPr="000011E6">
        <w:rPr>
          <w:rFonts w:ascii="宋体" w:hAnsi="宋体" w:hint="eastAsia"/>
          <w:lang w:eastAsia="zh-CN"/>
        </w:rPr>
        <w:t>第三章</w:t>
      </w:r>
      <w:r w:rsidRPr="000011E6">
        <w:rPr>
          <w:rFonts w:ascii="宋体" w:hAnsi="宋体"/>
          <w:lang w:eastAsia="zh-CN"/>
        </w:rPr>
        <w:t xml:space="preserve"> </w:t>
      </w:r>
      <w:r w:rsidRPr="000011E6">
        <w:rPr>
          <w:rFonts w:ascii="宋体" w:hAnsi="宋体" w:hint="eastAsia"/>
          <w:lang w:eastAsia="zh-CN"/>
        </w:rPr>
        <w:t>完全且完美信息动态博弈</w:t>
      </w:r>
    </w:p>
    <w:p w:rsidR="006C20A8" w:rsidRPr="000011E6" w:rsidRDefault="006C20A8" w:rsidP="007035BF">
      <w:pPr>
        <w:spacing w:after="0" w:line="400" w:lineRule="exact"/>
        <w:rPr>
          <w:rFonts w:ascii="宋体"/>
          <w:lang w:eastAsia="zh-CN"/>
        </w:rPr>
      </w:pPr>
      <w:r w:rsidRPr="000011E6">
        <w:rPr>
          <w:rFonts w:ascii="宋体" w:hAnsi="宋体"/>
          <w:lang w:eastAsia="zh-CN"/>
        </w:rPr>
        <w:t>1</w:t>
      </w:r>
      <w:r w:rsidRPr="000011E6">
        <w:rPr>
          <w:rFonts w:ascii="宋体" w:hAnsi="宋体" w:hint="eastAsia"/>
          <w:lang w:eastAsia="zh-CN"/>
        </w:rPr>
        <w:t>动态博弈的表示</w:t>
      </w:r>
    </w:p>
    <w:p w:rsidR="006C20A8" w:rsidRPr="000011E6" w:rsidRDefault="006C20A8" w:rsidP="007035BF">
      <w:pPr>
        <w:spacing w:after="0" w:line="400" w:lineRule="exact"/>
        <w:rPr>
          <w:rFonts w:ascii="宋体"/>
          <w:lang w:eastAsia="zh-CN"/>
        </w:rPr>
      </w:pPr>
      <w:r w:rsidRPr="000011E6">
        <w:rPr>
          <w:rFonts w:ascii="宋体" w:hAnsi="宋体"/>
          <w:lang w:eastAsia="zh-CN"/>
        </w:rPr>
        <w:t>2</w:t>
      </w:r>
      <w:r w:rsidRPr="000011E6">
        <w:rPr>
          <w:rFonts w:ascii="宋体" w:hAnsi="宋体" w:hint="eastAsia"/>
          <w:lang w:eastAsia="zh-CN"/>
        </w:rPr>
        <w:t>可信性和逆推归纳法</w:t>
      </w:r>
    </w:p>
    <w:p w:rsidR="006C20A8" w:rsidRPr="000011E6" w:rsidRDefault="006C20A8" w:rsidP="007035BF">
      <w:pPr>
        <w:spacing w:after="0" w:line="400" w:lineRule="exact"/>
        <w:rPr>
          <w:rFonts w:ascii="宋体"/>
          <w:lang w:eastAsia="zh-CN"/>
        </w:rPr>
      </w:pPr>
      <w:r w:rsidRPr="000011E6">
        <w:rPr>
          <w:rFonts w:ascii="宋体" w:hAnsi="宋体"/>
          <w:lang w:eastAsia="zh-CN"/>
        </w:rPr>
        <w:t>3</w:t>
      </w:r>
      <w:r w:rsidRPr="000011E6">
        <w:rPr>
          <w:rFonts w:ascii="宋体" w:hAnsi="宋体" w:hint="eastAsia"/>
          <w:lang w:eastAsia="zh-CN"/>
        </w:rPr>
        <w:t>子博弈和子博弈完美纳什均衡</w:t>
      </w:r>
    </w:p>
    <w:p w:rsidR="006C20A8" w:rsidRPr="000011E6" w:rsidRDefault="006C20A8" w:rsidP="007035BF">
      <w:pPr>
        <w:spacing w:after="0" w:line="400" w:lineRule="exact"/>
        <w:rPr>
          <w:rFonts w:ascii="宋体"/>
          <w:lang w:eastAsia="zh-CN"/>
        </w:rPr>
      </w:pPr>
      <w:r w:rsidRPr="000011E6">
        <w:rPr>
          <w:rFonts w:ascii="宋体" w:hAnsi="宋体"/>
          <w:lang w:eastAsia="zh-CN"/>
        </w:rPr>
        <w:lastRenderedPageBreak/>
        <w:t>4</w:t>
      </w:r>
      <w:r w:rsidRPr="000011E6">
        <w:rPr>
          <w:rFonts w:ascii="宋体" w:hAnsi="宋体" w:hint="eastAsia"/>
          <w:lang w:eastAsia="zh-CN"/>
        </w:rPr>
        <w:t>经典动态博弈案例</w:t>
      </w:r>
    </w:p>
    <w:p w:rsidR="006C20A8" w:rsidRPr="000011E6" w:rsidRDefault="006C20A8" w:rsidP="007035BF">
      <w:pPr>
        <w:spacing w:after="0" w:line="400" w:lineRule="exact"/>
        <w:rPr>
          <w:rFonts w:ascii="宋体"/>
          <w:lang w:eastAsia="zh-CN"/>
        </w:rPr>
      </w:pPr>
      <w:r w:rsidRPr="000011E6">
        <w:rPr>
          <w:rFonts w:ascii="宋体" w:hAnsi="宋体"/>
          <w:lang w:eastAsia="zh-CN"/>
        </w:rPr>
        <w:t>5</w:t>
      </w:r>
      <w:r w:rsidRPr="000011E6">
        <w:rPr>
          <w:rFonts w:ascii="宋体" w:hAnsi="宋体" w:hint="eastAsia"/>
          <w:lang w:eastAsia="zh-CN"/>
        </w:rPr>
        <w:t>有同时选择的动态博弈模型</w:t>
      </w:r>
    </w:p>
    <w:p w:rsidR="006C20A8" w:rsidRPr="000011E6" w:rsidRDefault="006C20A8" w:rsidP="007035BF">
      <w:pPr>
        <w:spacing w:after="0" w:line="400" w:lineRule="exact"/>
        <w:rPr>
          <w:rFonts w:ascii="宋体"/>
          <w:lang w:eastAsia="zh-CN"/>
        </w:rPr>
      </w:pPr>
      <w:r w:rsidRPr="000011E6">
        <w:rPr>
          <w:rFonts w:ascii="宋体" w:hAnsi="宋体"/>
          <w:lang w:eastAsia="zh-CN"/>
        </w:rPr>
        <w:t>6</w:t>
      </w:r>
      <w:r w:rsidRPr="000011E6">
        <w:rPr>
          <w:rFonts w:ascii="宋体" w:hAnsi="宋体" w:hint="eastAsia"/>
          <w:lang w:eastAsia="zh-CN"/>
        </w:rPr>
        <w:t>动态博弈分析的问题和顺推归纳法</w:t>
      </w:r>
    </w:p>
    <w:p w:rsidR="006C20A8" w:rsidRPr="000011E6" w:rsidRDefault="006C20A8" w:rsidP="007035BF">
      <w:pPr>
        <w:spacing w:after="0" w:line="400" w:lineRule="exact"/>
        <w:rPr>
          <w:rFonts w:ascii="宋体"/>
          <w:lang w:eastAsia="zh-CN"/>
        </w:rPr>
      </w:pPr>
      <w:r w:rsidRPr="000011E6">
        <w:rPr>
          <w:rFonts w:ascii="宋体" w:hAnsi="宋体" w:hint="eastAsia"/>
          <w:lang w:eastAsia="zh-CN"/>
        </w:rPr>
        <w:t>第四章</w:t>
      </w:r>
      <w:r w:rsidRPr="000011E6">
        <w:rPr>
          <w:rFonts w:ascii="宋体" w:hAnsi="宋体"/>
          <w:lang w:eastAsia="zh-CN"/>
        </w:rPr>
        <w:t xml:space="preserve"> </w:t>
      </w:r>
      <w:r w:rsidRPr="000011E6">
        <w:rPr>
          <w:rFonts w:ascii="宋体" w:hAnsi="宋体" w:hint="eastAsia"/>
          <w:lang w:eastAsia="zh-CN"/>
        </w:rPr>
        <w:t>重复博弈</w:t>
      </w:r>
    </w:p>
    <w:p w:rsidR="006C20A8" w:rsidRPr="000011E6" w:rsidRDefault="006C20A8" w:rsidP="007035BF">
      <w:pPr>
        <w:spacing w:after="0" w:line="400" w:lineRule="exact"/>
        <w:rPr>
          <w:rFonts w:ascii="宋体"/>
          <w:lang w:eastAsia="zh-CN"/>
        </w:rPr>
      </w:pPr>
      <w:r w:rsidRPr="000011E6">
        <w:rPr>
          <w:rFonts w:ascii="宋体" w:hAnsi="宋体"/>
          <w:lang w:eastAsia="zh-CN"/>
        </w:rPr>
        <w:t>1</w:t>
      </w:r>
      <w:r w:rsidRPr="000011E6">
        <w:rPr>
          <w:rFonts w:ascii="宋体" w:hAnsi="宋体" w:hint="eastAsia"/>
          <w:lang w:eastAsia="zh-CN"/>
        </w:rPr>
        <w:t>重复博弈引论</w:t>
      </w:r>
    </w:p>
    <w:p w:rsidR="006C20A8" w:rsidRPr="000011E6" w:rsidRDefault="006C20A8" w:rsidP="007035BF">
      <w:pPr>
        <w:spacing w:after="0" w:line="400" w:lineRule="exact"/>
        <w:rPr>
          <w:rFonts w:ascii="宋体"/>
          <w:lang w:eastAsia="zh-CN"/>
        </w:rPr>
      </w:pPr>
      <w:r w:rsidRPr="000011E6">
        <w:rPr>
          <w:rFonts w:ascii="宋体" w:hAnsi="宋体"/>
          <w:lang w:eastAsia="zh-CN"/>
        </w:rPr>
        <w:t>2</w:t>
      </w:r>
      <w:r w:rsidRPr="000011E6">
        <w:rPr>
          <w:rFonts w:ascii="宋体" w:hAnsi="宋体" w:hint="eastAsia"/>
          <w:lang w:eastAsia="zh-CN"/>
        </w:rPr>
        <w:t>有限次重复博弈</w:t>
      </w:r>
    </w:p>
    <w:p w:rsidR="006C20A8" w:rsidRPr="000011E6" w:rsidRDefault="006C20A8" w:rsidP="007035BF">
      <w:pPr>
        <w:spacing w:after="0" w:line="400" w:lineRule="exact"/>
        <w:rPr>
          <w:rFonts w:ascii="宋体"/>
          <w:lang w:eastAsia="zh-CN"/>
        </w:rPr>
      </w:pPr>
      <w:r w:rsidRPr="000011E6">
        <w:rPr>
          <w:rFonts w:ascii="宋体" w:hAnsi="宋体"/>
          <w:lang w:eastAsia="zh-CN"/>
        </w:rPr>
        <w:t>3</w:t>
      </w:r>
      <w:r w:rsidRPr="000011E6">
        <w:rPr>
          <w:rFonts w:ascii="宋体" w:hAnsi="宋体" w:hint="eastAsia"/>
          <w:lang w:eastAsia="zh-CN"/>
        </w:rPr>
        <w:t>无限次重复博弈</w:t>
      </w:r>
    </w:p>
    <w:p w:rsidR="006C20A8" w:rsidRPr="000011E6" w:rsidRDefault="006C20A8" w:rsidP="007035BF">
      <w:pPr>
        <w:spacing w:after="0" w:line="400" w:lineRule="exact"/>
        <w:rPr>
          <w:rFonts w:ascii="宋体"/>
          <w:lang w:eastAsia="zh-CN"/>
        </w:rPr>
      </w:pPr>
      <w:r w:rsidRPr="000011E6">
        <w:rPr>
          <w:rFonts w:ascii="宋体" w:hAnsi="宋体" w:hint="eastAsia"/>
          <w:lang w:eastAsia="zh-CN"/>
        </w:rPr>
        <w:t>第五章</w:t>
      </w:r>
      <w:r w:rsidRPr="000011E6">
        <w:rPr>
          <w:rFonts w:ascii="宋体" w:hAnsi="宋体"/>
          <w:lang w:eastAsia="zh-CN"/>
        </w:rPr>
        <w:t xml:space="preserve"> </w:t>
      </w:r>
      <w:r w:rsidRPr="000011E6">
        <w:rPr>
          <w:rFonts w:ascii="宋体" w:hAnsi="宋体" w:hint="eastAsia"/>
          <w:lang w:eastAsia="zh-CN"/>
        </w:rPr>
        <w:t>有限理性和进化博弈</w:t>
      </w:r>
    </w:p>
    <w:p w:rsidR="006C20A8" w:rsidRPr="000011E6" w:rsidRDefault="006C20A8" w:rsidP="007035BF">
      <w:pPr>
        <w:spacing w:after="0" w:line="400" w:lineRule="exact"/>
        <w:rPr>
          <w:rFonts w:ascii="宋体"/>
          <w:lang w:eastAsia="zh-CN"/>
        </w:rPr>
      </w:pPr>
      <w:r w:rsidRPr="000011E6">
        <w:rPr>
          <w:rFonts w:ascii="宋体" w:hAnsi="宋体"/>
          <w:lang w:eastAsia="zh-CN"/>
        </w:rPr>
        <w:t>1</w:t>
      </w:r>
      <w:r w:rsidRPr="000011E6">
        <w:rPr>
          <w:rFonts w:ascii="宋体" w:hAnsi="宋体" w:hint="eastAsia"/>
          <w:lang w:eastAsia="zh-CN"/>
        </w:rPr>
        <w:t>有限理性博弈分析框架</w:t>
      </w:r>
    </w:p>
    <w:p w:rsidR="006C20A8" w:rsidRPr="000011E6" w:rsidRDefault="006C20A8" w:rsidP="007035BF">
      <w:pPr>
        <w:spacing w:after="0" w:line="400" w:lineRule="exact"/>
        <w:rPr>
          <w:rFonts w:ascii="宋体"/>
          <w:lang w:eastAsia="zh-CN"/>
        </w:rPr>
      </w:pPr>
      <w:r w:rsidRPr="000011E6">
        <w:rPr>
          <w:rFonts w:ascii="宋体" w:hAnsi="宋体"/>
          <w:lang w:eastAsia="zh-CN"/>
        </w:rPr>
        <w:t>2</w:t>
      </w:r>
      <w:r w:rsidRPr="000011E6">
        <w:rPr>
          <w:rFonts w:ascii="宋体" w:hAnsi="宋体" w:hint="eastAsia"/>
          <w:lang w:eastAsia="zh-CN"/>
        </w:rPr>
        <w:t>最优反应动态</w:t>
      </w:r>
    </w:p>
    <w:p w:rsidR="006C20A8" w:rsidRPr="000011E6" w:rsidRDefault="006C20A8" w:rsidP="007035BF">
      <w:pPr>
        <w:spacing w:after="0" w:line="400" w:lineRule="exact"/>
        <w:rPr>
          <w:rFonts w:ascii="宋体"/>
          <w:lang w:eastAsia="zh-CN"/>
        </w:rPr>
      </w:pPr>
      <w:r w:rsidRPr="000011E6">
        <w:rPr>
          <w:rFonts w:ascii="宋体" w:hAnsi="宋体"/>
          <w:lang w:eastAsia="zh-CN"/>
        </w:rPr>
        <w:t>3</w:t>
      </w:r>
      <w:r w:rsidRPr="000011E6">
        <w:rPr>
          <w:rFonts w:ascii="宋体" w:hAnsi="宋体" w:hint="eastAsia"/>
          <w:lang w:eastAsia="zh-CN"/>
        </w:rPr>
        <w:t>复制动态和进化稳定性：两人对称博弈</w:t>
      </w:r>
    </w:p>
    <w:p w:rsidR="006C20A8" w:rsidRPr="000011E6" w:rsidRDefault="006C20A8" w:rsidP="007035BF">
      <w:pPr>
        <w:spacing w:after="0" w:line="400" w:lineRule="exact"/>
        <w:rPr>
          <w:rFonts w:ascii="宋体"/>
          <w:lang w:eastAsia="zh-CN"/>
        </w:rPr>
      </w:pPr>
      <w:r w:rsidRPr="000011E6">
        <w:rPr>
          <w:rFonts w:ascii="宋体" w:hAnsi="宋体"/>
          <w:lang w:eastAsia="zh-CN"/>
        </w:rPr>
        <w:t>4</w:t>
      </w:r>
      <w:r w:rsidRPr="000011E6">
        <w:rPr>
          <w:rFonts w:ascii="宋体" w:hAnsi="宋体" w:hint="eastAsia"/>
          <w:lang w:eastAsia="zh-CN"/>
        </w:rPr>
        <w:t>复制动态和进化稳定性：两人非对称博弈</w:t>
      </w:r>
    </w:p>
    <w:p w:rsidR="006C20A8" w:rsidRPr="000011E6" w:rsidRDefault="006C20A8" w:rsidP="007035BF">
      <w:pPr>
        <w:spacing w:after="0" w:line="400" w:lineRule="exact"/>
        <w:rPr>
          <w:rFonts w:ascii="宋体"/>
          <w:lang w:eastAsia="zh-CN"/>
        </w:rPr>
      </w:pPr>
      <w:r w:rsidRPr="000011E6">
        <w:rPr>
          <w:rFonts w:ascii="宋体" w:hAnsi="宋体" w:hint="eastAsia"/>
          <w:lang w:eastAsia="zh-CN"/>
        </w:rPr>
        <w:t>第六章</w:t>
      </w:r>
      <w:r w:rsidRPr="000011E6">
        <w:rPr>
          <w:rFonts w:ascii="宋体" w:hAnsi="宋体"/>
          <w:lang w:eastAsia="zh-CN"/>
        </w:rPr>
        <w:t xml:space="preserve"> </w:t>
      </w:r>
      <w:r w:rsidRPr="000011E6">
        <w:rPr>
          <w:rFonts w:ascii="宋体" w:hAnsi="宋体" w:hint="eastAsia"/>
          <w:lang w:eastAsia="zh-CN"/>
        </w:rPr>
        <w:t>完全但不完美信息动态博弈</w:t>
      </w:r>
    </w:p>
    <w:p w:rsidR="006C20A8" w:rsidRPr="000011E6" w:rsidRDefault="006C20A8" w:rsidP="007035BF">
      <w:pPr>
        <w:spacing w:after="0" w:line="400" w:lineRule="exact"/>
        <w:rPr>
          <w:rFonts w:ascii="宋体"/>
          <w:lang w:eastAsia="zh-CN"/>
        </w:rPr>
      </w:pPr>
      <w:r w:rsidRPr="000011E6">
        <w:rPr>
          <w:rFonts w:ascii="宋体" w:hAnsi="宋体"/>
          <w:lang w:eastAsia="zh-CN"/>
        </w:rPr>
        <w:t>1</w:t>
      </w:r>
      <w:r w:rsidRPr="000011E6">
        <w:rPr>
          <w:rFonts w:ascii="宋体" w:hAnsi="宋体" w:hint="eastAsia"/>
          <w:lang w:eastAsia="zh-CN"/>
        </w:rPr>
        <w:t>不完美信息动态博弈</w:t>
      </w:r>
    </w:p>
    <w:p w:rsidR="006C20A8" w:rsidRPr="000011E6" w:rsidRDefault="006C20A8" w:rsidP="007035BF">
      <w:pPr>
        <w:spacing w:after="0" w:line="400" w:lineRule="exact"/>
        <w:rPr>
          <w:rFonts w:ascii="宋体"/>
          <w:lang w:eastAsia="zh-CN"/>
        </w:rPr>
      </w:pPr>
      <w:r w:rsidRPr="000011E6">
        <w:rPr>
          <w:rFonts w:ascii="宋体" w:hAnsi="宋体"/>
          <w:lang w:eastAsia="zh-CN"/>
        </w:rPr>
        <w:t>2</w:t>
      </w:r>
      <w:r w:rsidRPr="000011E6">
        <w:rPr>
          <w:rFonts w:ascii="宋体" w:hAnsi="宋体" w:hint="eastAsia"/>
          <w:lang w:eastAsia="zh-CN"/>
        </w:rPr>
        <w:t>完美贝叶斯均衡</w:t>
      </w:r>
    </w:p>
    <w:p w:rsidR="006C20A8" w:rsidRPr="000011E6" w:rsidRDefault="006C20A8" w:rsidP="007035BF">
      <w:pPr>
        <w:spacing w:after="0" w:line="400" w:lineRule="exact"/>
        <w:rPr>
          <w:rFonts w:ascii="宋体"/>
          <w:lang w:eastAsia="zh-CN"/>
        </w:rPr>
      </w:pPr>
      <w:r w:rsidRPr="000011E6">
        <w:rPr>
          <w:rFonts w:ascii="宋体" w:hAnsi="宋体"/>
          <w:lang w:eastAsia="zh-CN"/>
        </w:rPr>
        <w:t>3</w:t>
      </w:r>
      <w:r w:rsidRPr="000011E6">
        <w:rPr>
          <w:rFonts w:ascii="宋体" w:hAnsi="宋体" w:hint="eastAsia"/>
          <w:lang w:eastAsia="zh-CN"/>
        </w:rPr>
        <w:t>单一价格二手车模型</w:t>
      </w:r>
    </w:p>
    <w:p w:rsidR="006C20A8" w:rsidRPr="000011E6" w:rsidRDefault="006C20A8" w:rsidP="007035BF">
      <w:pPr>
        <w:spacing w:after="0" w:line="400" w:lineRule="exact"/>
        <w:rPr>
          <w:rFonts w:ascii="宋体"/>
          <w:lang w:eastAsia="zh-CN"/>
        </w:rPr>
      </w:pPr>
      <w:r w:rsidRPr="000011E6">
        <w:rPr>
          <w:rFonts w:ascii="宋体" w:hAnsi="宋体"/>
          <w:lang w:eastAsia="zh-CN"/>
        </w:rPr>
        <w:t>4</w:t>
      </w:r>
      <w:r w:rsidRPr="000011E6">
        <w:rPr>
          <w:rFonts w:ascii="宋体" w:hAnsi="宋体" w:hint="eastAsia"/>
          <w:lang w:eastAsia="zh-CN"/>
        </w:rPr>
        <w:t>双价二手车交易</w:t>
      </w:r>
    </w:p>
    <w:p w:rsidR="006C20A8" w:rsidRPr="000011E6" w:rsidRDefault="006C20A8" w:rsidP="007035BF">
      <w:pPr>
        <w:spacing w:after="0" w:line="400" w:lineRule="exact"/>
        <w:rPr>
          <w:rFonts w:ascii="宋体"/>
          <w:lang w:eastAsia="zh-CN"/>
        </w:rPr>
      </w:pPr>
      <w:r w:rsidRPr="000011E6">
        <w:rPr>
          <w:rFonts w:ascii="宋体" w:hAnsi="宋体"/>
          <w:lang w:eastAsia="zh-CN"/>
        </w:rPr>
        <w:t>5</w:t>
      </w:r>
      <w:r w:rsidRPr="000011E6">
        <w:rPr>
          <w:rFonts w:ascii="宋体" w:hAnsi="宋体" w:hint="eastAsia"/>
          <w:lang w:eastAsia="zh-CN"/>
        </w:rPr>
        <w:t>有退款保证的双价二手车交易</w:t>
      </w:r>
    </w:p>
    <w:p w:rsidR="006C20A8" w:rsidRPr="000011E6" w:rsidRDefault="006C20A8" w:rsidP="007035BF">
      <w:pPr>
        <w:spacing w:after="0" w:line="400" w:lineRule="exact"/>
        <w:rPr>
          <w:rFonts w:ascii="宋体"/>
          <w:lang w:eastAsia="zh-CN"/>
        </w:rPr>
      </w:pPr>
      <w:r w:rsidRPr="000011E6">
        <w:rPr>
          <w:rFonts w:ascii="宋体" w:hAnsi="宋体" w:hint="eastAsia"/>
          <w:lang w:eastAsia="zh-CN"/>
        </w:rPr>
        <w:t>第七章</w:t>
      </w:r>
      <w:r w:rsidRPr="000011E6">
        <w:rPr>
          <w:rFonts w:ascii="宋体" w:hAnsi="宋体"/>
          <w:lang w:eastAsia="zh-CN"/>
        </w:rPr>
        <w:t xml:space="preserve"> </w:t>
      </w:r>
      <w:r w:rsidRPr="000011E6">
        <w:rPr>
          <w:rFonts w:ascii="宋体" w:hAnsi="宋体" w:hint="eastAsia"/>
          <w:lang w:eastAsia="zh-CN"/>
        </w:rPr>
        <w:t>不完全信息静态博弈</w:t>
      </w:r>
    </w:p>
    <w:p w:rsidR="006C20A8" w:rsidRPr="000011E6" w:rsidRDefault="006C20A8" w:rsidP="007035BF">
      <w:pPr>
        <w:spacing w:after="0" w:line="400" w:lineRule="exact"/>
        <w:rPr>
          <w:rFonts w:ascii="宋体"/>
          <w:lang w:eastAsia="zh-CN"/>
        </w:rPr>
      </w:pPr>
      <w:r w:rsidRPr="000011E6">
        <w:rPr>
          <w:rFonts w:ascii="宋体" w:hAnsi="宋体"/>
          <w:lang w:eastAsia="zh-CN"/>
        </w:rPr>
        <w:t>1</w:t>
      </w:r>
      <w:r w:rsidRPr="000011E6">
        <w:rPr>
          <w:rFonts w:ascii="宋体" w:hAnsi="宋体" w:hint="eastAsia"/>
          <w:lang w:eastAsia="zh-CN"/>
        </w:rPr>
        <w:t>静态贝叶斯博弈和贝叶斯纳什均衡</w:t>
      </w:r>
    </w:p>
    <w:p w:rsidR="006C20A8" w:rsidRPr="000011E6" w:rsidRDefault="006C20A8" w:rsidP="007035BF">
      <w:pPr>
        <w:spacing w:after="0" w:line="400" w:lineRule="exact"/>
        <w:rPr>
          <w:rFonts w:ascii="宋体"/>
          <w:lang w:eastAsia="zh-CN"/>
        </w:rPr>
      </w:pPr>
      <w:r w:rsidRPr="000011E6">
        <w:rPr>
          <w:rFonts w:ascii="宋体" w:hAnsi="宋体"/>
          <w:lang w:eastAsia="zh-CN"/>
        </w:rPr>
        <w:t>2</w:t>
      </w:r>
      <w:r w:rsidRPr="000011E6">
        <w:rPr>
          <w:rFonts w:ascii="宋体" w:hAnsi="宋体" w:hint="eastAsia"/>
          <w:lang w:eastAsia="zh-CN"/>
        </w:rPr>
        <w:t>暗标拍卖</w:t>
      </w:r>
    </w:p>
    <w:p w:rsidR="006C20A8" w:rsidRPr="000011E6" w:rsidRDefault="006C20A8" w:rsidP="007035BF">
      <w:pPr>
        <w:spacing w:after="0" w:line="400" w:lineRule="exact"/>
        <w:rPr>
          <w:rFonts w:ascii="宋体"/>
          <w:lang w:eastAsia="zh-CN"/>
        </w:rPr>
      </w:pPr>
      <w:r w:rsidRPr="000011E6">
        <w:rPr>
          <w:rFonts w:ascii="宋体" w:hAnsi="宋体"/>
          <w:lang w:eastAsia="zh-CN"/>
        </w:rPr>
        <w:t>3</w:t>
      </w:r>
      <w:r w:rsidRPr="000011E6">
        <w:rPr>
          <w:rFonts w:ascii="宋体" w:hAnsi="宋体" w:hint="eastAsia"/>
          <w:lang w:eastAsia="zh-CN"/>
        </w:rPr>
        <w:t>双方报价拍卖</w:t>
      </w:r>
    </w:p>
    <w:p w:rsidR="006C20A8" w:rsidRPr="000011E6" w:rsidRDefault="006C20A8" w:rsidP="007035BF">
      <w:pPr>
        <w:spacing w:after="0" w:line="400" w:lineRule="exact"/>
        <w:rPr>
          <w:rFonts w:ascii="宋体"/>
          <w:lang w:eastAsia="zh-CN"/>
        </w:rPr>
      </w:pPr>
      <w:r w:rsidRPr="000011E6">
        <w:rPr>
          <w:rFonts w:ascii="宋体" w:hAnsi="宋体" w:hint="eastAsia"/>
          <w:lang w:eastAsia="zh-CN"/>
        </w:rPr>
        <w:t>第八章</w:t>
      </w:r>
      <w:r w:rsidRPr="000011E6">
        <w:rPr>
          <w:rFonts w:ascii="宋体" w:hAnsi="宋体"/>
          <w:lang w:eastAsia="zh-CN"/>
        </w:rPr>
        <w:t xml:space="preserve"> </w:t>
      </w:r>
      <w:r w:rsidRPr="000011E6">
        <w:rPr>
          <w:rFonts w:ascii="宋体" w:hAnsi="宋体" w:hint="eastAsia"/>
          <w:lang w:eastAsia="zh-CN"/>
        </w:rPr>
        <w:t>不完全信息动态博弈</w:t>
      </w:r>
    </w:p>
    <w:p w:rsidR="006C20A8" w:rsidRPr="000011E6" w:rsidRDefault="006C20A8" w:rsidP="007035BF">
      <w:pPr>
        <w:spacing w:after="0" w:line="400" w:lineRule="exact"/>
        <w:rPr>
          <w:rFonts w:ascii="宋体"/>
          <w:lang w:eastAsia="zh-CN"/>
        </w:rPr>
      </w:pPr>
      <w:r w:rsidRPr="000011E6">
        <w:rPr>
          <w:rFonts w:ascii="宋体" w:hAnsi="宋体"/>
          <w:lang w:eastAsia="zh-CN"/>
        </w:rPr>
        <w:t>1</w:t>
      </w:r>
      <w:r w:rsidRPr="000011E6">
        <w:rPr>
          <w:rFonts w:ascii="宋体" w:hAnsi="宋体" w:hint="eastAsia"/>
          <w:lang w:eastAsia="zh-CN"/>
        </w:rPr>
        <w:t>不完全信息动态博弈及其转换</w:t>
      </w:r>
    </w:p>
    <w:p w:rsidR="006C20A8" w:rsidRPr="000011E6" w:rsidRDefault="006C20A8" w:rsidP="007035BF">
      <w:pPr>
        <w:spacing w:after="0" w:line="400" w:lineRule="exact"/>
        <w:rPr>
          <w:rFonts w:ascii="宋体"/>
          <w:lang w:eastAsia="zh-CN"/>
        </w:rPr>
      </w:pPr>
      <w:r w:rsidRPr="000011E6">
        <w:rPr>
          <w:rFonts w:ascii="宋体" w:hAnsi="宋体"/>
          <w:lang w:eastAsia="zh-CN"/>
        </w:rPr>
        <w:t>2</w:t>
      </w:r>
      <w:r w:rsidRPr="000011E6">
        <w:rPr>
          <w:rFonts w:ascii="宋体" w:hAnsi="宋体" w:hint="eastAsia"/>
          <w:lang w:eastAsia="zh-CN"/>
        </w:rPr>
        <w:t>声明博弈</w:t>
      </w:r>
    </w:p>
    <w:p w:rsidR="006C20A8" w:rsidRPr="000011E6" w:rsidRDefault="006C20A8" w:rsidP="007035BF">
      <w:pPr>
        <w:spacing w:after="0" w:line="400" w:lineRule="exact"/>
        <w:rPr>
          <w:rFonts w:ascii="宋体"/>
          <w:lang w:eastAsia="zh-CN"/>
        </w:rPr>
      </w:pPr>
      <w:r w:rsidRPr="000011E6">
        <w:rPr>
          <w:rFonts w:ascii="宋体" w:hAnsi="宋体"/>
          <w:lang w:eastAsia="zh-CN"/>
        </w:rPr>
        <w:t>3</w:t>
      </w:r>
      <w:r w:rsidRPr="000011E6">
        <w:rPr>
          <w:rFonts w:ascii="宋体" w:hAnsi="宋体" w:hint="eastAsia"/>
          <w:lang w:eastAsia="zh-CN"/>
        </w:rPr>
        <w:t>信号博弈</w:t>
      </w:r>
    </w:p>
    <w:p w:rsidR="006C20A8" w:rsidRPr="000011E6" w:rsidRDefault="006C20A8" w:rsidP="007035BF">
      <w:pPr>
        <w:spacing w:after="0" w:line="400" w:lineRule="exact"/>
        <w:rPr>
          <w:rFonts w:ascii="宋体"/>
          <w:lang w:eastAsia="zh-CN"/>
        </w:rPr>
      </w:pPr>
      <w:r w:rsidRPr="000011E6">
        <w:rPr>
          <w:rFonts w:ascii="宋体" w:hAnsi="宋体" w:hint="eastAsia"/>
          <w:lang w:eastAsia="zh-CN"/>
        </w:rPr>
        <w:t>九、合作博弈</w:t>
      </w:r>
    </w:p>
    <w:p w:rsidR="006C20A8" w:rsidRPr="000011E6" w:rsidRDefault="006C20A8" w:rsidP="007035BF">
      <w:pPr>
        <w:spacing w:after="0" w:line="400" w:lineRule="exact"/>
        <w:rPr>
          <w:rFonts w:ascii="宋体"/>
          <w:lang w:eastAsia="zh-CN"/>
        </w:rPr>
      </w:pPr>
      <w:r w:rsidRPr="000011E6">
        <w:rPr>
          <w:rFonts w:ascii="宋体" w:hAnsi="宋体"/>
          <w:lang w:eastAsia="zh-CN"/>
        </w:rPr>
        <w:t>1</w:t>
      </w:r>
      <w:r w:rsidRPr="000011E6">
        <w:rPr>
          <w:rFonts w:ascii="宋体" w:hAnsi="宋体" w:hint="eastAsia"/>
          <w:lang w:eastAsia="zh-CN"/>
        </w:rPr>
        <w:t>合作博弈引论</w:t>
      </w:r>
    </w:p>
    <w:p w:rsidR="006C20A8" w:rsidRPr="000011E6" w:rsidRDefault="006C20A8" w:rsidP="007035BF">
      <w:pPr>
        <w:spacing w:after="0" w:line="400" w:lineRule="exact"/>
        <w:rPr>
          <w:rFonts w:ascii="宋体"/>
          <w:lang w:eastAsia="zh-CN"/>
        </w:rPr>
      </w:pPr>
      <w:r w:rsidRPr="000011E6">
        <w:rPr>
          <w:rFonts w:ascii="宋体" w:hAnsi="宋体"/>
          <w:lang w:eastAsia="zh-CN"/>
        </w:rPr>
        <w:t>2</w:t>
      </w:r>
      <w:r w:rsidRPr="000011E6">
        <w:rPr>
          <w:rFonts w:ascii="宋体" w:hAnsi="宋体" w:hint="eastAsia"/>
          <w:lang w:eastAsia="zh-CN"/>
        </w:rPr>
        <w:t>两人讨价还价问题</w:t>
      </w:r>
    </w:p>
    <w:p w:rsidR="006C20A8" w:rsidRPr="000011E6" w:rsidRDefault="006C20A8" w:rsidP="007035BF">
      <w:pPr>
        <w:spacing w:after="0" w:line="400" w:lineRule="exact"/>
        <w:rPr>
          <w:rFonts w:ascii="宋体"/>
          <w:lang w:eastAsia="zh-CN"/>
        </w:rPr>
      </w:pPr>
      <w:r w:rsidRPr="000011E6">
        <w:rPr>
          <w:rFonts w:ascii="宋体" w:hAnsi="宋体"/>
          <w:lang w:eastAsia="zh-CN"/>
        </w:rPr>
        <w:t>3</w:t>
      </w:r>
      <w:r w:rsidRPr="000011E6">
        <w:rPr>
          <w:rFonts w:ascii="宋体" w:hAnsi="宋体" w:hint="eastAsia"/>
          <w:lang w:eastAsia="zh-CN"/>
        </w:rPr>
        <w:t>联盟博弈</w:t>
      </w:r>
    </w:p>
    <w:p w:rsidR="006C20A8" w:rsidRPr="000011E6" w:rsidRDefault="006C20A8" w:rsidP="007035BF">
      <w:pPr>
        <w:spacing w:after="0" w:line="400" w:lineRule="exact"/>
        <w:rPr>
          <w:rFonts w:ascii="宋体"/>
          <w:lang w:eastAsia="zh-CN"/>
        </w:rPr>
      </w:pPr>
    </w:p>
    <w:p w:rsidR="006C20A8" w:rsidRPr="000011E6" w:rsidRDefault="006C20A8" w:rsidP="007035BF">
      <w:pPr>
        <w:pStyle w:val="a9"/>
        <w:numPr>
          <w:ilvl w:val="0"/>
          <w:numId w:val="83"/>
        </w:numPr>
        <w:spacing w:after="0" w:line="400" w:lineRule="exact"/>
        <w:rPr>
          <w:rFonts w:ascii="宋体"/>
          <w:b/>
          <w:sz w:val="24"/>
          <w:lang w:eastAsia="zh-CN"/>
        </w:rPr>
      </w:pPr>
      <w:r w:rsidRPr="000011E6">
        <w:rPr>
          <w:rFonts w:ascii="宋体" w:hAnsi="宋体" w:hint="eastAsia"/>
          <w:b/>
          <w:sz w:val="24"/>
          <w:lang w:eastAsia="zh-CN"/>
        </w:rPr>
        <w:t>实践环节及基本要求</w:t>
      </w:r>
    </w:p>
    <w:p w:rsidR="006C20A8" w:rsidRPr="000011E6" w:rsidRDefault="006C20A8" w:rsidP="008D6137">
      <w:pPr>
        <w:spacing w:after="0" w:line="400" w:lineRule="exact"/>
        <w:ind w:firstLineChars="200" w:firstLine="440"/>
        <w:rPr>
          <w:rFonts w:ascii="宋体"/>
          <w:lang w:eastAsia="zh-CN"/>
        </w:rPr>
      </w:pPr>
      <w:r w:rsidRPr="000011E6">
        <w:rPr>
          <w:rFonts w:ascii="宋体" w:hAnsi="宋体"/>
          <w:lang w:eastAsia="zh-CN"/>
        </w:rPr>
        <w:t>1</w:t>
      </w:r>
      <w:r w:rsidRPr="000011E6">
        <w:rPr>
          <w:rFonts w:ascii="宋体" w:hAnsi="宋体" w:hint="eastAsia"/>
          <w:lang w:eastAsia="zh-CN"/>
        </w:rPr>
        <w:t>、课堂讨论与案例分析环节：积极参与课堂讨论，自主寻找相关案例，进行分析，提交分析报告；</w:t>
      </w:r>
    </w:p>
    <w:p w:rsidR="006C20A8" w:rsidRPr="000011E6" w:rsidRDefault="006C20A8" w:rsidP="008D6137">
      <w:pPr>
        <w:spacing w:after="0" w:line="400" w:lineRule="exact"/>
        <w:ind w:firstLineChars="200" w:firstLine="440"/>
        <w:rPr>
          <w:rFonts w:ascii="宋体"/>
          <w:lang w:eastAsia="zh-CN"/>
        </w:rPr>
      </w:pPr>
      <w:r w:rsidRPr="000011E6">
        <w:rPr>
          <w:rFonts w:ascii="宋体" w:hAnsi="宋体"/>
          <w:lang w:eastAsia="zh-CN"/>
        </w:rPr>
        <w:lastRenderedPageBreak/>
        <w:t>2</w:t>
      </w:r>
      <w:r w:rsidRPr="000011E6">
        <w:rPr>
          <w:rFonts w:ascii="宋体" w:hAnsi="宋体" w:hint="eastAsia"/>
          <w:lang w:eastAsia="zh-CN"/>
        </w:rPr>
        <w:t>、结合学习内容完成课程练习题。</w:t>
      </w:r>
    </w:p>
    <w:p w:rsidR="006C20A8" w:rsidRPr="000011E6" w:rsidRDefault="006C20A8" w:rsidP="007035BF">
      <w:pPr>
        <w:adjustRightInd w:val="0"/>
        <w:snapToGrid w:val="0"/>
        <w:spacing w:after="0" w:line="400" w:lineRule="exact"/>
        <w:ind w:firstLine="420"/>
        <w:rPr>
          <w:rFonts w:ascii="宋体"/>
          <w:szCs w:val="28"/>
          <w:lang w:eastAsia="zh-CN"/>
        </w:rPr>
      </w:pPr>
    </w:p>
    <w:p w:rsidR="006C20A8" w:rsidRPr="000011E6" w:rsidRDefault="006C20A8" w:rsidP="007035BF">
      <w:pPr>
        <w:pStyle w:val="a9"/>
        <w:numPr>
          <w:ilvl w:val="0"/>
          <w:numId w:val="83"/>
        </w:numPr>
        <w:spacing w:after="0" w:line="400" w:lineRule="exact"/>
        <w:rPr>
          <w:rFonts w:ascii="宋体"/>
          <w:b/>
          <w:sz w:val="24"/>
          <w:lang w:eastAsia="zh-CN"/>
        </w:rPr>
      </w:pPr>
      <w:r w:rsidRPr="000011E6">
        <w:rPr>
          <w:rFonts w:ascii="宋体" w:hAnsi="宋体" w:hint="eastAsia"/>
          <w:b/>
          <w:sz w:val="24"/>
          <w:lang w:eastAsia="zh-CN"/>
        </w:rPr>
        <w:t>与其它课程的联系</w:t>
      </w:r>
    </w:p>
    <w:p w:rsidR="006C20A8" w:rsidRPr="000011E6" w:rsidRDefault="006C20A8" w:rsidP="007035BF">
      <w:pPr>
        <w:spacing w:after="0" w:line="400" w:lineRule="exact"/>
        <w:rPr>
          <w:rFonts w:ascii="宋体"/>
          <w:lang w:eastAsia="zh-CN"/>
        </w:rPr>
      </w:pPr>
      <w:r w:rsidRPr="000011E6">
        <w:rPr>
          <w:rFonts w:ascii="宋体" w:hAnsi="宋体" w:hint="eastAsia"/>
          <w:bCs/>
          <w:szCs w:val="21"/>
          <w:lang w:eastAsia="zh-CN"/>
        </w:rPr>
        <w:t>先修课程：微观经济学、宏观经济学</w:t>
      </w:r>
    </w:p>
    <w:p w:rsidR="006C20A8" w:rsidRPr="000011E6" w:rsidRDefault="006C20A8" w:rsidP="007035BF">
      <w:pPr>
        <w:pStyle w:val="a9"/>
        <w:numPr>
          <w:ilvl w:val="0"/>
          <w:numId w:val="83"/>
        </w:numPr>
        <w:spacing w:after="0" w:line="400" w:lineRule="exact"/>
        <w:rPr>
          <w:rFonts w:ascii="宋体"/>
          <w:b/>
          <w:sz w:val="24"/>
          <w:lang w:eastAsia="zh-CN"/>
        </w:rPr>
      </w:pPr>
      <w:r w:rsidRPr="000011E6">
        <w:rPr>
          <w:rFonts w:ascii="宋体" w:hAnsi="宋体" w:hint="eastAsia"/>
          <w:b/>
          <w:sz w:val="24"/>
          <w:lang w:eastAsia="zh-CN"/>
        </w:rPr>
        <w:t>教学组织</w:t>
      </w:r>
    </w:p>
    <w:p w:rsidR="006C20A8" w:rsidRPr="000011E6" w:rsidRDefault="006C20A8" w:rsidP="007035BF">
      <w:pPr>
        <w:adjustRightInd w:val="0"/>
        <w:snapToGrid w:val="0"/>
        <w:spacing w:after="0" w:line="400" w:lineRule="exact"/>
        <w:ind w:left="450"/>
        <w:rPr>
          <w:rFonts w:ascii="宋体"/>
          <w:bCs/>
          <w:szCs w:val="21"/>
        </w:rPr>
      </w:pPr>
      <w:r w:rsidRPr="000011E6">
        <w:rPr>
          <w:rFonts w:ascii="宋体" w:hAnsi="宋体"/>
          <w:bCs/>
          <w:szCs w:val="21"/>
        </w:rPr>
        <w:t>1.</w:t>
      </w:r>
      <w:r w:rsidRPr="000011E6">
        <w:rPr>
          <w:rFonts w:ascii="宋体" w:hAnsi="宋体" w:hint="eastAsia"/>
          <w:bCs/>
          <w:szCs w:val="21"/>
        </w:rPr>
        <w:t>课堂理论讲解</w:t>
      </w:r>
    </w:p>
    <w:p w:rsidR="006C20A8" w:rsidRPr="000011E6" w:rsidRDefault="006C20A8" w:rsidP="007035BF">
      <w:pPr>
        <w:adjustRightInd w:val="0"/>
        <w:snapToGrid w:val="0"/>
        <w:spacing w:after="0" w:line="400" w:lineRule="exact"/>
        <w:ind w:left="450"/>
        <w:rPr>
          <w:rFonts w:ascii="宋体"/>
          <w:b/>
          <w:bCs/>
          <w:szCs w:val="21"/>
          <w:lang w:eastAsia="zh-CN"/>
        </w:rPr>
      </w:pPr>
      <w:r w:rsidRPr="000011E6">
        <w:rPr>
          <w:rFonts w:ascii="宋体" w:hAnsi="宋体"/>
          <w:bCs/>
          <w:szCs w:val="21"/>
          <w:lang w:eastAsia="zh-CN"/>
        </w:rPr>
        <w:t>2.</w:t>
      </w:r>
      <w:r w:rsidRPr="000011E6">
        <w:rPr>
          <w:rFonts w:ascii="宋体" w:hAnsi="宋体" w:hint="eastAsia"/>
          <w:bCs/>
          <w:szCs w:val="21"/>
          <w:lang w:eastAsia="zh-CN"/>
        </w:rPr>
        <w:t>案例讨论，教学班分成若干个讨论小组，以小组为单位形成讨论结果并发言。</w:t>
      </w:r>
    </w:p>
    <w:p w:rsidR="006C20A8" w:rsidRPr="000011E6" w:rsidRDefault="006C20A8" w:rsidP="007035BF">
      <w:pPr>
        <w:spacing w:after="0" w:line="400" w:lineRule="exact"/>
        <w:rPr>
          <w:rFonts w:ascii="宋体"/>
          <w:b/>
          <w:bCs/>
          <w:color w:val="FF0000"/>
          <w:szCs w:val="21"/>
        </w:rPr>
      </w:pPr>
      <w:r w:rsidRPr="000011E6">
        <w:rPr>
          <w:rFonts w:ascii="宋体" w:hAnsi="宋体" w:hint="eastAsia"/>
          <w:b/>
          <w:bCs/>
          <w:sz w:val="24"/>
        </w:rPr>
        <w:t>六、学时分配</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87"/>
        <w:gridCol w:w="720"/>
        <w:gridCol w:w="720"/>
        <w:gridCol w:w="720"/>
        <w:gridCol w:w="720"/>
        <w:gridCol w:w="720"/>
        <w:gridCol w:w="720"/>
        <w:gridCol w:w="720"/>
      </w:tblGrid>
      <w:tr w:rsidR="006C20A8" w:rsidRPr="005267E9" w:rsidTr="00B31E2D">
        <w:trPr>
          <w:jc w:val="center"/>
        </w:trPr>
        <w:tc>
          <w:tcPr>
            <w:tcW w:w="2987" w:type="dxa"/>
            <w:vAlign w:val="center"/>
          </w:tcPr>
          <w:p w:rsidR="006C20A8" w:rsidRPr="005267E9" w:rsidRDefault="006C20A8" w:rsidP="007035BF">
            <w:pPr>
              <w:spacing w:after="0" w:line="400" w:lineRule="exact"/>
              <w:jc w:val="center"/>
              <w:rPr>
                <w:rFonts w:ascii="宋体"/>
              </w:rPr>
            </w:pPr>
            <w:r w:rsidRPr="005267E9">
              <w:rPr>
                <w:rFonts w:ascii="宋体" w:hAnsi="宋体" w:hint="eastAsia"/>
              </w:rPr>
              <w:t>教</w:t>
            </w:r>
            <w:r w:rsidRPr="005267E9">
              <w:rPr>
                <w:rFonts w:ascii="宋体" w:hAnsi="宋体"/>
              </w:rPr>
              <w:t xml:space="preserve">  </w:t>
            </w:r>
            <w:r w:rsidRPr="005267E9">
              <w:rPr>
                <w:rFonts w:ascii="宋体" w:hAnsi="宋体" w:hint="eastAsia"/>
              </w:rPr>
              <w:t>学</w:t>
            </w:r>
            <w:r w:rsidRPr="005267E9">
              <w:rPr>
                <w:rFonts w:ascii="宋体" w:hAnsi="宋体"/>
              </w:rPr>
              <w:t xml:space="preserve">  </w:t>
            </w:r>
            <w:r w:rsidRPr="005267E9">
              <w:rPr>
                <w:rFonts w:ascii="宋体" w:hAnsi="宋体" w:hint="eastAsia"/>
              </w:rPr>
              <w:t>内</w:t>
            </w:r>
            <w:r w:rsidRPr="005267E9">
              <w:rPr>
                <w:rFonts w:ascii="宋体" w:hAnsi="宋体"/>
              </w:rPr>
              <w:t xml:space="preserve">  </w:t>
            </w:r>
            <w:r w:rsidRPr="005267E9">
              <w:rPr>
                <w:rFonts w:ascii="宋体" w:hAnsi="宋体" w:hint="eastAsia"/>
              </w:rPr>
              <w:t>容</w:t>
            </w:r>
          </w:p>
        </w:tc>
        <w:tc>
          <w:tcPr>
            <w:tcW w:w="720" w:type="dxa"/>
          </w:tcPr>
          <w:p w:rsidR="006C20A8" w:rsidRPr="005267E9" w:rsidRDefault="006C20A8" w:rsidP="007035BF">
            <w:pPr>
              <w:spacing w:after="0" w:line="400" w:lineRule="exact"/>
              <w:rPr>
                <w:rFonts w:ascii="宋体"/>
              </w:rPr>
            </w:pPr>
            <w:r w:rsidRPr="005267E9">
              <w:rPr>
                <w:rFonts w:ascii="宋体" w:hAnsi="宋体" w:hint="eastAsia"/>
              </w:rPr>
              <w:t>讲课时数</w:t>
            </w:r>
          </w:p>
        </w:tc>
        <w:tc>
          <w:tcPr>
            <w:tcW w:w="720" w:type="dxa"/>
          </w:tcPr>
          <w:p w:rsidR="006C20A8" w:rsidRPr="005267E9" w:rsidRDefault="006C20A8" w:rsidP="007035BF">
            <w:pPr>
              <w:spacing w:after="0" w:line="400" w:lineRule="exact"/>
              <w:rPr>
                <w:rFonts w:ascii="宋体"/>
              </w:rPr>
            </w:pPr>
            <w:r w:rsidRPr="005267E9">
              <w:rPr>
                <w:rFonts w:ascii="宋体" w:hAnsi="宋体" w:hint="eastAsia"/>
              </w:rPr>
              <w:t>实验时数</w:t>
            </w:r>
          </w:p>
        </w:tc>
        <w:tc>
          <w:tcPr>
            <w:tcW w:w="720" w:type="dxa"/>
          </w:tcPr>
          <w:p w:rsidR="006C20A8" w:rsidRPr="005267E9" w:rsidRDefault="006C20A8" w:rsidP="007035BF">
            <w:pPr>
              <w:spacing w:after="0" w:line="400" w:lineRule="exact"/>
              <w:rPr>
                <w:rFonts w:ascii="宋体"/>
              </w:rPr>
            </w:pPr>
            <w:r w:rsidRPr="005267E9">
              <w:rPr>
                <w:rFonts w:ascii="宋体" w:hAnsi="宋体" w:hint="eastAsia"/>
              </w:rPr>
              <w:t>实践学时</w:t>
            </w:r>
          </w:p>
        </w:tc>
        <w:tc>
          <w:tcPr>
            <w:tcW w:w="720" w:type="dxa"/>
          </w:tcPr>
          <w:p w:rsidR="006C20A8" w:rsidRPr="005267E9" w:rsidRDefault="006C20A8" w:rsidP="007035BF">
            <w:pPr>
              <w:spacing w:after="0" w:line="400" w:lineRule="exact"/>
              <w:rPr>
                <w:rFonts w:ascii="宋体"/>
              </w:rPr>
            </w:pPr>
            <w:r w:rsidRPr="005267E9">
              <w:rPr>
                <w:rFonts w:ascii="宋体" w:hAnsi="宋体" w:hint="eastAsia"/>
              </w:rPr>
              <w:t>上机时数</w:t>
            </w:r>
          </w:p>
        </w:tc>
        <w:tc>
          <w:tcPr>
            <w:tcW w:w="720" w:type="dxa"/>
          </w:tcPr>
          <w:p w:rsidR="006C20A8" w:rsidRPr="005267E9" w:rsidRDefault="006C20A8" w:rsidP="007035BF">
            <w:pPr>
              <w:spacing w:after="0" w:line="400" w:lineRule="exact"/>
              <w:rPr>
                <w:rFonts w:ascii="宋体"/>
              </w:rPr>
            </w:pPr>
            <w:r w:rsidRPr="005267E9">
              <w:rPr>
                <w:rFonts w:ascii="宋体" w:hAnsi="宋体" w:hint="eastAsia"/>
              </w:rPr>
              <w:t>自学时数</w:t>
            </w:r>
          </w:p>
        </w:tc>
        <w:tc>
          <w:tcPr>
            <w:tcW w:w="720" w:type="dxa"/>
          </w:tcPr>
          <w:p w:rsidR="006C20A8" w:rsidRPr="005267E9" w:rsidRDefault="006C20A8" w:rsidP="007035BF">
            <w:pPr>
              <w:spacing w:after="0" w:line="400" w:lineRule="exact"/>
              <w:rPr>
                <w:rFonts w:ascii="宋体"/>
              </w:rPr>
            </w:pPr>
            <w:r w:rsidRPr="005267E9">
              <w:rPr>
                <w:rFonts w:ascii="宋体" w:hAnsi="宋体" w:hint="eastAsia"/>
              </w:rPr>
              <w:t>习题课</w:t>
            </w:r>
          </w:p>
        </w:tc>
        <w:tc>
          <w:tcPr>
            <w:tcW w:w="720" w:type="dxa"/>
          </w:tcPr>
          <w:p w:rsidR="006C20A8" w:rsidRPr="005267E9" w:rsidRDefault="006C20A8" w:rsidP="007035BF">
            <w:pPr>
              <w:spacing w:after="0" w:line="400" w:lineRule="exact"/>
              <w:rPr>
                <w:rFonts w:ascii="宋体"/>
              </w:rPr>
            </w:pPr>
            <w:r w:rsidRPr="005267E9">
              <w:rPr>
                <w:rFonts w:ascii="宋体" w:hAnsi="宋体" w:hint="eastAsia"/>
              </w:rPr>
              <w:t>讨论时数</w:t>
            </w:r>
          </w:p>
        </w:tc>
      </w:tr>
      <w:tr w:rsidR="006C20A8" w:rsidRPr="005267E9" w:rsidTr="00B31E2D">
        <w:trPr>
          <w:trHeight w:val="435"/>
          <w:jc w:val="center"/>
        </w:trPr>
        <w:tc>
          <w:tcPr>
            <w:tcW w:w="2987" w:type="dxa"/>
          </w:tcPr>
          <w:p w:rsidR="006C20A8" w:rsidRPr="005267E9" w:rsidRDefault="006C20A8" w:rsidP="007035BF">
            <w:pPr>
              <w:spacing w:after="0" w:line="400" w:lineRule="exact"/>
              <w:rPr>
                <w:rFonts w:ascii="宋体"/>
                <w:bCs/>
                <w:szCs w:val="21"/>
              </w:rPr>
            </w:pPr>
            <w:r w:rsidRPr="005267E9">
              <w:rPr>
                <w:rFonts w:ascii="宋体" w:hAnsi="宋体" w:hint="eastAsia"/>
                <w:bCs/>
                <w:szCs w:val="21"/>
              </w:rPr>
              <w:t>导论</w:t>
            </w:r>
          </w:p>
        </w:tc>
        <w:tc>
          <w:tcPr>
            <w:tcW w:w="720" w:type="dxa"/>
          </w:tcPr>
          <w:p w:rsidR="006C20A8" w:rsidRPr="005267E9" w:rsidRDefault="006C20A8" w:rsidP="007035BF">
            <w:pPr>
              <w:spacing w:after="0" w:line="400" w:lineRule="exact"/>
              <w:rPr>
                <w:rFonts w:ascii="宋体" w:hAnsi="宋体"/>
              </w:rPr>
            </w:pPr>
            <w:r w:rsidRPr="005267E9">
              <w:rPr>
                <w:rFonts w:ascii="宋体" w:hAnsi="宋体"/>
              </w:rPr>
              <w:t>3</w:t>
            </w:r>
          </w:p>
        </w:tc>
        <w:tc>
          <w:tcPr>
            <w:tcW w:w="720" w:type="dxa"/>
          </w:tcPr>
          <w:p w:rsidR="006C20A8" w:rsidRPr="005267E9" w:rsidRDefault="006C20A8" w:rsidP="007035BF">
            <w:pPr>
              <w:spacing w:after="0" w:line="400" w:lineRule="exact"/>
              <w:rPr>
                <w:rFonts w:ascii="宋体" w:hAnsi="宋体"/>
              </w:rPr>
            </w:pPr>
          </w:p>
        </w:tc>
        <w:tc>
          <w:tcPr>
            <w:tcW w:w="720" w:type="dxa"/>
          </w:tcPr>
          <w:p w:rsidR="006C20A8" w:rsidRPr="005267E9" w:rsidRDefault="006C20A8" w:rsidP="007035BF">
            <w:pPr>
              <w:spacing w:after="0" w:line="400" w:lineRule="exact"/>
              <w:rPr>
                <w:rFonts w:ascii="宋体" w:hAnsi="宋体"/>
              </w:rPr>
            </w:pPr>
          </w:p>
        </w:tc>
        <w:tc>
          <w:tcPr>
            <w:tcW w:w="720" w:type="dxa"/>
          </w:tcPr>
          <w:p w:rsidR="006C20A8" w:rsidRPr="005267E9" w:rsidRDefault="006C20A8" w:rsidP="007035BF">
            <w:pPr>
              <w:spacing w:after="0" w:line="400" w:lineRule="exact"/>
              <w:rPr>
                <w:rFonts w:ascii="宋体" w:hAnsi="宋体"/>
              </w:rPr>
            </w:pPr>
          </w:p>
        </w:tc>
        <w:tc>
          <w:tcPr>
            <w:tcW w:w="720" w:type="dxa"/>
          </w:tcPr>
          <w:p w:rsidR="006C20A8" w:rsidRPr="005267E9" w:rsidRDefault="006C20A8" w:rsidP="007035BF">
            <w:pPr>
              <w:spacing w:after="0" w:line="400" w:lineRule="exact"/>
              <w:rPr>
                <w:rFonts w:ascii="宋体" w:hAnsi="宋体"/>
              </w:rPr>
            </w:pPr>
          </w:p>
        </w:tc>
        <w:tc>
          <w:tcPr>
            <w:tcW w:w="720" w:type="dxa"/>
          </w:tcPr>
          <w:p w:rsidR="006C20A8" w:rsidRPr="005267E9" w:rsidRDefault="006C20A8" w:rsidP="007035BF">
            <w:pPr>
              <w:spacing w:after="0" w:line="400" w:lineRule="exact"/>
              <w:rPr>
                <w:rFonts w:ascii="宋体" w:hAnsi="宋体"/>
              </w:rPr>
            </w:pPr>
          </w:p>
        </w:tc>
        <w:tc>
          <w:tcPr>
            <w:tcW w:w="720" w:type="dxa"/>
          </w:tcPr>
          <w:p w:rsidR="006C20A8" w:rsidRPr="005267E9" w:rsidRDefault="006C20A8" w:rsidP="007035BF">
            <w:pPr>
              <w:spacing w:after="0" w:line="400" w:lineRule="exact"/>
              <w:rPr>
                <w:rFonts w:ascii="宋体" w:hAnsi="宋体"/>
              </w:rPr>
            </w:pPr>
          </w:p>
        </w:tc>
      </w:tr>
      <w:tr w:rsidR="006C20A8" w:rsidRPr="005267E9" w:rsidTr="00B31E2D">
        <w:trPr>
          <w:trHeight w:val="435"/>
          <w:jc w:val="center"/>
        </w:trPr>
        <w:tc>
          <w:tcPr>
            <w:tcW w:w="2987" w:type="dxa"/>
          </w:tcPr>
          <w:p w:rsidR="006C20A8" w:rsidRPr="005267E9" w:rsidRDefault="006C20A8" w:rsidP="007035BF">
            <w:pPr>
              <w:spacing w:after="0" w:line="400" w:lineRule="exact"/>
              <w:rPr>
                <w:rFonts w:ascii="宋体"/>
                <w:bCs/>
                <w:szCs w:val="21"/>
              </w:rPr>
            </w:pPr>
            <w:r w:rsidRPr="005267E9">
              <w:rPr>
                <w:rFonts w:ascii="宋体" w:hAnsi="宋体" w:hint="eastAsia"/>
              </w:rPr>
              <w:t>完全信息静态博弈</w:t>
            </w:r>
          </w:p>
        </w:tc>
        <w:tc>
          <w:tcPr>
            <w:tcW w:w="720" w:type="dxa"/>
          </w:tcPr>
          <w:p w:rsidR="006C20A8" w:rsidRPr="005267E9" w:rsidRDefault="006C20A8" w:rsidP="007035BF">
            <w:pPr>
              <w:spacing w:after="0" w:line="400" w:lineRule="exact"/>
              <w:rPr>
                <w:rFonts w:ascii="宋体" w:hAnsi="宋体"/>
              </w:rPr>
            </w:pPr>
            <w:r w:rsidRPr="005267E9">
              <w:rPr>
                <w:rFonts w:ascii="宋体" w:hAnsi="宋体"/>
              </w:rPr>
              <w:t>3</w:t>
            </w:r>
          </w:p>
        </w:tc>
        <w:tc>
          <w:tcPr>
            <w:tcW w:w="720" w:type="dxa"/>
          </w:tcPr>
          <w:p w:rsidR="006C20A8" w:rsidRPr="005267E9" w:rsidRDefault="006C20A8" w:rsidP="007035BF">
            <w:pPr>
              <w:spacing w:after="0" w:line="400" w:lineRule="exact"/>
              <w:rPr>
                <w:rFonts w:ascii="宋体" w:hAnsi="宋体"/>
              </w:rPr>
            </w:pPr>
          </w:p>
        </w:tc>
        <w:tc>
          <w:tcPr>
            <w:tcW w:w="720" w:type="dxa"/>
          </w:tcPr>
          <w:p w:rsidR="006C20A8" w:rsidRPr="005267E9" w:rsidRDefault="006C20A8" w:rsidP="007035BF">
            <w:pPr>
              <w:spacing w:after="0" w:line="400" w:lineRule="exact"/>
              <w:rPr>
                <w:rFonts w:ascii="宋体" w:hAnsi="宋体"/>
              </w:rPr>
            </w:pPr>
          </w:p>
        </w:tc>
        <w:tc>
          <w:tcPr>
            <w:tcW w:w="720" w:type="dxa"/>
          </w:tcPr>
          <w:p w:rsidR="006C20A8" w:rsidRPr="005267E9" w:rsidRDefault="006C20A8" w:rsidP="007035BF">
            <w:pPr>
              <w:spacing w:after="0" w:line="400" w:lineRule="exact"/>
              <w:rPr>
                <w:rFonts w:ascii="宋体" w:hAnsi="宋体"/>
              </w:rPr>
            </w:pPr>
          </w:p>
        </w:tc>
        <w:tc>
          <w:tcPr>
            <w:tcW w:w="720" w:type="dxa"/>
          </w:tcPr>
          <w:p w:rsidR="006C20A8" w:rsidRPr="005267E9" w:rsidRDefault="006C20A8" w:rsidP="007035BF">
            <w:pPr>
              <w:spacing w:after="0" w:line="400" w:lineRule="exact"/>
              <w:rPr>
                <w:rFonts w:ascii="宋体" w:hAnsi="宋体"/>
              </w:rPr>
            </w:pPr>
          </w:p>
        </w:tc>
        <w:tc>
          <w:tcPr>
            <w:tcW w:w="720" w:type="dxa"/>
          </w:tcPr>
          <w:p w:rsidR="006C20A8" w:rsidRPr="005267E9" w:rsidRDefault="006C20A8" w:rsidP="007035BF">
            <w:pPr>
              <w:spacing w:after="0" w:line="400" w:lineRule="exact"/>
              <w:rPr>
                <w:rFonts w:ascii="宋体" w:hAnsi="宋体"/>
              </w:rPr>
            </w:pPr>
            <w:r w:rsidRPr="005267E9">
              <w:rPr>
                <w:rFonts w:ascii="宋体" w:hAnsi="宋体"/>
              </w:rPr>
              <w:t>3</w:t>
            </w:r>
          </w:p>
        </w:tc>
        <w:tc>
          <w:tcPr>
            <w:tcW w:w="720" w:type="dxa"/>
          </w:tcPr>
          <w:p w:rsidR="006C20A8" w:rsidRPr="005267E9" w:rsidRDefault="006C20A8" w:rsidP="007035BF">
            <w:pPr>
              <w:spacing w:after="0" w:line="400" w:lineRule="exact"/>
              <w:rPr>
                <w:rFonts w:ascii="宋体" w:hAnsi="宋体"/>
              </w:rPr>
            </w:pPr>
          </w:p>
        </w:tc>
      </w:tr>
      <w:tr w:rsidR="006C20A8" w:rsidRPr="005267E9" w:rsidTr="00B31E2D">
        <w:trPr>
          <w:trHeight w:val="435"/>
          <w:jc w:val="center"/>
        </w:trPr>
        <w:tc>
          <w:tcPr>
            <w:tcW w:w="2987" w:type="dxa"/>
          </w:tcPr>
          <w:p w:rsidR="006C20A8" w:rsidRPr="005267E9" w:rsidRDefault="006C20A8" w:rsidP="007035BF">
            <w:pPr>
              <w:spacing w:after="0" w:line="400" w:lineRule="exact"/>
              <w:rPr>
                <w:rFonts w:ascii="宋体"/>
                <w:bCs/>
                <w:szCs w:val="21"/>
                <w:lang w:eastAsia="zh-CN"/>
              </w:rPr>
            </w:pPr>
            <w:r w:rsidRPr="005267E9">
              <w:rPr>
                <w:rFonts w:ascii="宋体" w:hAnsi="宋体" w:hint="eastAsia"/>
                <w:lang w:eastAsia="zh-CN"/>
              </w:rPr>
              <w:t>完全且完美信息动态博弈</w:t>
            </w:r>
          </w:p>
        </w:tc>
        <w:tc>
          <w:tcPr>
            <w:tcW w:w="720" w:type="dxa"/>
          </w:tcPr>
          <w:p w:rsidR="006C20A8" w:rsidRPr="005267E9" w:rsidRDefault="006C20A8" w:rsidP="007035BF">
            <w:pPr>
              <w:spacing w:after="0" w:line="400" w:lineRule="exact"/>
              <w:rPr>
                <w:rFonts w:ascii="宋体" w:hAnsi="宋体"/>
              </w:rPr>
            </w:pPr>
            <w:r w:rsidRPr="005267E9">
              <w:rPr>
                <w:rFonts w:ascii="宋体" w:hAnsi="宋体"/>
              </w:rPr>
              <w:t>3</w:t>
            </w:r>
          </w:p>
        </w:tc>
        <w:tc>
          <w:tcPr>
            <w:tcW w:w="720" w:type="dxa"/>
          </w:tcPr>
          <w:p w:rsidR="006C20A8" w:rsidRPr="005267E9" w:rsidRDefault="006C20A8" w:rsidP="007035BF">
            <w:pPr>
              <w:spacing w:after="0" w:line="400" w:lineRule="exact"/>
              <w:rPr>
                <w:rFonts w:ascii="宋体" w:hAnsi="宋体"/>
              </w:rPr>
            </w:pPr>
          </w:p>
        </w:tc>
        <w:tc>
          <w:tcPr>
            <w:tcW w:w="720" w:type="dxa"/>
          </w:tcPr>
          <w:p w:rsidR="006C20A8" w:rsidRPr="005267E9" w:rsidRDefault="006C20A8" w:rsidP="007035BF">
            <w:pPr>
              <w:spacing w:after="0" w:line="400" w:lineRule="exact"/>
              <w:rPr>
                <w:rFonts w:ascii="宋体" w:hAnsi="宋体"/>
              </w:rPr>
            </w:pPr>
          </w:p>
        </w:tc>
        <w:tc>
          <w:tcPr>
            <w:tcW w:w="720" w:type="dxa"/>
          </w:tcPr>
          <w:p w:rsidR="006C20A8" w:rsidRPr="005267E9" w:rsidRDefault="006C20A8" w:rsidP="007035BF">
            <w:pPr>
              <w:spacing w:after="0" w:line="400" w:lineRule="exact"/>
              <w:rPr>
                <w:rFonts w:ascii="宋体" w:hAnsi="宋体"/>
              </w:rPr>
            </w:pPr>
          </w:p>
        </w:tc>
        <w:tc>
          <w:tcPr>
            <w:tcW w:w="720" w:type="dxa"/>
          </w:tcPr>
          <w:p w:rsidR="006C20A8" w:rsidRPr="005267E9" w:rsidRDefault="006C20A8" w:rsidP="007035BF">
            <w:pPr>
              <w:spacing w:after="0" w:line="400" w:lineRule="exact"/>
              <w:rPr>
                <w:rFonts w:ascii="宋体" w:hAnsi="宋体"/>
              </w:rPr>
            </w:pPr>
          </w:p>
        </w:tc>
        <w:tc>
          <w:tcPr>
            <w:tcW w:w="720" w:type="dxa"/>
          </w:tcPr>
          <w:p w:rsidR="006C20A8" w:rsidRPr="005267E9" w:rsidRDefault="006C20A8" w:rsidP="007035BF">
            <w:pPr>
              <w:spacing w:after="0" w:line="400" w:lineRule="exact"/>
              <w:rPr>
                <w:rFonts w:ascii="宋体" w:hAnsi="宋体"/>
              </w:rPr>
            </w:pPr>
            <w:r w:rsidRPr="005267E9">
              <w:rPr>
                <w:rFonts w:ascii="宋体" w:hAnsi="宋体"/>
              </w:rPr>
              <w:t>3</w:t>
            </w:r>
          </w:p>
        </w:tc>
        <w:tc>
          <w:tcPr>
            <w:tcW w:w="720" w:type="dxa"/>
          </w:tcPr>
          <w:p w:rsidR="006C20A8" w:rsidRPr="005267E9" w:rsidRDefault="006C20A8" w:rsidP="007035BF">
            <w:pPr>
              <w:spacing w:after="0" w:line="400" w:lineRule="exact"/>
              <w:rPr>
                <w:rFonts w:ascii="宋体" w:hAnsi="宋体"/>
              </w:rPr>
            </w:pPr>
          </w:p>
        </w:tc>
      </w:tr>
      <w:tr w:rsidR="006C20A8" w:rsidRPr="005267E9" w:rsidTr="00B31E2D">
        <w:trPr>
          <w:trHeight w:val="435"/>
          <w:jc w:val="center"/>
        </w:trPr>
        <w:tc>
          <w:tcPr>
            <w:tcW w:w="2987" w:type="dxa"/>
          </w:tcPr>
          <w:p w:rsidR="006C20A8" w:rsidRPr="005267E9" w:rsidRDefault="006C20A8" w:rsidP="007035BF">
            <w:pPr>
              <w:spacing w:after="0" w:line="400" w:lineRule="exact"/>
              <w:rPr>
                <w:rFonts w:ascii="宋体"/>
                <w:bCs/>
                <w:szCs w:val="21"/>
              </w:rPr>
            </w:pPr>
            <w:r w:rsidRPr="005267E9">
              <w:rPr>
                <w:rFonts w:ascii="宋体" w:hAnsi="宋体" w:hint="eastAsia"/>
              </w:rPr>
              <w:t>重复博弈</w:t>
            </w:r>
          </w:p>
        </w:tc>
        <w:tc>
          <w:tcPr>
            <w:tcW w:w="720" w:type="dxa"/>
          </w:tcPr>
          <w:p w:rsidR="006C20A8" w:rsidRPr="005267E9" w:rsidRDefault="006C20A8" w:rsidP="007035BF">
            <w:pPr>
              <w:spacing w:after="0" w:line="400" w:lineRule="exact"/>
              <w:rPr>
                <w:rFonts w:ascii="宋体" w:hAnsi="宋体"/>
              </w:rPr>
            </w:pPr>
            <w:r w:rsidRPr="005267E9">
              <w:rPr>
                <w:rFonts w:ascii="宋体" w:hAnsi="宋体"/>
              </w:rPr>
              <w:t>3</w:t>
            </w:r>
          </w:p>
        </w:tc>
        <w:tc>
          <w:tcPr>
            <w:tcW w:w="720" w:type="dxa"/>
          </w:tcPr>
          <w:p w:rsidR="006C20A8" w:rsidRPr="005267E9" w:rsidRDefault="006C20A8" w:rsidP="007035BF">
            <w:pPr>
              <w:spacing w:after="0" w:line="400" w:lineRule="exact"/>
              <w:rPr>
                <w:rFonts w:ascii="宋体" w:hAnsi="宋体"/>
              </w:rPr>
            </w:pPr>
          </w:p>
        </w:tc>
        <w:tc>
          <w:tcPr>
            <w:tcW w:w="720" w:type="dxa"/>
          </w:tcPr>
          <w:p w:rsidR="006C20A8" w:rsidRPr="005267E9" w:rsidRDefault="006C20A8" w:rsidP="007035BF">
            <w:pPr>
              <w:spacing w:after="0" w:line="400" w:lineRule="exact"/>
              <w:rPr>
                <w:rFonts w:ascii="宋体" w:hAnsi="宋体"/>
              </w:rPr>
            </w:pPr>
          </w:p>
        </w:tc>
        <w:tc>
          <w:tcPr>
            <w:tcW w:w="720" w:type="dxa"/>
          </w:tcPr>
          <w:p w:rsidR="006C20A8" w:rsidRPr="005267E9" w:rsidRDefault="006C20A8" w:rsidP="007035BF">
            <w:pPr>
              <w:spacing w:after="0" w:line="400" w:lineRule="exact"/>
              <w:rPr>
                <w:rFonts w:ascii="宋体" w:hAnsi="宋体"/>
              </w:rPr>
            </w:pPr>
          </w:p>
        </w:tc>
        <w:tc>
          <w:tcPr>
            <w:tcW w:w="720" w:type="dxa"/>
          </w:tcPr>
          <w:p w:rsidR="006C20A8" w:rsidRPr="005267E9" w:rsidRDefault="006C20A8" w:rsidP="007035BF">
            <w:pPr>
              <w:spacing w:after="0" w:line="400" w:lineRule="exact"/>
              <w:rPr>
                <w:rFonts w:ascii="宋体" w:hAnsi="宋体"/>
              </w:rPr>
            </w:pPr>
          </w:p>
        </w:tc>
        <w:tc>
          <w:tcPr>
            <w:tcW w:w="720" w:type="dxa"/>
          </w:tcPr>
          <w:p w:rsidR="006C20A8" w:rsidRPr="005267E9" w:rsidRDefault="006C20A8" w:rsidP="007035BF">
            <w:pPr>
              <w:spacing w:after="0" w:line="400" w:lineRule="exact"/>
              <w:rPr>
                <w:rFonts w:ascii="宋体" w:hAnsi="宋体"/>
              </w:rPr>
            </w:pPr>
          </w:p>
        </w:tc>
        <w:tc>
          <w:tcPr>
            <w:tcW w:w="720" w:type="dxa"/>
          </w:tcPr>
          <w:p w:rsidR="006C20A8" w:rsidRPr="005267E9" w:rsidRDefault="006C20A8" w:rsidP="007035BF">
            <w:pPr>
              <w:spacing w:after="0" w:line="400" w:lineRule="exact"/>
              <w:rPr>
                <w:rFonts w:ascii="宋体" w:hAnsi="宋体"/>
              </w:rPr>
            </w:pPr>
          </w:p>
        </w:tc>
      </w:tr>
      <w:tr w:rsidR="006C20A8" w:rsidRPr="005267E9" w:rsidTr="00B31E2D">
        <w:trPr>
          <w:trHeight w:val="435"/>
          <w:jc w:val="center"/>
        </w:trPr>
        <w:tc>
          <w:tcPr>
            <w:tcW w:w="2987" w:type="dxa"/>
          </w:tcPr>
          <w:p w:rsidR="006C20A8" w:rsidRPr="005267E9" w:rsidRDefault="006C20A8" w:rsidP="007035BF">
            <w:pPr>
              <w:spacing w:after="0" w:line="400" w:lineRule="exact"/>
              <w:rPr>
                <w:rFonts w:ascii="宋体"/>
                <w:bCs/>
                <w:szCs w:val="21"/>
              </w:rPr>
            </w:pPr>
            <w:r w:rsidRPr="005267E9">
              <w:rPr>
                <w:rFonts w:ascii="宋体" w:hAnsi="宋体" w:hint="eastAsia"/>
              </w:rPr>
              <w:t>有限理性和进化博弈</w:t>
            </w:r>
          </w:p>
        </w:tc>
        <w:tc>
          <w:tcPr>
            <w:tcW w:w="720" w:type="dxa"/>
          </w:tcPr>
          <w:p w:rsidR="006C20A8" w:rsidRPr="005267E9" w:rsidRDefault="006C20A8" w:rsidP="007035BF">
            <w:pPr>
              <w:spacing w:after="0" w:line="400" w:lineRule="exact"/>
              <w:rPr>
                <w:rFonts w:ascii="宋体" w:hAnsi="宋体"/>
              </w:rPr>
            </w:pPr>
            <w:r w:rsidRPr="005267E9">
              <w:rPr>
                <w:rFonts w:ascii="宋体" w:hAnsi="宋体"/>
              </w:rPr>
              <w:t>3</w:t>
            </w:r>
          </w:p>
        </w:tc>
        <w:tc>
          <w:tcPr>
            <w:tcW w:w="720" w:type="dxa"/>
          </w:tcPr>
          <w:p w:rsidR="006C20A8" w:rsidRPr="005267E9" w:rsidRDefault="006C20A8" w:rsidP="007035BF">
            <w:pPr>
              <w:spacing w:after="0" w:line="400" w:lineRule="exact"/>
              <w:rPr>
                <w:rFonts w:ascii="宋体" w:hAnsi="宋体"/>
              </w:rPr>
            </w:pPr>
          </w:p>
        </w:tc>
        <w:tc>
          <w:tcPr>
            <w:tcW w:w="720" w:type="dxa"/>
          </w:tcPr>
          <w:p w:rsidR="006C20A8" w:rsidRPr="005267E9" w:rsidRDefault="006C20A8" w:rsidP="007035BF">
            <w:pPr>
              <w:spacing w:after="0" w:line="400" w:lineRule="exact"/>
              <w:rPr>
                <w:rFonts w:ascii="宋体" w:hAnsi="宋体"/>
              </w:rPr>
            </w:pPr>
          </w:p>
        </w:tc>
        <w:tc>
          <w:tcPr>
            <w:tcW w:w="720" w:type="dxa"/>
          </w:tcPr>
          <w:p w:rsidR="006C20A8" w:rsidRPr="005267E9" w:rsidRDefault="006C20A8" w:rsidP="007035BF">
            <w:pPr>
              <w:spacing w:after="0" w:line="400" w:lineRule="exact"/>
              <w:rPr>
                <w:rFonts w:ascii="宋体" w:hAnsi="宋体"/>
              </w:rPr>
            </w:pPr>
          </w:p>
        </w:tc>
        <w:tc>
          <w:tcPr>
            <w:tcW w:w="720" w:type="dxa"/>
          </w:tcPr>
          <w:p w:rsidR="006C20A8" w:rsidRPr="005267E9" w:rsidRDefault="006C20A8" w:rsidP="007035BF">
            <w:pPr>
              <w:spacing w:after="0" w:line="400" w:lineRule="exact"/>
              <w:rPr>
                <w:rFonts w:ascii="宋体" w:hAnsi="宋体"/>
              </w:rPr>
            </w:pPr>
          </w:p>
        </w:tc>
        <w:tc>
          <w:tcPr>
            <w:tcW w:w="720" w:type="dxa"/>
          </w:tcPr>
          <w:p w:rsidR="006C20A8" w:rsidRPr="005267E9" w:rsidRDefault="006C20A8" w:rsidP="007035BF">
            <w:pPr>
              <w:spacing w:after="0" w:line="400" w:lineRule="exact"/>
              <w:rPr>
                <w:rFonts w:ascii="宋体" w:hAnsi="宋体"/>
              </w:rPr>
            </w:pPr>
          </w:p>
        </w:tc>
        <w:tc>
          <w:tcPr>
            <w:tcW w:w="720" w:type="dxa"/>
          </w:tcPr>
          <w:p w:rsidR="006C20A8" w:rsidRPr="005267E9" w:rsidRDefault="006C20A8" w:rsidP="007035BF">
            <w:pPr>
              <w:spacing w:after="0" w:line="400" w:lineRule="exact"/>
              <w:rPr>
                <w:rFonts w:ascii="宋体" w:hAnsi="宋体"/>
              </w:rPr>
            </w:pPr>
          </w:p>
        </w:tc>
      </w:tr>
      <w:tr w:rsidR="006C20A8" w:rsidRPr="005267E9" w:rsidTr="00B31E2D">
        <w:trPr>
          <w:trHeight w:val="435"/>
          <w:jc w:val="center"/>
        </w:trPr>
        <w:tc>
          <w:tcPr>
            <w:tcW w:w="2987" w:type="dxa"/>
          </w:tcPr>
          <w:p w:rsidR="006C20A8" w:rsidRPr="005267E9" w:rsidRDefault="006C20A8" w:rsidP="007035BF">
            <w:pPr>
              <w:spacing w:after="0" w:line="400" w:lineRule="exact"/>
              <w:rPr>
                <w:rFonts w:ascii="宋体"/>
                <w:bCs/>
                <w:szCs w:val="21"/>
                <w:lang w:eastAsia="zh-CN"/>
              </w:rPr>
            </w:pPr>
            <w:r w:rsidRPr="005267E9">
              <w:rPr>
                <w:rFonts w:ascii="宋体" w:hAnsi="宋体" w:hint="eastAsia"/>
                <w:lang w:eastAsia="zh-CN"/>
              </w:rPr>
              <w:t>完全但不完美信息动态博弈</w:t>
            </w:r>
          </w:p>
        </w:tc>
        <w:tc>
          <w:tcPr>
            <w:tcW w:w="720" w:type="dxa"/>
          </w:tcPr>
          <w:p w:rsidR="006C20A8" w:rsidRPr="005267E9" w:rsidRDefault="006C20A8" w:rsidP="007035BF">
            <w:pPr>
              <w:spacing w:after="0" w:line="400" w:lineRule="exact"/>
              <w:rPr>
                <w:rFonts w:ascii="宋体" w:hAnsi="宋体"/>
              </w:rPr>
            </w:pPr>
            <w:r w:rsidRPr="005267E9">
              <w:rPr>
                <w:rFonts w:ascii="宋体" w:hAnsi="宋体"/>
              </w:rPr>
              <w:t>6</w:t>
            </w:r>
          </w:p>
        </w:tc>
        <w:tc>
          <w:tcPr>
            <w:tcW w:w="720" w:type="dxa"/>
          </w:tcPr>
          <w:p w:rsidR="006C20A8" w:rsidRPr="005267E9" w:rsidRDefault="006C20A8" w:rsidP="007035BF">
            <w:pPr>
              <w:spacing w:after="0" w:line="400" w:lineRule="exact"/>
              <w:rPr>
                <w:rFonts w:ascii="宋体" w:hAnsi="宋体"/>
              </w:rPr>
            </w:pPr>
          </w:p>
        </w:tc>
        <w:tc>
          <w:tcPr>
            <w:tcW w:w="720" w:type="dxa"/>
          </w:tcPr>
          <w:p w:rsidR="006C20A8" w:rsidRPr="005267E9" w:rsidRDefault="006C20A8" w:rsidP="007035BF">
            <w:pPr>
              <w:spacing w:after="0" w:line="400" w:lineRule="exact"/>
              <w:rPr>
                <w:rFonts w:ascii="宋体" w:hAnsi="宋体"/>
              </w:rPr>
            </w:pPr>
          </w:p>
        </w:tc>
        <w:tc>
          <w:tcPr>
            <w:tcW w:w="720" w:type="dxa"/>
          </w:tcPr>
          <w:p w:rsidR="006C20A8" w:rsidRPr="005267E9" w:rsidRDefault="006C20A8" w:rsidP="007035BF">
            <w:pPr>
              <w:spacing w:after="0" w:line="400" w:lineRule="exact"/>
              <w:rPr>
                <w:rFonts w:ascii="宋体" w:hAnsi="宋体"/>
              </w:rPr>
            </w:pPr>
          </w:p>
        </w:tc>
        <w:tc>
          <w:tcPr>
            <w:tcW w:w="720" w:type="dxa"/>
          </w:tcPr>
          <w:p w:rsidR="006C20A8" w:rsidRPr="005267E9" w:rsidRDefault="006C20A8" w:rsidP="007035BF">
            <w:pPr>
              <w:spacing w:after="0" w:line="400" w:lineRule="exact"/>
              <w:rPr>
                <w:rFonts w:ascii="宋体" w:hAnsi="宋体"/>
              </w:rPr>
            </w:pPr>
          </w:p>
        </w:tc>
        <w:tc>
          <w:tcPr>
            <w:tcW w:w="720" w:type="dxa"/>
          </w:tcPr>
          <w:p w:rsidR="006C20A8" w:rsidRPr="005267E9" w:rsidRDefault="006C20A8" w:rsidP="007035BF">
            <w:pPr>
              <w:spacing w:after="0" w:line="400" w:lineRule="exact"/>
              <w:rPr>
                <w:rFonts w:ascii="宋体" w:hAnsi="宋体"/>
              </w:rPr>
            </w:pPr>
          </w:p>
        </w:tc>
        <w:tc>
          <w:tcPr>
            <w:tcW w:w="720" w:type="dxa"/>
          </w:tcPr>
          <w:p w:rsidR="006C20A8" w:rsidRPr="005267E9" w:rsidRDefault="006C20A8" w:rsidP="007035BF">
            <w:pPr>
              <w:spacing w:after="0" w:line="400" w:lineRule="exact"/>
              <w:rPr>
                <w:rFonts w:ascii="宋体" w:hAnsi="宋体"/>
              </w:rPr>
            </w:pPr>
          </w:p>
        </w:tc>
      </w:tr>
      <w:tr w:rsidR="006C20A8" w:rsidRPr="005267E9" w:rsidTr="00B31E2D">
        <w:trPr>
          <w:trHeight w:val="435"/>
          <w:jc w:val="center"/>
        </w:trPr>
        <w:tc>
          <w:tcPr>
            <w:tcW w:w="2987" w:type="dxa"/>
          </w:tcPr>
          <w:p w:rsidR="006C20A8" w:rsidRPr="005267E9" w:rsidRDefault="006C20A8" w:rsidP="007035BF">
            <w:pPr>
              <w:spacing w:after="0" w:line="400" w:lineRule="exact"/>
              <w:rPr>
                <w:rFonts w:ascii="宋体"/>
              </w:rPr>
            </w:pPr>
            <w:r w:rsidRPr="005267E9">
              <w:rPr>
                <w:rFonts w:ascii="宋体" w:hAnsi="宋体" w:hint="eastAsia"/>
              </w:rPr>
              <w:t>不完全信息静态博弈</w:t>
            </w:r>
          </w:p>
        </w:tc>
        <w:tc>
          <w:tcPr>
            <w:tcW w:w="720" w:type="dxa"/>
          </w:tcPr>
          <w:p w:rsidR="006C20A8" w:rsidRPr="005267E9" w:rsidRDefault="006C20A8" w:rsidP="007035BF">
            <w:pPr>
              <w:spacing w:after="0" w:line="400" w:lineRule="exact"/>
              <w:rPr>
                <w:rFonts w:ascii="宋体" w:hAnsi="宋体"/>
              </w:rPr>
            </w:pPr>
            <w:r w:rsidRPr="005267E9">
              <w:rPr>
                <w:rFonts w:ascii="宋体" w:hAnsi="宋体"/>
              </w:rPr>
              <w:t>6</w:t>
            </w:r>
          </w:p>
        </w:tc>
        <w:tc>
          <w:tcPr>
            <w:tcW w:w="720" w:type="dxa"/>
          </w:tcPr>
          <w:p w:rsidR="006C20A8" w:rsidRPr="005267E9" w:rsidRDefault="006C20A8" w:rsidP="007035BF">
            <w:pPr>
              <w:spacing w:after="0" w:line="400" w:lineRule="exact"/>
              <w:rPr>
                <w:rFonts w:ascii="宋体" w:hAnsi="宋体"/>
              </w:rPr>
            </w:pPr>
          </w:p>
        </w:tc>
        <w:tc>
          <w:tcPr>
            <w:tcW w:w="720" w:type="dxa"/>
          </w:tcPr>
          <w:p w:rsidR="006C20A8" w:rsidRPr="005267E9" w:rsidRDefault="006C20A8" w:rsidP="007035BF">
            <w:pPr>
              <w:spacing w:after="0" w:line="400" w:lineRule="exact"/>
              <w:rPr>
                <w:rFonts w:ascii="宋体" w:hAnsi="宋体"/>
              </w:rPr>
            </w:pPr>
          </w:p>
        </w:tc>
        <w:tc>
          <w:tcPr>
            <w:tcW w:w="720" w:type="dxa"/>
          </w:tcPr>
          <w:p w:rsidR="006C20A8" w:rsidRPr="005267E9" w:rsidRDefault="006C20A8" w:rsidP="007035BF">
            <w:pPr>
              <w:spacing w:after="0" w:line="400" w:lineRule="exact"/>
              <w:rPr>
                <w:rFonts w:ascii="宋体" w:hAnsi="宋体"/>
              </w:rPr>
            </w:pPr>
          </w:p>
        </w:tc>
        <w:tc>
          <w:tcPr>
            <w:tcW w:w="720" w:type="dxa"/>
          </w:tcPr>
          <w:p w:rsidR="006C20A8" w:rsidRPr="005267E9" w:rsidRDefault="006C20A8" w:rsidP="007035BF">
            <w:pPr>
              <w:spacing w:after="0" w:line="400" w:lineRule="exact"/>
              <w:rPr>
                <w:rFonts w:ascii="宋体" w:hAnsi="宋体"/>
              </w:rPr>
            </w:pPr>
          </w:p>
        </w:tc>
        <w:tc>
          <w:tcPr>
            <w:tcW w:w="720" w:type="dxa"/>
          </w:tcPr>
          <w:p w:rsidR="006C20A8" w:rsidRPr="005267E9" w:rsidRDefault="006C20A8" w:rsidP="007035BF">
            <w:pPr>
              <w:spacing w:after="0" w:line="400" w:lineRule="exact"/>
              <w:rPr>
                <w:rFonts w:ascii="宋体" w:hAnsi="宋体"/>
              </w:rPr>
            </w:pPr>
          </w:p>
        </w:tc>
        <w:tc>
          <w:tcPr>
            <w:tcW w:w="720" w:type="dxa"/>
          </w:tcPr>
          <w:p w:rsidR="006C20A8" w:rsidRPr="005267E9" w:rsidRDefault="006C20A8" w:rsidP="007035BF">
            <w:pPr>
              <w:spacing w:after="0" w:line="400" w:lineRule="exact"/>
              <w:rPr>
                <w:rFonts w:ascii="宋体" w:hAnsi="宋体"/>
              </w:rPr>
            </w:pPr>
          </w:p>
        </w:tc>
      </w:tr>
      <w:tr w:rsidR="006C20A8" w:rsidRPr="005267E9" w:rsidTr="00B31E2D">
        <w:trPr>
          <w:trHeight w:val="435"/>
          <w:jc w:val="center"/>
        </w:trPr>
        <w:tc>
          <w:tcPr>
            <w:tcW w:w="2987" w:type="dxa"/>
          </w:tcPr>
          <w:p w:rsidR="006C20A8" w:rsidRPr="005267E9" w:rsidRDefault="006C20A8" w:rsidP="007035BF">
            <w:pPr>
              <w:spacing w:after="0" w:line="400" w:lineRule="exact"/>
              <w:rPr>
                <w:rFonts w:ascii="宋体"/>
                <w:bCs/>
                <w:szCs w:val="21"/>
              </w:rPr>
            </w:pPr>
            <w:r w:rsidRPr="005267E9">
              <w:rPr>
                <w:rFonts w:ascii="宋体" w:hAnsi="宋体" w:hint="eastAsia"/>
              </w:rPr>
              <w:t>不完全信息动态博弈</w:t>
            </w:r>
          </w:p>
        </w:tc>
        <w:tc>
          <w:tcPr>
            <w:tcW w:w="720" w:type="dxa"/>
          </w:tcPr>
          <w:p w:rsidR="006C20A8" w:rsidRPr="005267E9" w:rsidRDefault="006C20A8" w:rsidP="007035BF">
            <w:pPr>
              <w:spacing w:after="0" w:line="400" w:lineRule="exact"/>
              <w:rPr>
                <w:rFonts w:ascii="宋体" w:hAnsi="宋体"/>
              </w:rPr>
            </w:pPr>
            <w:r w:rsidRPr="005267E9">
              <w:rPr>
                <w:rFonts w:ascii="宋体" w:hAnsi="宋体"/>
              </w:rPr>
              <w:t>6</w:t>
            </w:r>
          </w:p>
        </w:tc>
        <w:tc>
          <w:tcPr>
            <w:tcW w:w="720" w:type="dxa"/>
          </w:tcPr>
          <w:p w:rsidR="006C20A8" w:rsidRPr="005267E9" w:rsidRDefault="006C20A8" w:rsidP="007035BF">
            <w:pPr>
              <w:spacing w:after="0" w:line="400" w:lineRule="exact"/>
              <w:rPr>
                <w:rFonts w:ascii="宋体" w:hAnsi="宋体"/>
              </w:rPr>
            </w:pPr>
          </w:p>
        </w:tc>
        <w:tc>
          <w:tcPr>
            <w:tcW w:w="720" w:type="dxa"/>
          </w:tcPr>
          <w:p w:rsidR="006C20A8" w:rsidRPr="005267E9" w:rsidRDefault="006C20A8" w:rsidP="007035BF">
            <w:pPr>
              <w:spacing w:after="0" w:line="400" w:lineRule="exact"/>
              <w:rPr>
                <w:rFonts w:ascii="宋体" w:hAnsi="宋体"/>
              </w:rPr>
            </w:pPr>
          </w:p>
        </w:tc>
        <w:tc>
          <w:tcPr>
            <w:tcW w:w="720" w:type="dxa"/>
          </w:tcPr>
          <w:p w:rsidR="006C20A8" w:rsidRPr="005267E9" w:rsidRDefault="006C20A8" w:rsidP="007035BF">
            <w:pPr>
              <w:spacing w:after="0" w:line="400" w:lineRule="exact"/>
              <w:rPr>
                <w:rFonts w:ascii="宋体" w:hAnsi="宋体"/>
              </w:rPr>
            </w:pPr>
          </w:p>
        </w:tc>
        <w:tc>
          <w:tcPr>
            <w:tcW w:w="720" w:type="dxa"/>
          </w:tcPr>
          <w:p w:rsidR="006C20A8" w:rsidRPr="005267E9" w:rsidRDefault="006C20A8" w:rsidP="007035BF">
            <w:pPr>
              <w:spacing w:after="0" w:line="400" w:lineRule="exact"/>
              <w:rPr>
                <w:rFonts w:ascii="宋体" w:hAnsi="宋体"/>
              </w:rPr>
            </w:pPr>
          </w:p>
        </w:tc>
        <w:tc>
          <w:tcPr>
            <w:tcW w:w="720" w:type="dxa"/>
          </w:tcPr>
          <w:p w:rsidR="006C20A8" w:rsidRPr="005267E9" w:rsidRDefault="006C20A8" w:rsidP="007035BF">
            <w:pPr>
              <w:spacing w:after="0" w:line="400" w:lineRule="exact"/>
              <w:rPr>
                <w:rFonts w:ascii="宋体" w:hAnsi="宋体"/>
              </w:rPr>
            </w:pPr>
          </w:p>
        </w:tc>
        <w:tc>
          <w:tcPr>
            <w:tcW w:w="720" w:type="dxa"/>
          </w:tcPr>
          <w:p w:rsidR="006C20A8" w:rsidRPr="005267E9" w:rsidRDefault="006C20A8" w:rsidP="007035BF">
            <w:pPr>
              <w:spacing w:after="0" w:line="400" w:lineRule="exact"/>
              <w:rPr>
                <w:rFonts w:ascii="宋体" w:hAnsi="宋体"/>
              </w:rPr>
            </w:pPr>
          </w:p>
        </w:tc>
      </w:tr>
      <w:tr w:rsidR="006C20A8" w:rsidRPr="005267E9" w:rsidTr="00B31E2D">
        <w:trPr>
          <w:trHeight w:val="435"/>
          <w:jc w:val="center"/>
        </w:trPr>
        <w:tc>
          <w:tcPr>
            <w:tcW w:w="2987" w:type="dxa"/>
          </w:tcPr>
          <w:p w:rsidR="006C20A8" w:rsidRPr="005267E9" w:rsidRDefault="006C20A8" w:rsidP="007035BF">
            <w:pPr>
              <w:spacing w:after="0" w:line="400" w:lineRule="exact"/>
              <w:rPr>
                <w:rFonts w:ascii="宋体"/>
                <w:bCs/>
                <w:szCs w:val="21"/>
              </w:rPr>
            </w:pPr>
            <w:r w:rsidRPr="005267E9">
              <w:rPr>
                <w:rFonts w:ascii="宋体" w:hAnsi="宋体" w:hint="eastAsia"/>
              </w:rPr>
              <w:t>合作博弈</w:t>
            </w:r>
          </w:p>
        </w:tc>
        <w:tc>
          <w:tcPr>
            <w:tcW w:w="720" w:type="dxa"/>
          </w:tcPr>
          <w:p w:rsidR="006C20A8" w:rsidRPr="005267E9" w:rsidRDefault="006C20A8" w:rsidP="007035BF">
            <w:pPr>
              <w:spacing w:after="0" w:line="400" w:lineRule="exact"/>
              <w:rPr>
                <w:rFonts w:ascii="宋体" w:hAnsi="宋体"/>
              </w:rPr>
            </w:pPr>
            <w:r w:rsidRPr="005267E9">
              <w:rPr>
                <w:rFonts w:ascii="宋体" w:hAnsi="宋体"/>
              </w:rPr>
              <w:t>3</w:t>
            </w:r>
          </w:p>
        </w:tc>
        <w:tc>
          <w:tcPr>
            <w:tcW w:w="720" w:type="dxa"/>
          </w:tcPr>
          <w:p w:rsidR="006C20A8" w:rsidRPr="005267E9" w:rsidRDefault="006C20A8" w:rsidP="007035BF">
            <w:pPr>
              <w:spacing w:after="0" w:line="400" w:lineRule="exact"/>
              <w:rPr>
                <w:rFonts w:ascii="宋体" w:hAnsi="宋体"/>
              </w:rPr>
            </w:pPr>
          </w:p>
        </w:tc>
        <w:tc>
          <w:tcPr>
            <w:tcW w:w="720" w:type="dxa"/>
          </w:tcPr>
          <w:p w:rsidR="006C20A8" w:rsidRPr="005267E9" w:rsidRDefault="006C20A8" w:rsidP="007035BF">
            <w:pPr>
              <w:spacing w:after="0" w:line="400" w:lineRule="exact"/>
              <w:rPr>
                <w:rFonts w:ascii="宋体" w:hAnsi="宋体"/>
              </w:rPr>
            </w:pPr>
          </w:p>
        </w:tc>
        <w:tc>
          <w:tcPr>
            <w:tcW w:w="720" w:type="dxa"/>
          </w:tcPr>
          <w:p w:rsidR="006C20A8" w:rsidRPr="005267E9" w:rsidRDefault="006C20A8" w:rsidP="007035BF">
            <w:pPr>
              <w:spacing w:after="0" w:line="400" w:lineRule="exact"/>
              <w:rPr>
                <w:rFonts w:ascii="宋体" w:hAnsi="宋体"/>
              </w:rPr>
            </w:pPr>
          </w:p>
        </w:tc>
        <w:tc>
          <w:tcPr>
            <w:tcW w:w="720" w:type="dxa"/>
          </w:tcPr>
          <w:p w:rsidR="006C20A8" w:rsidRPr="005267E9" w:rsidRDefault="006C20A8" w:rsidP="007035BF">
            <w:pPr>
              <w:spacing w:after="0" w:line="400" w:lineRule="exact"/>
              <w:rPr>
                <w:rFonts w:ascii="宋体" w:hAnsi="宋体"/>
              </w:rPr>
            </w:pPr>
          </w:p>
        </w:tc>
        <w:tc>
          <w:tcPr>
            <w:tcW w:w="720" w:type="dxa"/>
          </w:tcPr>
          <w:p w:rsidR="006C20A8" w:rsidRPr="005267E9" w:rsidRDefault="006C20A8" w:rsidP="007035BF">
            <w:pPr>
              <w:spacing w:after="0" w:line="400" w:lineRule="exact"/>
              <w:rPr>
                <w:rFonts w:ascii="宋体" w:hAnsi="宋体"/>
              </w:rPr>
            </w:pPr>
          </w:p>
        </w:tc>
        <w:tc>
          <w:tcPr>
            <w:tcW w:w="720" w:type="dxa"/>
          </w:tcPr>
          <w:p w:rsidR="006C20A8" w:rsidRPr="005267E9" w:rsidRDefault="006C20A8" w:rsidP="007035BF">
            <w:pPr>
              <w:spacing w:after="0" w:line="400" w:lineRule="exact"/>
              <w:rPr>
                <w:rFonts w:ascii="宋体" w:hAnsi="宋体"/>
              </w:rPr>
            </w:pPr>
            <w:r w:rsidRPr="005267E9">
              <w:rPr>
                <w:rFonts w:ascii="宋体" w:hAnsi="宋体"/>
              </w:rPr>
              <w:t>3</w:t>
            </w:r>
          </w:p>
        </w:tc>
      </w:tr>
      <w:tr w:rsidR="006C20A8" w:rsidRPr="005267E9" w:rsidTr="00B31E2D">
        <w:trPr>
          <w:trHeight w:val="435"/>
          <w:jc w:val="center"/>
        </w:trPr>
        <w:tc>
          <w:tcPr>
            <w:tcW w:w="2987" w:type="dxa"/>
          </w:tcPr>
          <w:p w:rsidR="006C20A8" w:rsidRPr="005267E9" w:rsidRDefault="006C20A8" w:rsidP="007035BF">
            <w:pPr>
              <w:spacing w:after="0" w:line="400" w:lineRule="exact"/>
              <w:rPr>
                <w:rFonts w:ascii="宋体"/>
                <w:bCs/>
                <w:szCs w:val="21"/>
              </w:rPr>
            </w:pPr>
            <w:r w:rsidRPr="005267E9">
              <w:rPr>
                <w:rFonts w:ascii="宋体" w:hAnsi="宋体" w:hint="eastAsia"/>
                <w:bCs/>
                <w:szCs w:val="21"/>
              </w:rPr>
              <w:t>复习</w:t>
            </w:r>
          </w:p>
        </w:tc>
        <w:tc>
          <w:tcPr>
            <w:tcW w:w="720" w:type="dxa"/>
          </w:tcPr>
          <w:p w:rsidR="006C20A8" w:rsidRPr="005267E9" w:rsidRDefault="006C20A8" w:rsidP="007035BF">
            <w:pPr>
              <w:spacing w:after="0" w:line="400" w:lineRule="exact"/>
              <w:rPr>
                <w:rFonts w:ascii="宋体" w:hAnsi="宋体"/>
              </w:rPr>
            </w:pPr>
            <w:r w:rsidRPr="005267E9">
              <w:rPr>
                <w:rFonts w:ascii="宋体" w:hAnsi="宋体"/>
              </w:rPr>
              <w:t>3</w:t>
            </w:r>
          </w:p>
        </w:tc>
        <w:tc>
          <w:tcPr>
            <w:tcW w:w="720" w:type="dxa"/>
          </w:tcPr>
          <w:p w:rsidR="006C20A8" w:rsidRPr="005267E9" w:rsidRDefault="006C20A8" w:rsidP="007035BF">
            <w:pPr>
              <w:spacing w:after="0" w:line="400" w:lineRule="exact"/>
              <w:rPr>
                <w:rFonts w:ascii="宋体" w:hAnsi="宋体"/>
              </w:rPr>
            </w:pPr>
          </w:p>
        </w:tc>
        <w:tc>
          <w:tcPr>
            <w:tcW w:w="720" w:type="dxa"/>
          </w:tcPr>
          <w:p w:rsidR="006C20A8" w:rsidRPr="005267E9" w:rsidRDefault="006C20A8" w:rsidP="007035BF">
            <w:pPr>
              <w:spacing w:after="0" w:line="400" w:lineRule="exact"/>
              <w:rPr>
                <w:rFonts w:ascii="宋体" w:hAnsi="宋体"/>
              </w:rPr>
            </w:pPr>
          </w:p>
        </w:tc>
        <w:tc>
          <w:tcPr>
            <w:tcW w:w="720" w:type="dxa"/>
          </w:tcPr>
          <w:p w:rsidR="006C20A8" w:rsidRPr="005267E9" w:rsidRDefault="006C20A8" w:rsidP="007035BF">
            <w:pPr>
              <w:spacing w:after="0" w:line="400" w:lineRule="exact"/>
              <w:rPr>
                <w:rFonts w:ascii="宋体" w:hAnsi="宋体"/>
              </w:rPr>
            </w:pPr>
          </w:p>
        </w:tc>
        <w:tc>
          <w:tcPr>
            <w:tcW w:w="720" w:type="dxa"/>
          </w:tcPr>
          <w:p w:rsidR="006C20A8" w:rsidRPr="005267E9" w:rsidRDefault="006C20A8" w:rsidP="007035BF">
            <w:pPr>
              <w:spacing w:after="0" w:line="400" w:lineRule="exact"/>
              <w:rPr>
                <w:rFonts w:ascii="宋体" w:hAnsi="宋体"/>
              </w:rPr>
            </w:pPr>
          </w:p>
        </w:tc>
        <w:tc>
          <w:tcPr>
            <w:tcW w:w="720" w:type="dxa"/>
          </w:tcPr>
          <w:p w:rsidR="006C20A8" w:rsidRPr="005267E9" w:rsidRDefault="006C20A8" w:rsidP="007035BF">
            <w:pPr>
              <w:spacing w:after="0" w:line="400" w:lineRule="exact"/>
              <w:rPr>
                <w:rFonts w:ascii="宋体" w:hAnsi="宋体"/>
              </w:rPr>
            </w:pPr>
          </w:p>
        </w:tc>
        <w:tc>
          <w:tcPr>
            <w:tcW w:w="720" w:type="dxa"/>
          </w:tcPr>
          <w:p w:rsidR="006C20A8" w:rsidRPr="005267E9" w:rsidRDefault="006C20A8" w:rsidP="007035BF">
            <w:pPr>
              <w:spacing w:after="0" w:line="400" w:lineRule="exact"/>
              <w:rPr>
                <w:rFonts w:ascii="宋体" w:hAnsi="宋体"/>
              </w:rPr>
            </w:pPr>
          </w:p>
        </w:tc>
      </w:tr>
      <w:tr w:rsidR="006C20A8" w:rsidRPr="005267E9" w:rsidTr="00B31E2D">
        <w:trPr>
          <w:trHeight w:val="435"/>
          <w:jc w:val="center"/>
        </w:trPr>
        <w:tc>
          <w:tcPr>
            <w:tcW w:w="2987" w:type="dxa"/>
            <w:vAlign w:val="center"/>
          </w:tcPr>
          <w:p w:rsidR="006C20A8" w:rsidRPr="005267E9" w:rsidRDefault="006C20A8" w:rsidP="007035BF">
            <w:pPr>
              <w:spacing w:after="0" w:line="400" w:lineRule="exact"/>
              <w:jc w:val="center"/>
              <w:rPr>
                <w:rFonts w:ascii="宋体"/>
              </w:rPr>
            </w:pPr>
            <w:r w:rsidRPr="005267E9">
              <w:rPr>
                <w:rFonts w:ascii="宋体" w:hAnsi="宋体" w:hint="eastAsia"/>
              </w:rPr>
              <w:t>合</w:t>
            </w:r>
            <w:r w:rsidRPr="005267E9">
              <w:rPr>
                <w:rFonts w:ascii="宋体" w:hAnsi="宋体"/>
              </w:rPr>
              <w:t xml:space="preserve">            </w:t>
            </w:r>
            <w:r w:rsidRPr="005267E9">
              <w:rPr>
                <w:rFonts w:ascii="宋体" w:hAnsi="宋体" w:hint="eastAsia"/>
              </w:rPr>
              <w:t>计</w:t>
            </w:r>
          </w:p>
        </w:tc>
        <w:tc>
          <w:tcPr>
            <w:tcW w:w="720" w:type="dxa"/>
          </w:tcPr>
          <w:p w:rsidR="006C20A8" w:rsidRPr="005267E9" w:rsidRDefault="006C20A8" w:rsidP="007035BF">
            <w:pPr>
              <w:spacing w:after="0" w:line="400" w:lineRule="exact"/>
              <w:rPr>
                <w:rFonts w:ascii="宋体" w:hAnsi="宋体"/>
              </w:rPr>
            </w:pPr>
            <w:r w:rsidRPr="005267E9">
              <w:rPr>
                <w:rFonts w:ascii="宋体" w:hAnsi="宋体"/>
              </w:rPr>
              <w:t>39</w:t>
            </w:r>
          </w:p>
        </w:tc>
        <w:tc>
          <w:tcPr>
            <w:tcW w:w="720" w:type="dxa"/>
          </w:tcPr>
          <w:p w:rsidR="006C20A8" w:rsidRPr="005267E9" w:rsidRDefault="006C20A8" w:rsidP="007035BF">
            <w:pPr>
              <w:spacing w:after="0" w:line="400" w:lineRule="exact"/>
              <w:rPr>
                <w:rFonts w:ascii="宋体" w:hAnsi="宋体"/>
              </w:rPr>
            </w:pPr>
          </w:p>
        </w:tc>
        <w:tc>
          <w:tcPr>
            <w:tcW w:w="720" w:type="dxa"/>
          </w:tcPr>
          <w:p w:rsidR="006C20A8" w:rsidRPr="005267E9" w:rsidRDefault="006C20A8" w:rsidP="007035BF">
            <w:pPr>
              <w:spacing w:after="0" w:line="400" w:lineRule="exact"/>
              <w:rPr>
                <w:rFonts w:ascii="宋体" w:hAnsi="宋体"/>
              </w:rPr>
            </w:pPr>
          </w:p>
        </w:tc>
        <w:tc>
          <w:tcPr>
            <w:tcW w:w="720" w:type="dxa"/>
          </w:tcPr>
          <w:p w:rsidR="006C20A8" w:rsidRPr="005267E9" w:rsidRDefault="006C20A8" w:rsidP="007035BF">
            <w:pPr>
              <w:spacing w:after="0" w:line="400" w:lineRule="exact"/>
              <w:rPr>
                <w:rFonts w:ascii="宋体" w:hAnsi="宋体"/>
              </w:rPr>
            </w:pPr>
          </w:p>
        </w:tc>
        <w:tc>
          <w:tcPr>
            <w:tcW w:w="720" w:type="dxa"/>
          </w:tcPr>
          <w:p w:rsidR="006C20A8" w:rsidRPr="005267E9" w:rsidRDefault="006C20A8" w:rsidP="007035BF">
            <w:pPr>
              <w:spacing w:after="0" w:line="400" w:lineRule="exact"/>
              <w:rPr>
                <w:rFonts w:ascii="宋体" w:hAnsi="宋体"/>
              </w:rPr>
            </w:pPr>
          </w:p>
        </w:tc>
        <w:tc>
          <w:tcPr>
            <w:tcW w:w="720" w:type="dxa"/>
          </w:tcPr>
          <w:p w:rsidR="006C20A8" w:rsidRPr="005267E9" w:rsidRDefault="006C20A8" w:rsidP="007035BF">
            <w:pPr>
              <w:spacing w:after="0" w:line="400" w:lineRule="exact"/>
              <w:rPr>
                <w:rFonts w:ascii="宋体" w:hAnsi="宋体"/>
              </w:rPr>
            </w:pPr>
            <w:r w:rsidRPr="005267E9">
              <w:rPr>
                <w:rFonts w:ascii="宋体" w:hAnsi="宋体"/>
              </w:rPr>
              <w:t>6</w:t>
            </w:r>
          </w:p>
        </w:tc>
        <w:tc>
          <w:tcPr>
            <w:tcW w:w="720" w:type="dxa"/>
          </w:tcPr>
          <w:p w:rsidR="006C20A8" w:rsidRPr="005267E9" w:rsidRDefault="006C20A8" w:rsidP="007035BF">
            <w:pPr>
              <w:spacing w:after="0" w:line="400" w:lineRule="exact"/>
              <w:rPr>
                <w:rFonts w:ascii="宋体" w:hAnsi="宋体"/>
              </w:rPr>
            </w:pPr>
            <w:r w:rsidRPr="005267E9">
              <w:rPr>
                <w:rFonts w:ascii="宋体" w:hAnsi="宋体"/>
              </w:rPr>
              <w:t>3</w:t>
            </w:r>
          </w:p>
        </w:tc>
      </w:tr>
      <w:tr w:rsidR="006C20A8" w:rsidRPr="005267E9" w:rsidTr="00B31E2D">
        <w:trPr>
          <w:cantSplit/>
          <w:trHeight w:val="435"/>
          <w:jc w:val="center"/>
        </w:trPr>
        <w:tc>
          <w:tcPr>
            <w:tcW w:w="2987" w:type="dxa"/>
            <w:vAlign w:val="center"/>
          </w:tcPr>
          <w:p w:rsidR="006C20A8" w:rsidRPr="005267E9" w:rsidRDefault="006C20A8" w:rsidP="007035BF">
            <w:pPr>
              <w:spacing w:after="0" w:line="400" w:lineRule="exact"/>
              <w:jc w:val="center"/>
              <w:rPr>
                <w:rFonts w:ascii="宋体"/>
              </w:rPr>
            </w:pPr>
            <w:r w:rsidRPr="005267E9">
              <w:rPr>
                <w:rFonts w:ascii="宋体" w:hAnsi="宋体" w:hint="eastAsia"/>
              </w:rPr>
              <w:t>总</w:t>
            </w:r>
            <w:r w:rsidRPr="005267E9">
              <w:rPr>
                <w:rFonts w:ascii="宋体" w:hAnsi="宋体"/>
              </w:rPr>
              <w:t xml:space="preserve">            </w:t>
            </w:r>
            <w:r w:rsidRPr="005267E9">
              <w:rPr>
                <w:rFonts w:ascii="宋体" w:hAnsi="宋体" w:hint="eastAsia"/>
              </w:rPr>
              <w:t>计</w:t>
            </w:r>
          </w:p>
        </w:tc>
        <w:tc>
          <w:tcPr>
            <w:tcW w:w="5040" w:type="dxa"/>
            <w:gridSpan w:val="7"/>
          </w:tcPr>
          <w:p w:rsidR="006C20A8" w:rsidRPr="005267E9" w:rsidRDefault="006C20A8" w:rsidP="007035BF">
            <w:pPr>
              <w:spacing w:after="0" w:line="400" w:lineRule="exact"/>
              <w:rPr>
                <w:rFonts w:ascii="宋体" w:hAnsi="宋体"/>
              </w:rPr>
            </w:pPr>
            <w:r w:rsidRPr="005267E9">
              <w:rPr>
                <w:rFonts w:ascii="宋体" w:hAnsi="宋体"/>
              </w:rPr>
              <w:t>48</w:t>
            </w:r>
          </w:p>
        </w:tc>
      </w:tr>
    </w:tbl>
    <w:p w:rsidR="006C20A8" w:rsidRPr="000011E6" w:rsidRDefault="006C20A8" w:rsidP="007035BF">
      <w:pPr>
        <w:spacing w:after="0" w:line="400" w:lineRule="exact"/>
        <w:rPr>
          <w:rFonts w:ascii="宋体"/>
          <w:b/>
          <w:bCs/>
          <w:sz w:val="24"/>
        </w:rPr>
      </w:pPr>
    </w:p>
    <w:p w:rsidR="006C20A8" w:rsidRPr="000011E6" w:rsidRDefault="006C20A8" w:rsidP="007035BF">
      <w:pPr>
        <w:spacing w:after="0" w:line="400" w:lineRule="exact"/>
        <w:rPr>
          <w:rFonts w:ascii="宋体"/>
          <w:b/>
          <w:bCs/>
          <w:sz w:val="24"/>
        </w:rPr>
      </w:pPr>
      <w:r w:rsidRPr="000011E6">
        <w:rPr>
          <w:rFonts w:ascii="宋体" w:hAnsi="宋体" w:hint="eastAsia"/>
          <w:b/>
          <w:bCs/>
          <w:sz w:val="24"/>
        </w:rPr>
        <w:t>七、考核方式</w:t>
      </w:r>
    </w:p>
    <w:p w:rsidR="006C20A8" w:rsidRPr="000011E6" w:rsidRDefault="006C20A8" w:rsidP="008D6137">
      <w:pPr>
        <w:snapToGrid w:val="0"/>
        <w:spacing w:after="0" w:line="400" w:lineRule="exact"/>
        <w:ind w:firstLineChars="200" w:firstLine="440"/>
        <w:rPr>
          <w:rFonts w:ascii="宋体"/>
          <w:szCs w:val="20"/>
          <w:lang w:eastAsia="zh-CN"/>
        </w:rPr>
      </w:pPr>
      <w:r w:rsidRPr="000011E6">
        <w:rPr>
          <w:rFonts w:ascii="宋体" w:hAnsi="宋体" w:hint="eastAsia"/>
          <w:szCs w:val="20"/>
          <w:lang w:eastAsia="zh-CN"/>
        </w:rPr>
        <w:t>本课程为考试课。平时成绩占</w:t>
      </w:r>
      <w:r w:rsidRPr="000011E6">
        <w:rPr>
          <w:rFonts w:ascii="宋体" w:hAnsi="宋体"/>
          <w:szCs w:val="20"/>
          <w:lang w:eastAsia="zh-CN"/>
        </w:rPr>
        <w:t>20%</w:t>
      </w:r>
      <w:r w:rsidRPr="000011E6">
        <w:rPr>
          <w:rFonts w:ascii="宋体" w:hAnsi="宋体" w:hint="eastAsia"/>
          <w:szCs w:val="20"/>
          <w:lang w:eastAsia="zh-CN"/>
        </w:rPr>
        <w:t>，根据学生的作业和考勤给出成绩。期末考试占</w:t>
      </w:r>
      <w:r w:rsidRPr="000011E6">
        <w:rPr>
          <w:rFonts w:ascii="宋体" w:hAnsi="宋体"/>
          <w:szCs w:val="20"/>
          <w:lang w:eastAsia="zh-CN"/>
        </w:rPr>
        <w:t>70%</w:t>
      </w:r>
      <w:r w:rsidRPr="000011E6">
        <w:rPr>
          <w:rFonts w:ascii="宋体" w:hAnsi="宋体" w:hint="eastAsia"/>
          <w:szCs w:val="20"/>
          <w:lang w:eastAsia="zh-CN"/>
        </w:rPr>
        <w:t>。</w:t>
      </w:r>
    </w:p>
    <w:p w:rsidR="006C20A8" w:rsidRPr="000011E6" w:rsidRDefault="006C20A8" w:rsidP="008D6137">
      <w:pPr>
        <w:snapToGrid w:val="0"/>
        <w:spacing w:after="0" w:line="400" w:lineRule="exact"/>
        <w:ind w:firstLineChars="200" w:firstLine="440"/>
        <w:rPr>
          <w:rFonts w:ascii="宋体"/>
          <w:szCs w:val="20"/>
          <w:lang w:eastAsia="zh-CN"/>
        </w:rPr>
      </w:pPr>
    </w:p>
    <w:p w:rsidR="006C20A8" w:rsidRPr="000011E6" w:rsidRDefault="006C20A8" w:rsidP="007035BF">
      <w:pPr>
        <w:snapToGrid w:val="0"/>
        <w:spacing w:after="0" w:line="400" w:lineRule="exact"/>
        <w:rPr>
          <w:rFonts w:ascii="宋体"/>
          <w:b/>
          <w:bCs/>
          <w:color w:val="FF0000"/>
          <w:szCs w:val="21"/>
          <w:lang w:eastAsia="zh-CN"/>
        </w:rPr>
      </w:pPr>
      <w:r w:rsidRPr="000011E6">
        <w:rPr>
          <w:rFonts w:ascii="宋体" w:hAnsi="宋体" w:hint="eastAsia"/>
          <w:b/>
          <w:bCs/>
          <w:sz w:val="24"/>
          <w:lang w:eastAsia="zh-CN"/>
        </w:rPr>
        <w:t>八、教材与参考书</w:t>
      </w:r>
    </w:p>
    <w:p w:rsidR="006C20A8" w:rsidRPr="000011E6" w:rsidRDefault="006C20A8" w:rsidP="008D6137">
      <w:pPr>
        <w:pStyle w:val="af5"/>
        <w:spacing w:line="400" w:lineRule="exact"/>
        <w:ind w:leftChars="100" w:left="220"/>
        <w:jc w:val="left"/>
        <w:rPr>
          <w:rFonts w:hAnsi="宋体" w:cs="Times New Roman"/>
        </w:rPr>
      </w:pPr>
      <w:r w:rsidRPr="000011E6">
        <w:rPr>
          <w:rFonts w:hAnsi="宋体" w:cs="Times New Roman"/>
        </w:rPr>
        <w:t>1</w:t>
      </w:r>
      <w:r w:rsidRPr="000011E6">
        <w:rPr>
          <w:rFonts w:hAnsi="宋体" w:cs="Times New Roman" w:hint="eastAsia"/>
        </w:rPr>
        <w:t>．谢识予主编，经济博弈论，复旦大学出版社，第三版，</w:t>
      </w:r>
      <w:r w:rsidRPr="000011E6">
        <w:rPr>
          <w:rFonts w:hAnsi="宋体" w:cs="Times New Roman"/>
        </w:rPr>
        <w:t>2007</w:t>
      </w:r>
      <w:r w:rsidRPr="000011E6">
        <w:rPr>
          <w:rFonts w:hAnsi="宋体" w:cs="Times New Roman" w:hint="eastAsia"/>
        </w:rPr>
        <w:t>。</w:t>
      </w:r>
    </w:p>
    <w:p w:rsidR="006C20A8" w:rsidRPr="000011E6" w:rsidRDefault="006C20A8" w:rsidP="008D6137">
      <w:pPr>
        <w:pStyle w:val="af5"/>
        <w:spacing w:line="400" w:lineRule="exact"/>
        <w:ind w:leftChars="100" w:left="220"/>
        <w:jc w:val="left"/>
        <w:rPr>
          <w:rFonts w:hAnsi="宋体" w:cs="Times New Roman"/>
        </w:rPr>
      </w:pPr>
      <w:r w:rsidRPr="000011E6">
        <w:rPr>
          <w:rFonts w:hAnsi="宋体" w:cs="Times New Roman"/>
        </w:rPr>
        <w:t>2</w:t>
      </w:r>
      <w:r w:rsidRPr="000011E6">
        <w:rPr>
          <w:rFonts w:hAnsi="宋体" w:cs="Times New Roman" w:hint="eastAsia"/>
        </w:rPr>
        <w:t>．张维迎，博弈论与信息经济学，上海三联书店，第二版，</w:t>
      </w:r>
      <w:r w:rsidRPr="000011E6">
        <w:rPr>
          <w:rFonts w:hAnsi="宋体" w:cs="Times New Roman"/>
        </w:rPr>
        <w:t>2004</w:t>
      </w:r>
      <w:r w:rsidRPr="000011E6">
        <w:rPr>
          <w:rFonts w:hAnsi="宋体" w:cs="Times New Roman" w:hint="eastAsia"/>
        </w:rPr>
        <w:t>年。</w:t>
      </w:r>
    </w:p>
    <w:p w:rsidR="006C20A8" w:rsidRPr="000011E6" w:rsidRDefault="006C20A8" w:rsidP="008D6137">
      <w:pPr>
        <w:pStyle w:val="af5"/>
        <w:spacing w:line="400" w:lineRule="exact"/>
        <w:ind w:leftChars="100" w:left="220"/>
        <w:jc w:val="left"/>
        <w:rPr>
          <w:rFonts w:hAnsi="宋体" w:cs="Times New Roman"/>
        </w:rPr>
      </w:pPr>
      <w:r w:rsidRPr="000011E6">
        <w:rPr>
          <w:rFonts w:hAnsi="宋体" w:cs="Times New Roman"/>
        </w:rPr>
        <w:t>3</w:t>
      </w:r>
      <w:r w:rsidRPr="000011E6">
        <w:rPr>
          <w:rFonts w:hAnsi="宋体" w:cs="Times New Roman" w:hint="eastAsia"/>
        </w:rPr>
        <w:t>．（美）迈尔森，博弈论，中国经济出版社，</w:t>
      </w:r>
      <w:r w:rsidRPr="000011E6">
        <w:rPr>
          <w:rFonts w:hAnsi="宋体" w:cs="Times New Roman"/>
        </w:rPr>
        <w:t>2001</w:t>
      </w:r>
      <w:r w:rsidRPr="000011E6">
        <w:rPr>
          <w:rFonts w:hAnsi="宋体" w:cs="Times New Roman" w:hint="eastAsia"/>
        </w:rPr>
        <w:t>。</w:t>
      </w:r>
    </w:p>
    <w:p w:rsidR="006C20A8" w:rsidRPr="000011E6" w:rsidRDefault="006C20A8" w:rsidP="008D6137">
      <w:pPr>
        <w:pStyle w:val="af5"/>
        <w:spacing w:line="400" w:lineRule="exact"/>
        <w:ind w:leftChars="100" w:left="220"/>
        <w:jc w:val="left"/>
        <w:rPr>
          <w:rFonts w:hAnsi="宋体" w:cs="Times New Roman"/>
        </w:rPr>
      </w:pPr>
      <w:r w:rsidRPr="000011E6">
        <w:rPr>
          <w:rFonts w:hAnsi="宋体" w:cs="Times New Roman"/>
        </w:rPr>
        <w:t>4</w:t>
      </w:r>
      <w:r w:rsidRPr="000011E6">
        <w:rPr>
          <w:rFonts w:hAnsi="宋体" w:cs="Times New Roman" w:hint="eastAsia"/>
        </w:rPr>
        <w:t>．（美）蒙特等，博弈论与经济学，经济管理出版社，</w:t>
      </w:r>
      <w:r w:rsidRPr="000011E6">
        <w:rPr>
          <w:rFonts w:hAnsi="宋体" w:cs="Times New Roman"/>
        </w:rPr>
        <w:t>2005</w:t>
      </w:r>
      <w:r w:rsidRPr="000011E6">
        <w:rPr>
          <w:rFonts w:hAnsi="宋体" w:cs="Times New Roman" w:hint="eastAsia"/>
        </w:rPr>
        <w:t>。</w:t>
      </w:r>
    </w:p>
    <w:p w:rsidR="006C20A8" w:rsidRPr="000011E6" w:rsidRDefault="006C20A8" w:rsidP="008D6137">
      <w:pPr>
        <w:pStyle w:val="af5"/>
        <w:spacing w:line="400" w:lineRule="exact"/>
        <w:ind w:leftChars="100" w:left="220"/>
        <w:jc w:val="left"/>
        <w:rPr>
          <w:rFonts w:hAnsi="宋体" w:cs="Times New Roman"/>
        </w:rPr>
      </w:pPr>
      <w:r w:rsidRPr="000011E6">
        <w:rPr>
          <w:rFonts w:hAnsi="宋体" w:cs="Times New Roman"/>
        </w:rPr>
        <w:t>5</w:t>
      </w:r>
      <w:r w:rsidRPr="000011E6">
        <w:rPr>
          <w:rFonts w:hAnsi="宋体" w:cs="Times New Roman" w:hint="eastAsia"/>
        </w:rPr>
        <w:t>．（美）弗登博格等，博弈论，中国人民大学出版社，</w:t>
      </w:r>
      <w:r w:rsidRPr="000011E6">
        <w:rPr>
          <w:rFonts w:hAnsi="宋体" w:cs="Times New Roman"/>
        </w:rPr>
        <w:t>2002</w:t>
      </w:r>
      <w:r w:rsidRPr="000011E6">
        <w:rPr>
          <w:rFonts w:hAnsi="宋体" w:cs="Times New Roman" w:hint="eastAsia"/>
        </w:rPr>
        <w:t>。</w:t>
      </w:r>
    </w:p>
    <w:p w:rsidR="006C20A8" w:rsidRPr="000011E6" w:rsidRDefault="006C20A8" w:rsidP="008D6137">
      <w:pPr>
        <w:spacing w:after="0" w:line="400" w:lineRule="exact"/>
        <w:ind w:leftChars="100" w:left="220"/>
        <w:rPr>
          <w:rFonts w:ascii="宋体"/>
          <w:lang w:eastAsia="zh-CN"/>
        </w:rPr>
      </w:pPr>
      <w:r w:rsidRPr="000011E6">
        <w:rPr>
          <w:rFonts w:ascii="宋体" w:hAnsi="宋体"/>
          <w:lang w:eastAsia="zh-CN"/>
        </w:rPr>
        <w:lastRenderedPageBreak/>
        <w:t>6</w:t>
      </w:r>
      <w:r w:rsidRPr="000011E6">
        <w:rPr>
          <w:rFonts w:ascii="宋体" w:hAnsi="宋体" w:hint="eastAsia"/>
          <w:lang w:eastAsia="zh-CN"/>
        </w:rPr>
        <w:t>．（西）雷东多，经济学和博弈理论，上海人民出版社，</w:t>
      </w:r>
      <w:r w:rsidRPr="000011E6">
        <w:rPr>
          <w:rFonts w:ascii="宋体" w:hAnsi="宋体"/>
          <w:lang w:eastAsia="zh-CN"/>
        </w:rPr>
        <w:t>2006</w:t>
      </w:r>
      <w:r w:rsidRPr="000011E6">
        <w:rPr>
          <w:rFonts w:ascii="宋体" w:hAnsi="宋体" w:hint="eastAsia"/>
          <w:lang w:eastAsia="zh-CN"/>
        </w:rPr>
        <w:t>。</w:t>
      </w:r>
    </w:p>
    <w:p w:rsidR="006C20A8" w:rsidRPr="000011E6" w:rsidRDefault="006C20A8" w:rsidP="008D6137">
      <w:pPr>
        <w:spacing w:after="0" w:line="400" w:lineRule="exact"/>
        <w:ind w:leftChars="170" w:left="704" w:hangingChars="150" w:hanging="330"/>
        <w:rPr>
          <w:rFonts w:ascii="宋体"/>
          <w:lang w:eastAsia="zh-CN"/>
        </w:rPr>
      </w:pPr>
      <w:r w:rsidRPr="000011E6">
        <w:rPr>
          <w:rFonts w:ascii="宋体" w:hAnsi="宋体" w:hint="eastAsia"/>
          <w:lang w:eastAsia="zh-CN"/>
        </w:rPr>
        <w:t>以上均不是英文原版教材。</w:t>
      </w:r>
    </w:p>
    <w:p w:rsidR="006C20A8" w:rsidRPr="000011E6" w:rsidRDefault="006C20A8" w:rsidP="008D6137">
      <w:pPr>
        <w:spacing w:after="0" w:line="400" w:lineRule="exact"/>
        <w:ind w:leftChars="170" w:left="704" w:hangingChars="150" w:hanging="330"/>
        <w:rPr>
          <w:rFonts w:ascii="宋体"/>
          <w:lang w:eastAsia="zh-CN"/>
        </w:rPr>
      </w:pPr>
    </w:p>
    <w:p w:rsidR="006C20A8" w:rsidRPr="000011E6" w:rsidRDefault="006C20A8" w:rsidP="007035BF">
      <w:pPr>
        <w:spacing w:after="0" w:line="400" w:lineRule="exact"/>
        <w:rPr>
          <w:rFonts w:ascii="宋体"/>
          <w:b/>
          <w:bCs/>
          <w:color w:val="FF0000"/>
          <w:szCs w:val="21"/>
          <w:lang w:eastAsia="zh-CN"/>
        </w:rPr>
      </w:pPr>
      <w:r w:rsidRPr="000011E6">
        <w:rPr>
          <w:rFonts w:ascii="宋体" w:hAnsi="宋体" w:hint="eastAsia"/>
          <w:b/>
          <w:bCs/>
          <w:sz w:val="24"/>
          <w:lang w:eastAsia="zh-CN"/>
        </w:rPr>
        <w:t>九、说明</w:t>
      </w:r>
    </w:p>
    <w:p w:rsidR="006C20A8" w:rsidRPr="000011E6" w:rsidRDefault="006C20A8" w:rsidP="008D6137">
      <w:pPr>
        <w:pStyle w:val="af5"/>
        <w:spacing w:line="400" w:lineRule="exact"/>
        <w:ind w:firstLineChars="200" w:firstLine="420"/>
        <w:rPr>
          <w:rFonts w:hAnsi="宋体" w:cs="Times New Roman"/>
        </w:rPr>
      </w:pPr>
      <w:r w:rsidRPr="000011E6">
        <w:rPr>
          <w:rFonts w:hAnsi="宋体" w:cs="Times New Roman"/>
        </w:rPr>
        <w:t>1</w:t>
      </w:r>
      <w:r w:rsidRPr="000011E6">
        <w:rPr>
          <w:rFonts w:hAnsi="宋体" w:cs="Times New Roman" w:hint="eastAsia"/>
        </w:rPr>
        <w:t>．本课程内容需要采用多媒体教学手段。</w:t>
      </w:r>
    </w:p>
    <w:p w:rsidR="006C20A8" w:rsidRPr="000011E6" w:rsidRDefault="006C20A8" w:rsidP="008D6137">
      <w:pPr>
        <w:spacing w:after="0" w:line="400" w:lineRule="exact"/>
        <w:ind w:firstLineChars="200" w:firstLine="482"/>
        <w:rPr>
          <w:rFonts w:ascii="宋体"/>
          <w:b/>
          <w:bCs/>
          <w:sz w:val="24"/>
          <w:lang w:eastAsia="zh-CN"/>
        </w:rPr>
      </w:pPr>
    </w:p>
    <w:p w:rsidR="006C20A8" w:rsidRPr="000011E6" w:rsidRDefault="006C20A8" w:rsidP="007035BF">
      <w:pPr>
        <w:spacing w:after="0" w:line="400" w:lineRule="exact"/>
        <w:jc w:val="right"/>
        <w:rPr>
          <w:rFonts w:ascii="宋体"/>
          <w:lang w:eastAsia="zh-CN"/>
        </w:rPr>
      </w:pPr>
      <w:r w:rsidRPr="000011E6">
        <w:rPr>
          <w:rFonts w:ascii="宋体" w:hAnsi="宋体"/>
          <w:lang w:eastAsia="zh-CN"/>
        </w:rPr>
        <w:t xml:space="preserve">                                                          </w:t>
      </w:r>
    </w:p>
    <w:p w:rsidR="006C20A8" w:rsidRPr="000011E6" w:rsidRDefault="006C20A8" w:rsidP="008D6137">
      <w:pPr>
        <w:adjustRightInd w:val="0"/>
        <w:snapToGrid w:val="0"/>
        <w:spacing w:after="0" w:line="400" w:lineRule="exact"/>
        <w:ind w:right="420" w:firstLineChars="2650" w:firstLine="5830"/>
        <w:rPr>
          <w:rFonts w:ascii="宋体"/>
          <w:lang w:eastAsia="zh-CN"/>
        </w:rPr>
      </w:pPr>
      <w:r w:rsidRPr="000011E6">
        <w:rPr>
          <w:rFonts w:ascii="宋体" w:hAnsi="宋体" w:hint="eastAsia"/>
          <w:lang w:eastAsia="zh-CN"/>
        </w:rPr>
        <w:t>执笔人：</w:t>
      </w:r>
      <w:r w:rsidRPr="000011E6">
        <w:rPr>
          <w:rFonts w:ascii="宋体" w:hAnsi="宋体"/>
          <w:lang w:eastAsia="zh-CN"/>
        </w:rPr>
        <w:t xml:space="preserve"> </w:t>
      </w:r>
      <w:r w:rsidRPr="000011E6">
        <w:rPr>
          <w:rFonts w:ascii="宋体" w:hAnsi="宋体" w:hint="eastAsia"/>
          <w:lang w:eastAsia="zh-CN"/>
        </w:rPr>
        <w:t>陈安宁</w:t>
      </w:r>
    </w:p>
    <w:p w:rsidR="006C20A8" w:rsidRPr="000011E6" w:rsidRDefault="006C20A8" w:rsidP="007035BF">
      <w:pPr>
        <w:adjustRightInd w:val="0"/>
        <w:snapToGrid w:val="0"/>
        <w:spacing w:after="0" w:line="400" w:lineRule="exact"/>
        <w:rPr>
          <w:rFonts w:ascii="宋体"/>
          <w:lang w:eastAsia="zh-CN"/>
        </w:rPr>
      </w:pPr>
      <w:r w:rsidRPr="000011E6">
        <w:rPr>
          <w:rFonts w:ascii="宋体" w:hAnsi="宋体"/>
          <w:lang w:eastAsia="zh-CN"/>
        </w:rPr>
        <w:t xml:space="preserve">                                                     </w:t>
      </w:r>
      <w:r w:rsidRPr="000011E6">
        <w:rPr>
          <w:rFonts w:ascii="宋体" w:hAnsi="宋体" w:hint="eastAsia"/>
          <w:lang w:eastAsia="zh-CN"/>
        </w:rPr>
        <w:t>审核人：</w:t>
      </w:r>
      <w:r w:rsidRPr="000011E6">
        <w:rPr>
          <w:rFonts w:ascii="宋体" w:hAnsi="宋体"/>
          <w:lang w:eastAsia="zh-CN"/>
        </w:rPr>
        <w:t xml:space="preserve"> </w:t>
      </w:r>
      <w:r w:rsidRPr="000011E6">
        <w:rPr>
          <w:rFonts w:ascii="宋体" w:hAnsi="宋体" w:hint="eastAsia"/>
          <w:lang w:eastAsia="zh-CN"/>
        </w:rPr>
        <w:t>黄</w:t>
      </w:r>
      <w:r w:rsidRPr="000011E6">
        <w:rPr>
          <w:rFonts w:ascii="宋体" w:hAnsi="宋体"/>
          <w:lang w:eastAsia="zh-CN"/>
        </w:rPr>
        <w:t xml:space="preserve">  </w:t>
      </w:r>
      <w:r w:rsidRPr="000011E6">
        <w:rPr>
          <w:rFonts w:ascii="宋体" w:hAnsi="宋体" w:hint="eastAsia"/>
          <w:lang w:eastAsia="zh-CN"/>
        </w:rPr>
        <w:t>洁</w:t>
      </w:r>
      <w:r w:rsidRPr="000011E6">
        <w:rPr>
          <w:rFonts w:ascii="宋体" w:hAnsi="宋体"/>
          <w:lang w:eastAsia="zh-CN"/>
        </w:rPr>
        <w:t xml:space="preserve"> </w:t>
      </w:r>
    </w:p>
    <w:p w:rsidR="006C20A8" w:rsidRPr="002B7995" w:rsidRDefault="006C20A8" w:rsidP="002B7995">
      <w:pPr>
        <w:spacing w:after="0" w:line="400" w:lineRule="exact"/>
        <w:jc w:val="center"/>
        <w:rPr>
          <w:rStyle w:val="2Char"/>
          <w:color w:val="auto"/>
          <w:sz w:val="32"/>
          <w:szCs w:val="32"/>
          <w:lang w:eastAsia="zh-CN"/>
        </w:rPr>
      </w:pPr>
      <w:r w:rsidRPr="000011E6">
        <w:rPr>
          <w:rFonts w:ascii="宋体"/>
          <w:lang w:eastAsia="zh-CN"/>
        </w:rPr>
        <w:br w:type="page"/>
      </w:r>
      <w:bookmarkStart w:id="56" w:name="_Toc479264422"/>
      <w:bookmarkStart w:id="57" w:name="_Toc479264470"/>
      <w:bookmarkStart w:id="58" w:name="_Toc479588365"/>
      <w:r w:rsidRPr="002B7995">
        <w:rPr>
          <w:rStyle w:val="2Char"/>
          <w:rFonts w:hint="eastAsia"/>
          <w:color w:val="auto"/>
          <w:sz w:val="32"/>
          <w:szCs w:val="32"/>
          <w:lang w:eastAsia="zh-CN"/>
        </w:rPr>
        <w:lastRenderedPageBreak/>
        <w:t>《经济学研究方法与论文写作》课程教学大纲</w:t>
      </w:r>
      <w:bookmarkEnd w:id="56"/>
      <w:bookmarkEnd w:id="57"/>
      <w:bookmarkEnd w:id="58"/>
    </w:p>
    <w:p w:rsidR="006C20A8" w:rsidRPr="000011E6" w:rsidRDefault="006C20A8" w:rsidP="007035BF">
      <w:pPr>
        <w:spacing w:after="0" w:line="400" w:lineRule="exact"/>
        <w:jc w:val="center"/>
        <w:rPr>
          <w:rFonts w:ascii="宋体"/>
          <w:b/>
          <w:bCs/>
          <w:sz w:val="18"/>
          <w:szCs w:val="18"/>
          <w:lang w:eastAsia="zh-CN"/>
        </w:rPr>
      </w:pPr>
      <w:r w:rsidRPr="000011E6">
        <w:rPr>
          <w:rFonts w:ascii="宋体" w:hAnsi="宋体"/>
          <w:b/>
          <w:bCs/>
          <w:sz w:val="18"/>
          <w:szCs w:val="18"/>
          <w:lang w:eastAsia="zh-CN"/>
        </w:rPr>
        <w:t xml:space="preserve"> </w:t>
      </w:r>
    </w:p>
    <w:tbl>
      <w:tblPr>
        <w:tblpPr w:leftFromText="180" w:rightFromText="180" w:vertAnchor="text" w:horzAnchor="margin" w:tblpXSpec="center" w:tblpY="1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78"/>
        <w:gridCol w:w="1260"/>
        <w:gridCol w:w="1261"/>
        <w:gridCol w:w="1441"/>
        <w:gridCol w:w="1440"/>
        <w:gridCol w:w="1008"/>
      </w:tblGrid>
      <w:tr w:rsidR="006C20A8" w:rsidRPr="005267E9" w:rsidTr="00B31E2D">
        <w:trPr>
          <w:trHeight w:val="330"/>
        </w:trPr>
        <w:tc>
          <w:tcPr>
            <w:tcW w:w="2878" w:type="dxa"/>
            <w:vAlign w:val="center"/>
          </w:tcPr>
          <w:p w:rsidR="006C20A8" w:rsidRPr="005267E9" w:rsidRDefault="006C20A8" w:rsidP="007035BF">
            <w:pPr>
              <w:spacing w:after="0" w:line="400" w:lineRule="exact"/>
              <w:jc w:val="center"/>
              <w:rPr>
                <w:rFonts w:ascii="宋体"/>
                <w:b/>
              </w:rPr>
            </w:pPr>
            <w:r w:rsidRPr="005267E9">
              <w:rPr>
                <w:rFonts w:ascii="宋体" w:hAnsi="宋体" w:hint="eastAsia"/>
                <w:b/>
              </w:rPr>
              <w:t>课程英文名</w:t>
            </w:r>
          </w:p>
        </w:tc>
        <w:tc>
          <w:tcPr>
            <w:tcW w:w="6410" w:type="dxa"/>
            <w:gridSpan w:val="5"/>
            <w:vAlign w:val="center"/>
          </w:tcPr>
          <w:p w:rsidR="006C20A8" w:rsidRPr="005267E9" w:rsidRDefault="006C20A8" w:rsidP="007035BF">
            <w:pPr>
              <w:spacing w:after="0" w:line="400" w:lineRule="exact"/>
              <w:rPr>
                <w:rFonts w:ascii="宋体" w:hAnsi="宋体"/>
                <w:b/>
              </w:rPr>
            </w:pPr>
            <w:r w:rsidRPr="005267E9">
              <w:rPr>
                <w:rFonts w:ascii="宋体" w:hAnsi="宋体"/>
                <w:b/>
              </w:rPr>
              <w:t>Economics research methods and thesis writing</w:t>
            </w:r>
          </w:p>
        </w:tc>
      </w:tr>
      <w:tr w:rsidR="006C20A8" w:rsidRPr="005267E9" w:rsidTr="00B31E2D">
        <w:trPr>
          <w:trHeight w:val="330"/>
        </w:trPr>
        <w:tc>
          <w:tcPr>
            <w:tcW w:w="2878" w:type="dxa"/>
            <w:vAlign w:val="center"/>
          </w:tcPr>
          <w:p w:rsidR="006C20A8" w:rsidRPr="005267E9" w:rsidRDefault="006C20A8" w:rsidP="007035BF">
            <w:pPr>
              <w:spacing w:after="0" w:line="400" w:lineRule="exact"/>
              <w:jc w:val="center"/>
              <w:rPr>
                <w:rFonts w:ascii="宋体"/>
                <w:b/>
              </w:rPr>
            </w:pPr>
            <w:r w:rsidRPr="005267E9">
              <w:rPr>
                <w:rFonts w:ascii="宋体" w:hAnsi="宋体" w:hint="eastAsia"/>
                <w:b/>
              </w:rPr>
              <w:t>课程编号</w:t>
            </w:r>
          </w:p>
        </w:tc>
        <w:tc>
          <w:tcPr>
            <w:tcW w:w="1260" w:type="dxa"/>
            <w:vAlign w:val="center"/>
          </w:tcPr>
          <w:p w:rsidR="006C20A8" w:rsidRPr="005267E9" w:rsidRDefault="006C20A8" w:rsidP="007035BF">
            <w:pPr>
              <w:spacing w:after="0" w:line="400" w:lineRule="exact"/>
              <w:rPr>
                <w:rFonts w:ascii="宋体" w:hAnsi="宋体"/>
                <w:b/>
                <w:lang w:eastAsia="zh-CN"/>
              </w:rPr>
            </w:pPr>
            <w:r w:rsidRPr="005267E9">
              <w:rPr>
                <w:rFonts w:ascii="宋体" w:hAnsi="宋体"/>
                <w:b/>
                <w:lang w:eastAsia="zh-CN"/>
              </w:rPr>
              <w:t>A2202800</w:t>
            </w:r>
          </w:p>
        </w:tc>
        <w:tc>
          <w:tcPr>
            <w:tcW w:w="1261" w:type="dxa"/>
            <w:vAlign w:val="center"/>
          </w:tcPr>
          <w:p w:rsidR="006C20A8" w:rsidRPr="005267E9" w:rsidRDefault="006C20A8" w:rsidP="007035BF">
            <w:pPr>
              <w:spacing w:after="0" w:line="400" w:lineRule="exact"/>
              <w:rPr>
                <w:rFonts w:ascii="宋体"/>
                <w:b/>
              </w:rPr>
            </w:pPr>
            <w:r w:rsidRPr="005267E9">
              <w:rPr>
                <w:rFonts w:ascii="宋体" w:hAnsi="宋体" w:hint="eastAsia"/>
                <w:b/>
              </w:rPr>
              <w:t>课程类别</w:t>
            </w:r>
          </w:p>
        </w:tc>
        <w:tc>
          <w:tcPr>
            <w:tcW w:w="1441" w:type="dxa"/>
            <w:vAlign w:val="center"/>
          </w:tcPr>
          <w:p w:rsidR="006C20A8" w:rsidRPr="005267E9" w:rsidRDefault="006C20A8" w:rsidP="007035BF">
            <w:pPr>
              <w:spacing w:after="0" w:line="400" w:lineRule="exact"/>
              <w:rPr>
                <w:rFonts w:ascii="宋体"/>
                <w:b/>
              </w:rPr>
            </w:pPr>
            <w:r w:rsidRPr="005267E9">
              <w:rPr>
                <w:rFonts w:ascii="宋体" w:hAnsi="宋体" w:hint="eastAsia"/>
                <w:b/>
              </w:rPr>
              <w:t>专业课</w:t>
            </w:r>
          </w:p>
        </w:tc>
        <w:tc>
          <w:tcPr>
            <w:tcW w:w="1440" w:type="dxa"/>
            <w:vAlign w:val="center"/>
          </w:tcPr>
          <w:p w:rsidR="006C20A8" w:rsidRPr="005267E9" w:rsidRDefault="006C20A8" w:rsidP="007035BF">
            <w:pPr>
              <w:spacing w:after="0" w:line="400" w:lineRule="exact"/>
              <w:rPr>
                <w:rFonts w:ascii="宋体"/>
                <w:b/>
              </w:rPr>
            </w:pPr>
            <w:r w:rsidRPr="005267E9">
              <w:rPr>
                <w:rFonts w:ascii="宋体" w:hAnsi="宋体" w:hint="eastAsia"/>
                <w:b/>
              </w:rPr>
              <w:t>课程性质</w:t>
            </w:r>
          </w:p>
        </w:tc>
        <w:tc>
          <w:tcPr>
            <w:tcW w:w="1008" w:type="dxa"/>
            <w:vAlign w:val="center"/>
          </w:tcPr>
          <w:p w:rsidR="006C20A8" w:rsidRPr="005267E9" w:rsidRDefault="006C20A8" w:rsidP="007035BF">
            <w:pPr>
              <w:spacing w:after="0" w:line="400" w:lineRule="exact"/>
              <w:rPr>
                <w:rFonts w:ascii="宋体"/>
                <w:b/>
              </w:rPr>
            </w:pPr>
            <w:r w:rsidRPr="005267E9">
              <w:rPr>
                <w:rFonts w:ascii="宋体" w:hAnsi="宋体" w:hint="eastAsia"/>
                <w:b/>
              </w:rPr>
              <w:t>限选</w:t>
            </w:r>
          </w:p>
        </w:tc>
      </w:tr>
      <w:tr w:rsidR="006C20A8" w:rsidRPr="005267E9" w:rsidTr="00B31E2D">
        <w:trPr>
          <w:trHeight w:val="330"/>
        </w:trPr>
        <w:tc>
          <w:tcPr>
            <w:tcW w:w="2878" w:type="dxa"/>
            <w:vAlign w:val="center"/>
          </w:tcPr>
          <w:p w:rsidR="006C20A8" w:rsidRPr="005267E9" w:rsidRDefault="006C20A8" w:rsidP="007035BF">
            <w:pPr>
              <w:spacing w:after="0" w:line="400" w:lineRule="exact"/>
              <w:jc w:val="center"/>
              <w:rPr>
                <w:rFonts w:ascii="宋体"/>
                <w:b/>
              </w:rPr>
            </w:pPr>
            <w:r w:rsidRPr="005267E9">
              <w:rPr>
                <w:rFonts w:ascii="宋体" w:hAnsi="宋体" w:hint="eastAsia"/>
                <w:b/>
              </w:rPr>
              <w:t>学</w:t>
            </w:r>
            <w:r w:rsidRPr="005267E9">
              <w:rPr>
                <w:rFonts w:ascii="宋体" w:hAnsi="宋体"/>
                <w:b/>
              </w:rPr>
              <w:t xml:space="preserve">    </w:t>
            </w:r>
            <w:r w:rsidRPr="005267E9">
              <w:rPr>
                <w:rFonts w:ascii="宋体" w:hAnsi="宋体" w:hint="eastAsia"/>
                <w:b/>
              </w:rPr>
              <w:t>分</w:t>
            </w:r>
          </w:p>
        </w:tc>
        <w:tc>
          <w:tcPr>
            <w:tcW w:w="2521" w:type="dxa"/>
            <w:gridSpan w:val="2"/>
            <w:vAlign w:val="center"/>
          </w:tcPr>
          <w:p w:rsidR="006C20A8" w:rsidRPr="005267E9" w:rsidRDefault="006C20A8" w:rsidP="007035BF">
            <w:pPr>
              <w:spacing w:after="0" w:line="400" w:lineRule="exact"/>
              <w:rPr>
                <w:rFonts w:ascii="宋体" w:hAnsi="宋体"/>
                <w:b/>
                <w:lang w:eastAsia="zh-CN"/>
              </w:rPr>
            </w:pPr>
            <w:r w:rsidRPr="005267E9">
              <w:rPr>
                <w:rFonts w:ascii="宋体" w:hAnsi="宋体"/>
                <w:b/>
                <w:lang w:eastAsia="zh-CN"/>
              </w:rPr>
              <w:t>3</w:t>
            </w:r>
          </w:p>
        </w:tc>
        <w:tc>
          <w:tcPr>
            <w:tcW w:w="1441" w:type="dxa"/>
            <w:vAlign w:val="center"/>
          </w:tcPr>
          <w:p w:rsidR="006C20A8" w:rsidRPr="005267E9" w:rsidRDefault="006C20A8" w:rsidP="007035BF">
            <w:pPr>
              <w:spacing w:after="0" w:line="400" w:lineRule="exact"/>
              <w:rPr>
                <w:rFonts w:ascii="宋体"/>
                <w:b/>
              </w:rPr>
            </w:pPr>
            <w:r w:rsidRPr="005267E9">
              <w:rPr>
                <w:rFonts w:ascii="宋体" w:hAnsi="宋体" w:hint="eastAsia"/>
                <w:b/>
              </w:rPr>
              <w:t>总学时数</w:t>
            </w:r>
          </w:p>
        </w:tc>
        <w:tc>
          <w:tcPr>
            <w:tcW w:w="2448" w:type="dxa"/>
            <w:gridSpan w:val="2"/>
            <w:vAlign w:val="center"/>
          </w:tcPr>
          <w:p w:rsidR="006C20A8" w:rsidRPr="005267E9" w:rsidRDefault="006C20A8" w:rsidP="007035BF">
            <w:pPr>
              <w:spacing w:after="0" w:line="400" w:lineRule="exact"/>
              <w:rPr>
                <w:rFonts w:ascii="宋体" w:hAnsi="宋体"/>
                <w:b/>
              </w:rPr>
            </w:pPr>
            <w:r w:rsidRPr="005267E9">
              <w:rPr>
                <w:rFonts w:ascii="宋体" w:hAnsi="宋体"/>
                <w:b/>
              </w:rPr>
              <w:t>32</w:t>
            </w:r>
          </w:p>
        </w:tc>
      </w:tr>
      <w:tr w:rsidR="006C20A8" w:rsidRPr="005267E9" w:rsidTr="00B31E2D">
        <w:trPr>
          <w:trHeight w:val="330"/>
        </w:trPr>
        <w:tc>
          <w:tcPr>
            <w:tcW w:w="2878" w:type="dxa"/>
            <w:vAlign w:val="center"/>
          </w:tcPr>
          <w:p w:rsidR="006C20A8" w:rsidRPr="005267E9" w:rsidRDefault="006C20A8" w:rsidP="007035BF">
            <w:pPr>
              <w:spacing w:after="0" w:line="400" w:lineRule="exact"/>
              <w:jc w:val="center"/>
              <w:rPr>
                <w:rFonts w:ascii="宋体"/>
                <w:b/>
              </w:rPr>
            </w:pPr>
            <w:r w:rsidRPr="005267E9">
              <w:rPr>
                <w:rFonts w:ascii="宋体" w:hAnsi="宋体" w:hint="eastAsia"/>
                <w:b/>
              </w:rPr>
              <w:t>开课学院</w:t>
            </w:r>
          </w:p>
        </w:tc>
        <w:tc>
          <w:tcPr>
            <w:tcW w:w="2521" w:type="dxa"/>
            <w:gridSpan w:val="2"/>
            <w:vAlign w:val="center"/>
          </w:tcPr>
          <w:p w:rsidR="006C20A8" w:rsidRPr="005267E9" w:rsidRDefault="006C20A8" w:rsidP="007035BF">
            <w:pPr>
              <w:spacing w:after="0" w:line="400" w:lineRule="exact"/>
              <w:rPr>
                <w:rFonts w:ascii="宋体"/>
                <w:b/>
              </w:rPr>
            </w:pPr>
            <w:r w:rsidRPr="005267E9">
              <w:rPr>
                <w:rFonts w:ascii="宋体" w:hAnsi="宋体" w:hint="eastAsia"/>
                <w:b/>
              </w:rPr>
              <w:t>经济学院</w:t>
            </w:r>
          </w:p>
        </w:tc>
        <w:tc>
          <w:tcPr>
            <w:tcW w:w="1441" w:type="dxa"/>
            <w:vAlign w:val="center"/>
          </w:tcPr>
          <w:p w:rsidR="006C20A8" w:rsidRPr="005267E9" w:rsidRDefault="006C20A8" w:rsidP="007035BF">
            <w:pPr>
              <w:spacing w:after="0" w:line="400" w:lineRule="exact"/>
              <w:rPr>
                <w:rFonts w:ascii="宋体"/>
                <w:b/>
              </w:rPr>
            </w:pPr>
            <w:r w:rsidRPr="005267E9">
              <w:rPr>
                <w:rFonts w:ascii="宋体" w:hAnsi="宋体" w:hint="eastAsia"/>
                <w:b/>
              </w:rPr>
              <w:t>开课教研室</w:t>
            </w:r>
          </w:p>
        </w:tc>
        <w:tc>
          <w:tcPr>
            <w:tcW w:w="2448" w:type="dxa"/>
            <w:gridSpan w:val="2"/>
            <w:vAlign w:val="center"/>
          </w:tcPr>
          <w:p w:rsidR="006C20A8" w:rsidRPr="005267E9" w:rsidRDefault="006C20A8" w:rsidP="007035BF">
            <w:pPr>
              <w:spacing w:after="0" w:line="400" w:lineRule="exact"/>
              <w:rPr>
                <w:rFonts w:ascii="宋体"/>
                <w:b/>
              </w:rPr>
            </w:pPr>
            <w:r w:rsidRPr="005267E9">
              <w:rPr>
                <w:rFonts w:ascii="宋体" w:hAnsi="宋体" w:hint="eastAsia"/>
                <w:b/>
              </w:rPr>
              <w:t>经济</w:t>
            </w:r>
          </w:p>
        </w:tc>
      </w:tr>
      <w:tr w:rsidR="006C20A8" w:rsidRPr="005267E9" w:rsidTr="00B31E2D">
        <w:trPr>
          <w:trHeight w:val="330"/>
        </w:trPr>
        <w:tc>
          <w:tcPr>
            <w:tcW w:w="2878" w:type="dxa"/>
            <w:vAlign w:val="center"/>
          </w:tcPr>
          <w:p w:rsidR="006C20A8" w:rsidRPr="005267E9" w:rsidRDefault="006C20A8" w:rsidP="007035BF">
            <w:pPr>
              <w:spacing w:after="0" w:line="400" w:lineRule="exact"/>
              <w:jc w:val="center"/>
              <w:rPr>
                <w:rFonts w:ascii="宋体"/>
                <w:b/>
              </w:rPr>
            </w:pPr>
            <w:r w:rsidRPr="005267E9">
              <w:rPr>
                <w:rFonts w:ascii="宋体" w:hAnsi="宋体" w:hint="eastAsia"/>
                <w:b/>
              </w:rPr>
              <w:t>面向专业</w:t>
            </w:r>
          </w:p>
        </w:tc>
        <w:tc>
          <w:tcPr>
            <w:tcW w:w="2521" w:type="dxa"/>
            <w:gridSpan w:val="2"/>
            <w:vAlign w:val="center"/>
          </w:tcPr>
          <w:p w:rsidR="006C20A8" w:rsidRPr="005267E9" w:rsidRDefault="006C20A8" w:rsidP="007035BF">
            <w:pPr>
              <w:spacing w:after="0" w:line="400" w:lineRule="exact"/>
              <w:rPr>
                <w:rFonts w:ascii="宋体"/>
                <w:b/>
              </w:rPr>
            </w:pPr>
            <w:r w:rsidRPr="005267E9">
              <w:rPr>
                <w:rFonts w:ascii="宋体" w:hAnsi="宋体" w:hint="eastAsia"/>
                <w:b/>
              </w:rPr>
              <w:t>经济学</w:t>
            </w:r>
          </w:p>
        </w:tc>
        <w:tc>
          <w:tcPr>
            <w:tcW w:w="1441" w:type="dxa"/>
            <w:vAlign w:val="center"/>
          </w:tcPr>
          <w:p w:rsidR="006C20A8" w:rsidRPr="005267E9" w:rsidRDefault="006C20A8" w:rsidP="007035BF">
            <w:pPr>
              <w:spacing w:after="0" w:line="400" w:lineRule="exact"/>
              <w:rPr>
                <w:rFonts w:ascii="宋体"/>
                <w:b/>
              </w:rPr>
            </w:pPr>
            <w:r w:rsidRPr="005267E9">
              <w:rPr>
                <w:rFonts w:ascii="宋体" w:hAnsi="宋体" w:hint="eastAsia"/>
                <w:b/>
              </w:rPr>
              <w:t>开课学期</w:t>
            </w:r>
          </w:p>
        </w:tc>
        <w:tc>
          <w:tcPr>
            <w:tcW w:w="2448" w:type="dxa"/>
            <w:gridSpan w:val="2"/>
            <w:vAlign w:val="center"/>
          </w:tcPr>
          <w:p w:rsidR="006C20A8" w:rsidRPr="005267E9" w:rsidRDefault="006C20A8" w:rsidP="007035BF">
            <w:pPr>
              <w:spacing w:after="0" w:line="400" w:lineRule="exact"/>
              <w:rPr>
                <w:rFonts w:ascii="宋体" w:hAnsi="宋体"/>
              </w:rPr>
            </w:pPr>
            <w:r w:rsidRPr="005267E9">
              <w:rPr>
                <w:rFonts w:ascii="宋体" w:hAnsi="宋体"/>
              </w:rPr>
              <w:t>5</w:t>
            </w:r>
          </w:p>
        </w:tc>
      </w:tr>
      <w:tr w:rsidR="006C20A8" w:rsidRPr="005267E9" w:rsidTr="00B31E2D">
        <w:trPr>
          <w:trHeight w:val="330"/>
        </w:trPr>
        <w:tc>
          <w:tcPr>
            <w:tcW w:w="2878" w:type="dxa"/>
            <w:vAlign w:val="center"/>
          </w:tcPr>
          <w:p w:rsidR="006C20A8" w:rsidRPr="005267E9" w:rsidRDefault="006C20A8" w:rsidP="007035BF">
            <w:pPr>
              <w:spacing w:after="0" w:line="400" w:lineRule="exact"/>
              <w:jc w:val="center"/>
              <w:rPr>
                <w:rFonts w:ascii="宋体"/>
                <w:b/>
                <w:lang w:eastAsia="zh-CN"/>
              </w:rPr>
            </w:pPr>
            <w:r w:rsidRPr="005267E9">
              <w:rPr>
                <w:rFonts w:ascii="宋体" w:hAnsi="宋体" w:hint="eastAsia"/>
                <w:b/>
                <w:lang w:eastAsia="zh-CN"/>
              </w:rPr>
              <w:t>完成实现课程与毕业要求对应关系表中的能力要求</w:t>
            </w:r>
          </w:p>
        </w:tc>
        <w:tc>
          <w:tcPr>
            <w:tcW w:w="6410" w:type="dxa"/>
            <w:gridSpan w:val="5"/>
            <w:vAlign w:val="center"/>
          </w:tcPr>
          <w:p w:rsidR="006C20A8" w:rsidRPr="000011E6" w:rsidRDefault="006C20A8" w:rsidP="007035BF">
            <w:pPr>
              <w:pStyle w:val="Default"/>
              <w:spacing w:line="400" w:lineRule="exact"/>
              <w:jc w:val="both"/>
              <w:rPr>
                <w:rFonts w:hAnsi="宋体"/>
                <w:sz w:val="18"/>
                <w:szCs w:val="18"/>
              </w:rPr>
            </w:pPr>
            <w:r w:rsidRPr="000011E6">
              <w:rPr>
                <w:rFonts w:hAnsi="宋体" w:hint="eastAsia"/>
                <w:sz w:val="18"/>
                <w:szCs w:val="18"/>
              </w:rPr>
              <w:t>文献查找和阅读能力、经济问题的发现能力、数据的获取与处理能力、研究设计制定及论文写作的综合能力</w:t>
            </w:r>
          </w:p>
        </w:tc>
      </w:tr>
    </w:tbl>
    <w:p w:rsidR="006C20A8" w:rsidRPr="000011E6" w:rsidRDefault="006C20A8" w:rsidP="007035BF">
      <w:pPr>
        <w:spacing w:after="0" w:line="400" w:lineRule="exact"/>
        <w:rPr>
          <w:rFonts w:ascii="宋体"/>
          <w:bCs/>
          <w:sz w:val="18"/>
          <w:szCs w:val="18"/>
          <w:lang w:eastAsia="zh-CN"/>
        </w:rPr>
      </w:pPr>
      <w:r w:rsidRPr="000011E6">
        <w:rPr>
          <w:rFonts w:ascii="宋体" w:hAnsi="宋体" w:hint="eastAsia"/>
          <w:b/>
          <w:bCs/>
          <w:szCs w:val="21"/>
          <w:lang w:eastAsia="zh-CN"/>
        </w:rPr>
        <w:t>注：</w:t>
      </w:r>
      <w:r w:rsidRPr="000011E6">
        <w:rPr>
          <w:rFonts w:ascii="宋体" w:hAnsi="宋体" w:hint="eastAsia"/>
          <w:b/>
          <w:bCs/>
          <w:sz w:val="18"/>
          <w:szCs w:val="18"/>
          <w:lang w:eastAsia="zh-CN"/>
        </w:rPr>
        <w:t>课程类别</w:t>
      </w:r>
      <w:r w:rsidRPr="000011E6">
        <w:rPr>
          <w:rFonts w:ascii="宋体" w:hAnsi="宋体" w:hint="eastAsia"/>
          <w:bCs/>
          <w:sz w:val="18"/>
          <w:szCs w:val="18"/>
          <w:lang w:eastAsia="zh-CN"/>
        </w:rPr>
        <w:t>是指</w:t>
      </w:r>
      <w:r w:rsidRPr="000011E6">
        <w:rPr>
          <w:rFonts w:ascii="宋体" w:hAnsi="宋体" w:hint="eastAsia"/>
          <w:sz w:val="18"/>
          <w:szCs w:val="18"/>
          <w:lang w:eastAsia="zh-CN"/>
        </w:rPr>
        <w:t>公共基础课</w:t>
      </w:r>
      <w:r w:rsidRPr="000011E6">
        <w:rPr>
          <w:rFonts w:ascii="宋体" w:hAnsi="宋体"/>
          <w:sz w:val="18"/>
          <w:szCs w:val="18"/>
          <w:lang w:eastAsia="zh-CN"/>
        </w:rPr>
        <w:t>/</w:t>
      </w:r>
      <w:r w:rsidRPr="000011E6">
        <w:rPr>
          <w:rFonts w:ascii="宋体" w:hAnsi="宋体" w:hint="eastAsia"/>
          <w:sz w:val="18"/>
          <w:szCs w:val="18"/>
          <w:lang w:eastAsia="zh-CN"/>
        </w:rPr>
        <w:t>学科基础课</w:t>
      </w:r>
      <w:r w:rsidRPr="000011E6">
        <w:rPr>
          <w:rFonts w:ascii="宋体" w:hAnsi="宋体"/>
          <w:sz w:val="18"/>
          <w:szCs w:val="18"/>
          <w:lang w:eastAsia="zh-CN"/>
        </w:rPr>
        <w:t>/</w:t>
      </w:r>
      <w:r w:rsidRPr="000011E6">
        <w:rPr>
          <w:rFonts w:ascii="宋体" w:hAnsi="宋体" w:hint="eastAsia"/>
          <w:sz w:val="18"/>
          <w:szCs w:val="18"/>
          <w:lang w:eastAsia="zh-CN"/>
        </w:rPr>
        <w:t>专业课</w:t>
      </w:r>
      <w:r w:rsidRPr="000011E6">
        <w:rPr>
          <w:rFonts w:ascii="宋体" w:hAnsi="宋体"/>
          <w:sz w:val="18"/>
          <w:szCs w:val="18"/>
          <w:lang w:eastAsia="zh-CN"/>
        </w:rPr>
        <w:t>/</w:t>
      </w:r>
      <w:r w:rsidRPr="000011E6">
        <w:rPr>
          <w:rFonts w:ascii="宋体" w:hAnsi="宋体" w:hint="eastAsia"/>
          <w:sz w:val="18"/>
          <w:szCs w:val="18"/>
          <w:lang w:eastAsia="zh-CN"/>
        </w:rPr>
        <w:t>实践课</w:t>
      </w:r>
      <w:r w:rsidRPr="000011E6">
        <w:rPr>
          <w:rFonts w:ascii="宋体" w:hAnsi="宋体"/>
          <w:sz w:val="18"/>
          <w:szCs w:val="18"/>
          <w:lang w:eastAsia="zh-CN"/>
        </w:rPr>
        <w:t>/</w:t>
      </w:r>
      <w:r w:rsidRPr="000011E6">
        <w:rPr>
          <w:rFonts w:ascii="宋体" w:hAnsi="宋体" w:hint="eastAsia"/>
          <w:sz w:val="18"/>
          <w:szCs w:val="18"/>
          <w:lang w:eastAsia="zh-CN"/>
        </w:rPr>
        <w:t>通识类选修课；</w:t>
      </w:r>
      <w:r w:rsidRPr="000011E6">
        <w:rPr>
          <w:rFonts w:ascii="宋体" w:hAnsi="宋体" w:hint="eastAsia"/>
          <w:b/>
          <w:sz w:val="18"/>
          <w:szCs w:val="18"/>
          <w:lang w:eastAsia="zh-CN"/>
        </w:rPr>
        <w:t>课程性质</w:t>
      </w:r>
      <w:r w:rsidRPr="000011E6">
        <w:rPr>
          <w:rFonts w:ascii="宋体" w:hAnsi="宋体" w:hint="eastAsia"/>
          <w:sz w:val="18"/>
          <w:szCs w:val="18"/>
          <w:lang w:eastAsia="zh-CN"/>
        </w:rPr>
        <w:t>是指</w:t>
      </w:r>
      <w:r w:rsidRPr="000011E6">
        <w:rPr>
          <w:rFonts w:ascii="宋体" w:hAnsi="宋体" w:hint="eastAsia"/>
          <w:bCs/>
          <w:sz w:val="18"/>
          <w:szCs w:val="18"/>
          <w:lang w:eastAsia="zh-CN"/>
        </w:rPr>
        <w:t>必修</w:t>
      </w:r>
      <w:r w:rsidRPr="000011E6">
        <w:rPr>
          <w:rFonts w:ascii="宋体" w:hAnsi="宋体"/>
          <w:bCs/>
          <w:sz w:val="18"/>
          <w:szCs w:val="18"/>
          <w:lang w:eastAsia="zh-CN"/>
        </w:rPr>
        <w:t>/</w:t>
      </w:r>
      <w:r w:rsidRPr="000011E6">
        <w:rPr>
          <w:rFonts w:ascii="宋体" w:hAnsi="宋体" w:hint="eastAsia"/>
          <w:bCs/>
          <w:sz w:val="18"/>
          <w:szCs w:val="18"/>
          <w:lang w:eastAsia="zh-CN"/>
        </w:rPr>
        <w:t>限选</w:t>
      </w:r>
      <w:r w:rsidRPr="000011E6">
        <w:rPr>
          <w:rFonts w:ascii="宋体" w:hAnsi="宋体"/>
          <w:bCs/>
          <w:sz w:val="18"/>
          <w:szCs w:val="18"/>
          <w:lang w:eastAsia="zh-CN"/>
        </w:rPr>
        <w:t>/</w:t>
      </w:r>
      <w:r w:rsidRPr="000011E6">
        <w:rPr>
          <w:rFonts w:ascii="宋体" w:hAnsi="宋体" w:hint="eastAsia"/>
          <w:bCs/>
          <w:sz w:val="18"/>
          <w:szCs w:val="18"/>
          <w:lang w:eastAsia="zh-CN"/>
        </w:rPr>
        <w:t>任选</w:t>
      </w:r>
    </w:p>
    <w:p w:rsidR="006C20A8" w:rsidRPr="000011E6" w:rsidRDefault="006C20A8" w:rsidP="0058253A">
      <w:pPr>
        <w:pStyle w:val="a9"/>
        <w:numPr>
          <w:ilvl w:val="0"/>
          <w:numId w:val="84"/>
        </w:numPr>
        <w:spacing w:beforeLines="50" w:after="0" w:line="400" w:lineRule="exact"/>
        <w:ind w:left="307"/>
        <w:rPr>
          <w:rFonts w:ascii="宋体"/>
          <w:b/>
          <w:sz w:val="24"/>
          <w:lang w:eastAsia="zh-CN"/>
        </w:rPr>
      </w:pPr>
      <w:r w:rsidRPr="000011E6">
        <w:rPr>
          <w:rFonts w:ascii="宋体" w:hAnsi="宋体" w:hint="eastAsia"/>
          <w:b/>
          <w:sz w:val="24"/>
          <w:lang w:eastAsia="zh-CN"/>
        </w:rPr>
        <w:t>课程目标与教学任务</w:t>
      </w:r>
    </w:p>
    <w:p w:rsidR="006C20A8" w:rsidRPr="000011E6" w:rsidRDefault="006C20A8" w:rsidP="008D6137">
      <w:pPr>
        <w:pStyle w:val="af5"/>
        <w:spacing w:line="400" w:lineRule="exact"/>
        <w:ind w:firstLineChars="200" w:firstLine="420"/>
        <w:jc w:val="left"/>
        <w:rPr>
          <w:rFonts w:hAnsi="宋体"/>
        </w:rPr>
      </w:pPr>
      <w:r w:rsidRPr="000011E6">
        <w:rPr>
          <w:rFonts w:hAnsi="宋体" w:hint="eastAsia"/>
        </w:rPr>
        <w:t>本课程的开课对象为财经类专业的高年级学生，在先修经济学基本原理的基础上，通过本课程的学习，学生应能更好地认识和研究客观经济世界，加深对现代经济学的思考，并在不同理论的比较中学习和掌握科学的思维方法，掌握在实践中如何遵循严谨的研究方法，培养学生对已有研究做批判性思考的能力和论证自己见解的能力。</w:t>
      </w:r>
    </w:p>
    <w:p w:rsidR="006C20A8" w:rsidRPr="000011E6" w:rsidRDefault="006C20A8" w:rsidP="008D6137">
      <w:pPr>
        <w:pStyle w:val="af5"/>
        <w:spacing w:line="400" w:lineRule="exact"/>
        <w:ind w:firstLineChars="200" w:firstLine="420"/>
        <w:jc w:val="left"/>
        <w:rPr>
          <w:rFonts w:hAnsi="宋体"/>
        </w:rPr>
      </w:pPr>
      <w:r w:rsidRPr="000011E6">
        <w:rPr>
          <w:rFonts w:hAnsi="宋体" w:hint="eastAsia"/>
        </w:rPr>
        <w:t>本课程的主要任务是培养学生：</w:t>
      </w:r>
    </w:p>
    <w:p w:rsidR="006C20A8" w:rsidRPr="000011E6" w:rsidRDefault="006C20A8" w:rsidP="008D6137">
      <w:pPr>
        <w:pStyle w:val="af5"/>
        <w:spacing w:line="400" w:lineRule="exact"/>
        <w:ind w:firstLineChars="200" w:firstLine="420"/>
        <w:jc w:val="left"/>
        <w:rPr>
          <w:rFonts w:hAnsi="宋体"/>
        </w:rPr>
      </w:pPr>
      <w:r w:rsidRPr="000011E6">
        <w:rPr>
          <w:rFonts w:hAnsi="宋体" w:hint="eastAsia"/>
        </w:rPr>
        <w:t>（</w:t>
      </w:r>
      <w:r w:rsidRPr="000011E6">
        <w:rPr>
          <w:rFonts w:hAnsi="宋体"/>
        </w:rPr>
        <w:t>1</w:t>
      </w:r>
      <w:r w:rsidRPr="000011E6">
        <w:rPr>
          <w:rFonts w:hAnsi="宋体" w:hint="eastAsia"/>
        </w:rPr>
        <w:t>）掌握在实践中如何遵循严谨的研究方法。</w:t>
      </w:r>
    </w:p>
    <w:p w:rsidR="006C20A8" w:rsidRPr="000011E6" w:rsidRDefault="006C20A8" w:rsidP="008D6137">
      <w:pPr>
        <w:pStyle w:val="af5"/>
        <w:spacing w:line="400" w:lineRule="exact"/>
        <w:ind w:firstLineChars="200" w:firstLine="420"/>
        <w:jc w:val="left"/>
        <w:rPr>
          <w:rFonts w:hAnsi="宋体"/>
        </w:rPr>
      </w:pPr>
      <w:r w:rsidRPr="000011E6">
        <w:rPr>
          <w:rFonts w:hAnsi="宋体" w:hint="eastAsia"/>
        </w:rPr>
        <w:t>（</w:t>
      </w:r>
      <w:r w:rsidRPr="000011E6">
        <w:rPr>
          <w:rFonts w:hAnsi="宋体"/>
        </w:rPr>
        <w:t>2</w:t>
      </w:r>
      <w:r w:rsidRPr="000011E6">
        <w:rPr>
          <w:rFonts w:hAnsi="宋体" w:hint="eastAsia"/>
        </w:rPr>
        <w:t>）培养学生借助经济研究的方法学基本理论知识解决研究活动中出现的主要问题。</w:t>
      </w:r>
    </w:p>
    <w:p w:rsidR="006C20A8" w:rsidRPr="000011E6" w:rsidRDefault="006C20A8" w:rsidP="008D6137">
      <w:pPr>
        <w:pStyle w:val="af5"/>
        <w:spacing w:line="400" w:lineRule="exact"/>
        <w:ind w:firstLineChars="200" w:firstLine="420"/>
        <w:jc w:val="left"/>
        <w:rPr>
          <w:rFonts w:hAnsi="宋体"/>
        </w:rPr>
      </w:pPr>
      <w:r w:rsidRPr="000011E6">
        <w:rPr>
          <w:rFonts w:hAnsi="宋体" w:hint="eastAsia"/>
        </w:rPr>
        <w:t>（</w:t>
      </w:r>
      <w:r w:rsidRPr="000011E6">
        <w:rPr>
          <w:rFonts w:hAnsi="宋体"/>
        </w:rPr>
        <w:t>3</w:t>
      </w:r>
      <w:r w:rsidRPr="000011E6">
        <w:rPr>
          <w:rFonts w:hAnsi="宋体" w:hint="eastAsia"/>
        </w:rPr>
        <w:t>）在对实际问题的研究中不断深化和发展对方法论的认识</w:t>
      </w:r>
    </w:p>
    <w:p w:rsidR="006C20A8" w:rsidRPr="000011E6" w:rsidRDefault="006C20A8" w:rsidP="0058253A">
      <w:pPr>
        <w:pStyle w:val="af5"/>
        <w:spacing w:beforeLines="50" w:line="400" w:lineRule="exact"/>
        <w:jc w:val="left"/>
        <w:rPr>
          <w:rFonts w:hAnsi="宋体"/>
          <w:b/>
          <w:bCs/>
        </w:rPr>
      </w:pPr>
      <w:r w:rsidRPr="000011E6">
        <w:rPr>
          <w:rFonts w:hAnsi="宋体" w:hint="eastAsia"/>
          <w:b/>
          <w:bCs/>
          <w:sz w:val="24"/>
        </w:rPr>
        <w:t>二、课程内容与基本要求</w:t>
      </w:r>
    </w:p>
    <w:p w:rsidR="006C20A8" w:rsidRPr="000011E6" w:rsidRDefault="006C20A8" w:rsidP="007035BF">
      <w:pPr>
        <w:spacing w:after="0" w:line="400" w:lineRule="exact"/>
        <w:ind w:firstLine="420"/>
        <w:rPr>
          <w:rFonts w:ascii="宋体"/>
          <w:b/>
          <w:szCs w:val="21"/>
          <w:lang w:eastAsia="zh-CN"/>
        </w:rPr>
      </w:pPr>
      <w:r w:rsidRPr="000011E6">
        <w:rPr>
          <w:rFonts w:ascii="宋体" w:hAnsi="宋体" w:hint="eastAsia"/>
          <w:b/>
          <w:szCs w:val="21"/>
          <w:lang w:eastAsia="zh-CN"/>
        </w:rPr>
        <w:t>第一章</w:t>
      </w:r>
      <w:r w:rsidRPr="000011E6">
        <w:rPr>
          <w:rFonts w:ascii="宋体" w:hAnsi="宋体"/>
          <w:b/>
          <w:szCs w:val="21"/>
          <w:lang w:eastAsia="zh-CN"/>
        </w:rPr>
        <w:t xml:space="preserve">  </w:t>
      </w:r>
      <w:r w:rsidRPr="000011E6">
        <w:rPr>
          <w:rFonts w:ascii="宋体" w:hAnsi="宋体" w:hint="eastAsia"/>
          <w:b/>
          <w:szCs w:val="21"/>
          <w:lang w:eastAsia="zh-CN"/>
        </w:rPr>
        <w:t>绪论</w:t>
      </w:r>
    </w:p>
    <w:p w:rsidR="006C20A8" w:rsidRPr="000011E6" w:rsidRDefault="006C20A8" w:rsidP="007035BF">
      <w:pPr>
        <w:snapToGrid w:val="0"/>
        <w:spacing w:after="0" w:line="400" w:lineRule="exact"/>
        <w:ind w:left="840"/>
        <w:rPr>
          <w:rFonts w:ascii="宋体"/>
          <w:szCs w:val="21"/>
          <w:lang w:eastAsia="zh-CN"/>
        </w:rPr>
      </w:pPr>
      <w:r w:rsidRPr="000011E6">
        <w:rPr>
          <w:rFonts w:ascii="宋体" w:hAnsi="宋体" w:hint="eastAsia"/>
          <w:b/>
          <w:szCs w:val="21"/>
          <w:lang w:eastAsia="zh-CN"/>
        </w:rPr>
        <w:t>主要内容</w:t>
      </w:r>
      <w:r w:rsidRPr="000011E6">
        <w:rPr>
          <w:rFonts w:ascii="宋体" w:hAnsi="宋体" w:hint="eastAsia"/>
          <w:szCs w:val="21"/>
          <w:lang w:eastAsia="zh-CN"/>
        </w:rPr>
        <w:t>：介绍经济学方法论与论文写作这门课学什么、怎么学和怎样学等基本问题。</w:t>
      </w:r>
    </w:p>
    <w:p w:rsidR="006C20A8" w:rsidRPr="000011E6" w:rsidRDefault="006C20A8" w:rsidP="007035BF">
      <w:pPr>
        <w:snapToGrid w:val="0"/>
        <w:spacing w:after="0" w:line="400" w:lineRule="exact"/>
        <w:ind w:left="840"/>
        <w:rPr>
          <w:rFonts w:ascii="宋体"/>
          <w:szCs w:val="21"/>
          <w:lang w:eastAsia="zh-CN"/>
        </w:rPr>
      </w:pPr>
      <w:r w:rsidRPr="000011E6">
        <w:rPr>
          <w:rFonts w:ascii="宋体" w:hAnsi="宋体" w:hint="eastAsia"/>
          <w:b/>
          <w:szCs w:val="21"/>
          <w:lang w:eastAsia="zh-CN"/>
        </w:rPr>
        <w:t>教学要求</w:t>
      </w:r>
      <w:r w:rsidRPr="000011E6">
        <w:rPr>
          <w:rFonts w:ascii="宋体" w:hAnsi="宋体" w:hint="eastAsia"/>
          <w:szCs w:val="21"/>
          <w:lang w:eastAsia="zh-CN"/>
        </w:rPr>
        <w:t>：了解经济学方法论的功能与作用，熟悉经济学方法论涵盖的内容，理解经济学研究方法的发展史。</w:t>
      </w:r>
    </w:p>
    <w:p w:rsidR="006C20A8" w:rsidRPr="000011E6" w:rsidRDefault="006C20A8" w:rsidP="007035BF">
      <w:pPr>
        <w:snapToGrid w:val="0"/>
        <w:spacing w:after="0" w:line="400" w:lineRule="exact"/>
        <w:ind w:left="840"/>
        <w:rPr>
          <w:rFonts w:ascii="宋体"/>
          <w:szCs w:val="21"/>
          <w:lang w:eastAsia="zh-CN"/>
        </w:rPr>
      </w:pPr>
      <w:r w:rsidRPr="000011E6">
        <w:rPr>
          <w:rFonts w:ascii="宋体" w:hAnsi="宋体" w:hint="eastAsia"/>
          <w:b/>
          <w:szCs w:val="21"/>
          <w:lang w:eastAsia="zh-CN"/>
        </w:rPr>
        <w:t>重点难点</w:t>
      </w:r>
      <w:r w:rsidRPr="000011E6">
        <w:rPr>
          <w:rFonts w:ascii="宋体" w:hAnsi="宋体" w:hint="eastAsia"/>
          <w:szCs w:val="21"/>
          <w:lang w:eastAsia="zh-CN"/>
        </w:rPr>
        <w:t>：经济学中的一般方法论问题与操作层面的具体方法论问题的区别</w:t>
      </w:r>
    </w:p>
    <w:p w:rsidR="006C20A8" w:rsidRPr="000011E6" w:rsidRDefault="006C20A8" w:rsidP="007035BF">
      <w:pPr>
        <w:spacing w:after="0" w:line="400" w:lineRule="exact"/>
        <w:ind w:firstLine="420"/>
        <w:rPr>
          <w:rFonts w:ascii="宋体"/>
          <w:b/>
          <w:szCs w:val="21"/>
          <w:lang w:eastAsia="zh-CN"/>
        </w:rPr>
      </w:pPr>
      <w:r w:rsidRPr="000011E6">
        <w:rPr>
          <w:rFonts w:ascii="宋体" w:hAnsi="宋体" w:hint="eastAsia"/>
          <w:b/>
          <w:szCs w:val="21"/>
          <w:lang w:eastAsia="zh-CN"/>
        </w:rPr>
        <w:t>第二章</w:t>
      </w:r>
      <w:r w:rsidRPr="000011E6">
        <w:rPr>
          <w:rFonts w:ascii="宋体" w:hAnsi="宋体"/>
          <w:b/>
          <w:szCs w:val="21"/>
          <w:lang w:eastAsia="zh-CN"/>
        </w:rPr>
        <w:t xml:space="preserve">  </w:t>
      </w:r>
      <w:r w:rsidRPr="000011E6">
        <w:rPr>
          <w:rFonts w:ascii="宋体" w:hAnsi="宋体" w:hint="eastAsia"/>
          <w:b/>
          <w:szCs w:val="21"/>
          <w:lang w:eastAsia="zh-CN"/>
        </w:rPr>
        <w:t>经济学研究方法论基本知识</w:t>
      </w:r>
    </w:p>
    <w:p w:rsidR="006C20A8" w:rsidRPr="000011E6" w:rsidRDefault="006C20A8" w:rsidP="007035BF">
      <w:pPr>
        <w:snapToGrid w:val="0"/>
        <w:spacing w:after="0" w:line="400" w:lineRule="exact"/>
        <w:ind w:left="840"/>
        <w:rPr>
          <w:rFonts w:ascii="宋体"/>
          <w:szCs w:val="21"/>
          <w:lang w:eastAsia="zh-CN"/>
        </w:rPr>
      </w:pPr>
      <w:r w:rsidRPr="000011E6">
        <w:rPr>
          <w:rFonts w:ascii="宋体" w:hAnsi="宋体" w:hint="eastAsia"/>
          <w:b/>
          <w:szCs w:val="21"/>
          <w:lang w:eastAsia="zh-CN"/>
        </w:rPr>
        <w:t>主要内容</w:t>
      </w:r>
      <w:r w:rsidRPr="000011E6">
        <w:rPr>
          <w:rFonts w:ascii="宋体" w:hAnsi="宋体" w:hint="eastAsia"/>
          <w:szCs w:val="21"/>
          <w:lang w:eastAsia="zh-CN"/>
        </w:rPr>
        <w:t>：科学研究的分类，研究过程中的创造力，经济研究的哲学基础，知识及其可靠性。</w:t>
      </w:r>
    </w:p>
    <w:p w:rsidR="006C20A8" w:rsidRPr="000011E6" w:rsidRDefault="006C20A8" w:rsidP="007035BF">
      <w:pPr>
        <w:snapToGrid w:val="0"/>
        <w:spacing w:after="0" w:line="400" w:lineRule="exact"/>
        <w:ind w:left="840"/>
        <w:rPr>
          <w:rFonts w:ascii="宋体"/>
          <w:szCs w:val="21"/>
          <w:lang w:eastAsia="zh-CN"/>
        </w:rPr>
      </w:pPr>
      <w:r w:rsidRPr="000011E6">
        <w:rPr>
          <w:rFonts w:ascii="宋体" w:hAnsi="宋体" w:hint="eastAsia"/>
          <w:b/>
          <w:szCs w:val="21"/>
          <w:lang w:eastAsia="zh-CN"/>
        </w:rPr>
        <w:t>教学要求</w:t>
      </w:r>
      <w:r w:rsidRPr="000011E6">
        <w:rPr>
          <w:rFonts w:ascii="宋体" w:hAnsi="宋体" w:hint="eastAsia"/>
          <w:szCs w:val="21"/>
          <w:lang w:eastAsia="zh-CN"/>
        </w:rPr>
        <w:t>：通过对影响创新力因素的分析，分析如何通过学习获得的创新力，进而</w:t>
      </w:r>
    </w:p>
    <w:p w:rsidR="006C20A8" w:rsidRPr="000011E6" w:rsidRDefault="006C20A8" w:rsidP="007035BF">
      <w:pPr>
        <w:snapToGrid w:val="0"/>
        <w:spacing w:after="0" w:line="400" w:lineRule="exact"/>
        <w:ind w:left="840"/>
        <w:rPr>
          <w:rFonts w:ascii="宋体"/>
          <w:szCs w:val="21"/>
          <w:lang w:eastAsia="zh-CN"/>
        </w:rPr>
      </w:pPr>
      <w:r w:rsidRPr="000011E6">
        <w:rPr>
          <w:rFonts w:ascii="宋体" w:hAnsi="宋体" w:hint="eastAsia"/>
          <w:szCs w:val="21"/>
          <w:lang w:eastAsia="zh-CN"/>
        </w:rPr>
        <w:t>联系到选题，以及如何发现创新点。</w:t>
      </w:r>
    </w:p>
    <w:p w:rsidR="006C20A8" w:rsidRPr="000011E6" w:rsidRDefault="006C20A8" w:rsidP="007035BF">
      <w:pPr>
        <w:snapToGrid w:val="0"/>
        <w:spacing w:after="0" w:line="400" w:lineRule="exact"/>
        <w:ind w:left="420" w:firstLine="420"/>
        <w:rPr>
          <w:rFonts w:ascii="宋体"/>
          <w:b/>
          <w:szCs w:val="21"/>
          <w:lang w:eastAsia="zh-CN"/>
        </w:rPr>
      </w:pPr>
      <w:r w:rsidRPr="000011E6">
        <w:rPr>
          <w:rFonts w:ascii="宋体" w:hAnsi="宋体" w:hint="eastAsia"/>
          <w:b/>
          <w:szCs w:val="21"/>
          <w:lang w:eastAsia="zh-CN"/>
        </w:rPr>
        <w:t>重点难点</w:t>
      </w:r>
      <w:r w:rsidRPr="000011E6">
        <w:rPr>
          <w:rFonts w:ascii="宋体" w:hAnsi="宋体" w:hint="eastAsia"/>
          <w:szCs w:val="21"/>
          <w:lang w:eastAsia="zh-CN"/>
        </w:rPr>
        <w:t>：理解哲学基础对经济研究的意义。</w:t>
      </w:r>
    </w:p>
    <w:p w:rsidR="006C20A8" w:rsidRPr="000011E6" w:rsidRDefault="006C20A8" w:rsidP="007035BF">
      <w:pPr>
        <w:spacing w:after="0" w:line="400" w:lineRule="exact"/>
        <w:ind w:firstLine="420"/>
        <w:rPr>
          <w:rFonts w:ascii="宋体"/>
          <w:b/>
          <w:szCs w:val="21"/>
          <w:lang w:eastAsia="zh-CN"/>
        </w:rPr>
      </w:pPr>
      <w:r w:rsidRPr="000011E6">
        <w:rPr>
          <w:rFonts w:ascii="宋体" w:hAnsi="宋体" w:hint="eastAsia"/>
          <w:b/>
          <w:szCs w:val="21"/>
          <w:lang w:eastAsia="zh-CN"/>
        </w:rPr>
        <w:lastRenderedPageBreak/>
        <w:t>第三章</w:t>
      </w:r>
      <w:r w:rsidRPr="000011E6">
        <w:rPr>
          <w:rFonts w:ascii="宋体"/>
          <w:b/>
          <w:szCs w:val="21"/>
          <w:lang w:eastAsia="zh-CN"/>
        </w:rPr>
        <w:tab/>
      </w:r>
      <w:r w:rsidRPr="000011E6">
        <w:rPr>
          <w:rFonts w:ascii="宋体" w:hAnsi="宋体" w:hint="eastAsia"/>
          <w:b/>
          <w:szCs w:val="21"/>
          <w:lang w:eastAsia="zh-CN"/>
        </w:rPr>
        <w:t>经济研究的一般过程与方法</w:t>
      </w:r>
    </w:p>
    <w:p w:rsidR="006C20A8" w:rsidRPr="000011E6" w:rsidRDefault="006C20A8" w:rsidP="007035BF">
      <w:pPr>
        <w:snapToGrid w:val="0"/>
        <w:spacing w:after="0" w:line="400" w:lineRule="exact"/>
        <w:ind w:left="840"/>
        <w:rPr>
          <w:rFonts w:ascii="宋体"/>
          <w:szCs w:val="21"/>
          <w:lang w:eastAsia="zh-CN"/>
        </w:rPr>
      </w:pPr>
      <w:r w:rsidRPr="000011E6">
        <w:rPr>
          <w:rFonts w:ascii="宋体" w:hAnsi="宋体" w:hint="eastAsia"/>
          <w:b/>
          <w:szCs w:val="21"/>
          <w:lang w:eastAsia="zh-CN"/>
        </w:rPr>
        <w:t>主要内容</w:t>
      </w:r>
      <w:r w:rsidRPr="000011E6">
        <w:rPr>
          <w:rFonts w:ascii="宋体" w:hAnsi="宋体" w:hint="eastAsia"/>
          <w:szCs w:val="21"/>
          <w:lang w:eastAsia="zh-CN"/>
        </w:rPr>
        <w:t>：科学研究的定义问题的识别与界定，构建理论框架与形成假设，概念的操作化，数据收集与分析，理论的解释、改进与应用。</w:t>
      </w:r>
    </w:p>
    <w:p w:rsidR="006C20A8" w:rsidRPr="000011E6" w:rsidRDefault="006C20A8" w:rsidP="007035BF">
      <w:pPr>
        <w:snapToGrid w:val="0"/>
        <w:spacing w:after="0" w:line="400" w:lineRule="exact"/>
        <w:ind w:left="840"/>
        <w:rPr>
          <w:rFonts w:ascii="宋体"/>
          <w:szCs w:val="21"/>
          <w:lang w:eastAsia="zh-CN"/>
        </w:rPr>
      </w:pPr>
      <w:r w:rsidRPr="000011E6">
        <w:rPr>
          <w:rFonts w:ascii="宋体" w:hAnsi="宋体" w:hint="eastAsia"/>
          <w:b/>
          <w:szCs w:val="21"/>
          <w:lang w:eastAsia="zh-CN"/>
        </w:rPr>
        <w:t>教学要求</w:t>
      </w:r>
      <w:r w:rsidRPr="000011E6">
        <w:rPr>
          <w:rFonts w:ascii="宋体" w:hAnsi="宋体" w:hint="eastAsia"/>
          <w:szCs w:val="21"/>
          <w:lang w:eastAsia="zh-CN"/>
        </w:rPr>
        <w:t>：深入理解经济研究问题的来源，了解如何以概念模型的方式描述与问题有关的因素之间的关系和影响，掌握数据收集与分析的方法。</w:t>
      </w:r>
    </w:p>
    <w:p w:rsidR="006C20A8" w:rsidRPr="000011E6" w:rsidRDefault="006C20A8" w:rsidP="007035BF">
      <w:pPr>
        <w:snapToGrid w:val="0"/>
        <w:spacing w:after="0" w:line="400" w:lineRule="exact"/>
        <w:ind w:left="420" w:firstLine="420"/>
        <w:rPr>
          <w:rFonts w:ascii="宋体"/>
          <w:szCs w:val="21"/>
          <w:lang w:eastAsia="zh-CN"/>
        </w:rPr>
      </w:pPr>
      <w:r w:rsidRPr="000011E6">
        <w:rPr>
          <w:rFonts w:ascii="宋体" w:hAnsi="宋体" w:hint="eastAsia"/>
          <w:b/>
          <w:szCs w:val="21"/>
          <w:lang w:eastAsia="zh-CN"/>
        </w:rPr>
        <w:t>重点难点</w:t>
      </w:r>
      <w:r w:rsidRPr="000011E6">
        <w:rPr>
          <w:rFonts w:ascii="宋体" w:hAnsi="宋体" w:hint="eastAsia"/>
          <w:szCs w:val="21"/>
          <w:lang w:eastAsia="zh-CN"/>
        </w:rPr>
        <w:t>：研究设计与方案的制定。</w:t>
      </w:r>
    </w:p>
    <w:p w:rsidR="006C20A8" w:rsidRPr="000011E6" w:rsidRDefault="006C20A8" w:rsidP="007035BF">
      <w:pPr>
        <w:spacing w:after="0" w:line="400" w:lineRule="exact"/>
        <w:ind w:firstLine="420"/>
        <w:rPr>
          <w:rFonts w:ascii="宋体"/>
          <w:b/>
          <w:szCs w:val="21"/>
          <w:lang w:eastAsia="zh-CN"/>
        </w:rPr>
      </w:pPr>
      <w:r w:rsidRPr="000011E6">
        <w:rPr>
          <w:rFonts w:ascii="宋体" w:hAnsi="宋体" w:hint="eastAsia"/>
          <w:b/>
          <w:szCs w:val="21"/>
          <w:lang w:eastAsia="zh-CN"/>
        </w:rPr>
        <w:t>第四章</w:t>
      </w:r>
      <w:r w:rsidRPr="000011E6">
        <w:rPr>
          <w:rFonts w:ascii="宋体"/>
          <w:b/>
          <w:szCs w:val="21"/>
          <w:lang w:eastAsia="zh-CN"/>
        </w:rPr>
        <w:tab/>
      </w:r>
      <w:r w:rsidRPr="000011E6">
        <w:rPr>
          <w:rFonts w:ascii="宋体" w:hAnsi="宋体" w:hint="eastAsia"/>
          <w:b/>
          <w:szCs w:val="21"/>
          <w:lang w:eastAsia="zh-CN"/>
        </w:rPr>
        <w:t>问卷、访谈与观察</w:t>
      </w:r>
    </w:p>
    <w:p w:rsidR="006C20A8" w:rsidRPr="000011E6" w:rsidRDefault="006C20A8" w:rsidP="007035BF">
      <w:pPr>
        <w:snapToGrid w:val="0"/>
        <w:spacing w:after="0" w:line="400" w:lineRule="exact"/>
        <w:ind w:left="840"/>
        <w:rPr>
          <w:rFonts w:ascii="宋体"/>
          <w:szCs w:val="21"/>
          <w:lang w:eastAsia="zh-CN"/>
        </w:rPr>
      </w:pPr>
      <w:r w:rsidRPr="000011E6">
        <w:rPr>
          <w:rFonts w:ascii="宋体" w:hAnsi="宋体" w:hint="eastAsia"/>
          <w:b/>
          <w:szCs w:val="21"/>
          <w:lang w:eastAsia="zh-CN"/>
        </w:rPr>
        <w:t>主要内容</w:t>
      </w:r>
      <w:r w:rsidRPr="000011E6">
        <w:rPr>
          <w:rFonts w:ascii="宋体" w:hAnsi="宋体" w:hint="eastAsia"/>
          <w:szCs w:val="21"/>
          <w:lang w:eastAsia="zh-CN"/>
        </w:rPr>
        <w:t>：数据收集的典型方式，问卷调查，访问调查，观察方法。</w:t>
      </w:r>
    </w:p>
    <w:p w:rsidR="006C20A8" w:rsidRPr="000011E6" w:rsidRDefault="006C20A8" w:rsidP="007035BF">
      <w:pPr>
        <w:snapToGrid w:val="0"/>
        <w:spacing w:after="0" w:line="400" w:lineRule="exact"/>
        <w:ind w:left="840"/>
        <w:rPr>
          <w:rFonts w:ascii="宋体"/>
          <w:szCs w:val="21"/>
          <w:lang w:eastAsia="zh-CN"/>
        </w:rPr>
      </w:pPr>
      <w:r w:rsidRPr="000011E6">
        <w:rPr>
          <w:rFonts w:ascii="宋体" w:hAnsi="宋体" w:hint="eastAsia"/>
          <w:b/>
          <w:szCs w:val="21"/>
          <w:lang w:eastAsia="zh-CN"/>
        </w:rPr>
        <w:t>教学要求</w:t>
      </w:r>
      <w:r w:rsidRPr="000011E6">
        <w:rPr>
          <w:rFonts w:ascii="宋体" w:hAnsi="宋体" w:hint="eastAsia"/>
          <w:szCs w:val="21"/>
          <w:lang w:eastAsia="zh-CN"/>
        </w:rPr>
        <w:t>：掌握获取经验事实的基本方法，熟悉常用的测量量表及对量表的评价方法。</w:t>
      </w:r>
    </w:p>
    <w:p w:rsidR="006C20A8" w:rsidRPr="000011E6" w:rsidRDefault="006C20A8" w:rsidP="007035BF">
      <w:pPr>
        <w:snapToGrid w:val="0"/>
        <w:spacing w:after="0" w:line="400" w:lineRule="exact"/>
        <w:ind w:left="420" w:firstLine="420"/>
        <w:rPr>
          <w:rFonts w:ascii="宋体"/>
          <w:szCs w:val="21"/>
          <w:lang w:eastAsia="zh-CN"/>
        </w:rPr>
      </w:pPr>
      <w:r w:rsidRPr="000011E6">
        <w:rPr>
          <w:rFonts w:ascii="宋体" w:hAnsi="宋体" w:hint="eastAsia"/>
          <w:b/>
          <w:szCs w:val="21"/>
          <w:lang w:eastAsia="zh-CN"/>
        </w:rPr>
        <w:t>重点难点</w:t>
      </w:r>
      <w:r w:rsidRPr="000011E6">
        <w:rPr>
          <w:rFonts w:ascii="宋体" w:hAnsi="宋体" w:hint="eastAsia"/>
          <w:szCs w:val="21"/>
          <w:lang w:eastAsia="zh-CN"/>
        </w:rPr>
        <w:t>：问卷设计技术。</w:t>
      </w:r>
    </w:p>
    <w:p w:rsidR="006C20A8" w:rsidRPr="000011E6" w:rsidRDefault="006C20A8" w:rsidP="007035BF">
      <w:pPr>
        <w:spacing w:after="0" w:line="400" w:lineRule="exact"/>
        <w:ind w:firstLine="420"/>
        <w:rPr>
          <w:rFonts w:ascii="宋体"/>
          <w:b/>
          <w:szCs w:val="21"/>
          <w:lang w:eastAsia="zh-CN"/>
        </w:rPr>
      </w:pPr>
      <w:r w:rsidRPr="000011E6">
        <w:rPr>
          <w:rFonts w:ascii="宋体" w:hAnsi="宋体" w:hint="eastAsia"/>
          <w:b/>
          <w:szCs w:val="21"/>
          <w:lang w:eastAsia="zh-CN"/>
        </w:rPr>
        <w:t>第五章</w:t>
      </w:r>
      <w:r w:rsidRPr="000011E6">
        <w:rPr>
          <w:rFonts w:ascii="宋体"/>
          <w:b/>
          <w:szCs w:val="21"/>
          <w:lang w:eastAsia="zh-CN"/>
        </w:rPr>
        <w:tab/>
      </w:r>
      <w:r w:rsidRPr="000011E6">
        <w:rPr>
          <w:rFonts w:ascii="宋体" w:hAnsi="宋体" w:hint="eastAsia"/>
          <w:b/>
          <w:szCs w:val="21"/>
          <w:lang w:eastAsia="zh-CN"/>
        </w:rPr>
        <w:t>经济学论文创作从何处开始</w:t>
      </w:r>
    </w:p>
    <w:p w:rsidR="006C20A8" w:rsidRPr="000011E6" w:rsidRDefault="006C20A8" w:rsidP="007035BF">
      <w:pPr>
        <w:snapToGrid w:val="0"/>
        <w:spacing w:after="0" w:line="400" w:lineRule="exact"/>
        <w:ind w:left="840"/>
        <w:rPr>
          <w:rFonts w:ascii="宋体"/>
          <w:szCs w:val="21"/>
          <w:lang w:eastAsia="zh-CN"/>
        </w:rPr>
      </w:pPr>
      <w:r w:rsidRPr="000011E6">
        <w:rPr>
          <w:rFonts w:ascii="宋体" w:hAnsi="宋体" w:hint="eastAsia"/>
          <w:b/>
          <w:szCs w:val="21"/>
          <w:lang w:eastAsia="zh-CN"/>
        </w:rPr>
        <w:t>主要内容</w:t>
      </w:r>
      <w:r w:rsidRPr="000011E6">
        <w:rPr>
          <w:rFonts w:ascii="宋体" w:hAnsi="宋体" w:hint="eastAsia"/>
          <w:szCs w:val="21"/>
          <w:lang w:eastAsia="zh-CN"/>
        </w:rPr>
        <w:t>：经济学论文的选题，文献查找与述评。</w:t>
      </w:r>
    </w:p>
    <w:p w:rsidR="006C20A8" w:rsidRPr="000011E6" w:rsidRDefault="006C20A8" w:rsidP="007035BF">
      <w:pPr>
        <w:snapToGrid w:val="0"/>
        <w:spacing w:after="0" w:line="400" w:lineRule="exact"/>
        <w:ind w:left="840"/>
        <w:rPr>
          <w:rFonts w:ascii="宋体"/>
          <w:szCs w:val="21"/>
          <w:lang w:eastAsia="zh-CN"/>
        </w:rPr>
      </w:pPr>
      <w:r w:rsidRPr="000011E6">
        <w:rPr>
          <w:rFonts w:ascii="宋体" w:hAnsi="宋体" w:hint="eastAsia"/>
          <w:b/>
          <w:szCs w:val="21"/>
          <w:lang w:eastAsia="zh-CN"/>
        </w:rPr>
        <w:t>教学要求</w:t>
      </w:r>
      <w:r w:rsidRPr="000011E6">
        <w:rPr>
          <w:rFonts w:ascii="宋体" w:hAnsi="宋体" w:hint="eastAsia"/>
          <w:szCs w:val="21"/>
          <w:lang w:eastAsia="zh-CN"/>
        </w:rPr>
        <w:t>：区分疑难问题与可研究的问题，怎样表述要研究的问题，及科研选题的角度。</w:t>
      </w:r>
    </w:p>
    <w:p w:rsidR="006C20A8" w:rsidRPr="000011E6" w:rsidRDefault="006C20A8" w:rsidP="007035BF">
      <w:pPr>
        <w:snapToGrid w:val="0"/>
        <w:spacing w:after="0" w:line="400" w:lineRule="exact"/>
        <w:ind w:left="420" w:firstLine="420"/>
        <w:rPr>
          <w:rFonts w:ascii="宋体"/>
          <w:szCs w:val="21"/>
          <w:lang w:eastAsia="zh-CN"/>
        </w:rPr>
      </w:pPr>
      <w:r w:rsidRPr="000011E6">
        <w:rPr>
          <w:rFonts w:ascii="宋体" w:hAnsi="宋体" w:hint="eastAsia"/>
          <w:b/>
          <w:szCs w:val="21"/>
          <w:lang w:eastAsia="zh-CN"/>
        </w:rPr>
        <w:t>重点难点</w:t>
      </w:r>
      <w:r w:rsidRPr="000011E6">
        <w:rPr>
          <w:rFonts w:ascii="宋体" w:hAnsi="宋体" w:hint="eastAsia"/>
          <w:szCs w:val="21"/>
          <w:lang w:eastAsia="zh-CN"/>
        </w:rPr>
        <w:t>：怎样开拓发展性研究课题呢。</w:t>
      </w:r>
    </w:p>
    <w:p w:rsidR="006C20A8" w:rsidRPr="000011E6" w:rsidRDefault="006C20A8" w:rsidP="007035BF">
      <w:pPr>
        <w:spacing w:after="0" w:line="400" w:lineRule="exact"/>
        <w:ind w:firstLine="420"/>
        <w:rPr>
          <w:rFonts w:ascii="宋体"/>
          <w:b/>
          <w:szCs w:val="21"/>
          <w:lang w:eastAsia="zh-CN"/>
        </w:rPr>
      </w:pPr>
      <w:r w:rsidRPr="000011E6">
        <w:rPr>
          <w:rFonts w:ascii="宋体" w:hAnsi="宋体" w:hint="eastAsia"/>
          <w:b/>
          <w:szCs w:val="21"/>
          <w:lang w:eastAsia="zh-CN"/>
        </w:rPr>
        <w:t>第六章</w:t>
      </w:r>
      <w:r w:rsidRPr="000011E6">
        <w:rPr>
          <w:rFonts w:ascii="宋体"/>
          <w:b/>
          <w:szCs w:val="21"/>
          <w:lang w:eastAsia="zh-CN"/>
        </w:rPr>
        <w:tab/>
      </w:r>
      <w:r w:rsidRPr="000011E6">
        <w:rPr>
          <w:rFonts w:ascii="宋体" w:hAnsi="宋体" w:hint="eastAsia"/>
          <w:b/>
          <w:szCs w:val="21"/>
          <w:lang w:eastAsia="zh-CN"/>
        </w:rPr>
        <w:t>经济学论文写作规范与发表</w:t>
      </w:r>
    </w:p>
    <w:p w:rsidR="006C20A8" w:rsidRPr="000011E6" w:rsidRDefault="006C20A8" w:rsidP="007035BF">
      <w:pPr>
        <w:snapToGrid w:val="0"/>
        <w:spacing w:after="0" w:line="400" w:lineRule="exact"/>
        <w:ind w:left="840"/>
        <w:rPr>
          <w:rFonts w:ascii="宋体"/>
          <w:szCs w:val="21"/>
          <w:lang w:eastAsia="zh-CN"/>
        </w:rPr>
      </w:pPr>
      <w:r w:rsidRPr="000011E6">
        <w:rPr>
          <w:rFonts w:ascii="宋体" w:hAnsi="宋体" w:hint="eastAsia"/>
          <w:b/>
          <w:szCs w:val="21"/>
          <w:lang w:eastAsia="zh-CN"/>
        </w:rPr>
        <w:t>主要内容</w:t>
      </w:r>
      <w:r w:rsidRPr="000011E6">
        <w:rPr>
          <w:rFonts w:ascii="宋体" w:hAnsi="宋体" w:hint="eastAsia"/>
          <w:szCs w:val="21"/>
          <w:lang w:eastAsia="zh-CN"/>
        </w:rPr>
        <w:t>：综述性论文的写作规范，创新性论文的写作规范，如何发表经济学论文。</w:t>
      </w:r>
    </w:p>
    <w:p w:rsidR="006C20A8" w:rsidRPr="000011E6" w:rsidRDefault="006C20A8" w:rsidP="007035BF">
      <w:pPr>
        <w:snapToGrid w:val="0"/>
        <w:spacing w:after="0" w:line="400" w:lineRule="exact"/>
        <w:ind w:left="840"/>
        <w:rPr>
          <w:rFonts w:ascii="宋体"/>
          <w:szCs w:val="21"/>
          <w:lang w:eastAsia="zh-CN"/>
        </w:rPr>
      </w:pPr>
      <w:r w:rsidRPr="000011E6">
        <w:rPr>
          <w:rFonts w:ascii="宋体" w:hAnsi="宋体" w:hint="eastAsia"/>
          <w:b/>
          <w:szCs w:val="21"/>
          <w:lang w:eastAsia="zh-CN"/>
        </w:rPr>
        <w:t>教学要求</w:t>
      </w:r>
      <w:r w:rsidRPr="000011E6">
        <w:rPr>
          <w:rFonts w:ascii="宋体" w:hAnsi="宋体" w:hint="eastAsia"/>
          <w:szCs w:val="21"/>
          <w:lang w:eastAsia="zh-CN"/>
        </w:rPr>
        <w:t>：掌握论文的写作框架思路，如何选择在什么刊物上发表论文。</w:t>
      </w:r>
    </w:p>
    <w:p w:rsidR="006C20A8" w:rsidRPr="000011E6" w:rsidRDefault="006C20A8" w:rsidP="007035BF">
      <w:pPr>
        <w:snapToGrid w:val="0"/>
        <w:spacing w:after="0" w:line="400" w:lineRule="exact"/>
        <w:ind w:left="420" w:firstLine="420"/>
        <w:rPr>
          <w:rFonts w:ascii="宋体"/>
          <w:szCs w:val="21"/>
          <w:lang w:eastAsia="zh-CN"/>
        </w:rPr>
      </w:pPr>
      <w:r w:rsidRPr="000011E6">
        <w:rPr>
          <w:rFonts w:ascii="宋体" w:hAnsi="宋体" w:hint="eastAsia"/>
          <w:b/>
          <w:szCs w:val="21"/>
          <w:lang w:eastAsia="zh-CN"/>
        </w:rPr>
        <w:t>重点难点</w:t>
      </w:r>
      <w:r w:rsidRPr="000011E6">
        <w:rPr>
          <w:rFonts w:ascii="宋体" w:hAnsi="宋体" w:hint="eastAsia"/>
          <w:szCs w:val="21"/>
          <w:lang w:eastAsia="zh-CN"/>
        </w:rPr>
        <w:t>：掌握现代经济学研究规范的基本环节，从提出问题，到建立模型，再到统计检验，最后得出结论和建议。这是一个较为全面的研究思路。</w:t>
      </w:r>
    </w:p>
    <w:p w:rsidR="006C20A8" w:rsidRPr="000011E6" w:rsidRDefault="006C20A8" w:rsidP="0058253A">
      <w:pPr>
        <w:spacing w:beforeLines="50" w:after="0" w:line="400" w:lineRule="exact"/>
        <w:rPr>
          <w:rFonts w:ascii="宋体"/>
          <w:b/>
          <w:bCs/>
          <w:szCs w:val="21"/>
          <w:lang w:eastAsia="zh-CN"/>
        </w:rPr>
      </w:pPr>
      <w:r w:rsidRPr="000011E6">
        <w:rPr>
          <w:rFonts w:ascii="宋体" w:hAnsi="宋体" w:hint="eastAsia"/>
          <w:b/>
          <w:bCs/>
          <w:sz w:val="24"/>
          <w:lang w:eastAsia="zh-CN"/>
        </w:rPr>
        <w:t>三、实践环节及基本要求</w:t>
      </w:r>
    </w:p>
    <w:p w:rsidR="006C20A8" w:rsidRPr="000011E6" w:rsidRDefault="006C20A8" w:rsidP="007035BF">
      <w:pPr>
        <w:pStyle w:val="af5"/>
        <w:numPr>
          <w:ilvl w:val="0"/>
          <w:numId w:val="2"/>
        </w:numPr>
        <w:spacing w:line="400" w:lineRule="exact"/>
        <w:jc w:val="left"/>
        <w:rPr>
          <w:rFonts w:hAnsi="宋体"/>
        </w:rPr>
      </w:pPr>
      <w:r w:rsidRPr="000011E6">
        <w:rPr>
          <w:rFonts w:hAnsi="宋体" w:hint="eastAsia"/>
        </w:rPr>
        <w:t>通过文献的阅读对经济研究问题的识别与界定有基本感知，并能结合所学的经济理论构建理论框架与形成假设。</w:t>
      </w:r>
    </w:p>
    <w:p w:rsidR="006C20A8" w:rsidRPr="000011E6" w:rsidRDefault="006C20A8" w:rsidP="002B7995">
      <w:pPr>
        <w:pStyle w:val="af5"/>
        <w:numPr>
          <w:ilvl w:val="0"/>
          <w:numId w:val="2"/>
        </w:numPr>
        <w:spacing w:line="400" w:lineRule="exact"/>
        <w:jc w:val="left"/>
        <w:rPr>
          <w:b/>
          <w:bCs/>
          <w:sz w:val="24"/>
        </w:rPr>
      </w:pPr>
      <w:r w:rsidRPr="000011E6">
        <w:rPr>
          <w:rFonts w:hint="eastAsia"/>
        </w:rPr>
        <w:t>数据收集方法的选择和设计，确定数据分析拟采用的方法和形式。</w:t>
      </w:r>
    </w:p>
    <w:p w:rsidR="006C20A8" w:rsidRPr="000011E6" w:rsidRDefault="006C20A8" w:rsidP="0058253A">
      <w:pPr>
        <w:spacing w:beforeLines="50" w:after="0" w:line="400" w:lineRule="exact"/>
        <w:rPr>
          <w:rFonts w:ascii="宋体"/>
          <w:b/>
          <w:bCs/>
          <w:szCs w:val="21"/>
          <w:lang w:eastAsia="zh-CN"/>
        </w:rPr>
      </w:pPr>
      <w:r w:rsidRPr="000011E6">
        <w:rPr>
          <w:rFonts w:ascii="宋体" w:hAnsi="宋体" w:hint="eastAsia"/>
          <w:b/>
          <w:bCs/>
          <w:sz w:val="24"/>
          <w:lang w:eastAsia="zh-CN"/>
        </w:rPr>
        <w:t>四、与其它课程的联系</w:t>
      </w:r>
    </w:p>
    <w:p w:rsidR="006C20A8" w:rsidRPr="000011E6" w:rsidRDefault="006C20A8" w:rsidP="008D6137">
      <w:pPr>
        <w:pStyle w:val="af5"/>
        <w:spacing w:line="400" w:lineRule="exact"/>
        <w:ind w:firstLineChars="200" w:firstLine="420"/>
        <w:jc w:val="left"/>
        <w:rPr>
          <w:rFonts w:hAnsi="宋体"/>
        </w:rPr>
      </w:pPr>
      <w:r w:rsidRPr="000011E6">
        <w:rPr>
          <w:rFonts w:hAnsi="宋体" w:hint="eastAsia"/>
        </w:rPr>
        <w:t>先修课程：微观经济学、宏观经济学、计量经济学、统计学、产业经济学、区域经济学。</w:t>
      </w:r>
    </w:p>
    <w:p w:rsidR="006C20A8" w:rsidRPr="000011E6" w:rsidRDefault="006C20A8" w:rsidP="0058253A">
      <w:pPr>
        <w:adjustRightInd w:val="0"/>
        <w:snapToGrid w:val="0"/>
        <w:spacing w:beforeLines="50" w:after="0" w:line="400" w:lineRule="exact"/>
        <w:rPr>
          <w:rFonts w:ascii="宋体"/>
          <w:b/>
          <w:bCs/>
          <w:szCs w:val="21"/>
          <w:lang w:eastAsia="zh-CN"/>
        </w:rPr>
      </w:pPr>
      <w:r w:rsidRPr="000011E6">
        <w:rPr>
          <w:rFonts w:ascii="宋体" w:hAnsi="宋体" w:hint="eastAsia"/>
          <w:b/>
          <w:bCs/>
          <w:sz w:val="24"/>
          <w:lang w:eastAsia="zh-CN"/>
        </w:rPr>
        <w:t>五、教学组织</w:t>
      </w:r>
    </w:p>
    <w:p w:rsidR="006C20A8" w:rsidRPr="000011E6" w:rsidRDefault="006C20A8" w:rsidP="007035BF">
      <w:pPr>
        <w:adjustRightInd w:val="0"/>
        <w:snapToGrid w:val="0"/>
        <w:spacing w:after="0" w:line="400" w:lineRule="exact"/>
        <w:ind w:firstLine="420"/>
        <w:rPr>
          <w:rFonts w:ascii="宋体"/>
          <w:lang w:eastAsia="zh-CN"/>
        </w:rPr>
      </w:pPr>
      <w:r w:rsidRPr="000011E6">
        <w:rPr>
          <w:rFonts w:ascii="宋体" w:hAnsi="宋体" w:hint="eastAsia"/>
          <w:lang w:eastAsia="zh-CN"/>
        </w:rPr>
        <w:t>理论讲授、课堂讨论、课后论文写作实践</w:t>
      </w:r>
    </w:p>
    <w:p w:rsidR="006C20A8" w:rsidRPr="000011E6" w:rsidRDefault="006C20A8" w:rsidP="007035BF">
      <w:pPr>
        <w:spacing w:after="0" w:line="400" w:lineRule="exact"/>
        <w:rPr>
          <w:rFonts w:ascii="宋体"/>
          <w:b/>
          <w:bCs/>
          <w:sz w:val="24"/>
          <w:lang w:eastAsia="zh-CN"/>
        </w:rPr>
      </w:pPr>
    </w:p>
    <w:p w:rsidR="006C20A8" w:rsidRPr="000011E6" w:rsidRDefault="006C20A8" w:rsidP="007035BF">
      <w:pPr>
        <w:spacing w:after="0" w:line="400" w:lineRule="exact"/>
        <w:rPr>
          <w:rFonts w:ascii="宋体"/>
          <w:b/>
          <w:bCs/>
          <w:sz w:val="24"/>
        </w:rPr>
      </w:pPr>
      <w:r w:rsidRPr="000011E6">
        <w:rPr>
          <w:rFonts w:ascii="宋体" w:hAnsi="宋体" w:hint="eastAsia"/>
          <w:b/>
          <w:bCs/>
          <w:sz w:val="24"/>
        </w:rPr>
        <w:t>六、学时分配</w:t>
      </w:r>
    </w:p>
    <w:p w:rsidR="006C20A8" w:rsidRPr="000011E6" w:rsidRDefault="006C20A8" w:rsidP="007035BF">
      <w:pPr>
        <w:spacing w:after="0" w:line="400" w:lineRule="exact"/>
        <w:rPr>
          <w:rFonts w:ascii="宋体"/>
          <w:b/>
          <w:bCs/>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217"/>
        <w:gridCol w:w="471"/>
        <w:gridCol w:w="472"/>
        <w:gridCol w:w="472"/>
        <w:gridCol w:w="471"/>
        <w:gridCol w:w="472"/>
        <w:gridCol w:w="472"/>
        <w:gridCol w:w="472"/>
      </w:tblGrid>
      <w:tr w:rsidR="006C20A8" w:rsidRPr="005267E9" w:rsidTr="00B31E2D">
        <w:trPr>
          <w:jc w:val="center"/>
        </w:trPr>
        <w:tc>
          <w:tcPr>
            <w:tcW w:w="5217" w:type="dxa"/>
            <w:vAlign w:val="center"/>
          </w:tcPr>
          <w:p w:rsidR="006C20A8" w:rsidRPr="005267E9" w:rsidRDefault="006C20A8" w:rsidP="007035BF">
            <w:pPr>
              <w:spacing w:after="0" w:line="400" w:lineRule="exact"/>
              <w:jc w:val="center"/>
              <w:rPr>
                <w:rFonts w:ascii="宋体"/>
              </w:rPr>
            </w:pPr>
            <w:r w:rsidRPr="005267E9">
              <w:rPr>
                <w:rFonts w:ascii="宋体" w:hAnsi="宋体" w:hint="eastAsia"/>
              </w:rPr>
              <w:lastRenderedPageBreak/>
              <w:t>教</w:t>
            </w:r>
            <w:r w:rsidRPr="005267E9">
              <w:rPr>
                <w:rFonts w:ascii="宋体" w:hAnsi="宋体"/>
              </w:rPr>
              <w:t xml:space="preserve">  </w:t>
            </w:r>
            <w:r w:rsidRPr="005267E9">
              <w:rPr>
                <w:rFonts w:ascii="宋体" w:hAnsi="宋体" w:hint="eastAsia"/>
              </w:rPr>
              <w:t>学</w:t>
            </w:r>
            <w:r w:rsidRPr="005267E9">
              <w:rPr>
                <w:rFonts w:ascii="宋体" w:hAnsi="宋体"/>
              </w:rPr>
              <w:t xml:space="preserve">  </w:t>
            </w:r>
            <w:r w:rsidRPr="005267E9">
              <w:rPr>
                <w:rFonts w:ascii="宋体" w:hAnsi="宋体" w:hint="eastAsia"/>
              </w:rPr>
              <w:t>内</w:t>
            </w:r>
            <w:r w:rsidRPr="005267E9">
              <w:rPr>
                <w:rFonts w:ascii="宋体" w:hAnsi="宋体"/>
              </w:rPr>
              <w:t xml:space="preserve">  </w:t>
            </w:r>
            <w:r w:rsidRPr="005267E9">
              <w:rPr>
                <w:rFonts w:ascii="宋体" w:hAnsi="宋体" w:hint="eastAsia"/>
              </w:rPr>
              <w:t>容</w:t>
            </w:r>
          </w:p>
        </w:tc>
        <w:tc>
          <w:tcPr>
            <w:tcW w:w="471" w:type="dxa"/>
          </w:tcPr>
          <w:p w:rsidR="006C20A8" w:rsidRPr="005267E9" w:rsidRDefault="006C20A8" w:rsidP="007035BF">
            <w:pPr>
              <w:spacing w:after="0" w:line="400" w:lineRule="exact"/>
              <w:rPr>
                <w:rFonts w:ascii="宋体"/>
              </w:rPr>
            </w:pPr>
            <w:r w:rsidRPr="005267E9">
              <w:rPr>
                <w:rFonts w:ascii="宋体" w:hAnsi="宋体" w:hint="eastAsia"/>
              </w:rPr>
              <w:t>讲课时数</w:t>
            </w:r>
          </w:p>
        </w:tc>
        <w:tc>
          <w:tcPr>
            <w:tcW w:w="472" w:type="dxa"/>
          </w:tcPr>
          <w:p w:rsidR="006C20A8" w:rsidRPr="005267E9" w:rsidRDefault="006C20A8" w:rsidP="007035BF">
            <w:pPr>
              <w:spacing w:after="0" w:line="400" w:lineRule="exact"/>
              <w:rPr>
                <w:rFonts w:ascii="宋体"/>
              </w:rPr>
            </w:pPr>
            <w:r w:rsidRPr="005267E9">
              <w:rPr>
                <w:rFonts w:ascii="宋体" w:hAnsi="宋体" w:hint="eastAsia"/>
              </w:rPr>
              <w:t>实验时数</w:t>
            </w:r>
          </w:p>
        </w:tc>
        <w:tc>
          <w:tcPr>
            <w:tcW w:w="472" w:type="dxa"/>
          </w:tcPr>
          <w:p w:rsidR="006C20A8" w:rsidRPr="005267E9" w:rsidRDefault="006C20A8" w:rsidP="007035BF">
            <w:pPr>
              <w:spacing w:after="0" w:line="400" w:lineRule="exact"/>
              <w:rPr>
                <w:rFonts w:ascii="宋体"/>
              </w:rPr>
            </w:pPr>
            <w:r w:rsidRPr="005267E9">
              <w:rPr>
                <w:rFonts w:ascii="宋体" w:hAnsi="宋体" w:hint="eastAsia"/>
              </w:rPr>
              <w:t>实践学时</w:t>
            </w:r>
          </w:p>
        </w:tc>
        <w:tc>
          <w:tcPr>
            <w:tcW w:w="471" w:type="dxa"/>
          </w:tcPr>
          <w:p w:rsidR="006C20A8" w:rsidRPr="005267E9" w:rsidRDefault="006C20A8" w:rsidP="007035BF">
            <w:pPr>
              <w:spacing w:after="0" w:line="400" w:lineRule="exact"/>
              <w:rPr>
                <w:rFonts w:ascii="宋体"/>
              </w:rPr>
            </w:pPr>
            <w:r w:rsidRPr="005267E9">
              <w:rPr>
                <w:rFonts w:ascii="宋体" w:hAnsi="宋体" w:hint="eastAsia"/>
              </w:rPr>
              <w:t>上机时数</w:t>
            </w:r>
          </w:p>
        </w:tc>
        <w:tc>
          <w:tcPr>
            <w:tcW w:w="472" w:type="dxa"/>
          </w:tcPr>
          <w:p w:rsidR="006C20A8" w:rsidRPr="005267E9" w:rsidRDefault="006C20A8" w:rsidP="007035BF">
            <w:pPr>
              <w:spacing w:after="0" w:line="400" w:lineRule="exact"/>
              <w:rPr>
                <w:rFonts w:ascii="宋体"/>
              </w:rPr>
            </w:pPr>
            <w:r w:rsidRPr="005267E9">
              <w:rPr>
                <w:rFonts w:ascii="宋体" w:hAnsi="宋体" w:hint="eastAsia"/>
              </w:rPr>
              <w:t>自学时数</w:t>
            </w:r>
          </w:p>
        </w:tc>
        <w:tc>
          <w:tcPr>
            <w:tcW w:w="472" w:type="dxa"/>
          </w:tcPr>
          <w:p w:rsidR="006C20A8" w:rsidRPr="005267E9" w:rsidRDefault="006C20A8" w:rsidP="007035BF">
            <w:pPr>
              <w:spacing w:after="0" w:line="400" w:lineRule="exact"/>
              <w:rPr>
                <w:rFonts w:ascii="宋体"/>
              </w:rPr>
            </w:pPr>
            <w:r w:rsidRPr="005267E9">
              <w:rPr>
                <w:rFonts w:ascii="宋体" w:hAnsi="宋体" w:hint="eastAsia"/>
              </w:rPr>
              <w:t>习题课</w:t>
            </w:r>
          </w:p>
        </w:tc>
        <w:tc>
          <w:tcPr>
            <w:tcW w:w="472" w:type="dxa"/>
          </w:tcPr>
          <w:p w:rsidR="006C20A8" w:rsidRPr="005267E9" w:rsidRDefault="006C20A8" w:rsidP="007035BF">
            <w:pPr>
              <w:spacing w:after="0" w:line="400" w:lineRule="exact"/>
              <w:rPr>
                <w:rFonts w:ascii="宋体"/>
              </w:rPr>
            </w:pPr>
            <w:r w:rsidRPr="005267E9">
              <w:rPr>
                <w:rFonts w:ascii="宋体" w:hAnsi="宋体" w:hint="eastAsia"/>
              </w:rPr>
              <w:t>讨论时数</w:t>
            </w:r>
          </w:p>
        </w:tc>
      </w:tr>
      <w:tr w:rsidR="006C20A8" w:rsidRPr="005267E9" w:rsidTr="00B31E2D">
        <w:trPr>
          <w:trHeight w:val="435"/>
          <w:jc w:val="center"/>
        </w:trPr>
        <w:tc>
          <w:tcPr>
            <w:tcW w:w="5217" w:type="dxa"/>
          </w:tcPr>
          <w:p w:rsidR="006C20A8" w:rsidRPr="005267E9" w:rsidRDefault="006C20A8" w:rsidP="007035BF">
            <w:pPr>
              <w:spacing w:after="0" w:line="400" w:lineRule="exact"/>
              <w:rPr>
                <w:rFonts w:ascii="宋体"/>
              </w:rPr>
            </w:pPr>
            <w:r w:rsidRPr="005267E9">
              <w:rPr>
                <w:rFonts w:ascii="宋体" w:hAnsi="宋体" w:hint="eastAsia"/>
                <w:szCs w:val="21"/>
              </w:rPr>
              <w:t>绪论</w:t>
            </w:r>
          </w:p>
        </w:tc>
        <w:tc>
          <w:tcPr>
            <w:tcW w:w="471" w:type="dxa"/>
          </w:tcPr>
          <w:p w:rsidR="006C20A8" w:rsidRPr="005267E9" w:rsidRDefault="006C20A8" w:rsidP="007035BF">
            <w:pPr>
              <w:spacing w:after="0" w:line="400" w:lineRule="exact"/>
              <w:rPr>
                <w:rFonts w:ascii="宋体" w:hAnsi="宋体"/>
              </w:rPr>
            </w:pPr>
            <w:r w:rsidRPr="005267E9">
              <w:rPr>
                <w:rFonts w:ascii="宋体" w:hAnsi="宋体"/>
              </w:rPr>
              <w:t>4</w:t>
            </w:r>
          </w:p>
        </w:tc>
        <w:tc>
          <w:tcPr>
            <w:tcW w:w="472"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c>
          <w:tcPr>
            <w:tcW w:w="471"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r>
      <w:tr w:rsidR="006C20A8" w:rsidRPr="005267E9" w:rsidTr="00B31E2D">
        <w:trPr>
          <w:trHeight w:val="435"/>
          <w:jc w:val="center"/>
        </w:trPr>
        <w:tc>
          <w:tcPr>
            <w:tcW w:w="5217" w:type="dxa"/>
          </w:tcPr>
          <w:p w:rsidR="006C20A8" w:rsidRPr="005267E9" w:rsidRDefault="006C20A8" w:rsidP="007035BF">
            <w:pPr>
              <w:spacing w:after="0" w:line="400" w:lineRule="exact"/>
              <w:rPr>
                <w:rFonts w:ascii="宋体"/>
                <w:lang w:eastAsia="zh-CN"/>
              </w:rPr>
            </w:pPr>
            <w:r w:rsidRPr="005267E9">
              <w:rPr>
                <w:rFonts w:ascii="宋体" w:hAnsi="宋体" w:hint="eastAsia"/>
                <w:szCs w:val="21"/>
                <w:lang w:eastAsia="zh-CN"/>
              </w:rPr>
              <w:t>经济学研究方法论基本知识</w:t>
            </w:r>
          </w:p>
        </w:tc>
        <w:tc>
          <w:tcPr>
            <w:tcW w:w="471" w:type="dxa"/>
          </w:tcPr>
          <w:p w:rsidR="006C20A8" w:rsidRPr="005267E9" w:rsidRDefault="006C20A8" w:rsidP="007035BF">
            <w:pPr>
              <w:spacing w:after="0" w:line="400" w:lineRule="exact"/>
              <w:rPr>
                <w:rFonts w:ascii="宋体" w:hAnsi="宋体"/>
              </w:rPr>
            </w:pPr>
            <w:r w:rsidRPr="005267E9">
              <w:rPr>
                <w:rFonts w:ascii="宋体" w:hAnsi="宋体"/>
              </w:rPr>
              <w:t>4</w:t>
            </w:r>
          </w:p>
        </w:tc>
        <w:tc>
          <w:tcPr>
            <w:tcW w:w="472"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c>
          <w:tcPr>
            <w:tcW w:w="471"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r>
      <w:tr w:rsidR="006C20A8" w:rsidRPr="005267E9" w:rsidTr="00B31E2D">
        <w:trPr>
          <w:trHeight w:val="435"/>
          <w:jc w:val="center"/>
        </w:trPr>
        <w:tc>
          <w:tcPr>
            <w:tcW w:w="5217" w:type="dxa"/>
          </w:tcPr>
          <w:p w:rsidR="006C20A8" w:rsidRPr="005267E9" w:rsidRDefault="006C20A8" w:rsidP="007035BF">
            <w:pPr>
              <w:spacing w:after="0" w:line="400" w:lineRule="exact"/>
              <w:rPr>
                <w:rFonts w:ascii="宋体"/>
                <w:lang w:eastAsia="zh-CN"/>
              </w:rPr>
            </w:pPr>
            <w:r w:rsidRPr="005267E9">
              <w:rPr>
                <w:rFonts w:ascii="宋体" w:hAnsi="宋体" w:hint="eastAsia"/>
                <w:szCs w:val="21"/>
                <w:lang w:eastAsia="zh-CN"/>
              </w:rPr>
              <w:t>经济研究的一般过程与方法</w:t>
            </w:r>
          </w:p>
        </w:tc>
        <w:tc>
          <w:tcPr>
            <w:tcW w:w="471" w:type="dxa"/>
          </w:tcPr>
          <w:p w:rsidR="006C20A8" w:rsidRPr="005267E9" w:rsidRDefault="006C20A8" w:rsidP="007035BF">
            <w:pPr>
              <w:spacing w:after="0" w:line="400" w:lineRule="exact"/>
              <w:rPr>
                <w:rFonts w:ascii="宋体" w:hAnsi="宋体"/>
              </w:rPr>
            </w:pPr>
            <w:r w:rsidRPr="005267E9">
              <w:rPr>
                <w:rFonts w:ascii="宋体" w:hAnsi="宋体"/>
              </w:rPr>
              <w:t>8</w:t>
            </w:r>
          </w:p>
        </w:tc>
        <w:tc>
          <w:tcPr>
            <w:tcW w:w="472"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c>
          <w:tcPr>
            <w:tcW w:w="471"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r>
      <w:tr w:rsidR="006C20A8" w:rsidRPr="005267E9" w:rsidTr="00B31E2D">
        <w:trPr>
          <w:trHeight w:val="435"/>
          <w:jc w:val="center"/>
        </w:trPr>
        <w:tc>
          <w:tcPr>
            <w:tcW w:w="5217" w:type="dxa"/>
          </w:tcPr>
          <w:p w:rsidR="006C20A8" w:rsidRPr="005267E9" w:rsidRDefault="006C20A8" w:rsidP="007035BF">
            <w:pPr>
              <w:spacing w:after="0" w:line="400" w:lineRule="exact"/>
              <w:rPr>
                <w:rFonts w:ascii="宋体"/>
              </w:rPr>
            </w:pPr>
            <w:r w:rsidRPr="005267E9">
              <w:rPr>
                <w:rFonts w:ascii="宋体" w:hAnsi="宋体" w:hint="eastAsia"/>
                <w:szCs w:val="21"/>
              </w:rPr>
              <w:t>问卷、访谈与观察</w:t>
            </w:r>
          </w:p>
        </w:tc>
        <w:tc>
          <w:tcPr>
            <w:tcW w:w="471" w:type="dxa"/>
          </w:tcPr>
          <w:p w:rsidR="006C20A8" w:rsidRPr="005267E9" w:rsidRDefault="006C20A8" w:rsidP="007035BF">
            <w:pPr>
              <w:spacing w:after="0" w:line="400" w:lineRule="exact"/>
              <w:rPr>
                <w:rFonts w:ascii="宋体" w:hAnsi="宋体"/>
              </w:rPr>
            </w:pPr>
            <w:r w:rsidRPr="005267E9">
              <w:rPr>
                <w:rFonts w:ascii="宋体" w:hAnsi="宋体"/>
              </w:rPr>
              <w:t>6</w:t>
            </w:r>
          </w:p>
        </w:tc>
        <w:tc>
          <w:tcPr>
            <w:tcW w:w="472"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c>
          <w:tcPr>
            <w:tcW w:w="471"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r>
      <w:tr w:rsidR="006C20A8" w:rsidRPr="005267E9" w:rsidTr="00B31E2D">
        <w:trPr>
          <w:trHeight w:val="435"/>
          <w:jc w:val="center"/>
        </w:trPr>
        <w:tc>
          <w:tcPr>
            <w:tcW w:w="5217" w:type="dxa"/>
          </w:tcPr>
          <w:p w:rsidR="006C20A8" w:rsidRPr="005267E9" w:rsidRDefault="006C20A8" w:rsidP="007035BF">
            <w:pPr>
              <w:spacing w:after="0" w:line="400" w:lineRule="exact"/>
              <w:rPr>
                <w:rFonts w:ascii="宋体"/>
                <w:lang w:eastAsia="zh-CN"/>
              </w:rPr>
            </w:pPr>
            <w:r w:rsidRPr="005267E9">
              <w:rPr>
                <w:rFonts w:ascii="宋体" w:hAnsi="宋体" w:hint="eastAsia"/>
                <w:szCs w:val="21"/>
                <w:lang w:eastAsia="zh-CN"/>
              </w:rPr>
              <w:t>经济学论文创作从何处开始</w:t>
            </w:r>
          </w:p>
        </w:tc>
        <w:tc>
          <w:tcPr>
            <w:tcW w:w="471" w:type="dxa"/>
          </w:tcPr>
          <w:p w:rsidR="006C20A8" w:rsidRPr="005267E9" w:rsidRDefault="006C20A8" w:rsidP="007035BF">
            <w:pPr>
              <w:spacing w:after="0" w:line="400" w:lineRule="exact"/>
              <w:rPr>
                <w:rFonts w:ascii="宋体" w:hAnsi="宋体"/>
              </w:rPr>
            </w:pPr>
            <w:r w:rsidRPr="005267E9">
              <w:rPr>
                <w:rFonts w:ascii="宋体" w:hAnsi="宋体"/>
              </w:rPr>
              <w:t>6</w:t>
            </w:r>
          </w:p>
        </w:tc>
        <w:tc>
          <w:tcPr>
            <w:tcW w:w="472"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c>
          <w:tcPr>
            <w:tcW w:w="471"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r>
      <w:tr w:rsidR="006C20A8" w:rsidRPr="005267E9" w:rsidTr="00B31E2D">
        <w:trPr>
          <w:trHeight w:val="435"/>
          <w:jc w:val="center"/>
        </w:trPr>
        <w:tc>
          <w:tcPr>
            <w:tcW w:w="5217" w:type="dxa"/>
          </w:tcPr>
          <w:p w:rsidR="006C20A8" w:rsidRPr="005267E9" w:rsidRDefault="006C20A8" w:rsidP="007035BF">
            <w:pPr>
              <w:spacing w:after="0" w:line="400" w:lineRule="exact"/>
              <w:rPr>
                <w:rFonts w:ascii="宋体"/>
                <w:lang w:eastAsia="zh-CN"/>
              </w:rPr>
            </w:pPr>
            <w:r w:rsidRPr="005267E9">
              <w:rPr>
                <w:rFonts w:ascii="宋体" w:hAnsi="宋体" w:hint="eastAsia"/>
                <w:szCs w:val="21"/>
                <w:lang w:eastAsia="zh-CN"/>
              </w:rPr>
              <w:t>经济学论文写作规范与发表</w:t>
            </w:r>
          </w:p>
        </w:tc>
        <w:tc>
          <w:tcPr>
            <w:tcW w:w="471" w:type="dxa"/>
          </w:tcPr>
          <w:p w:rsidR="006C20A8" w:rsidRPr="005267E9" w:rsidRDefault="006C20A8" w:rsidP="007035BF">
            <w:pPr>
              <w:spacing w:after="0" w:line="400" w:lineRule="exact"/>
              <w:rPr>
                <w:rFonts w:ascii="宋体" w:hAnsi="宋体"/>
              </w:rPr>
            </w:pPr>
            <w:r w:rsidRPr="005267E9">
              <w:rPr>
                <w:rFonts w:ascii="宋体" w:hAnsi="宋体"/>
              </w:rPr>
              <w:t>4</w:t>
            </w:r>
          </w:p>
        </w:tc>
        <w:tc>
          <w:tcPr>
            <w:tcW w:w="472"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c>
          <w:tcPr>
            <w:tcW w:w="471"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r>
      <w:tr w:rsidR="006C20A8" w:rsidRPr="005267E9" w:rsidTr="00B31E2D">
        <w:trPr>
          <w:trHeight w:val="435"/>
          <w:jc w:val="center"/>
        </w:trPr>
        <w:tc>
          <w:tcPr>
            <w:tcW w:w="5217" w:type="dxa"/>
            <w:vAlign w:val="center"/>
          </w:tcPr>
          <w:p w:rsidR="006C20A8" w:rsidRPr="005267E9" w:rsidRDefault="006C20A8" w:rsidP="007035BF">
            <w:pPr>
              <w:spacing w:after="0" w:line="400" w:lineRule="exact"/>
              <w:jc w:val="center"/>
              <w:rPr>
                <w:rFonts w:ascii="宋体"/>
              </w:rPr>
            </w:pPr>
            <w:r w:rsidRPr="005267E9">
              <w:rPr>
                <w:rFonts w:ascii="宋体" w:hAnsi="宋体" w:hint="eastAsia"/>
              </w:rPr>
              <w:t>合</w:t>
            </w:r>
            <w:r w:rsidRPr="005267E9">
              <w:rPr>
                <w:rFonts w:ascii="宋体" w:hAnsi="宋体"/>
              </w:rPr>
              <w:t xml:space="preserve">            </w:t>
            </w:r>
            <w:r w:rsidRPr="005267E9">
              <w:rPr>
                <w:rFonts w:ascii="宋体" w:hAnsi="宋体" w:hint="eastAsia"/>
              </w:rPr>
              <w:t>计</w:t>
            </w:r>
          </w:p>
        </w:tc>
        <w:tc>
          <w:tcPr>
            <w:tcW w:w="471" w:type="dxa"/>
          </w:tcPr>
          <w:p w:rsidR="006C20A8" w:rsidRPr="005267E9" w:rsidRDefault="006C20A8" w:rsidP="007035BF">
            <w:pPr>
              <w:spacing w:after="0" w:line="400" w:lineRule="exact"/>
              <w:rPr>
                <w:rFonts w:ascii="宋体" w:hAnsi="宋体"/>
              </w:rPr>
            </w:pPr>
            <w:r w:rsidRPr="005267E9">
              <w:rPr>
                <w:rFonts w:ascii="宋体" w:hAnsi="宋体"/>
              </w:rPr>
              <w:t>32</w:t>
            </w:r>
          </w:p>
        </w:tc>
        <w:tc>
          <w:tcPr>
            <w:tcW w:w="472"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c>
          <w:tcPr>
            <w:tcW w:w="471"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r>
      <w:tr w:rsidR="006C20A8" w:rsidRPr="005267E9" w:rsidTr="00B31E2D">
        <w:trPr>
          <w:cantSplit/>
          <w:trHeight w:val="435"/>
          <w:jc w:val="center"/>
        </w:trPr>
        <w:tc>
          <w:tcPr>
            <w:tcW w:w="5217" w:type="dxa"/>
            <w:vAlign w:val="center"/>
          </w:tcPr>
          <w:p w:rsidR="006C20A8" w:rsidRPr="005267E9" w:rsidRDefault="006C20A8" w:rsidP="007035BF">
            <w:pPr>
              <w:spacing w:after="0" w:line="400" w:lineRule="exact"/>
              <w:jc w:val="center"/>
              <w:rPr>
                <w:rFonts w:ascii="宋体"/>
              </w:rPr>
            </w:pPr>
            <w:r w:rsidRPr="005267E9">
              <w:rPr>
                <w:rFonts w:ascii="宋体" w:hAnsi="宋体" w:hint="eastAsia"/>
              </w:rPr>
              <w:t>总</w:t>
            </w:r>
            <w:r w:rsidRPr="005267E9">
              <w:rPr>
                <w:rFonts w:ascii="宋体" w:hAnsi="宋体"/>
              </w:rPr>
              <w:t xml:space="preserve">            </w:t>
            </w:r>
            <w:r w:rsidRPr="005267E9">
              <w:rPr>
                <w:rFonts w:ascii="宋体" w:hAnsi="宋体" w:hint="eastAsia"/>
              </w:rPr>
              <w:t>计</w:t>
            </w:r>
          </w:p>
        </w:tc>
        <w:tc>
          <w:tcPr>
            <w:tcW w:w="3302" w:type="dxa"/>
            <w:gridSpan w:val="7"/>
          </w:tcPr>
          <w:p w:rsidR="006C20A8" w:rsidRPr="005267E9" w:rsidRDefault="006C20A8" w:rsidP="007035BF">
            <w:pPr>
              <w:spacing w:after="0" w:line="400" w:lineRule="exact"/>
              <w:rPr>
                <w:rFonts w:ascii="宋体"/>
              </w:rPr>
            </w:pPr>
          </w:p>
        </w:tc>
      </w:tr>
    </w:tbl>
    <w:p w:rsidR="006C20A8" w:rsidRPr="000011E6" w:rsidRDefault="006C20A8" w:rsidP="007035BF">
      <w:pPr>
        <w:spacing w:after="0" w:line="400" w:lineRule="exact"/>
        <w:rPr>
          <w:rFonts w:ascii="宋体"/>
          <w:b/>
          <w:bCs/>
          <w:sz w:val="24"/>
        </w:rPr>
      </w:pPr>
    </w:p>
    <w:p w:rsidR="006C20A8" w:rsidRPr="000011E6" w:rsidRDefault="006C20A8" w:rsidP="007035BF">
      <w:pPr>
        <w:spacing w:after="0" w:line="400" w:lineRule="exact"/>
        <w:rPr>
          <w:rFonts w:ascii="宋体"/>
          <w:b/>
          <w:bCs/>
          <w:sz w:val="24"/>
        </w:rPr>
      </w:pPr>
      <w:r w:rsidRPr="000011E6">
        <w:rPr>
          <w:rFonts w:ascii="宋体" w:hAnsi="宋体" w:hint="eastAsia"/>
          <w:b/>
          <w:bCs/>
          <w:sz w:val="24"/>
        </w:rPr>
        <w:t>七、考核方式</w:t>
      </w:r>
    </w:p>
    <w:p w:rsidR="006C20A8" w:rsidRPr="000011E6" w:rsidRDefault="006C20A8" w:rsidP="008D6137">
      <w:pPr>
        <w:pStyle w:val="af5"/>
        <w:spacing w:line="400" w:lineRule="exact"/>
        <w:ind w:firstLineChars="200" w:firstLine="420"/>
        <w:jc w:val="left"/>
        <w:rPr>
          <w:rFonts w:hAnsi="宋体"/>
          <w:szCs w:val="20"/>
        </w:rPr>
      </w:pPr>
      <w:r w:rsidRPr="000011E6">
        <w:rPr>
          <w:rFonts w:hAnsi="宋体" w:hint="eastAsia"/>
        </w:rPr>
        <w:t>考查，课堂表现</w:t>
      </w:r>
      <w:r w:rsidRPr="000011E6">
        <w:rPr>
          <w:rFonts w:hAnsi="宋体"/>
        </w:rPr>
        <w:t>30%</w:t>
      </w:r>
      <w:r w:rsidRPr="000011E6">
        <w:rPr>
          <w:rFonts w:hAnsi="宋体" w:hint="eastAsia"/>
        </w:rPr>
        <w:t>，以平时到勤与发言为主要参考，期终成绩以课程论文成绩为依据。</w:t>
      </w:r>
    </w:p>
    <w:p w:rsidR="006C20A8" w:rsidRPr="000011E6" w:rsidRDefault="006C20A8" w:rsidP="007035BF">
      <w:pPr>
        <w:snapToGrid w:val="0"/>
        <w:spacing w:after="0" w:line="400" w:lineRule="exact"/>
        <w:rPr>
          <w:rFonts w:ascii="宋体"/>
          <w:b/>
          <w:bCs/>
          <w:sz w:val="24"/>
          <w:lang w:eastAsia="zh-CN"/>
        </w:rPr>
      </w:pPr>
    </w:p>
    <w:p w:rsidR="006C20A8" w:rsidRPr="000011E6" w:rsidRDefault="006C20A8" w:rsidP="007035BF">
      <w:pPr>
        <w:snapToGrid w:val="0"/>
        <w:spacing w:after="0" w:line="400" w:lineRule="exact"/>
        <w:rPr>
          <w:rFonts w:ascii="宋体"/>
          <w:b/>
          <w:bCs/>
          <w:sz w:val="24"/>
          <w:lang w:eastAsia="zh-CN"/>
        </w:rPr>
      </w:pPr>
      <w:r w:rsidRPr="000011E6">
        <w:rPr>
          <w:rFonts w:ascii="宋体" w:hAnsi="宋体" w:hint="eastAsia"/>
          <w:b/>
          <w:bCs/>
          <w:sz w:val="24"/>
          <w:lang w:eastAsia="zh-CN"/>
        </w:rPr>
        <w:t>八、教材与参考书</w:t>
      </w:r>
    </w:p>
    <w:p w:rsidR="006C20A8" w:rsidRPr="000011E6" w:rsidRDefault="006C20A8" w:rsidP="008D6137">
      <w:pPr>
        <w:tabs>
          <w:tab w:val="left" w:pos="1080"/>
        </w:tabs>
        <w:spacing w:after="0" w:line="400" w:lineRule="exact"/>
        <w:ind w:leftChars="200" w:left="440"/>
        <w:rPr>
          <w:rFonts w:ascii="宋体"/>
          <w:szCs w:val="21"/>
          <w:lang w:eastAsia="zh-CN"/>
        </w:rPr>
      </w:pPr>
      <w:r w:rsidRPr="000011E6">
        <w:rPr>
          <w:rFonts w:ascii="宋体" w:hAnsi="宋体"/>
          <w:szCs w:val="21"/>
          <w:lang w:eastAsia="zh-CN"/>
        </w:rPr>
        <w:t>1</w:t>
      </w:r>
      <w:r w:rsidRPr="000011E6">
        <w:rPr>
          <w:rFonts w:ascii="宋体" w:hAnsi="宋体" w:hint="eastAsia"/>
          <w:szCs w:val="21"/>
          <w:lang w:eastAsia="zh-CN"/>
        </w:rPr>
        <w:t>、何军等编著，《研究设计与论文写作》</w:t>
      </w:r>
      <w:r w:rsidRPr="000011E6">
        <w:rPr>
          <w:rFonts w:ascii="宋体"/>
          <w:szCs w:val="21"/>
          <w:lang w:eastAsia="zh-CN"/>
        </w:rPr>
        <w:t>.</w:t>
      </w:r>
      <w:r w:rsidRPr="000011E6">
        <w:rPr>
          <w:rFonts w:ascii="宋体" w:hAnsi="宋体" w:hint="eastAsia"/>
          <w:szCs w:val="21"/>
          <w:lang w:eastAsia="zh-CN"/>
        </w:rPr>
        <w:t>北京：科学出版社，</w:t>
      </w:r>
      <w:r w:rsidRPr="000011E6">
        <w:rPr>
          <w:rFonts w:ascii="宋体" w:hAnsi="宋体"/>
          <w:szCs w:val="21"/>
          <w:lang w:eastAsia="zh-CN"/>
        </w:rPr>
        <w:t>2011</w:t>
      </w:r>
      <w:r w:rsidRPr="000011E6">
        <w:rPr>
          <w:rFonts w:ascii="宋体" w:hAnsi="宋体" w:hint="eastAsia"/>
          <w:szCs w:val="21"/>
          <w:lang w:eastAsia="zh-CN"/>
        </w:rPr>
        <w:t>。</w:t>
      </w:r>
    </w:p>
    <w:p w:rsidR="006C20A8" w:rsidRPr="000011E6" w:rsidRDefault="006C20A8" w:rsidP="008D6137">
      <w:pPr>
        <w:tabs>
          <w:tab w:val="left" w:pos="1080"/>
        </w:tabs>
        <w:spacing w:after="0" w:line="400" w:lineRule="exact"/>
        <w:ind w:leftChars="200" w:left="440"/>
        <w:rPr>
          <w:rFonts w:ascii="宋体"/>
          <w:szCs w:val="21"/>
          <w:lang w:eastAsia="zh-CN"/>
        </w:rPr>
      </w:pPr>
      <w:r w:rsidRPr="000011E6">
        <w:rPr>
          <w:rFonts w:ascii="宋体" w:hAnsi="宋体"/>
          <w:szCs w:val="21"/>
          <w:lang w:eastAsia="zh-CN"/>
        </w:rPr>
        <w:t>2</w:t>
      </w:r>
      <w:r w:rsidRPr="000011E6">
        <w:rPr>
          <w:rFonts w:ascii="宋体" w:hAnsi="宋体" w:hint="eastAsia"/>
          <w:szCs w:val="21"/>
          <w:lang w:eastAsia="zh-CN"/>
        </w:rPr>
        <w:t>、</w:t>
      </w:r>
      <w:r w:rsidRPr="000011E6">
        <w:rPr>
          <w:rFonts w:ascii="宋体" w:hAnsi="宋体"/>
          <w:szCs w:val="21"/>
          <w:lang w:eastAsia="zh-CN"/>
        </w:rPr>
        <w:t>T.</w:t>
      </w:r>
      <w:r w:rsidRPr="000011E6">
        <w:rPr>
          <w:rFonts w:ascii="宋体" w:hAnsi="宋体" w:hint="eastAsia"/>
          <w:szCs w:val="21"/>
          <w:lang w:eastAsia="zh-CN"/>
        </w:rPr>
        <w:t>埃思里奇著《应用经济学研究方法论》</w:t>
      </w:r>
      <w:r w:rsidRPr="000011E6">
        <w:rPr>
          <w:rFonts w:ascii="宋体"/>
          <w:szCs w:val="21"/>
          <w:lang w:eastAsia="zh-CN"/>
        </w:rPr>
        <w:t>.</w:t>
      </w:r>
      <w:r w:rsidRPr="000011E6">
        <w:rPr>
          <w:rFonts w:ascii="宋体" w:hAnsi="宋体" w:hint="eastAsia"/>
          <w:szCs w:val="21"/>
          <w:lang w:eastAsia="zh-CN"/>
        </w:rPr>
        <w:t>朱刚译</w:t>
      </w:r>
      <w:r w:rsidRPr="000011E6">
        <w:rPr>
          <w:rFonts w:ascii="宋体" w:hAnsi="宋体"/>
          <w:szCs w:val="21"/>
          <w:lang w:eastAsia="zh-CN"/>
        </w:rPr>
        <w:t xml:space="preserve">. </w:t>
      </w:r>
      <w:r w:rsidRPr="000011E6">
        <w:rPr>
          <w:rFonts w:ascii="宋体" w:hAnsi="宋体" w:hint="eastAsia"/>
          <w:szCs w:val="21"/>
          <w:lang w:eastAsia="zh-CN"/>
        </w:rPr>
        <w:t>北京：经济科学出版社，</w:t>
      </w:r>
      <w:r w:rsidRPr="000011E6">
        <w:rPr>
          <w:rFonts w:ascii="宋体" w:hAnsi="宋体"/>
          <w:szCs w:val="21"/>
          <w:lang w:eastAsia="zh-CN"/>
        </w:rPr>
        <w:t>1998</w:t>
      </w:r>
      <w:r w:rsidRPr="000011E6">
        <w:rPr>
          <w:rFonts w:ascii="宋体" w:hAnsi="宋体" w:hint="eastAsia"/>
          <w:szCs w:val="21"/>
          <w:lang w:eastAsia="zh-CN"/>
        </w:rPr>
        <w:t>。</w:t>
      </w:r>
      <w:r w:rsidRPr="000011E6">
        <w:rPr>
          <w:rFonts w:ascii="宋体" w:hAnsi="宋体"/>
          <w:szCs w:val="21"/>
          <w:lang w:eastAsia="zh-CN"/>
        </w:rPr>
        <w:t>3</w:t>
      </w:r>
      <w:r w:rsidRPr="000011E6">
        <w:rPr>
          <w:rFonts w:ascii="宋体" w:hAnsi="宋体" w:hint="eastAsia"/>
          <w:szCs w:val="21"/>
          <w:lang w:eastAsia="zh-CN"/>
        </w:rPr>
        <w:t>、劳伦斯</w:t>
      </w:r>
      <w:r w:rsidRPr="000011E6">
        <w:rPr>
          <w:rFonts w:ascii="宋体" w:hAnsi="宋体"/>
          <w:szCs w:val="21"/>
          <w:lang w:eastAsia="zh-CN"/>
        </w:rPr>
        <w:t xml:space="preserve">A. </w:t>
      </w:r>
      <w:r w:rsidRPr="000011E6">
        <w:rPr>
          <w:rFonts w:ascii="宋体" w:hAnsi="宋体" w:hint="eastAsia"/>
          <w:szCs w:val="21"/>
          <w:lang w:eastAsia="zh-CN"/>
        </w:rPr>
        <w:t>博兰著《批判的经济学方法论》，王铁生等译</w:t>
      </w:r>
      <w:r w:rsidRPr="000011E6">
        <w:rPr>
          <w:rFonts w:ascii="宋体"/>
          <w:szCs w:val="21"/>
          <w:lang w:eastAsia="zh-CN"/>
        </w:rPr>
        <w:t>.</w:t>
      </w:r>
      <w:r w:rsidRPr="000011E6">
        <w:rPr>
          <w:rFonts w:ascii="宋体" w:hAnsi="宋体" w:hint="eastAsia"/>
          <w:szCs w:val="21"/>
          <w:lang w:eastAsia="zh-CN"/>
        </w:rPr>
        <w:t>北京：经济科学出版社，</w:t>
      </w:r>
      <w:r w:rsidRPr="000011E6">
        <w:rPr>
          <w:rFonts w:ascii="宋体" w:hAnsi="宋体"/>
          <w:szCs w:val="21"/>
          <w:lang w:eastAsia="zh-CN"/>
        </w:rPr>
        <w:t>2000</w:t>
      </w:r>
      <w:r w:rsidRPr="000011E6">
        <w:rPr>
          <w:rFonts w:ascii="宋体" w:hAnsi="宋体" w:hint="eastAsia"/>
          <w:szCs w:val="21"/>
          <w:lang w:eastAsia="zh-CN"/>
        </w:rPr>
        <w:t>。</w:t>
      </w:r>
      <w:r w:rsidRPr="000011E6">
        <w:rPr>
          <w:rFonts w:ascii="宋体" w:hAnsi="宋体"/>
          <w:szCs w:val="21"/>
          <w:lang w:eastAsia="zh-CN"/>
        </w:rPr>
        <w:t>4</w:t>
      </w:r>
      <w:r w:rsidRPr="000011E6">
        <w:rPr>
          <w:rFonts w:ascii="宋体" w:hAnsi="宋体" w:hint="eastAsia"/>
          <w:szCs w:val="21"/>
          <w:lang w:eastAsia="zh-CN"/>
        </w:rPr>
        <w:t>、马克</w:t>
      </w:r>
      <w:r w:rsidRPr="000011E6">
        <w:rPr>
          <w:rFonts w:ascii="宋体"/>
          <w:szCs w:val="21"/>
          <w:lang w:eastAsia="zh-CN"/>
        </w:rPr>
        <w:t>.</w:t>
      </w:r>
      <w:r w:rsidRPr="000011E6">
        <w:rPr>
          <w:rFonts w:ascii="宋体" w:hAnsi="宋体" w:hint="eastAsia"/>
          <w:szCs w:val="21"/>
          <w:lang w:eastAsia="zh-CN"/>
        </w:rPr>
        <w:t>布劳格等著《经济学方法论的新趋势》。北京：经济科学出版社，</w:t>
      </w:r>
      <w:r w:rsidRPr="000011E6">
        <w:rPr>
          <w:rFonts w:ascii="宋体" w:hAnsi="宋体"/>
          <w:szCs w:val="21"/>
          <w:lang w:eastAsia="zh-CN"/>
        </w:rPr>
        <w:t>2000</w:t>
      </w:r>
      <w:r w:rsidRPr="000011E6">
        <w:rPr>
          <w:rFonts w:ascii="宋体" w:hAnsi="宋体" w:hint="eastAsia"/>
          <w:szCs w:val="21"/>
          <w:lang w:eastAsia="zh-CN"/>
        </w:rPr>
        <w:t>。</w:t>
      </w:r>
      <w:r w:rsidRPr="000011E6">
        <w:rPr>
          <w:rFonts w:ascii="宋体" w:hAnsi="宋体"/>
          <w:szCs w:val="21"/>
          <w:lang w:eastAsia="zh-CN"/>
        </w:rPr>
        <w:t>5</w:t>
      </w:r>
      <w:r w:rsidRPr="000011E6">
        <w:rPr>
          <w:rFonts w:ascii="宋体" w:hAnsi="宋体" w:hint="eastAsia"/>
          <w:szCs w:val="21"/>
          <w:lang w:eastAsia="zh-CN"/>
        </w:rPr>
        <w:t>、托马斯</w:t>
      </w:r>
      <w:r w:rsidRPr="000011E6">
        <w:rPr>
          <w:rFonts w:ascii="宋体" w:hAnsi="宋体"/>
          <w:szCs w:val="21"/>
          <w:lang w:eastAsia="zh-CN"/>
        </w:rPr>
        <w:t xml:space="preserve"> A. </w:t>
      </w:r>
      <w:r w:rsidRPr="000011E6">
        <w:rPr>
          <w:rFonts w:ascii="宋体" w:hAnsi="宋体" w:hint="eastAsia"/>
          <w:szCs w:val="21"/>
          <w:lang w:eastAsia="zh-CN"/>
        </w:rPr>
        <w:t>博伊兰、帕斯卡尔</w:t>
      </w:r>
      <w:r w:rsidRPr="000011E6">
        <w:rPr>
          <w:rFonts w:ascii="宋体" w:hAnsi="宋体"/>
          <w:szCs w:val="21"/>
          <w:lang w:eastAsia="zh-CN"/>
        </w:rPr>
        <w:t xml:space="preserve"> F.</w:t>
      </w:r>
      <w:r w:rsidRPr="000011E6">
        <w:rPr>
          <w:rFonts w:ascii="宋体" w:hAnsi="宋体" w:hint="eastAsia"/>
          <w:szCs w:val="21"/>
          <w:lang w:eastAsia="zh-CN"/>
        </w:rPr>
        <w:t>奥格尔曼著《经济学方法论新论》，夏业良主译</w:t>
      </w:r>
      <w:r w:rsidRPr="000011E6">
        <w:rPr>
          <w:rFonts w:ascii="宋体"/>
          <w:szCs w:val="21"/>
          <w:lang w:eastAsia="zh-CN"/>
        </w:rPr>
        <w:t>.</w:t>
      </w:r>
      <w:r w:rsidRPr="000011E6">
        <w:rPr>
          <w:rFonts w:ascii="宋体" w:hAnsi="宋体" w:hint="eastAsia"/>
          <w:szCs w:val="21"/>
          <w:lang w:eastAsia="zh-CN"/>
        </w:rPr>
        <w:t>北京，经济出版社，</w:t>
      </w:r>
      <w:r w:rsidRPr="000011E6">
        <w:rPr>
          <w:rFonts w:ascii="宋体" w:hAnsi="宋体"/>
          <w:szCs w:val="21"/>
          <w:lang w:eastAsia="zh-CN"/>
        </w:rPr>
        <w:t>2002</w:t>
      </w:r>
      <w:r w:rsidRPr="000011E6">
        <w:rPr>
          <w:rFonts w:ascii="宋体" w:hAnsi="宋体" w:hint="eastAsia"/>
          <w:szCs w:val="21"/>
          <w:lang w:eastAsia="zh-CN"/>
        </w:rPr>
        <w:t>。</w:t>
      </w:r>
    </w:p>
    <w:p w:rsidR="006C20A8" w:rsidRPr="000011E6" w:rsidRDefault="006C20A8" w:rsidP="007035BF">
      <w:pPr>
        <w:spacing w:after="0" w:line="400" w:lineRule="exact"/>
        <w:rPr>
          <w:rFonts w:ascii="宋体"/>
          <w:b/>
          <w:bCs/>
          <w:color w:val="FF0000"/>
          <w:szCs w:val="21"/>
        </w:rPr>
      </w:pPr>
      <w:r w:rsidRPr="000011E6">
        <w:rPr>
          <w:rFonts w:ascii="宋体" w:hAnsi="宋体" w:hint="eastAsia"/>
          <w:b/>
          <w:bCs/>
          <w:sz w:val="24"/>
        </w:rPr>
        <w:t>九、说明</w:t>
      </w:r>
    </w:p>
    <w:p w:rsidR="006C20A8" w:rsidRPr="000011E6" w:rsidRDefault="006C20A8" w:rsidP="007035BF">
      <w:pPr>
        <w:pStyle w:val="af5"/>
        <w:numPr>
          <w:ilvl w:val="0"/>
          <w:numId w:val="4"/>
        </w:numPr>
        <w:spacing w:line="400" w:lineRule="exact"/>
        <w:jc w:val="left"/>
        <w:rPr>
          <w:rFonts w:hAnsi="宋体"/>
        </w:rPr>
      </w:pPr>
      <w:r w:rsidRPr="000011E6">
        <w:rPr>
          <w:rFonts w:hAnsi="宋体" w:hint="eastAsia"/>
        </w:rPr>
        <w:t>本课程要求学生根据要求搜集相关资料完成一定的课后作业；</w:t>
      </w:r>
    </w:p>
    <w:p w:rsidR="006C20A8" w:rsidRPr="000011E6" w:rsidRDefault="006C20A8" w:rsidP="002B7995">
      <w:pPr>
        <w:pStyle w:val="af5"/>
        <w:numPr>
          <w:ilvl w:val="0"/>
          <w:numId w:val="4"/>
        </w:numPr>
        <w:spacing w:line="400" w:lineRule="exact"/>
        <w:jc w:val="left"/>
        <w:rPr>
          <w:b/>
          <w:bCs/>
          <w:sz w:val="24"/>
        </w:rPr>
      </w:pPr>
      <w:r w:rsidRPr="000011E6">
        <w:rPr>
          <w:rFonts w:hint="eastAsia"/>
        </w:rPr>
        <w:t>本课程最终考核成绩参照书面作业、课堂发言、考试分数等情况综合评定。</w:t>
      </w:r>
    </w:p>
    <w:p w:rsidR="006C20A8" w:rsidRPr="000011E6" w:rsidRDefault="006C20A8" w:rsidP="007035BF">
      <w:pPr>
        <w:spacing w:after="0" w:line="400" w:lineRule="exact"/>
        <w:jc w:val="right"/>
        <w:rPr>
          <w:rFonts w:ascii="宋体"/>
          <w:lang w:eastAsia="zh-CN"/>
        </w:rPr>
      </w:pPr>
      <w:r w:rsidRPr="000011E6">
        <w:rPr>
          <w:rFonts w:ascii="宋体" w:hAnsi="宋体"/>
          <w:lang w:eastAsia="zh-CN"/>
        </w:rPr>
        <w:t xml:space="preserve">                                                          </w:t>
      </w:r>
    </w:p>
    <w:p w:rsidR="006C20A8" w:rsidRPr="000011E6" w:rsidRDefault="006C20A8" w:rsidP="007035BF">
      <w:pPr>
        <w:adjustRightInd w:val="0"/>
        <w:snapToGrid w:val="0"/>
        <w:spacing w:after="0" w:line="400" w:lineRule="exact"/>
        <w:ind w:left="5460" w:right="420" w:firstLine="420"/>
        <w:rPr>
          <w:rFonts w:ascii="宋体"/>
          <w:lang w:eastAsia="zh-CN"/>
        </w:rPr>
      </w:pPr>
      <w:r w:rsidRPr="000011E6">
        <w:rPr>
          <w:rFonts w:ascii="宋体" w:hAnsi="宋体" w:hint="eastAsia"/>
          <w:lang w:eastAsia="zh-CN"/>
        </w:rPr>
        <w:t>执笔人：张辽</w:t>
      </w:r>
    </w:p>
    <w:p w:rsidR="006C20A8" w:rsidRPr="000011E6" w:rsidRDefault="006C20A8" w:rsidP="007035BF">
      <w:pPr>
        <w:adjustRightInd w:val="0"/>
        <w:snapToGrid w:val="0"/>
        <w:spacing w:after="0" w:line="400" w:lineRule="exact"/>
        <w:rPr>
          <w:rFonts w:ascii="宋体"/>
          <w:lang w:eastAsia="zh-CN"/>
        </w:rPr>
      </w:pPr>
      <w:r w:rsidRPr="000011E6">
        <w:rPr>
          <w:rFonts w:ascii="宋体" w:hAnsi="宋体"/>
          <w:lang w:eastAsia="zh-CN"/>
        </w:rPr>
        <w:t xml:space="preserve">                                                     </w:t>
      </w:r>
      <w:r w:rsidRPr="000011E6">
        <w:rPr>
          <w:rFonts w:ascii="宋体" w:hAnsi="宋体"/>
          <w:lang w:eastAsia="zh-CN"/>
        </w:rPr>
        <w:tab/>
      </w:r>
      <w:r w:rsidRPr="000011E6">
        <w:rPr>
          <w:rFonts w:ascii="宋体" w:hAnsi="宋体" w:hint="eastAsia"/>
          <w:lang w:eastAsia="zh-CN"/>
        </w:rPr>
        <w:t>审核人：张辽</w:t>
      </w:r>
      <w:r w:rsidRPr="000011E6">
        <w:rPr>
          <w:rFonts w:ascii="宋体" w:hAnsi="宋体"/>
          <w:lang w:eastAsia="zh-CN"/>
        </w:rPr>
        <w:t xml:space="preserve">                                                                  </w:t>
      </w:r>
    </w:p>
    <w:p w:rsidR="006C20A8" w:rsidRPr="000011E6" w:rsidRDefault="006C20A8" w:rsidP="007035BF">
      <w:pPr>
        <w:spacing w:after="0" w:line="400" w:lineRule="exact"/>
        <w:rPr>
          <w:lang w:eastAsia="zh-CN"/>
        </w:rPr>
      </w:pPr>
    </w:p>
    <w:p w:rsidR="006C20A8" w:rsidRPr="000011E6" w:rsidRDefault="006C20A8" w:rsidP="007035BF">
      <w:pPr>
        <w:spacing w:after="0" w:line="400" w:lineRule="exact"/>
        <w:rPr>
          <w:lang w:eastAsia="zh-CN"/>
        </w:rPr>
      </w:pPr>
      <w:r w:rsidRPr="000011E6">
        <w:rPr>
          <w:lang w:eastAsia="zh-CN"/>
        </w:rPr>
        <w:br w:type="page"/>
      </w:r>
    </w:p>
    <w:p w:rsidR="006C20A8" w:rsidRPr="000011E6" w:rsidRDefault="006C20A8" w:rsidP="007035BF">
      <w:pPr>
        <w:adjustRightInd w:val="0"/>
        <w:snapToGrid w:val="0"/>
        <w:spacing w:after="0" w:line="400" w:lineRule="exact"/>
        <w:rPr>
          <w:lang w:eastAsia="zh-CN"/>
        </w:rPr>
      </w:pPr>
      <w:r w:rsidRPr="000011E6">
        <w:rPr>
          <w:lang w:eastAsia="zh-CN"/>
        </w:rPr>
        <w:t xml:space="preserve">                                                               </w:t>
      </w:r>
    </w:p>
    <w:p w:rsidR="006C20A8" w:rsidRPr="000011E6" w:rsidRDefault="006C20A8" w:rsidP="007035BF">
      <w:pPr>
        <w:spacing w:after="0" w:line="400" w:lineRule="exact"/>
        <w:jc w:val="center"/>
        <w:rPr>
          <w:rFonts w:ascii="宋体"/>
          <w:b/>
          <w:bCs/>
          <w:sz w:val="32"/>
          <w:szCs w:val="32"/>
          <w:lang w:eastAsia="zh-CN"/>
        </w:rPr>
      </w:pPr>
    </w:p>
    <w:p w:rsidR="006C20A8" w:rsidRPr="000011E6" w:rsidRDefault="006C20A8" w:rsidP="007035BF">
      <w:pPr>
        <w:spacing w:after="0" w:line="400" w:lineRule="exact"/>
        <w:rPr>
          <w:rFonts w:ascii="宋体"/>
          <w:b/>
          <w:bCs/>
          <w:sz w:val="32"/>
          <w:szCs w:val="32"/>
          <w:lang w:eastAsia="zh-CN"/>
        </w:rPr>
      </w:pPr>
    </w:p>
    <w:p w:rsidR="006C20A8" w:rsidRPr="000011E6" w:rsidRDefault="006C20A8" w:rsidP="007035BF">
      <w:pPr>
        <w:spacing w:after="0" w:line="400" w:lineRule="exact"/>
        <w:rPr>
          <w:rFonts w:ascii="宋体"/>
          <w:b/>
          <w:bCs/>
          <w:sz w:val="32"/>
          <w:szCs w:val="32"/>
          <w:lang w:eastAsia="zh-CN"/>
        </w:rPr>
      </w:pPr>
    </w:p>
    <w:p w:rsidR="006C20A8" w:rsidRPr="000011E6" w:rsidRDefault="006C20A8" w:rsidP="007035BF">
      <w:pPr>
        <w:spacing w:after="0" w:line="400" w:lineRule="exact"/>
        <w:rPr>
          <w:rFonts w:ascii="宋体"/>
          <w:b/>
          <w:bCs/>
          <w:sz w:val="32"/>
          <w:szCs w:val="32"/>
          <w:lang w:eastAsia="zh-CN"/>
        </w:rPr>
      </w:pPr>
    </w:p>
    <w:p w:rsidR="006C20A8" w:rsidRPr="000011E6" w:rsidRDefault="006C20A8" w:rsidP="007035BF">
      <w:pPr>
        <w:spacing w:after="0" w:line="400" w:lineRule="exact"/>
        <w:rPr>
          <w:rFonts w:ascii="宋体"/>
          <w:b/>
          <w:bCs/>
          <w:sz w:val="32"/>
          <w:szCs w:val="32"/>
          <w:lang w:eastAsia="zh-CN"/>
        </w:rPr>
      </w:pPr>
    </w:p>
    <w:p w:rsidR="006C20A8" w:rsidRPr="000011E6" w:rsidRDefault="006C20A8" w:rsidP="007035BF">
      <w:pPr>
        <w:spacing w:after="0" w:line="400" w:lineRule="exact"/>
        <w:rPr>
          <w:rFonts w:ascii="宋体"/>
          <w:b/>
          <w:bCs/>
          <w:sz w:val="32"/>
          <w:szCs w:val="32"/>
          <w:lang w:eastAsia="zh-CN"/>
        </w:rPr>
      </w:pPr>
    </w:p>
    <w:p w:rsidR="006C20A8" w:rsidRPr="000011E6" w:rsidRDefault="006C20A8" w:rsidP="008D6137">
      <w:pPr>
        <w:spacing w:after="0" w:line="400" w:lineRule="exact"/>
        <w:ind w:firstLineChars="250" w:firstLine="1305"/>
        <w:rPr>
          <w:rFonts w:ascii="宋体"/>
          <w:b/>
          <w:bCs/>
          <w:sz w:val="52"/>
          <w:szCs w:val="52"/>
          <w:lang w:eastAsia="zh-CN"/>
        </w:rPr>
      </w:pPr>
    </w:p>
    <w:p w:rsidR="006C20A8" w:rsidRPr="000011E6" w:rsidRDefault="006C20A8" w:rsidP="008D6137">
      <w:pPr>
        <w:spacing w:after="0" w:line="400" w:lineRule="exact"/>
        <w:ind w:firstLineChars="250" w:firstLine="1305"/>
        <w:rPr>
          <w:rFonts w:ascii="宋体"/>
          <w:b/>
          <w:bCs/>
          <w:sz w:val="52"/>
          <w:szCs w:val="52"/>
          <w:lang w:eastAsia="zh-CN"/>
        </w:rPr>
      </w:pPr>
    </w:p>
    <w:p w:rsidR="006C20A8" w:rsidRPr="000011E6" w:rsidRDefault="006C20A8" w:rsidP="008D6137">
      <w:pPr>
        <w:spacing w:after="0" w:line="400" w:lineRule="exact"/>
        <w:ind w:firstLineChars="250" w:firstLine="1305"/>
        <w:rPr>
          <w:rFonts w:ascii="宋体"/>
          <w:b/>
          <w:bCs/>
          <w:sz w:val="52"/>
          <w:szCs w:val="52"/>
          <w:lang w:eastAsia="zh-CN"/>
        </w:rPr>
      </w:pPr>
    </w:p>
    <w:p w:rsidR="006C20A8" w:rsidRPr="000011E6" w:rsidRDefault="006C20A8" w:rsidP="008D6137">
      <w:pPr>
        <w:spacing w:after="0" w:line="400" w:lineRule="exact"/>
        <w:ind w:firstLineChars="250" w:firstLine="1305"/>
        <w:rPr>
          <w:rFonts w:ascii="宋体"/>
          <w:b/>
          <w:bCs/>
          <w:sz w:val="52"/>
          <w:szCs w:val="52"/>
          <w:lang w:eastAsia="zh-CN"/>
        </w:rPr>
      </w:pPr>
    </w:p>
    <w:p w:rsidR="006C20A8" w:rsidRPr="000011E6" w:rsidRDefault="006C20A8" w:rsidP="008D6137">
      <w:pPr>
        <w:spacing w:after="0" w:line="400" w:lineRule="exact"/>
        <w:ind w:firstLineChars="250" w:firstLine="1305"/>
        <w:rPr>
          <w:rFonts w:ascii="宋体"/>
          <w:b/>
          <w:bCs/>
          <w:sz w:val="52"/>
          <w:szCs w:val="52"/>
          <w:lang w:eastAsia="zh-CN"/>
        </w:rPr>
      </w:pPr>
    </w:p>
    <w:p w:rsidR="00DF1D0D" w:rsidRDefault="006C20A8" w:rsidP="00DF1D0D">
      <w:pPr>
        <w:pStyle w:val="1"/>
        <w:spacing w:before="0" w:line="240" w:lineRule="auto"/>
        <w:jc w:val="center"/>
        <w:rPr>
          <w:color w:val="auto"/>
          <w:sz w:val="44"/>
          <w:szCs w:val="44"/>
          <w:lang w:eastAsia="zh-CN"/>
        </w:rPr>
      </w:pPr>
      <w:bookmarkStart w:id="59" w:name="_Toc476935538"/>
      <w:bookmarkStart w:id="60" w:name="_Toc479264418"/>
      <w:bookmarkStart w:id="61" w:name="_Toc479264466"/>
      <w:bookmarkStart w:id="62" w:name="_Toc479588366"/>
      <w:r w:rsidRPr="000011E6">
        <w:rPr>
          <w:rFonts w:hint="eastAsia"/>
          <w:color w:val="auto"/>
          <w:sz w:val="44"/>
          <w:szCs w:val="44"/>
          <w:lang w:eastAsia="zh-CN"/>
        </w:rPr>
        <w:t>二、选修课程教学大纲</w:t>
      </w:r>
      <w:bookmarkEnd w:id="59"/>
      <w:bookmarkEnd w:id="60"/>
      <w:bookmarkEnd w:id="61"/>
      <w:bookmarkEnd w:id="62"/>
    </w:p>
    <w:p w:rsidR="006C20A8" w:rsidRPr="00DF1D0D" w:rsidRDefault="00DF1D0D" w:rsidP="00DF1D0D">
      <w:pPr>
        <w:jc w:val="center"/>
        <w:rPr>
          <w:rFonts w:asciiTheme="minorEastAsia" w:eastAsiaTheme="minorEastAsia" w:hAnsiTheme="minorEastAsia"/>
          <w:sz w:val="32"/>
          <w:szCs w:val="32"/>
          <w:lang w:eastAsia="zh-CN"/>
        </w:rPr>
      </w:pPr>
      <w:r>
        <w:rPr>
          <w:sz w:val="44"/>
          <w:lang w:eastAsia="zh-CN"/>
        </w:rPr>
        <w:br w:type="page"/>
      </w:r>
      <w:bookmarkStart w:id="63" w:name="_Toc479588367"/>
      <w:r w:rsidR="006C20A8" w:rsidRPr="00DF1D0D">
        <w:rPr>
          <w:rStyle w:val="2Char"/>
          <w:rFonts w:asciiTheme="minorEastAsia" w:eastAsiaTheme="minorEastAsia" w:hAnsiTheme="minorEastAsia" w:hint="eastAsia"/>
          <w:color w:val="auto"/>
          <w:sz w:val="32"/>
          <w:szCs w:val="32"/>
          <w:lang w:eastAsia="zh-CN"/>
        </w:rPr>
        <w:lastRenderedPageBreak/>
        <w:t>《博弈论与信息经济学》课程教学大纲</w:t>
      </w:r>
      <w:bookmarkEnd w:id="63"/>
    </w:p>
    <w:tbl>
      <w:tblPr>
        <w:tblpPr w:leftFromText="180" w:rightFromText="180" w:vertAnchor="text" w:horzAnchor="margin" w:tblpXSpec="center" w:tblpY="1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78"/>
        <w:gridCol w:w="1260"/>
        <w:gridCol w:w="1261"/>
        <w:gridCol w:w="1441"/>
        <w:gridCol w:w="1440"/>
        <w:gridCol w:w="1008"/>
      </w:tblGrid>
      <w:tr w:rsidR="006C20A8" w:rsidRPr="005267E9" w:rsidTr="00B31E2D">
        <w:trPr>
          <w:trHeight w:val="330"/>
        </w:trPr>
        <w:tc>
          <w:tcPr>
            <w:tcW w:w="2878" w:type="dxa"/>
            <w:vAlign w:val="center"/>
          </w:tcPr>
          <w:p w:rsidR="006C20A8" w:rsidRPr="005267E9" w:rsidRDefault="006C20A8" w:rsidP="007035BF">
            <w:pPr>
              <w:spacing w:after="0" w:line="400" w:lineRule="exact"/>
              <w:jc w:val="center"/>
              <w:rPr>
                <w:rFonts w:ascii="宋体"/>
                <w:b/>
              </w:rPr>
            </w:pPr>
            <w:r w:rsidRPr="005267E9">
              <w:rPr>
                <w:rFonts w:ascii="宋体" w:hAnsi="宋体" w:hint="eastAsia"/>
                <w:b/>
              </w:rPr>
              <w:t>课程英文名</w:t>
            </w:r>
          </w:p>
        </w:tc>
        <w:tc>
          <w:tcPr>
            <w:tcW w:w="6410" w:type="dxa"/>
            <w:gridSpan w:val="5"/>
            <w:vAlign w:val="center"/>
          </w:tcPr>
          <w:p w:rsidR="006C20A8" w:rsidRPr="005267E9" w:rsidRDefault="006C20A8" w:rsidP="007035BF">
            <w:pPr>
              <w:spacing w:after="0" w:line="400" w:lineRule="exact"/>
              <w:rPr>
                <w:rFonts w:ascii="宋体" w:hAnsi="宋体"/>
                <w:b/>
              </w:rPr>
            </w:pPr>
            <w:r w:rsidRPr="005267E9">
              <w:rPr>
                <w:rFonts w:ascii="宋体" w:hAnsi="宋体"/>
                <w:b/>
              </w:rPr>
              <w:t>Game Theory</w:t>
            </w:r>
          </w:p>
        </w:tc>
      </w:tr>
      <w:tr w:rsidR="006C20A8" w:rsidRPr="005267E9" w:rsidTr="00B31E2D">
        <w:trPr>
          <w:trHeight w:val="330"/>
        </w:trPr>
        <w:tc>
          <w:tcPr>
            <w:tcW w:w="2878" w:type="dxa"/>
            <w:vAlign w:val="center"/>
          </w:tcPr>
          <w:p w:rsidR="006C20A8" w:rsidRPr="005267E9" w:rsidRDefault="006C20A8" w:rsidP="007035BF">
            <w:pPr>
              <w:spacing w:after="0" w:line="400" w:lineRule="exact"/>
              <w:jc w:val="center"/>
              <w:rPr>
                <w:rFonts w:ascii="宋体"/>
                <w:b/>
              </w:rPr>
            </w:pPr>
            <w:r w:rsidRPr="005267E9">
              <w:rPr>
                <w:rFonts w:ascii="宋体" w:hAnsi="宋体" w:hint="eastAsia"/>
                <w:b/>
              </w:rPr>
              <w:t>课程编号</w:t>
            </w:r>
          </w:p>
        </w:tc>
        <w:tc>
          <w:tcPr>
            <w:tcW w:w="1260" w:type="dxa"/>
            <w:vAlign w:val="center"/>
          </w:tcPr>
          <w:p w:rsidR="006C20A8" w:rsidRPr="005267E9" w:rsidRDefault="006C20A8" w:rsidP="007035BF">
            <w:pPr>
              <w:spacing w:after="0" w:line="400" w:lineRule="exact"/>
              <w:rPr>
                <w:rFonts w:ascii="宋体" w:hAnsi="宋体"/>
                <w:b/>
                <w:lang w:eastAsia="zh-CN"/>
              </w:rPr>
            </w:pPr>
            <w:r w:rsidRPr="005267E9">
              <w:rPr>
                <w:rFonts w:ascii="宋体" w:hAnsi="宋体"/>
                <w:b/>
                <w:lang w:eastAsia="zh-CN"/>
              </w:rPr>
              <w:t>B2202460</w:t>
            </w:r>
          </w:p>
        </w:tc>
        <w:tc>
          <w:tcPr>
            <w:tcW w:w="1261" w:type="dxa"/>
            <w:vAlign w:val="center"/>
          </w:tcPr>
          <w:p w:rsidR="006C20A8" w:rsidRPr="005267E9" w:rsidRDefault="006C20A8" w:rsidP="007035BF">
            <w:pPr>
              <w:spacing w:after="0" w:line="400" w:lineRule="exact"/>
              <w:rPr>
                <w:rFonts w:ascii="宋体"/>
                <w:b/>
              </w:rPr>
            </w:pPr>
            <w:r w:rsidRPr="005267E9">
              <w:rPr>
                <w:rFonts w:ascii="宋体" w:hAnsi="宋体" w:hint="eastAsia"/>
                <w:b/>
              </w:rPr>
              <w:t>课程类别</w:t>
            </w:r>
          </w:p>
        </w:tc>
        <w:tc>
          <w:tcPr>
            <w:tcW w:w="1441" w:type="dxa"/>
            <w:vAlign w:val="center"/>
          </w:tcPr>
          <w:p w:rsidR="006C20A8" w:rsidRPr="005267E9" w:rsidRDefault="006C20A8" w:rsidP="007035BF">
            <w:pPr>
              <w:spacing w:after="0" w:line="400" w:lineRule="exact"/>
              <w:rPr>
                <w:rFonts w:ascii="宋体"/>
                <w:b/>
              </w:rPr>
            </w:pPr>
            <w:r w:rsidRPr="005267E9">
              <w:rPr>
                <w:rFonts w:ascii="宋体" w:hAnsi="宋体" w:hint="eastAsia"/>
                <w:b/>
              </w:rPr>
              <w:t>专业课</w:t>
            </w:r>
          </w:p>
        </w:tc>
        <w:tc>
          <w:tcPr>
            <w:tcW w:w="1440" w:type="dxa"/>
            <w:vAlign w:val="center"/>
          </w:tcPr>
          <w:p w:rsidR="006C20A8" w:rsidRPr="005267E9" w:rsidRDefault="006C20A8" w:rsidP="007035BF">
            <w:pPr>
              <w:spacing w:after="0" w:line="400" w:lineRule="exact"/>
              <w:rPr>
                <w:rFonts w:ascii="宋体"/>
                <w:b/>
              </w:rPr>
            </w:pPr>
            <w:r w:rsidRPr="005267E9">
              <w:rPr>
                <w:rFonts w:ascii="宋体" w:hAnsi="宋体" w:hint="eastAsia"/>
                <w:b/>
              </w:rPr>
              <w:t>课程性质</w:t>
            </w:r>
          </w:p>
        </w:tc>
        <w:tc>
          <w:tcPr>
            <w:tcW w:w="1008" w:type="dxa"/>
            <w:vAlign w:val="center"/>
          </w:tcPr>
          <w:p w:rsidR="006C20A8" w:rsidRPr="005267E9" w:rsidRDefault="006C20A8" w:rsidP="007035BF">
            <w:pPr>
              <w:spacing w:after="0" w:line="400" w:lineRule="exact"/>
              <w:rPr>
                <w:rFonts w:ascii="宋体"/>
                <w:b/>
              </w:rPr>
            </w:pPr>
            <w:r w:rsidRPr="005267E9">
              <w:rPr>
                <w:rFonts w:ascii="宋体" w:hAnsi="宋体" w:hint="eastAsia"/>
                <w:b/>
              </w:rPr>
              <w:t>限选</w:t>
            </w:r>
          </w:p>
        </w:tc>
      </w:tr>
      <w:tr w:rsidR="006C20A8" w:rsidRPr="005267E9" w:rsidTr="00B31E2D">
        <w:trPr>
          <w:trHeight w:val="330"/>
        </w:trPr>
        <w:tc>
          <w:tcPr>
            <w:tcW w:w="2878" w:type="dxa"/>
            <w:vAlign w:val="center"/>
          </w:tcPr>
          <w:p w:rsidR="006C20A8" w:rsidRPr="005267E9" w:rsidRDefault="006C20A8" w:rsidP="007035BF">
            <w:pPr>
              <w:spacing w:after="0" w:line="400" w:lineRule="exact"/>
              <w:jc w:val="center"/>
              <w:rPr>
                <w:rFonts w:ascii="宋体"/>
                <w:b/>
              </w:rPr>
            </w:pPr>
            <w:r w:rsidRPr="005267E9">
              <w:rPr>
                <w:rFonts w:ascii="宋体" w:hAnsi="宋体" w:hint="eastAsia"/>
                <w:b/>
              </w:rPr>
              <w:t>学</w:t>
            </w:r>
            <w:r w:rsidRPr="005267E9">
              <w:rPr>
                <w:rFonts w:ascii="宋体" w:hAnsi="宋体"/>
                <w:b/>
              </w:rPr>
              <w:t xml:space="preserve">    </w:t>
            </w:r>
            <w:r w:rsidRPr="005267E9">
              <w:rPr>
                <w:rFonts w:ascii="宋体" w:hAnsi="宋体" w:hint="eastAsia"/>
                <w:b/>
              </w:rPr>
              <w:t>分</w:t>
            </w:r>
          </w:p>
        </w:tc>
        <w:tc>
          <w:tcPr>
            <w:tcW w:w="2521" w:type="dxa"/>
            <w:gridSpan w:val="2"/>
            <w:vAlign w:val="center"/>
          </w:tcPr>
          <w:p w:rsidR="006C20A8" w:rsidRPr="005267E9" w:rsidRDefault="006C20A8" w:rsidP="007035BF">
            <w:pPr>
              <w:spacing w:after="0" w:line="400" w:lineRule="exact"/>
              <w:rPr>
                <w:rFonts w:ascii="宋体" w:hAnsi="宋体"/>
                <w:b/>
              </w:rPr>
            </w:pPr>
            <w:r w:rsidRPr="005267E9">
              <w:rPr>
                <w:rFonts w:ascii="宋体" w:hAnsi="宋体"/>
                <w:b/>
              </w:rPr>
              <w:t>3</w:t>
            </w:r>
          </w:p>
        </w:tc>
        <w:tc>
          <w:tcPr>
            <w:tcW w:w="1441" w:type="dxa"/>
            <w:vAlign w:val="center"/>
          </w:tcPr>
          <w:p w:rsidR="006C20A8" w:rsidRPr="005267E9" w:rsidRDefault="006C20A8" w:rsidP="007035BF">
            <w:pPr>
              <w:spacing w:after="0" w:line="400" w:lineRule="exact"/>
              <w:rPr>
                <w:rFonts w:ascii="宋体"/>
                <w:b/>
              </w:rPr>
            </w:pPr>
            <w:r w:rsidRPr="005267E9">
              <w:rPr>
                <w:rFonts w:ascii="宋体" w:hAnsi="宋体" w:hint="eastAsia"/>
                <w:b/>
              </w:rPr>
              <w:t>总学时数</w:t>
            </w:r>
          </w:p>
        </w:tc>
        <w:tc>
          <w:tcPr>
            <w:tcW w:w="2448" w:type="dxa"/>
            <w:gridSpan w:val="2"/>
            <w:vAlign w:val="center"/>
          </w:tcPr>
          <w:p w:rsidR="006C20A8" w:rsidRPr="005267E9" w:rsidRDefault="006C20A8" w:rsidP="007035BF">
            <w:pPr>
              <w:spacing w:after="0" w:line="400" w:lineRule="exact"/>
              <w:rPr>
                <w:rFonts w:ascii="宋体" w:hAnsi="宋体"/>
                <w:b/>
              </w:rPr>
            </w:pPr>
            <w:r w:rsidRPr="005267E9">
              <w:rPr>
                <w:rFonts w:ascii="宋体" w:hAnsi="宋体"/>
                <w:b/>
              </w:rPr>
              <w:t>48</w:t>
            </w:r>
          </w:p>
        </w:tc>
      </w:tr>
      <w:tr w:rsidR="006C20A8" w:rsidRPr="005267E9" w:rsidTr="00B31E2D">
        <w:trPr>
          <w:trHeight w:val="330"/>
        </w:trPr>
        <w:tc>
          <w:tcPr>
            <w:tcW w:w="2878" w:type="dxa"/>
            <w:vAlign w:val="center"/>
          </w:tcPr>
          <w:p w:rsidR="006C20A8" w:rsidRPr="005267E9" w:rsidRDefault="006C20A8" w:rsidP="007035BF">
            <w:pPr>
              <w:spacing w:after="0" w:line="400" w:lineRule="exact"/>
              <w:jc w:val="center"/>
              <w:rPr>
                <w:rFonts w:ascii="宋体"/>
                <w:b/>
              </w:rPr>
            </w:pPr>
            <w:r w:rsidRPr="005267E9">
              <w:rPr>
                <w:rFonts w:ascii="宋体" w:hAnsi="宋体" w:hint="eastAsia"/>
                <w:b/>
              </w:rPr>
              <w:t>开课学院</w:t>
            </w:r>
          </w:p>
        </w:tc>
        <w:tc>
          <w:tcPr>
            <w:tcW w:w="2521" w:type="dxa"/>
            <w:gridSpan w:val="2"/>
            <w:vAlign w:val="center"/>
          </w:tcPr>
          <w:p w:rsidR="006C20A8" w:rsidRPr="005267E9" w:rsidRDefault="006C20A8" w:rsidP="007035BF">
            <w:pPr>
              <w:spacing w:after="0" w:line="400" w:lineRule="exact"/>
              <w:rPr>
                <w:rFonts w:ascii="宋体"/>
                <w:b/>
              </w:rPr>
            </w:pPr>
            <w:r w:rsidRPr="005267E9">
              <w:rPr>
                <w:rFonts w:ascii="宋体" w:hAnsi="宋体" w:hint="eastAsia"/>
                <w:b/>
              </w:rPr>
              <w:t>经济学院</w:t>
            </w:r>
          </w:p>
        </w:tc>
        <w:tc>
          <w:tcPr>
            <w:tcW w:w="1441" w:type="dxa"/>
            <w:vAlign w:val="center"/>
          </w:tcPr>
          <w:p w:rsidR="006C20A8" w:rsidRPr="005267E9" w:rsidRDefault="006C20A8" w:rsidP="007035BF">
            <w:pPr>
              <w:spacing w:after="0" w:line="400" w:lineRule="exact"/>
              <w:rPr>
                <w:rFonts w:ascii="宋体"/>
                <w:b/>
              </w:rPr>
            </w:pPr>
            <w:r w:rsidRPr="005267E9">
              <w:rPr>
                <w:rFonts w:ascii="宋体" w:hAnsi="宋体" w:hint="eastAsia"/>
                <w:b/>
              </w:rPr>
              <w:t>开课教研室</w:t>
            </w:r>
          </w:p>
        </w:tc>
        <w:tc>
          <w:tcPr>
            <w:tcW w:w="2448" w:type="dxa"/>
            <w:gridSpan w:val="2"/>
            <w:vAlign w:val="center"/>
          </w:tcPr>
          <w:p w:rsidR="006C20A8" w:rsidRPr="005267E9" w:rsidRDefault="006C20A8" w:rsidP="007035BF">
            <w:pPr>
              <w:spacing w:after="0" w:line="400" w:lineRule="exact"/>
              <w:rPr>
                <w:rFonts w:ascii="宋体"/>
                <w:b/>
              </w:rPr>
            </w:pPr>
            <w:r w:rsidRPr="005267E9">
              <w:rPr>
                <w:rFonts w:ascii="宋体" w:hAnsi="宋体" w:hint="eastAsia"/>
                <w:b/>
              </w:rPr>
              <w:t>经济系</w:t>
            </w:r>
          </w:p>
        </w:tc>
      </w:tr>
      <w:tr w:rsidR="006C20A8" w:rsidRPr="005267E9" w:rsidTr="00B31E2D">
        <w:trPr>
          <w:trHeight w:val="330"/>
        </w:trPr>
        <w:tc>
          <w:tcPr>
            <w:tcW w:w="2878" w:type="dxa"/>
            <w:vAlign w:val="center"/>
          </w:tcPr>
          <w:p w:rsidR="006C20A8" w:rsidRPr="005267E9" w:rsidRDefault="006C20A8" w:rsidP="007035BF">
            <w:pPr>
              <w:spacing w:after="0" w:line="400" w:lineRule="exact"/>
              <w:jc w:val="center"/>
              <w:rPr>
                <w:rFonts w:ascii="宋体"/>
                <w:b/>
              </w:rPr>
            </w:pPr>
            <w:r w:rsidRPr="005267E9">
              <w:rPr>
                <w:rFonts w:ascii="宋体" w:hAnsi="宋体" w:hint="eastAsia"/>
                <w:b/>
              </w:rPr>
              <w:t>面向专业</w:t>
            </w:r>
          </w:p>
        </w:tc>
        <w:tc>
          <w:tcPr>
            <w:tcW w:w="2521" w:type="dxa"/>
            <w:gridSpan w:val="2"/>
            <w:vAlign w:val="center"/>
          </w:tcPr>
          <w:p w:rsidR="006C20A8" w:rsidRPr="005267E9" w:rsidRDefault="006C20A8" w:rsidP="007035BF">
            <w:pPr>
              <w:spacing w:after="0" w:line="400" w:lineRule="exact"/>
              <w:rPr>
                <w:rFonts w:ascii="宋体"/>
                <w:b/>
              </w:rPr>
            </w:pPr>
            <w:r w:rsidRPr="005267E9">
              <w:rPr>
                <w:rFonts w:ascii="宋体" w:hAnsi="宋体" w:hint="eastAsia"/>
                <w:b/>
              </w:rPr>
              <w:t>经济学</w:t>
            </w:r>
          </w:p>
        </w:tc>
        <w:tc>
          <w:tcPr>
            <w:tcW w:w="1441" w:type="dxa"/>
            <w:vAlign w:val="center"/>
          </w:tcPr>
          <w:p w:rsidR="006C20A8" w:rsidRPr="005267E9" w:rsidRDefault="006C20A8" w:rsidP="007035BF">
            <w:pPr>
              <w:spacing w:after="0" w:line="400" w:lineRule="exact"/>
              <w:rPr>
                <w:rFonts w:ascii="宋体"/>
                <w:b/>
              </w:rPr>
            </w:pPr>
            <w:r w:rsidRPr="005267E9">
              <w:rPr>
                <w:rFonts w:ascii="宋体" w:hAnsi="宋体" w:hint="eastAsia"/>
                <w:b/>
              </w:rPr>
              <w:t>开课学期</w:t>
            </w:r>
          </w:p>
        </w:tc>
        <w:tc>
          <w:tcPr>
            <w:tcW w:w="2448" w:type="dxa"/>
            <w:gridSpan w:val="2"/>
            <w:vAlign w:val="center"/>
          </w:tcPr>
          <w:p w:rsidR="006C20A8" w:rsidRPr="005267E9" w:rsidRDefault="006C20A8" w:rsidP="007035BF">
            <w:pPr>
              <w:spacing w:after="0" w:line="400" w:lineRule="exact"/>
              <w:rPr>
                <w:rFonts w:ascii="宋体" w:hAnsi="宋体"/>
              </w:rPr>
            </w:pPr>
            <w:r w:rsidRPr="005267E9">
              <w:rPr>
                <w:rFonts w:ascii="宋体" w:hAnsi="宋体"/>
              </w:rPr>
              <w:t>5</w:t>
            </w:r>
          </w:p>
        </w:tc>
      </w:tr>
      <w:tr w:rsidR="006C20A8" w:rsidRPr="005267E9" w:rsidTr="00B31E2D">
        <w:trPr>
          <w:trHeight w:val="330"/>
        </w:trPr>
        <w:tc>
          <w:tcPr>
            <w:tcW w:w="2878" w:type="dxa"/>
            <w:vAlign w:val="center"/>
          </w:tcPr>
          <w:p w:rsidR="006C20A8" w:rsidRPr="005267E9" w:rsidRDefault="006C20A8" w:rsidP="007035BF">
            <w:pPr>
              <w:spacing w:after="0" w:line="400" w:lineRule="exact"/>
              <w:jc w:val="center"/>
              <w:rPr>
                <w:rFonts w:ascii="宋体"/>
                <w:b/>
                <w:lang w:eastAsia="zh-CN"/>
              </w:rPr>
            </w:pPr>
            <w:r w:rsidRPr="005267E9">
              <w:rPr>
                <w:rFonts w:ascii="宋体" w:hAnsi="宋体" w:hint="eastAsia"/>
                <w:b/>
                <w:lang w:eastAsia="zh-CN"/>
              </w:rPr>
              <w:t>完成实现课程与毕业要求对应关系表中的能力要求</w:t>
            </w:r>
          </w:p>
        </w:tc>
        <w:tc>
          <w:tcPr>
            <w:tcW w:w="6410" w:type="dxa"/>
            <w:gridSpan w:val="5"/>
            <w:vAlign w:val="center"/>
          </w:tcPr>
          <w:p w:rsidR="006C20A8" w:rsidRPr="005267E9" w:rsidRDefault="006C20A8" w:rsidP="007035BF">
            <w:pPr>
              <w:spacing w:after="0" w:line="400" w:lineRule="exact"/>
              <w:rPr>
                <w:rFonts w:ascii="宋体"/>
                <w:b/>
                <w:lang w:eastAsia="zh-CN"/>
              </w:rPr>
            </w:pPr>
            <w:r w:rsidRPr="005267E9">
              <w:rPr>
                <w:rFonts w:ascii="宋体" w:hAnsi="宋体" w:hint="eastAsia"/>
                <w:b/>
                <w:lang w:eastAsia="zh-CN"/>
              </w:rPr>
              <w:t>运用博弈论基本原理分析，解释和解决相关经济问题的能力</w:t>
            </w:r>
          </w:p>
        </w:tc>
      </w:tr>
    </w:tbl>
    <w:p w:rsidR="006C20A8" w:rsidRPr="000011E6" w:rsidRDefault="006C20A8" w:rsidP="007035BF">
      <w:pPr>
        <w:spacing w:after="0" w:line="400" w:lineRule="exact"/>
        <w:rPr>
          <w:rFonts w:ascii="宋体"/>
          <w:bCs/>
          <w:sz w:val="18"/>
          <w:szCs w:val="18"/>
          <w:lang w:eastAsia="zh-CN"/>
        </w:rPr>
      </w:pPr>
    </w:p>
    <w:p w:rsidR="006C20A8" w:rsidRPr="000011E6" w:rsidRDefault="006C20A8" w:rsidP="007035BF">
      <w:pPr>
        <w:widowControl w:val="0"/>
        <w:numPr>
          <w:ilvl w:val="0"/>
          <w:numId w:val="78"/>
        </w:numPr>
        <w:spacing w:after="0" w:line="400" w:lineRule="exact"/>
        <w:jc w:val="both"/>
        <w:rPr>
          <w:rFonts w:ascii="宋体"/>
          <w:b/>
          <w:bCs/>
          <w:color w:val="FF0000"/>
          <w:szCs w:val="21"/>
        </w:rPr>
      </w:pPr>
      <w:r w:rsidRPr="000011E6">
        <w:rPr>
          <w:rFonts w:ascii="宋体" w:hAnsi="宋体" w:hint="eastAsia"/>
          <w:b/>
          <w:bCs/>
          <w:sz w:val="24"/>
        </w:rPr>
        <w:t>课程目标与教学任务</w:t>
      </w:r>
    </w:p>
    <w:p w:rsidR="006C20A8" w:rsidRPr="000011E6" w:rsidRDefault="006C20A8" w:rsidP="008D6137">
      <w:pPr>
        <w:pStyle w:val="af5"/>
        <w:spacing w:line="400" w:lineRule="exact"/>
        <w:ind w:firstLineChars="200" w:firstLine="420"/>
        <w:jc w:val="left"/>
        <w:rPr>
          <w:rFonts w:hAnsi="宋体" w:cs="Times New Roman"/>
        </w:rPr>
      </w:pPr>
      <w:r w:rsidRPr="000011E6">
        <w:rPr>
          <w:rFonts w:hAnsi="宋体" w:cs="Times New Roman" w:hint="eastAsia"/>
        </w:rPr>
        <w:t>博弈论与信息经济学是一门培养学生对策性思维能力的基础课。</w:t>
      </w:r>
    </w:p>
    <w:p w:rsidR="006C20A8" w:rsidRPr="000011E6" w:rsidRDefault="006C20A8" w:rsidP="008D6137">
      <w:pPr>
        <w:pStyle w:val="af5"/>
        <w:spacing w:line="400" w:lineRule="exact"/>
        <w:ind w:firstLineChars="200" w:firstLine="420"/>
        <w:jc w:val="left"/>
        <w:rPr>
          <w:rFonts w:hAnsi="宋体" w:cs="Times New Roman"/>
        </w:rPr>
      </w:pPr>
      <w:r w:rsidRPr="000011E6">
        <w:rPr>
          <w:rFonts w:hAnsi="宋体" w:cs="Times New Roman" w:hint="eastAsia"/>
        </w:rPr>
        <w:t>本课程的主要任务是培养学生：</w:t>
      </w:r>
    </w:p>
    <w:p w:rsidR="006C20A8" w:rsidRPr="000011E6" w:rsidRDefault="006C20A8" w:rsidP="008D6137">
      <w:pPr>
        <w:pStyle w:val="af5"/>
        <w:spacing w:line="400" w:lineRule="exact"/>
        <w:ind w:firstLineChars="200" w:firstLine="420"/>
        <w:jc w:val="left"/>
        <w:rPr>
          <w:rFonts w:hAnsi="宋体" w:cs="Times New Roman"/>
        </w:rPr>
      </w:pPr>
      <w:r w:rsidRPr="000011E6">
        <w:rPr>
          <w:rFonts w:hAnsi="宋体" w:cs="Times New Roman"/>
        </w:rPr>
        <w:t>1</w:t>
      </w:r>
      <w:r w:rsidRPr="000011E6">
        <w:rPr>
          <w:rFonts w:hAnsi="宋体" w:cs="Times New Roman" w:hint="eastAsia"/>
        </w:rPr>
        <w:t>、具有正确的博弈性思维和实践能力；</w:t>
      </w:r>
    </w:p>
    <w:p w:rsidR="006C20A8" w:rsidRPr="000011E6" w:rsidRDefault="006C20A8" w:rsidP="008D6137">
      <w:pPr>
        <w:pStyle w:val="af5"/>
        <w:spacing w:line="400" w:lineRule="exact"/>
        <w:ind w:firstLineChars="200" w:firstLine="420"/>
        <w:jc w:val="left"/>
        <w:rPr>
          <w:rFonts w:hAnsi="宋体" w:cs="Times New Roman"/>
        </w:rPr>
      </w:pPr>
      <w:r w:rsidRPr="000011E6">
        <w:rPr>
          <w:rFonts w:hAnsi="宋体" w:cs="Times New Roman"/>
        </w:rPr>
        <w:t>2</w:t>
      </w:r>
      <w:r w:rsidRPr="000011E6">
        <w:rPr>
          <w:rFonts w:hAnsi="宋体" w:cs="Times New Roman" w:hint="eastAsia"/>
        </w:rPr>
        <w:t>、掌握博弈思维的原理和方法的一般规律，指导和提高博弈实践的能力；</w:t>
      </w:r>
    </w:p>
    <w:p w:rsidR="006C20A8" w:rsidRPr="000011E6" w:rsidRDefault="006C20A8" w:rsidP="008D6137">
      <w:pPr>
        <w:pStyle w:val="af5"/>
        <w:spacing w:line="400" w:lineRule="exact"/>
        <w:ind w:firstLineChars="200" w:firstLine="420"/>
        <w:jc w:val="left"/>
        <w:rPr>
          <w:rFonts w:hAnsi="宋体" w:cs="Times New Roman"/>
        </w:rPr>
      </w:pPr>
      <w:r w:rsidRPr="000011E6">
        <w:rPr>
          <w:rFonts w:hAnsi="宋体" w:cs="Times New Roman"/>
        </w:rPr>
        <w:t>3</w:t>
      </w:r>
      <w:r w:rsidRPr="000011E6">
        <w:rPr>
          <w:rFonts w:hAnsi="宋体" w:cs="Times New Roman" w:hint="eastAsia"/>
        </w:rPr>
        <w:t>、正确运用博弈论的规范方法分析、解决理论与现实对策行为问题。</w:t>
      </w:r>
    </w:p>
    <w:p w:rsidR="006C20A8" w:rsidRPr="000011E6" w:rsidRDefault="006C20A8" w:rsidP="007035BF">
      <w:pPr>
        <w:snapToGrid w:val="0"/>
        <w:spacing w:after="0" w:line="400" w:lineRule="exact"/>
        <w:ind w:firstLine="420"/>
        <w:rPr>
          <w:rFonts w:ascii="宋体"/>
          <w:szCs w:val="21"/>
          <w:lang w:eastAsia="zh-CN"/>
        </w:rPr>
      </w:pPr>
      <w:r w:rsidRPr="000011E6">
        <w:rPr>
          <w:rFonts w:ascii="宋体" w:hAnsi="宋体"/>
          <w:lang w:eastAsia="zh-CN"/>
        </w:rPr>
        <w:t>4</w:t>
      </w:r>
      <w:r w:rsidRPr="000011E6">
        <w:rPr>
          <w:rFonts w:ascii="宋体" w:hAnsi="宋体" w:hint="eastAsia"/>
          <w:lang w:eastAsia="zh-CN"/>
        </w:rPr>
        <w:t>、初步运用博弈论与信息经济学的规范方法分析、解决一定程度的理论与现实决策行为问题。</w:t>
      </w:r>
    </w:p>
    <w:p w:rsidR="006C20A8" w:rsidRPr="000011E6" w:rsidRDefault="006C20A8" w:rsidP="007035BF">
      <w:pPr>
        <w:snapToGrid w:val="0"/>
        <w:spacing w:after="0" w:line="400" w:lineRule="exact"/>
        <w:ind w:firstLine="420"/>
        <w:rPr>
          <w:rFonts w:ascii="宋体"/>
          <w:szCs w:val="21"/>
          <w:lang w:eastAsia="zh-CN"/>
        </w:rPr>
      </w:pPr>
    </w:p>
    <w:p w:rsidR="006C20A8" w:rsidRPr="000011E6" w:rsidRDefault="006C20A8" w:rsidP="007035BF">
      <w:pPr>
        <w:widowControl w:val="0"/>
        <w:numPr>
          <w:ilvl w:val="0"/>
          <w:numId w:val="78"/>
        </w:numPr>
        <w:spacing w:after="0" w:line="400" w:lineRule="exact"/>
        <w:jc w:val="both"/>
        <w:rPr>
          <w:rFonts w:ascii="宋体"/>
          <w:b/>
          <w:bCs/>
          <w:szCs w:val="21"/>
        </w:rPr>
      </w:pPr>
      <w:r w:rsidRPr="000011E6">
        <w:rPr>
          <w:rFonts w:ascii="宋体" w:hAnsi="宋体" w:hint="eastAsia"/>
          <w:b/>
          <w:bCs/>
          <w:sz w:val="24"/>
        </w:rPr>
        <w:t>课程内容与基本要求</w:t>
      </w:r>
    </w:p>
    <w:p w:rsidR="006C20A8" w:rsidRPr="000011E6" w:rsidRDefault="006C20A8" w:rsidP="007035BF">
      <w:pPr>
        <w:spacing w:after="0" w:line="400" w:lineRule="exact"/>
        <w:rPr>
          <w:rFonts w:ascii="宋体"/>
        </w:rPr>
      </w:pPr>
      <w:r w:rsidRPr="000011E6">
        <w:rPr>
          <w:rFonts w:ascii="宋体" w:hAnsi="宋体" w:hint="eastAsia"/>
        </w:rPr>
        <w:t>第一章</w:t>
      </w:r>
      <w:r w:rsidRPr="000011E6">
        <w:rPr>
          <w:rFonts w:ascii="宋体" w:hAnsi="宋体"/>
        </w:rPr>
        <w:t xml:space="preserve"> </w:t>
      </w:r>
      <w:r w:rsidRPr="000011E6">
        <w:rPr>
          <w:rFonts w:ascii="宋体" w:hAnsi="宋体" w:hint="eastAsia"/>
        </w:rPr>
        <w:t>导论</w:t>
      </w:r>
    </w:p>
    <w:p w:rsidR="006C20A8" w:rsidRPr="000011E6" w:rsidRDefault="006C20A8" w:rsidP="007035BF">
      <w:pPr>
        <w:spacing w:after="0" w:line="400" w:lineRule="exact"/>
        <w:rPr>
          <w:rFonts w:ascii="宋体"/>
        </w:rPr>
      </w:pPr>
      <w:r w:rsidRPr="000011E6">
        <w:rPr>
          <w:rFonts w:ascii="宋体" w:hAnsi="宋体"/>
        </w:rPr>
        <w:t>1</w:t>
      </w:r>
      <w:r w:rsidRPr="000011E6">
        <w:rPr>
          <w:rFonts w:ascii="宋体" w:hAnsi="宋体" w:hint="eastAsia"/>
        </w:rPr>
        <w:t>博弈论概况</w:t>
      </w:r>
    </w:p>
    <w:p w:rsidR="006C20A8" w:rsidRPr="000011E6" w:rsidRDefault="006C20A8" w:rsidP="007035BF">
      <w:pPr>
        <w:spacing w:after="0" w:line="400" w:lineRule="exact"/>
        <w:rPr>
          <w:rFonts w:ascii="宋体"/>
        </w:rPr>
      </w:pPr>
      <w:r w:rsidRPr="000011E6">
        <w:rPr>
          <w:rFonts w:ascii="宋体" w:hAnsi="宋体"/>
        </w:rPr>
        <w:t>2</w:t>
      </w:r>
      <w:r w:rsidRPr="000011E6">
        <w:rPr>
          <w:rFonts w:ascii="宋体" w:hAnsi="宋体" w:hint="eastAsia"/>
        </w:rPr>
        <w:t>经典博弈案例</w:t>
      </w:r>
    </w:p>
    <w:p w:rsidR="006C20A8" w:rsidRPr="000011E6" w:rsidRDefault="006C20A8" w:rsidP="007035BF">
      <w:pPr>
        <w:spacing w:after="0" w:line="400" w:lineRule="exact"/>
        <w:rPr>
          <w:rFonts w:ascii="宋体"/>
          <w:lang w:eastAsia="zh-CN"/>
        </w:rPr>
      </w:pPr>
      <w:r w:rsidRPr="000011E6">
        <w:rPr>
          <w:rFonts w:ascii="宋体" w:hAnsi="宋体"/>
          <w:lang w:eastAsia="zh-CN"/>
        </w:rPr>
        <w:t>3</w:t>
      </w:r>
      <w:r w:rsidRPr="000011E6">
        <w:rPr>
          <w:rFonts w:ascii="宋体" w:hAnsi="宋体" w:hint="eastAsia"/>
          <w:lang w:eastAsia="zh-CN"/>
        </w:rPr>
        <w:t>博弈结构和博弈分类</w:t>
      </w:r>
    </w:p>
    <w:p w:rsidR="006C20A8" w:rsidRPr="000011E6" w:rsidRDefault="006C20A8" w:rsidP="007035BF">
      <w:pPr>
        <w:spacing w:after="0" w:line="400" w:lineRule="exact"/>
        <w:rPr>
          <w:rFonts w:ascii="宋体"/>
          <w:lang w:eastAsia="zh-CN"/>
        </w:rPr>
      </w:pPr>
      <w:r w:rsidRPr="000011E6">
        <w:rPr>
          <w:rFonts w:ascii="宋体" w:hAnsi="宋体" w:hint="eastAsia"/>
          <w:lang w:eastAsia="zh-CN"/>
        </w:rPr>
        <w:t>第二章</w:t>
      </w:r>
      <w:r w:rsidRPr="000011E6">
        <w:rPr>
          <w:rFonts w:ascii="宋体" w:hAnsi="宋体"/>
          <w:lang w:eastAsia="zh-CN"/>
        </w:rPr>
        <w:t xml:space="preserve"> </w:t>
      </w:r>
      <w:r w:rsidRPr="000011E6">
        <w:rPr>
          <w:rFonts w:ascii="宋体" w:hAnsi="宋体" w:hint="eastAsia"/>
          <w:lang w:eastAsia="zh-CN"/>
        </w:rPr>
        <w:t>完全信息静态博弈</w:t>
      </w:r>
    </w:p>
    <w:p w:rsidR="006C20A8" w:rsidRPr="000011E6" w:rsidRDefault="006C20A8" w:rsidP="007035BF">
      <w:pPr>
        <w:spacing w:after="0" w:line="400" w:lineRule="exact"/>
        <w:rPr>
          <w:rFonts w:ascii="宋体"/>
          <w:lang w:eastAsia="zh-CN"/>
        </w:rPr>
      </w:pPr>
      <w:r w:rsidRPr="000011E6">
        <w:rPr>
          <w:rFonts w:ascii="宋体" w:hAnsi="宋体"/>
          <w:lang w:eastAsia="zh-CN"/>
        </w:rPr>
        <w:t>1</w:t>
      </w:r>
      <w:r w:rsidRPr="000011E6">
        <w:rPr>
          <w:rFonts w:ascii="宋体" w:hAnsi="宋体" w:hint="eastAsia"/>
          <w:lang w:eastAsia="zh-CN"/>
        </w:rPr>
        <w:t>基本分析方法</w:t>
      </w:r>
    </w:p>
    <w:p w:rsidR="006C20A8" w:rsidRPr="000011E6" w:rsidRDefault="006C20A8" w:rsidP="007035BF">
      <w:pPr>
        <w:spacing w:after="0" w:line="400" w:lineRule="exact"/>
        <w:rPr>
          <w:rFonts w:ascii="宋体"/>
          <w:lang w:eastAsia="zh-CN"/>
        </w:rPr>
      </w:pPr>
      <w:r w:rsidRPr="000011E6">
        <w:rPr>
          <w:rFonts w:ascii="宋体" w:hAnsi="宋体"/>
          <w:lang w:eastAsia="zh-CN"/>
        </w:rPr>
        <w:t>2</w:t>
      </w:r>
      <w:r w:rsidRPr="000011E6">
        <w:rPr>
          <w:rFonts w:ascii="宋体" w:hAnsi="宋体" w:hint="eastAsia"/>
          <w:lang w:eastAsia="zh-CN"/>
        </w:rPr>
        <w:t>有限策略博弈分析与纳什均衡</w:t>
      </w:r>
    </w:p>
    <w:p w:rsidR="006C20A8" w:rsidRPr="000011E6" w:rsidRDefault="006C20A8" w:rsidP="007035BF">
      <w:pPr>
        <w:spacing w:after="0" w:line="400" w:lineRule="exact"/>
        <w:rPr>
          <w:rFonts w:ascii="宋体"/>
          <w:lang w:eastAsia="zh-CN"/>
        </w:rPr>
      </w:pPr>
      <w:r w:rsidRPr="000011E6">
        <w:rPr>
          <w:rFonts w:ascii="宋体" w:hAnsi="宋体"/>
          <w:lang w:eastAsia="zh-CN"/>
        </w:rPr>
        <w:t>3</w:t>
      </w:r>
      <w:r w:rsidRPr="000011E6">
        <w:rPr>
          <w:rFonts w:ascii="宋体" w:hAnsi="宋体" w:hint="eastAsia"/>
          <w:lang w:eastAsia="zh-CN"/>
        </w:rPr>
        <w:t>无限策略博弈分析和反应函数</w:t>
      </w:r>
    </w:p>
    <w:p w:rsidR="006C20A8" w:rsidRPr="000011E6" w:rsidRDefault="006C20A8" w:rsidP="007035BF">
      <w:pPr>
        <w:spacing w:after="0" w:line="400" w:lineRule="exact"/>
        <w:rPr>
          <w:rFonts w:ascii="宋体"/>
          <w:lang w:eastAsia="zh-CN"/>
        </w:rPr>
      </w:pPr>
      <w:r w:rsidRPr="000011E6">
        <w:rPr>
          <w:rFonts w:ascii="宋体" w:hAnsi="宋体"/>
          <w:lang w:eastAsia="zh-CN"/>
        </w:rPr>
        <w:t>4</w:t>
      </w:r>
      <w:r w:rsidRPr="000011E6">
        <w:rPr>
          <w:rFonts w:ascii="宋体" w:hAnsi="宋体" w:hint="eastAsia"/>
          <w:lang w:eastAsia="zh-CN"/>
        </w:rPr>
        <w:t>混合策略、纳什均衡和纳什定理</w:t>
      </w:r>
    </w:p>
    <w:p w:rsidR="006C20A8" w:rsidRPr="000011E6" w:rsidRDefault="006C20A8" w:rsidP="007035BF">
      <w:pPr>
        <w:spacing w:after="0" w:line="400" w:lineRule="exact"/>
        <w:rPr>
          <w:rFonts w:ascii="宋体"/>
          <w:lang w:eastAsia="zh-CN"/>
        </w:rPr>
      </w:pPr>
      <w:r w:rsidRPr="000011E6">
        <w:rPr>
          <w:rFonts w:ascii="宋体" w:hAnsi="宋体"/>
          <w:lang w:eastAsia="zh-CN"/>
        </w:rPr>
        <w:t>5</w:t>
      </w:r>
      <w:r w:rsidRPr="000011E6">
        <w:rPr>
          <w:rFonts w:ascii="宋体" w:hAnsi="宋体" w:hint="eastAsia"/>
          <w:lang w:eastAsia="zh-CN"/>
        </w:rPr>
        <w:t>纳什均衡的精练</w:t>
      </w:r>
    </w:p>
    <w:p w:rsidR="006C20A8" w:rsidRPr="000011E6" w:rsidRDefault="006C20A8" w:rsidP="007035BF">
      <w:pPr>
        <w:spacing w:after="0" w:line="400" w:lineRule="exact"/>
        <w:rPr>
          <w:rFonts w:ascii="宋体"/>
          <w:lang w:eastAsia="zh-CN"/>
        </w:rPr>
      </w:pPr>
      <w:r w:rsidRPr="000011E6">
        <w:rPr>
          <w:rFonts w:ascii="宋体" w:hAnsi="宋体" w:hint="eastAsia"/>
          <w:lang w:eastAsia="zh-CN"/>
        </w:rPr>
        <w:t>第三章</w:t>
      </w:r>
      <w:r w:rsidRPr="000011E6">
        <w:rPr>
          <w:rFonts w:ascii="宋体" w:hAnsi="宋体"/>
          <w:lang w:eastAsia="zh-CN"/>
        </w:rPr>
        <w:t xml:space="preserve"> </w:t>
      </w:r>
      <w:r w:rsidRPr="000011E6">
        <w:rPr>
          <w:rFonts w:ascii="宋体" w:hAnsi="宋体" w:hint="eastAsia"/>
          <w:lang w:eastAsia="zh-CN"/>
        </w:rPr>
        <w:t>完全且完美信息动态博弈</w:t>
      </w:r>
    </w:p>
    <w:p w:rsidR="006C20A8" w:rsidRPr="000011E6" w:rsidRDefault="006C20A8" w:rsidP="007035BF">
      <w:pPr>
        <w:spacing w:after="0" w:line="400" w:lineRule="exact"/>
        <w:rPr>
          <w:rFonts w:ascii="宋体"/>
          <w:lang w:eastAsia="zh-CN"/>
        </w:rPr>
      </w:pPr>
      <w:r w:rsidRPr="000011E6">
        <w:rPr>
          <w:rFonts w:ascii="宋体" w:hAnsi="宋体"/>
          <w:lang w:eastAsia="zh-CN"/>
        </w:rPr>
        <w:t>1</w:t>
      </w:r>
      <w:r w:rsidRPr="000011E6">
        <w:rPr>
          <w:rFonts w:ascii="宋体" w:hAnsi="宋体" w:hint="eastAsia"/>
          <w:lang w:eastAsia="zh-CN"/>
        </w:rPr>
        <w:t>动态博弈的表示</w:t>
      </w:r>
    </w:p>
    <w:p w:rsidR="006C20A8" w:rsidRPr="000011E6" w:rsidRDefault="006C20A8" w:rsidP="007035BF">
      <w:pPr>
        <w:spacing w:after="0" w:line="400" w:lineRule="exact"/>
        <w:rPr>
          <w:rFonts w:ascii="宋体"/>
          <w:lang w:eastAsia="zh-CN"/>
        </w:rPr>
      </w:pPr>
      <w:r w:rsidRPr="000011E6">
        <w:rPr>
          <w:rFonts w:ascii="宋体" w:hAnsi="宋体"/>
          <w:lang w:eastAsia="zh-CN"/>
        </w:rPr>
        <w:t>2</w:t>
      </w:r>
      <w:r w:rsidRPr="000011E6">
        <w:rPr>
          <w:rFonts w:ascii="宋体" w:hAnsi="宋体" w:hint="eastAsia"/>
          <w:lang w:eastAsia="zh-CN"/>
        </w:rPr>
        <w:t>可信性和逆推归纳法</w:t>
      </w:r>
    </w:p>
    <w:p w:rsidR="006C20A8" w:rsidRPr="000011E6" w:rsidRDefault="006C20A8" w:rsidP="007035BF">
      <w:pPr>
        <w:spacing w:after="0" w:line="400" w:lineRule="exact"/>
        <w:rPr>
          <w:rFonts w:ascii="宋体"/>
          <w:lang w:eastAsia="zh-CN"/>
        </w:rPr>
      </w:pPr>
      <w:r w:rsidRPr="000011E6">
        <w:rPr>
          <w:rFonts w:ascii="宋体" w:hAnsi="宋体"/>
          <w:lang w:eastAsia="zh-CN"/>
        </w:rPr>
        <w:t>3</w:t>
      </w:r>
      <w:r w:rsidRPr="000011E6">
        <w:rPr>
          <w:rFonts w:ascii="宋体" w:hAnsi="宋体" w:hint="eastAsia"/>
          <w:lang w:eastAsia="zh-CN"/>
        </w:rPr>
        <w:t>子博弈和子博弈完美纳什均衡</w:t>
      </w:r>
    </w:p>
    <w:p w:rsidR="006C20A8" w:rsidRPr="000011E6" w:rsidRDefault="006C20A8" w:rsidP="007035BF">
      <w:pPr>
        <w:spacing w:after="0" w:line="400" w:lineRule="exact"/>
        <w:rPr>
          <w:rFonts w:ascii="宋体"/>
          <w:lang w:eastAsia="zh-CN"/>
        </w:rPr>
      </w:pPr>
      <w:r w:rsidRPr="000011E6">
        <w:rPr>
          <w:rFonts w:ascii="宋体" w:hAnsi="宋体"/>
          <w:lang w:eastAsia="zh-CN"/>
        </w:rPr>
        <w:lastRenderedPageBreak/>
        <w:t>4</w:t>
      </w:r>
      <w:r w:rsidRPr="000011E6">
        <w:rPr>
          <w:rFonts w:ascii="宋体" w:hAnsi="宋体" w:hint="eastAsia"/>
          <w:lang w:eastAsia="zh-CN"/>
        </w:rPr>
        <w:t>经典动态博弈案例</w:t>
      </w:r>
    </w:p>
    <w:p w:rsidR="006C20A8" w:rsidRPr="000011E6" w:rsidRDefault="006C20A8" w:rsidP="007035BF">
      <w:pPr>
        <w:spacing w:after="0" w:line="400" w:lineRule="exact"/>
        <w:rPr>
          <w:rFonts w:ascii="宋体"/>
          <w:lang w:eastAsia="zh-CN"/>
        </w:rPr>
      </w:pPr>
      <w:r w:rsidRPr="000011E6">
        <w:rPr>
          <w:rFonts w:ascii="宋体" w:hAnsi="宋体"/>
          <w:lang w:eastAsia="zh-CN"/>
        </w:rPr>
        <w:t>5</w:t>
      </w:r>
      <w:r w:rsidRPr="000011E6">
        <w:rPr>
          <w:rFonts w:ascii="宋体" w:hAnsi="宋体" w:hint="eastAsia"/>
          <w:lang w:eastAsia="zh-CN"/>
        </w:rPr>
        <w:t>有同时选择的动态博弈模型</w:t>
      </w:r>
    </w:p>
    <w:p w:rsidR="006C20A8" w:rsidRPr="000011E6" w:rsidRDefault="006C20A8" w:rsidP="007035BF">
      <w:pPr>
        <w:spacing w:after="0" w:line="400" w:lineRule="exact"/>
        <w:rPr>
          <w:rFonts w:ascii="宋体"/>
          <w:lang w:eastAsia="zh-CN"/>
        </w:rPr>
      </w:pPr>
      <w:r w:rsidRPr="000011E6">
        <w:rPr>
          <w:rFonts w:ascii="宋体" w:hAnsi="宋体"/>
          <w:lang w:eastAsia="zh-CN"/>
        </w:rPr>
        <w:t>6</w:t>
      </w:r>
      <w:r w:rsidRPr="000011E6">
        <w:rPr>
          <w:rFonts w:ascii="宋体" w:hAnsi="宋体" w:hint="eastAsia"/>
          <w:lang w:eastAsia="zh-CN"/>
        </w:rPr>
        <w:t>动态博弈分析的问题和顺推归纳法</w:t>
      </w:r>
    </w:p>
    <w:p w:rsidR="006C20A8" w:rsidRPr="000011E6" w:rsidRDefault="006C20A8" w:rsidP="007035BF">
      <w:pPr>
        <w:spacing w:after="0" w:line="400" w:lineRule="exact"/>
        <w:rPr>
          <w:rFonts w:ascii="宋体"/>
          <w:lang w:eastAsia="zh-CN"/>
        </w:rPr>
      </w:pPr>
      <w:r w:rsidRPr="000011E6">
        <w:rPr>
          <w:rFonts w:ascii="宋体" w:hAnsi="宋体" w:hint="eastAsia"/>
          <w:lang w:eastAsia="zh-CN"/>
        </w:rPr>
        <w:t>第四章</w:t>
      </w:r>
      <w:r w:rsidRPr="000011E6">
        <w:rPr>
          <w:rFonts w:ascii="宋体" w:hAnsi="宋体"/>
          <w:lang w:eastAsia="zh-CN"/>
        </w:rPr>
        <w:t xml:space="preserve"> </w:t>
      </w:r>
      <w:r w:rsidRPr="000011E6">
        <w:rPr>
          <w:rFonts w:ascii="宋体" w:hAnsi="宋体" w:hint="eastAsia"/>
          <w:lang w:eastAsia="zh-CN"/>
        </w:rPr>
        <w:t>重复博弈</w:t>
      </w:r>
    </w:p>
    <w:p w:rsidR="006C20A8" w:rsidRPr="000011E6" w:rsidRDefault="006C20A8" w:rsidP="007035BF">
      <w:pPr>
        <w:spacing w:after="0" w:line="400" w:lineRule="exact"/>
        <w:rPr>
          <w:rFonts w:ascii="宋体"/>
          <w:lang w:eastAsia="zh-CN"/>
        </w:rPr>
      </w:pPr>
      <w:r w:rsidRPr="000011E6">
        <w:rPr>
          <w:rFonts w:ascii="宋体" w:hAnsi="宋体"/>
          <w:lang w:eastAsia="zh-CN"/>
        </w:rPr>
        <w:t>1</w:t>
      </w:r>
      <w:r w:rsidRPr="000011E6">
        <w:rPr>
          <w:rFonts w:ascii="宋体" w:hAnsi="宋体" w:hint="eastAsia"/>
          <w:lang w:eastAsia="zh-CN"/>
        </w:rPr>
        <w:t>重复博弈引论</w:t>
      </w:r>
    </w:p>
    <w:p w:rsidR="006C20A8" w:rsidRPr="000011E6" w:rsidRDefault="006C20A8" w:rsidP="007035BF">
      <w:pPr>
        <w:spacing w:after="0" w:line="400" w:lineRule="exact"/>
        <w:rPr>
          <w:rFonts w:ascii="宋体"/>
          <w:lang w:eastAsia="zh-CN"/>
        </w:rPr>
      </w:pPr>
      <w:r w:rsidRPr="000011E6">
        <w:rPr>
          <w:rFonts w:ascii="宋体" w:hAnsi="宋体"/>
          <w:lang w:eastAsia="zh-CN"/>
        </w:rPr>
        <w:t>2</w:t>
      </w:r>
      <w:r w:rsidRPr="000011E6">
        <w:rPr>
          <w:rFonts w:ascii="宋体" w:hAnsi="宋体" w:hint="eastAsia"/>
          <w:lang w:eastAsia="zh-CN"/>
        </w:rPr>
        <w:t>有限次重复博弈</w:t>
      </w:r>
    </w:p>
    <w:p w:rsidR="006C20A8" w:rsidRPr="000011E6" w:rsidRDefault="006C20A8" w:rsidP="007035BF">
      <w:pPr>
        <w:spacing w:after="0" w:line="400" w:lineRule="exact"/>
        <w:rPr>
          <w:rFonts w:ascii="宋体"/>
          <w:lang w:eastAsia="zh-CN"/>
        </w:rPr>
      </w:pPr>
      <w:r w:rsidRPr="000011E6">
        <w:rPr>
          <w:rFonts w:ascii="宋体" w:hAnsi="宋体"/>
          <w:lang w:eastAsia="zh-CN"/>
        </w:rPr>
        <w:t>3</w:t>
      </w:r>
      <w:r w:rsidRPr="000011E6">
        <w:rPr>
          <w:rFonts w:ascii="宋体" w:hAnsi="宋体" w:hint="eastAsia"/>
          <w:lang w:eastAsia="zh-CN"/>
        </w:rPr>
        <w:t>无限次重复博弈</w:t>
      </w:r>
    </w:p>
    <w:p w:rsidR="006C20A8" w:rsidRPr="000011E6" w:rsidRDefault="006C20A8" w:rsidP="007035BF">
      <w:pPr>
        <w:spacing w:after="0" w:line="400" w:lineRule="exact"/>
        <w:rPr>
          <w:rFonts w:ascii="宋体"/>
          <w:lang w:eastAsia="zh-CN"/>
        </w:rPr>
      </w:pPr>
      <w:r w:rsidRPr="000011E6">
        <w:rPr>
          <w:rFonts w:ascii="宋体" w:hAnsi="宋体" w:hint="eastAsia"/>
          <w:lang w:eastAsia="zh-CN"/>
        </w:rPr>
        <w:t>第五章</w:t>
      </w:r>
      <w:r w:rsidRPr="000011E6">
        <w:rPr>
          <w:rFonts w:ascii="宋体" w:hAnsi="宋体"/>
          <w:lang w:eastAsia="zh-CN"/>
        </w:rPr>
        <w:t xml:space="preserve"> </w:t>
      </w:r>
      <w:r w:rsidRPr="000011E6">
        <w:rPr>
          <w:rFonts w:ascii="宋体" w:hAnsi="宋体" w:hint="eastAsia"/>
          <w:lang w:eastAsia="zh-CN"/>
        </w:rPr>
        <w:t>有限理性和进化博弈</w:t>
      </w:r>
    </w:p>
    <w:p w:rsidR="006C20A8" w:rsidRPr="000011E6" w:rsidRDefault="006C20A8" w:rsidP="007035BF">
      <w:pPr>
        <w:spacing w:after="0" w:line="400" w:lineRule="exact"/>
        <w:rPr>
          <w:rFonts w:ascii="宋体"/>
          <w:lang w:eastAsia="zh-CN"/>
        </w:rPr>
      </w:pPr>
      <w:r w:rsidRPr="000011E6">
        <w:rPr>
          <w:rFonts w:ascii="宋体" w:hAnsi="宋体"/>
          <w:lang w:eastAsia="zh-CN"/>
        </w:rPr>
        <w:t>1</w:t>
      </w:r>
      <w:r w:rsidRPr="000011E6">
        <w:rPr>
          <w:rFonts w:ascii="宋体" w:hAnsi="宋体" w:hint="eastAsia"/>
          <w:lang w:eastAsia="zh-CN"/>
        </w:rPr>
        <w:t>有限理性博弈分析框架</w:t>
      </w:r>
    </w:p>
    <w:p w:rsidR="006C20A8" w:rsidRPr="000011E6" w:rsidRDefault="006C20A8" w:rsidP="007035BF">
      <w:pPr>
        <w:spacing w:after="0" w:line="400" w:lineRule="exact"/>
        <w:rPr>
          <w:rFonts w:ascii="宋体"/>
          <w:lang w:eastAsia="zh-CN"/>
        </w:rPr>
      </w:pPr>
      <w:r w:rsidRPr="000011E6">
        <w:rPr>
          <w:rFonts w:ascii="宋体" w:hAnsi="宋体"/>
          <w:lang w:eastAsia="zh-CN"/>
        </w:rPr>
        <w:t>2</w:t>
      </w:r>
      <w:r w:rsidRPr="000011E6">
        <w:rPr>
          <w:rFonts w:ascii="宋体" w:hAnsi="宋体" w:hint="eastAsia"/>
          <w:lang w:eastAsia="zh-CN"/>
        </w:rPr>
        <w:t>最优反应动态</w:t>
      </w:r>
    </w:p>
    <w:p w:rsidR="006C20A8" w:rsidRPr="000011E6" w:rsidRDefault="006C20A8" w:rsidP="007035BF">
      <w:pPr>
        <w:spacing w:after="0" w:line="400" w:lineRule="exact"/>
        <w:rPr>
          <w:rFonts w:ascii="宋体"/>
          <w:lang w:eastAsia="zh-CN"/>
        </w:rPr>
      </w:pPr>
      <w:r w:rsidRPr="000011E6">
        <w:rPr>
          <w:rFonts w:ascii="宋体" w:hAnsi="宋体"/>
          <w:lang w:eastAsia="zh-CN"/>
        </w:rPr>
        <w:t>3</w:t>
      </w:r>
      <w:r w:rsidRPr="000011E6">
        <w:rPr>
          <w:rFonts w:ascii="宋体" w:hAnsi="宋体" w:hint="eastAsia"/>
          <w:lang w:eastAsia="zh-CN"/>
        </w:rPr>
        <w:t>复制动态和进化稳定性：两人对称博弈</w:t>
      </w:r>
    </w:p>
    <w:p w:rsidR="006C20A8" w:rsidRPr="000011E6" w:rsidRDefault="006C20A8" w:rsidP="007035BF">
      <w:pPr>
        <w:spacing w:after="0" w:line="400" w:lineRule="exact"/>
        <w:rPr>
          <w:rFonts w:ascii="宋体"/>
          <w:lang w:eastAsia="zh-CN"/>
        </w:rPr>
      </w:pPr>
      <w:r w:rsidRPr="000011E6">
        <w:rPr>
          <w:rFonts w:ascii="宋体" w:hAnsi="宋体"/>
          <w:lang w:eastAsia="zh-CN"/>
        </w:rPr>
        <w:t>4</w:t>
      </w:r>
      <w:r w:rsidRPr="000011E6">
        <w:rPr>
          <w:rFonts w:ascii="宋体" w:hAnsi="宋体" w:hint="eastAsia"/>
          <w:lang w:eastAsia="zh-CN"/>
        </w:rPr>
        <w:t>复制动态和进化稳定性：两人非对称博弈</w:t>
      </w:r>
    </w:p>
    <w:p w:rsidR="006C20A8" w:rsidRPr="000011E6" w:rsidRDefault="006C20A8" w:rsidP="007035BF">
      <w:pPr>
        <w:spacing w:after="0" w:line="400" w:lineRule="exact"/>
        <w:rPr>
          <w:rFonts w:ascii="宋体"/>
          <w:lang w:eastAsia="zh-CN"/>
        </w:rPr>
      </w:pPr>
      <w:r w:rsidRPr="000011E6">
        <w:rPr>
          <w:rFonts w:ascii="宋体" w:hAnsi="宋体" w:hint="eastAsia"/>
          <w:lang w:eastAsia="zh-CN"/>
        </w:rPr>
        <w:t>第六章</w:t>
      </w:r>
      <w:r w:rsidRPr="000011E6">
        <w:rPr>
          <w:rFonts w:ascii="宋体" w:hAnsi="宋体"/>
          <w:lang w:eastAsia="zh-CN"/>
        </w:rPr>
        <w:t xml:space="preserve"> </w:t>
      </w:r>
      <w:r w:rsidRPr="000011E6">
        <w:rPr>
          <w:rFonts w:ascii="宋体" w:hAnsi="宋体" w:hint="eastAsia"/>
          <w:lang w:eastAsia="zh-CN"/>
        </w:rPr>
        <w:t>完全但不完美信息动态博弈</w:t>
      </w:r>
    </w:p>
    <w:p w:rsidR="006C20A8" w:rsidRPr="000011E6" w:rsidRDefault="006C20A8" w:rsidP="007035BF">
      <w:pPr>
        <w:spacing w:after="0" w:line="400" w:lineRule="exact"/>
        <w:rPr>
          <w:rFonts w:ascii="宋体"/>
          <w:lang w:eastAsia="zh-CN"/>
        </w:rPr>
      </w:pPr>
      <w:r w:rsidRPr="000011E6">
        <w:rPr>
          <w:rFonts w:ascii="宋体" w:hAnsi="宋体"/>
          <w:lang w:eastAsia="zh-CN"/>
        </w:rPr>
        <w:t>1</w:t>
      </w:r>
      <w:r w:rsidRPr="000011E6">
        <w:rPr>
          <w:rFonts w:ascii="宋体" w:hAnsi="宋体" w:hint="eastAsia"/>
          <w:lang w:eastAsia="zh-CN"/>
        </w:rPr>
        <w:t>不完美信息动态博弈</w:t>
      </w:r>
    </w:p>
    <w:p w:rsidR="006C20A8" w:rsidRPr="000011E6" w:rsidRDefault="006C20A8" w:rsidP="007035BF">
      <w:pPr>
        <w:spacing w:after="0" w:line="400" w:lineRule="exact"/>
        <w:rPr>
          <w:rFonts w:ascii="宋体"/>
          <w:lang w:eastAsia="zh-CN"/>
        </w:rPr>
      </w:pPr>
      <w:r w:rsidRPr="000011E6">
        <w:rPr>
          <w:rFonts w:ascii="宋体" w:hAnsi="宋体"/>
          <w:lang w:eastAsia="zh-CN"/>
        </w:rPr>
        <w:t>2</w:t>
      </w:r>
      <w:r w:rsidRPr="000011E6">
        <w:rPr>
          <w:rFonts w:ascii="宋体" w:hAnsi="宋体" w:hint="eastAsia"/>
          <w:lang w:eastAsia="zh-CN"/>
        </w:rPr>
        <w:t>完美贝叶斯均衡</w:t>
      </w:r>
    </w:p>
    <w:p w:rsidR="006C20A8" w:rsidRPr="000011E6" w:rsidRDefault="006C20A8" w:rsidP="007035BF">
      <w:pPr>
        <w:spacing w:after="0" w:line="400" w:lineRule="exact"/>
        <w:rPr>
          <w:rFonts w:ascii="宋体"/>
          <w:lang w:eastAsia="zh-CN"/>
        </w:rPr>
      </w:pPr>
      <w:r w:rsidRPr="000011E6">
        <w:rPr>
          <w:rFonts w:ascii="宋体" w:hAnsi="宋体"/>
          <w:lang w:eastAsia="zh-CN"/>
        </w:rPr>
        <w:t>3</w:t>
      </w:r>
      <w:r w:rsidRPr="000011E6">
        <w:rPr>
          <w:rFonts w:ascii="宋体" w:hAnsi="宋体" w:hint="eastAsia"/>
          <w:lang w:eastAsia="zh-CN"/>
        </w:rPr>
        <w:t>单一价格二手车模型</w:t>
      </w:r>
    </w:p>
    <w:p w:rsidR="006C20A8" w:rsidRPr="000011E6" w:rsidRDefault="006C20A8" w:rsidP="007035BF">
      <w:pPr>
        <w:spacing w:after="0" w:line="400" w:lineRule="exact"/>
        <w:rPr>
          <w:rFonts w:ascii="宋体"/>
          <w:lang w:eastAsia="zh-CN"/>
        </w:rPr>
      </w:pPr>
      <w:r w:rsidRPr="000011E6">
        <w:rPr>
          <w:rFonts w:ascii="宋体" w:hAnsi="宋体"/>
          <w:lang w:eastAsia="zh-CN"/>
        </w:rPr>
        <w:t>4</w:t>
      </w:r>
      <w:r w:rsidRPr="000011E6">
        <w:rPr>
          <w:rFonts w:ascii="宋体" w:hAnsi="宋体" w:hint="eastAsia"/>
          <w:lang w:eastAsia="zh-CN"/>
        </w:rPr>
        <w:t>双价二手车交易</w:t>
      </w:r>
    </w:p>
    <w:p w:rsidR="006C20A8" w:rsidRPr="000011E6" w:rsidRDefault="006C20A8" w:rsidP="007035BF">
      <w:pPr>
        <w:spacing w:after="0" w:line="400" w:lineRule="exact"/>
        <w:rPr>
          <w:rFonts w:ascii="宋体"/>
          <w:lang w:eastAsia="zh-CN"/>
        </w:rPr>
      </w:pPr>
      <w:r w:rsidRPr="000011E6">
        <w:rPr>
          <w:rFonts w:ascii="宋体" w:hAnsi="宋体"/>
          <w:lang w:eastAsia="zh-CN"/>
        </w:rPr>
        <w:t>5</w:t>
      </w:r>
      <w:r w:rsidRPr="000011E6">
        <w:rPr>
          <w:rFonts w:ascii="宋体" w:hAnsi="宋体" w:hint="eastAsia"/>
          <w:lang w:eastAsia="zh-CN"/>
        </w:rPr>
        <w:t>有退款保证的双价二手车交易</w:t>
      </w:r>
    </w:p>
    <w:p w:rsidR="006C20A8" w:rsidRPr="000011E6" w:rsidRDefault="006C20A8" w:rsidP="007035BF">
      <w:pPr>
        <w:spacing w:after="0" w:line="400" w:lineRule="exact"/>
        <w:rPr>
          <w:rFonts w:ascii="宋体"/>
          <w:lang w:eastAsia="zh-CN"/>
        </w:rPr>
      </w:pPr>
      <w:r w:rsidRPr="000011E6">
        <w:rPr>
          <w:rFonts w:ascii="宋体" w:hAnsi="宋体" w:hint="eastAsia"/>
          <w:lang w:eastAsia="zh-CN"/>
        </w:rPr>
        <w:t>第七章</w:t>
      </w:r>
      <w:r w:rsidRPr="000011E6">
        <w:rPr>
          <w:rFonts w:ascii="宋体" w:hAnsi="宋体"/>
          <w:lang w:eastAsia="zh-CN"/>
        </w:rPr>
        <w:t xml:space="preserve"> </w:t>
      </w:r>
      <w:r w:rsidRPr="000011E6">
        <w:rPr>
          <w:rFonts w:ascii="宋体" w:hAnsi="宋体" w:hint="eastAsia"/>
          <w:lang w:eastAsia="zh-CN"/>
        </w:rPr>
        <w:t>不完全信息静态博弈</w:t>
      </w:r>
    </w:p>
    <w:p w:rsidR="006C20A8" w:rsidRPr="000011E6" w:rsidRDefault="006C20A8" w:rsidP="007035BF">
      <w:pPr>
        <w:spacing w:after="0" w:line="400" w:lineRule="exact"/>
        <w:rPr>
          <w:rFonts w:ascii="宋体"/>
          <w:lang w:eastAsia="zh-CN"/>
        </w:rPr>
      </w:pPr>
      <w:r w:rsidRPr="000011E6">
        <w:rPr>
          <w:rFonts w:ascii="宋体" w:hAnsi="宋体"/>
          <w:lang w:eastAsia="zh-CN"/>
        </w:rPr>
        <w:t>1</w:t>
      </w:r>
      <w:r w:rsidRPr="000011E6">
        <w:rPr>
          <w:rFonts w:ascii="宋体" w:hAnsi="宋体" w:hint="eastAsia"/>
          <w:lang w:eastAsia="zh-CN"/>
        </w:rPr>
        <w:t>静态贝叶斯博弈和贝叶斯纳什均衡</w:t>
      </w:r>
    </w:p>
    <w:p w:rsidR="006C20A8" w:rsidRPr="000011E6" w:rsidRDefault="006C20A8" w:rsidP="007035BF">
      <w:pPr>
        <w:spacing w:after="0" w:line="400" w:lineRule="exact"/>
        <w:rPr>
          <w:rFonts w:ascii="宋体"/>
          <w:lang w:eastAsia="zh-CN"/>
        </w:rPr>
      </w:pPr>
      <w:r w:rsidRPr="000011E6">
        <w:rPr>
          <w:rFonts w:ascii="宋体" w:hAnsi="宋体"/>
          <w:lang w:eastAsia="zh-CN"/>
        </w:rPr>
        <w:t>2</w:t>
      </w:r>
      <w:r w:rsidRPr="000011E6">
        <w:rPr>
          <w:rFonts w:ascii="宋体" w:hAnsi="宋体" w:hint="eastAsia"/>
          <w:lang w:eastAsia="zh-CN"/>
        </w:rPr>
        <w:t>暗标拍卖</w:t>
      </w:r>
    </w:p>
    <w:p w:rsidR="006C20A8" w:rsidRPr="000011E6" w:rsidRDefault="006C20A8" w:rsidP="007035BF">
      <w:pPr>
        <w:spacing w:after="0" w:line="400" w:lineRule="exact"/>
        <w:rPr>
          <w:rFonts w:ascii="宋体"/>
          <w:lang w:eastAsia="zh-CN"/>
        </w:rPr>
      </w:pPr>
      <w:r w:rsidRPr="000011E6">
        <w:rPr>
          <w:rFonts w:ascii="宋体" w:hAnsi="宋体"/>
          <w:lang w:eastAsia="zh-CN"/>
        </w:rPr>
        <w:t>3</w:t>
      </w:r>
      <w:r w:rsidRPr="000011E6">
        <w:rPr>
          <w:rFonts w:ascii="宋体" w:hAnsi="宋体" w:hint="eastAsia"/>
          <w:lang w:eastAsia="zh-CN"/>
        </w:rPr>
        <w:t>双方报价拍卖</w:t>
      </w:r>
    </w:p>
    <w:p w:rsidR="006C20A8" w:rsidRPr="000011E6" w:rsidRDefault="006C20A8" w:rsidP="007035BF">
      <w:pPr>
        <w:spacing w:after="0" w:line="400" w:lineRule="exact"/>
        <w:rPr>
          <w:rFonts w:ascii="宋体"/>
          <w:lang w:eastAsia="zh-CN"/>
        </w:rPr>
      </w:pPr>
      <w:r w:rsidRPr="000011E6">
        <w:rPr>
          <w:rFonts w:ascii="宋体" w:hAnsi="宋体" w:hint="eastAsia"/>
          <w:lang w:eastAsia="zh-CN"/>
        </w:rPr>
        <w:t>第八章</w:t>
      </w:r>
      <w:r w:rsidRPr="000011E6">
        <w:rPr>
          <w:rFonts w:ascii="宋体" w:hAnsi="宋体"/>
          <w:lang w:eastAsia="zh-CN"/>
        </w:rPr>
        <w:t xml:space="preserve"> </w:t>
      </w:r>
      <w:r w:rsidRPr="000011E6">
        <w:rPr>
          <w:rFonts w:ascii="宋体" w:hAnsi="宋体" w:hint="eastAsia"/>
          <w:lang w:eastAsia="zh-CN"/>
        </w:rPr>
        <w:t>不完全信息动态博弈</w:t>
      </w:r>
    </w:p>
    <w:p w:rsidR="006C20A8" w:rsidRPr="000011E6" w:rsidRDefault="006C20A8" w:rsidP="007035BF">
      <w:pPr>
        <w:spacing w:after="0" w:line="400" w:lineRule="exact"/>
        <w:rPr>
          <w:rFonts w:ascii="宋体"/>
          <w:lang w:eastAsia="zh-CN"/>
        </w:rPr>
      </w:pPr>
      <w:r w:rsidRPr="000011E6">
        <w:rPr>
          <w:rFonts w:ascii="宋体" w:hAnsi="宋体"/>
          <w:lang w:eastAsia="zh-CN"/>
        </w:rPr>
        <w:t>1</w:t>
      </w:r>
      <w:r w:rsidRPr="000011E6">
        <w:rPr>
          <w:rFonts w:ascii="宋体" w:hAnsi="宋体" w:hint="eastAsia"/>
          <w:lang w:eastAsia="zh-CN"/>
        </w:rPr>
        <w:t>不完全信息动态博弈及其转换</w:t>
      </w:r>
    </w:p>
    <w:p w:rsidR="006C20A8" w:rsidRPr="000011E6" w:rsidRDefault="006C20A8" w:rsidP="007035BF">
      <w:pPr>
        <w:spacing w:after="0" w:line="400" w:lineRule="exact"/>
        <w:rPr>
          <w:rFonts w:ascii="宋体"/>
          <w:lang w:eastAsia="zh-CN"/>
        </w:rPr>
      </w:pPr>
      <w:r w:rsidRPr="000011E6">
        <w:rPr>
          <w:rFonts w:ascii="宋体" w:hAnsi="宋体"/>
          <w:lang w:eastAsia="zh-CN"/>
        </w:rPr>
        <w:t>2</w:t>
      </w:r>
      <w:r w:rsidRPr="000011E6">
        <w:rPr>
          <w:rFonts w:ascii="宋体" w:hAnsi="宋体" w:hint="eastAsia"/>
          <w:lang w:eastAsia="zh-CN"/>
        </w:rPr>
        <w:t>声明博弈</w:t>
      </w:r>
    </w:p>
    <w:p w:rsidR="006C20A8" w:rsidRPr="000011E6" w:rsidRDefault="006C20A8" w:rsidP="007035BF">
      <w:pPr>
        <w:spacing w:after="0" w:line="400" w:lineRule="exact"/>
        <w:rPr>
          <w:rFonts w:ascii="宋体"/>
          <w:lang w:eastAsia="zh-CN"/>
        </w:rPr>
      </w:pPr>
      <w:r w:rsidRPr="000011E6">
        <w:rPr>
          <w:rFonts w:ascii="宋体" w:hAnsi="宋体"/>
          <w:lang w:eastAsia="zh-CN"/>
        </w:rPr>
        <w:t>3</w:t>
      </w:r>
      <w:r w:rsidRPr="000011E6">
        <w:rPr>
          <w:rFonts w:ascii="宋体" w:hAnsi="宋体" w:hint="eastAsia"/>
          <w:lang w:eastAsia="zh-CN"/>
        </w:rPr>
        <w:t>信号博弈</w:t>
      </w:r>
    </w:p>
    <w:p w:rsidR="006C20A8" w:rsidRPr="000011E6" w:rsidRDefault="006C20A8" w:rsidP="007035BF">
      <w:pPr>
        <w:spacing w:after="0" w:line="400" w:lineRule="exact"/>
        <w:rPr>
          <w:rFonts w:ascii="宋体"/>
          <w:lang w:eastAsia="zh-CN"/>
        </w:rPr>
      </w:pPr>
      <w:r w:rsidRPr="000011E6">
        <w:rPr>
          <w:rFonts w:ascii="宋体" w:hAnsi="宋体" w:hint="eastAsia"/>
          <w:lang w:eastAsia="zh-CN"/>
        </w:rPr>
        <w:t>九、合作博弈</w:t>
      </w:r>
    </w:p>
    <w:p w:rsidR="006C20A8" w:rsidRPr="000011E6" w:rsidRDefault="006C20A8" w:rsidP="007035BF">
      <w:pPr>
        <w:spacing w:after="0" w:line="400" w:lineRule="exact"/>
        <w:rPr>
          <w:rFonts w:ascii="宋体"/>
          <w:lang w:eastAsia="zh-CN"/>
        </w:rPr>
      </w:pPr>
      <w:r w:rsidRPr="000011E6">
        <w:rPr>
          <w:rFonts w:ascii="宋体" w:hAnsi="宋体"/>
          <w:lang w:eastAsia="zh-CN"/>
        </w:rPr>
        <w:t>1</w:t>
      </w:r>
      <w:r w:rsidRPr="000011E6">
        <w:rPr>
          <w:rFonts w:ascii="宋体" w:hAnsi="宋体" w:hint="eastAsia"/>
          <w:lang w:eastAsia="zh-CN"/>
        </w:rPr>
        <w:t>合作博弈引论</w:t>
      </w:r>
    </w:p>
    <w:p w:rsidR="006C20A8" w:rsidRPr="000011E6" w:rsidRDefault="006C20A8" w:rsidP="007035BF">
      <w:pPr>
        <w:spacing w:after="0" w:line="400" w:lineRule="exact"/>
        <w:rPr>
          <w:rFonts w:ascii="宋体"/>
          <w:lang w:eastAsia="zh-CN"/>
        </w:rPr>
      </w:pPr>
      <w:r w:rsidRPr="000011E6">
        <w:rPr>
          <w:rFonts w:ascii="宋体" w:hAnsi="宋体"/>
          <w:lang w:eastAsia="zh-CN"/>
        </w:rPr>
        <w:t>2</w:t>
      </w:r>
      <w:r w:rsidRPr="000011E6">
        <w:rPr>
          <w:rFonts w:ascii="宋体" w:hAnsi="宋体" w:hint="eastAsia"/>
          <w:lang w:eastAsia="zh-CN"/>
        </w:rPr>
        <w:t>两人讨价还价问题</w:t>
      </w:r>
    </w:p>
    <w:p w:rsidR="006C20A8" w:rsidRPr="000011E6" w:rsidRDefault="006C20A8" w:rsidP="007035BF">
      <w:pPr>
        <w:spacing w:after="0" w:line="400" w:lineRule="exact"/>
        <w:rPr>
          <w:rFonts w:ascii="宋体"/>
          <w:lang w:eastAsia="zh-CN"/>
        </w:rPr>
      </w:pPr>
      <w:r w:rsidRPr="000011E6">
        <w:rPr>
          <w:rFonts w:ascii="宋体" w:hAnsi="宋体"/>
          <w:lang w:eastAsia="zh-CN"/>
        </w:rPr>
        <w:t>3</w:t>
      </w:r>
      <w:r w:rsidRPr="000011E6">
        <w:rPr>
          <w:rFonts w:ascii="宋体" w:hAnsi="宋体" w:hint="eastAsia"/>
          <w:lang w:eastAsia="zh-CN"/>
        </w:rPr>
        <w:t>联盟博弈</w:t>
      </w:r>
    </w:p>
    <w:p w:rsidR="006C20A8" w:rsidRPr="000011E6" w:rsidRDefault="006C20A8" w:rsidP="007035BF">
      <w:pPr>
        <w:spacing w:after="0" w:line="400" w:lineRule="exact"/>
        <w:rPr>
          <w:rFonts w:ascii="宋体"/>
          <w:lang w:eastAsia="zh-CN"/>
        </w:rPr>
      </w:pPr>
    </w:p>
    <w:p w:rsidR="006C20A8" w:rsidRPr="000011E6" w:rsidRDefault="006C20A8" w:rsidP="007035BF">
      <w:pPr>
        <w:widowControl w:val="0"/>
        <w:numPr>
          <w:ilvl w:val="0"/>
          <w:numId w:val="78"/>
        </w:numPr>
        <w:spacing w:after="0" w:line="400" w:lineRule="exact"/>
        <w:jc w:val="both"/>
        <w:rPr>
          <w:rFonts w:ascii="宋体"/>
          <w:b/>
          <w:bCs/>
          <w:szCs w:val="21"/>
        </w:rPr>
      </w:pPr>
      <w:r w:rsidRPr="000011E6">
        <w:rPr>
          <w:rFonts w:ascii="宋体" w:hAnsi="宋体" w:hint="eastAsia"/>
          <w:b/>
          <w:bCs/>
          <w:sz w:val="24"/>
        </w:rPr>
        <w:t>实践环节及基本要求</w:t>
      </w:r>
    </w:p>
    <w:p w:rsidR="006C20A8" w:rsidRPr="000011E6" w:rsidRDefault="006C20A8" w:rsidP="008D6137">
      <w:pPr>
        <w:spacing w:after="0" w:line="400" w:lineRule="exact"/>
        <w:ind w:firstLineChars="200" w:firstLine="440"/>
        <w:rPr>
          <w:rFonts w:ascii="宋体"/>
          <w:lang w:eastAsia="zh-CN"/>
        </w:rPr>
      </w:pPr>
      <w:r w:rsidRPr="000011E6">
        <w:rPr>
          <w:rFonts w:ascii="宋体" w:hAnsi="宋体"/>
          <w:lang w:eastAsia="zh-CN"/>
        </w:rPr>
        <w:t>1</w:t>
      </w:r>
      <w:r w:rsidRPr="000011E6">
        <w:rPr>
          <w:rFonts w:ascii="宋体" w:hAnsi="宋体" w:hint="eastAsia"/>
          <w:lang w:eastAsia="zh-CN"/>
        </w:rPr>
        <w:t>、课堂讨论与案例分析环节：积极参与课堂讨论，自主寻找相关案例，进行分析，提交分析报告；</w:t>
      </w:r>
    </w:p>
    <w:p w:rsidR="006C20A8" w:rsidRPr="000011E6" w:rsidRDefault="006C20A8" w:rsidP="008D6137">
      <w:pPr>
        <w:spacing w:after="0" w:line="400" w:lineRule="exact"/>
        <w:ind w:firstLineChars="200" w:firstLine="440"/>
        <w:rPr>
          <w:rFonts w:ascii="宋体"/>
          <w:lang w:eastAsia="zh-CN"/>
        </w:rPr>
      </w:pPr>
      <w:r w:rsidRPr="000011E6">
        <w:rPr>
          <w:rFonts w:ascii="宋体" w:hAnsi="宋体"/>
          <w:lang w:eastAsia="zh-CN"/>
        </w:rPr>
        <w:lastRenderedPageBreak/>
        <w:t>2</w:t>
      </w:r>
      <w:r w:rsidRPr="000011E6">
        <w:rPr>
          <w:rFonts w:ascii="宋体" w:hAnsi="宋体" w:hint="eastAsia"/>
          <w:lang w:eastAsia="zh-CN"/>
        </w:rPr>
        <w:t>、结合学习内容完成课程练习题。</w:t>
      </w:r>
    </w:p>
    <w:p w:rsidR="006C20A8" w:rsidRPr="000011E6" w:rsidRDefault="006C20A8" w:rsidP="007035BF">
      <w:pPr>
        <w:adjustRightInd w:val="0"/>
        <w:snapToGrid w:val="0"/>
        <w:spacing w:after="0" w:line="400" w:lineRule="exact"/>
        <w:ind w:firstLine="420"/>
        <w:rPr>
          <w:rFonts w:ascii="宋体"/>
          <w:szCs w:val="28"/>
          <w:lang w:eastAsia="zh-CN"/>
        </w:rPr>
      </w:pPr>
    </w:p>
    <w:p w:rsidR="006C20A8" w:rsidRPr="000011E6" w:rsidRDefault="006C20A8" w:rsidP="007035BF">
      <w:pPr>
        <w:widowControl w:val="0"/>
        <w:numPr>
          <w:ilvl w:val="0"/>
          <w:numId w:val="78"/>
        </w:numPr>
        <w:spacing w:after="0" w:line="400" w:lineRule="exact"/>
        <w:jc w:val="both"/>
        <w:rPr>
          <w:rFonts w:ascii="宋体"/>
          <w:b/>
          <w:bCs/>
          <w:szCs w:val="21"/>
        </w:rPr>
      </w:pPr>
      <w:r w:rsidRPr="000011E6">
        <w:rPr>
          <w:rFonts w:ascii="宋体" w:hAnsi="宋体" w:hint="eastAsia"/>
          <w:b/>
          <w:bCs/>
          <w:sz w:val="24"/>
        </w:rPr>
        <w:t>与其它课程的联系</w:t>
      </w:r>
    </w:p>
    <w:p w:rsidR="006C20A8" w:rsidRPr="000011E6" w:rsidRDefault="006C20A8" w:rsidP="007035BF">
      <w:pPr>
        <w:spacing w:after="0" w:line="400" w:lineRule="exact"/>
        <w:rPr>
          <w:rFonts w:ascii="宋体"/>
          <w:lang w:eastAsia="zh-CN"/>
        </w:rPr>
      </w:pPr>
      <w:r w:rsidRPr="000011E6">
        <w:rPr>
          <w:rFonts w:ascii="宋体" w:hAnsi="宋体" w:hint="eastAsia"/>
          <w:bCs/>
          <w:szCs w:val="21"/>
          <w:lang w:eastAsia="zh-CN"/>
        </w:rPr>
        <w:t>先修课程：微观经济学、宏观经济学</w:t>
      </w:r>
    </w:p>
    <w:p w:rsidR="006C20A8" w:rsidRPr="000011E6" w:rsidRDefault="006C20A8" w:rsidP="008D6137">
      <w:pPr>
        <w:adjustRightInd w:val="0"/>
        <w:snapToGrid w:val="0"/>
        <w:spacing w:after="0" w:line="400" w:lineRule="exact"/>
        <w:ind w:leftChars="171" w:left="376"/>
        <w:rPr>
          <w:rFonts w:ascii="宋体" w:cs="宋体"/>
          <w:szCs w:val="21"/>
          <w:lang w:eastAsia="zh-CN"/>
        </w:rPr>
      </w:pPr>
    </w:p>
    <w:p w:rsidR="006C20A8" w:rsidRPr="000011E6" w:rsidRDefault="006C20A8" w:rsidP="007035BF">
      <w:pPr>
        <w:widowControl w:val="0"/>
        <w:numPr>
          <w:ilvl w:val="0"/>
          <w:numId w:val="78"/>
        </w:numPr>
        <w:adjustRightInd w:val="0"/>
        <w:snapToGrid w:val="0"/>
        <w:spacing w:after="0" w:line="400" w:lineRule="exact"/>
        <w:jc w:val="both"/>
        <w:rPr>
          <w:rFonts w:ascii="宋体"/>
          <w:b/>
          <w:bCs/>
          <w:color w:val="FF0000"/>
          <w:szCs w:val="21"/>
        </w:rPr>
      </w:pPr>
      <w:r w:rsidRPr="000011E6">
        <w:rPr>
          <w:rFonts w:ascii="宋体" w:hAnsi="宋体" w:hint="eastAsia"/>
          <w:b/>
          <w:bCs/>
          <w:sz w:val="24"/>
        </w:rPr>
        <w:t>教学组织</w:t>
      </w:r>
    </w:p>
    <w:p w:rsidR="006C20A8" w:rsidRPr="000011E6" w:rsidRDefault="006C20A8" w:rsidP="007035BF">
      <w:pPr>
        <w:adjustRightInd w:val="0"/>
        <w:snapToGrid w:val="0"/>
        <w:spacing w:after="0" w:line="400" w:lineRule="exact"/>
        <w:ind w:left="450"/>
        <w:rPr>
          <w:rFonts w:ascii="宋体"/>
          <w:bCs/>
          <w:szCs w:val="21"/>
        </w:rPr>
      </w:pPr>
      <w:r w:rsidRPr="000011E6">
        <w:rPr>
          <w:rFonts w:ascii="宋体" w:hAnsi="宋体"/>
          <w:bCs/>
          <w:szCs w:val="21"/>
        </w:rPr>
        <w:t>1.</w:t>
      </w:r>
      <w:r w:rsidRPr="000011E6">
        <w:rPr>
          <w:rFonts w:ascii="宋体" w:hAnsi="宋体" w:hint="eastAsia"/>
          <w:bCs/>
          <w:szCs w:val="21"/>
        </w:rPr>
        <w:t>课堂理论讲解</w:t>
      </w:r>
    </w:p>
    <w:p w:rsidR="006C20A8" w:rsidRPr="000011E6" w:rsidRDefault="006C20A8" w:rsidP="007035BF">
      <w:pPr>
        <w:adjustRightInd w:val="0"/>
        <w:snapToGrid w:val="0"/>
        <w:spacing w:after="0" w:line="400" w:lineRule="exact"/>
        <w:ind w:left="450"/>
        <w:rPr>
          <w:rFonts w:ascii="宋体"/>
          <w:b/>
          <w:bCs/>
          <w:szCs w:val="21"/>
          <w:lang w:eastAsia="zh-CN"/>
        </w:rPr>
      </w:pPr>
      <w:r w:rsidRPr="000011E6">
        <w:rPr>
          <w:rFonts w:ascii="宋体" w:hAnsi="宋体"/>
          <w:bCs/>
          <w:szCs w:val="21"/>
          <w:lang w:eastAsia="zh-CN"/>
        </w:rPr>
        <w:t>2.</w:t>
      </w:r>
      <w:r w:rsidRPr="000011E6">
        <w:rPr>
          <w:rFonts w:ascii="宋体" w:hAnsi="宋体" w:hint="eastAsia"/>
          <w:bCs/>
          <w:szCs w:val="21"/>
          <w:lang w:eastAsia="zh-CN"/>
        </w:rPr>
        <w:t>案例讨论，教学班分成若干个讨论小组，以小组为单位形成讨论结果并发言。</w:t>
      </w:r>
    </w:p>
    <w:p w:rsidR="006C20A8" w:rsidRPr="000011E6" w:rsidRDefault="006C20A8" w:rsidP="007035BF">
      <w:pPr>
        <w:adjustRightInd w:val="0"/>
        <w:snapToGrid w:val="0"/>
        <w:spacing w:after="0" w:line="400" w:lineRule="exact"/>
        <w:ind w:firstLine="420"/>
        <w:rPr>
          <w:rFonts w:ascii="宋体"/>
          <w:lang w:eastAsia="zh-CN"/>
        </w:rPr>
      </w:pPr>
    </w:p>
    <w:p w:rsidR="006C20A8" w:rsidRPr="000011E6" w:rsidRDefault="006C20A8" w:rsidP="007035BF">
      <w:pPr>
        <w:spacing w:after="0" w:line="400" w:lineRule="exact"/>
        <w:rPr>
          <w:rFonts w:ascii="宋体"/>
          <w:b/>
          <w:bCs/>
          <w:color w:val="FF0000"/>
          <w:szCs w:val="21"/>
        </w:rPr>
      </w:pPr>
      <w:r w:rsidRPr="000011E6">
        <w:rPr>
          <w:rFonts w:ascii="宋体" w:hAnsi="宋体" w:hint="eastAsia"/>
          <w:b/>
          <w:bCs/>
          <w:sz w:val="24"/>
        </w:rPr>
        <w:t>六、学时分配</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87"/>
        <w:gridCol w:w="720"/>
        <w:gridCol w:w="720"/>
        <w:gridCol w:w="720"/>
        <w:gridCol w:w="720"/>
        <w:gridCol w:w="720"/>
        <w:gridCol w:w="720"/>
        <w:gridCol w:w="720"/>
      </w:tblGrid>
      <w:tr w:rsidR="006C20A8" w:rsidRPr="005267E9" w:rsidTr="00B31E2D">
        <w:trPr>
          <w:jc w:val="center"/>
        </w:trPr>
        <w:tc>
          <w:tcPr>
            <w:tcW w:w="2987" w:type="dxa"/>
            <w:vAlign w:val="center"/>
          </w:tcPr>
          <w:p w:rsidR="006C20A8" w:rsidRPr="005267E9" w:rsidRDefault="006C20A8" w:rsidP="007035BF">
            <w:pPr>
              <w:spacing w:after="0" w:line="400" w:lineRule="exact"/>
              <w:jc w:val="center"/>
              <w:rPr>
                <w:rFonts w:ascii="宋体"/>
              </w:rPr>
            </w:pPr>
            <w:r w:rsidRPr="005267E9">
              <w:rPr>
                <w:rFonts w:ascii="宋体" w:hAnsi="宋体" w:hint="eastAsia"/>
              </w:rPr>
              <w:t>教</w:t>
            </w:r>
            <w:r w:rsidRPr="005267E9">
              <w:rPr>
                <w:rFonts w:ascii="宋体" w:hAnsi="宋体"/>
              </w:rPr>
              <w:t xml:space="preserve">  </w:t>
            </w:r>
            <w:r w:rsidRPr="005267E9">
              <w:rPr>
                <w:rFonts w:ascii="宋体" w:hAnsi="宋体" w:hint="eastAsia"/>
              </w:rPr>
              <w:t>学</w:t>
            </w:r>
            <w:r w:rsidRPr="005267E9">
              <w:rPr>
                <w:rFonts w:ascii="宋体" w:hAnsi="宋体"/>
              </w:rPr>
              <w:t xml:space="preserve">  </w:t>
            </w:r>
            <w:r w:rsidRPr="005267E9">
              <w:rPr>
                <w:rFonts w:ascii="宋体" w:hAnsi="宋体" w:hint="eastAsia"/>
              </w:rPr>
              <w:t>内</w:t>
            </w:r>
            <w:r w:rsidRPr="005267E9">
              <w:rPr>
                <w:rFonts w:ascii="宋体" w:hAnsi="宋体"/>
              </w:rPr>
              <w:t xml:space="preserve">  </w:t>
            </w:r>
            <w:r w:rsidRPr="005267E9">
              <w:rPr>
                <w:rFonts w:ascii="宋体" w:hAnsi="宋体" w:hint="eastAsia"/>
              </w:rPr>
              <w:t>容</w:t>
            </w:r>
          </w:p>
        </w:tc>
        <w:tc>
          <w:tcPr>
            <w:tcW w:w="720" w:type="dxa"/>
          </w:tcPr>
          <w:p w:rsidR="006C20A8" w:rsidRPr="005267E9" w:rsidRDefault="006C20A8" w:rsidP="007035BF">
            <w:pPr>
              <w:spacing w:after="0" w:line="400" w:lineRule="exact"/>
              <w:rPr>
                <w:rFonts w:ascii="宋体"/>
              </w:rPr>
            </w:pPr>
            <w:r w:rsidRPr="005267E9">
              <w:rPr>
                <w:rFonts w:ascii="宋体" w:hAnsi="宋体" w:hint="eastAsia"/>
              </w:rPr>
              <w:t>讲课时数</w:t>
            </w:r>
          </w:p>
        </w:tc>
        <w:tc>
          <w:tcPr>
            <w:tcW w:w="720" w:type="dxa"/>
          </w:tcPr>
          <w:p w:rsidR="006C20A8" w:rsidRPr="005267E9" w:rsidRDefault="006C20A8" w:rsidP="007035BF">
            <w:pPr>
              <w:spacing w:after="0" w:line="400" w:lineRule="exact"/>
              <w:rPr>
                <w:rFonts w:ascii="宋体"/>
              </w:rPr>
            </w:pPr>
            <w:r w:rsidRPr="005267E9">
              <w:rPr>
                <w:rFonts w:ascii="宋体" w:hAnsi="宋体" w:hint="eastAsia"/>
              </w:rPr>
              <w:t>实验时数</w:t>
            </w:r>
          </w:p>
        </w:tc>
        <w:tc>
          <w:tcPr>
            <w:tcW w:w="720" w:type="dxa"/>
          </w:tcPr>
          <w:p w:rsidR="006C20A8" w:rsidRPr="005267E9" w:rsidRDefault="006C20A8" w:rsidP="007035BF">
            <w:pPr>
              <w:spacing w:after="0" w:line="400" w:lineRule="exact"/>
              <w:rPr>
                <w:rFonts w:ascii="宋体"/>
              </w:rPr>
            </w:pPr>
            <w:r w:rsidRPr="005267E9">
              <w:rPr>
                <w:rFonts w:ascii="宋体" w:hAnsi="宋体" w:hint="eastAsia"/>
              </w:rPr>
              <w:t>实践学时</w:t>
            </w:r>
          </w:p>
        </w:tc>
        <w:tc>
          <w:tcPr>
            <w:tcW w:w="720" w:type="dxa"/>
          </w:tcPr>
          <w:p w:rsidR="006C20A8" w:rsidRPr="005267E9" w:rsidRDefault="006C20A8" w:rsidP="007035BF">
            <w:pPr>
              <w:spacing w:after="0" w:line="400" w:lineRule="exact"/>
              <w:rPr>
                <w:rFonts w:ascii="宋体"/>
              </w:rPr>
            </w:pPr>
            <w:r w:rsidRPr="005267E9">
              <w:rPr>
                <w:rFonts w:ascii="宋体" w:hAnsi="宋体" w:hint="eastAsia"/>
              </w:rPr>
              <w:t>上机时数</w:t>
            </w:r>
          </w:p>
        </w:tc>
        <w:tc>
          <w:tcPr>
            <w:tcW w:w="720" w:type="dxa"/>
          </w:tcPr>
          <w:p w:rsidR="006C20A8" w:rsidRPr="005267E9" w:rsidRDefault="006C20A8" w:rsidP="007035BF">
            <w:pPr>
              <w:spacing w:after="0" w:line="400" w:lineRule="exact"/>
              <w:rPr>
                <w:rFonts w:ascii="宋体"/>
              </w:rPr>
            </w:pPr>
            <w:r w:rsidRPr="005267E9">
              <w:rPr>
                <w:rFonts w:ascii="宋体" w:hAnsi="宋体" w:hint="eastAsia"/>
              </w:rPr>
              <w:t>自学时数</w:t>
            </w:r>
          </w:p>
        </w:tc>
        <w:tc>
          <w:tcPr>
            <w:tcW w:w="720" w:type="dxa"/>
          </w:tcPr>
          <w:p w:rsidR="006C20A8" w:rsidRPr="005267E9" w:rsidRDefault="006C20A8" w:rsidP="007035BF">
            <w:pPr>
              <w:spacing w:after="0" w:line="400" w:lineRule="exact"/>
              <w:rPr>
                <w:rFonts w:ascii="宋体"/>
              </w:rPr>
            </w:pPr>
            <w:r w:rsidRPr="005267E9">
              <w:rPr>
                <w:rFonts w:ascii="宋体" w:hAnsi="宋体" w:hint="eastAsia"/>
              </w:rPr>
              <w:t>习题课</w:t>
            </w:r>
          </w:p>
        </w:tc>
        <w:tc>
          <w:tcPr>
            <w:tcW w:w="720" w:type="dxa"/>
          </w:tcPr>
          <w:p w:rsidR="006C20A8" w:rsidRPr="005267E9" w:rsidRDefault="006C20A8" w:rsidP="007035BF">
            <w:pPr>
              <w:spacing w:after="0" w:line="400" w:lineRule="exact"/>
              <w:rPr>
                <w:rFonts w:ascii="宋体"/>
              </w:rPr>
            </w:pPr>
            <w:r w:rsidRPr="005267E9">
              <w:rPr>
                <w:rFonts w:ascii="宋体" w:hAnsi="宋体" w:hint="eastAsia"/>
              </w:rPr>
              <w:t>讨论时数</w:t>
            </w:r>
          </w:p>
        </w:tc>
      </w:tr>
      <w:tr w:rsidR="006C20A8" w:rsidRPr="005267E9" w:rsidTr="00B31E2D">
        <w:trPr>
          <w:trHeight w:val="435"/>
          <w:jc w:val="center"/>
        </w:trPr>
        <w:tc>
          <w:tcPr>
            <w:tcW w:w="2987" w:type="dxa"/>
          </w:tcPr>
          <w:p w:rsidR="006C20A8" w:rsidRPr="005267E9" w:rsidRDefault="006C20A8" w:rsidP="007035BF">
            <w:pPr>
              <w:spacing w:after="0" w:line="400" w:lineRule="exact"/>
              <w:rPr>
                <w:rFonts w:ascii="宋体"/>
                <w:bCs/>
                <w:szCs w:val="21"/>
              </w:rPr>
            </w:pPr>
            <w:r w:rsidRPr="005267E9">
              <w:rPr>
                <w:rFonts w:ascii="宋体" w:hAnsi="宋体" w:hint="eastAsia"/>
                <w:bCs/>
                <w:szCs w:val="21"/>
              </w:rPr>
              <w:t>导论</w:t>
            </w:r>
          </w:p>
        </w:tc>
        <w:tc>
          <w:tcPr>
            <w:tcW w:w="720" w:type="dxa"/>
          </w:tcPr>
          <w:p w:rsidR="006C20A8" w:rsidRPr="005267E9" w:rsidRDefault="006C20A8" w:rsidP="007035BF">
            <w:pPr>
              <w:spacing w:after="0" w:line="400" w:lineRule="exact"/>
              <w:rPr>
                <w:rFonts w:ascii="宋体" w:hAnsi="宋体"/>
              </w:rPr>
            </w:pPr>
            <w:r w:rsidRPr="005267E9">
              <w:rPr>
                <w:rFonts w:ascii="宋体" w:hAnsi="宋体"/>
              </w:rPr>
              <w:t>3</w:t>
            </w:r>
          </w:p>
        </w:tc>
        <w:tc>
          <w:tcPr>
            <w:tcW w:w="720" w:type="dxa"/>
          </w:tcPr>
          <w:p w:rsidR="006C20A8" w:rsidRPr="005267E9" w:rsidRDefault="006C20A8" w:rsidP="007035BF">
            <w:pPr>
              <w:spacing w:after="0" w:line="400" w:lineRule="exact"/>
              <w:rPr>
                <w:rFonts w:ascii="宋体" w:hAnsi="宋体"/>
              </w:rPr>
            </w:pPr>
          </w:p>
        </w:tc>
        <w:tc>
          <w:tcPr>
            <w:tcW w:w="720" w:type="dxa"/>
          </w:tcPr>
          <w:p w:rsidR="006C20A8" w:rsidRPr="005267E9" w:rsidRDefault="006C20A8" w:rsidP="007035BF">
            <w:pPr>
              <w:spacing w:after="0" w:line="400" w:lineRule="exact"/>
              <w:rPr>
                <w:rFonts w:ascii="宋体" w:hAnsi="宋体"/>
              </w:rPr>
            </w:pPr>
          </w:p>
        </w:tc>
        <w:tc>
          <w:tcPr>
            <w:tcW w:w="720" w:type="dxa"/>
          </w:tcPr>
          <w:p w:rsidR="006C20A8" w:rsidRPr="005267E9" w:rsidRDefault="006C20A8" w:rsidP="007035BF">
            <w:pPr>
              <w:spacing w:after="0" w:line="400" w:lineRule="exact"/>
              <w:rPr>
                <w:rFonts w:ascii="宋体" w:hAnsi="宋体"/>
              </w:rPr>
            </w:pPr>
          </w:p>
        </w:tc>
        <w:tc>
          <w:tcPr>
            <w:tcW w:w="720" w:type="dxa"/>
          </w:tcPr>
          <w:p w:rsidR="006C20A8" w:rsidRPr="005267E9" w:rsidRDefault="006C20A8" w:rsidP="007035BF">
            <w:pPr>
              <w:spacing w:after="0" w:line="400" w:lineRule="exact"/>
              <w:rPr>
                <w:rFonts w:ascii="宋体" w:hAnsi="宋体"/>
              </w:rPr>
            </w:pPr>
          </w:p>
        </w:tc>
        <w:tc>
          <w:tcPr>
            <w:tcW w:w="720" w:type="dxa"/>
          </w:tcPr>
          <w:p w:rsidR="006C20A8" w:rsidRPr="005267E9" w:rsidRDefault="006C20A8" w:rsidP="007035BF">
            <w:pPr>
              <w:spacing w:after="0" w:line="400" w:lineRule="exact"/>
              <w:rPr>
                <w:rFonts w:ascii="宋体" w:hAnsi="宋体"/>
              </w:rPr>
            </w:pPr>
          </w:p>
        </w:tc>
        <w:tc>
          <w:tcPr>
            <w:tcW w:w="720" w:type="dxa"/>
          </w:tcPr>
          <w:p w:rsidR="006C20A8" w:rsidRPr="005267E9" w:rsidRDefault="006C20A8" w:rsidP="007035BF">
            <w:pPr>
              <w:spacing w:after="0" w:line="400" w:lineRule="exact"/>
              <w:rPr>
                <w:rFonts w:ascii="宋体" w:hAnsi="宋体"/>
              </w:rPr>
            </w:pPr>
          </w:p>
        </w:tc>
      </w:tr>
      <w:tr w:rsidR="006C20A8" w:rsidRPr="005267E9" w:rsidTr="00B31E2D">
        <w:trPr>
          <w:trHeight w:val="435"/>
          <w:jc w:val="center"/>
        </w:trPr>
        <w:tc>
          <w:tcPr>
            <w:tcW w:w="2987" w:type="dxa"/>
          </w:tcPr>
          <w:p w:rsidR="006C20A8" w:rsidRPr="005267E9" w:rsidRDefault="006C20A8" w:rsidP="007035BF">
            <w:pPr>
              <w:spacing w:after="0" w:line="400" w:lineRule="exact"/>
              <w:rPr>
                <w:rFonts w:ascii="宋体"/>
                <w:bCs/>
                <w:szCs w:val="21"/>
              </w:rPr>
            </w:pPr>
            <w:r w:rsidRPr="005267E9">
              <w:rPr>
                <w:rFonts w:ascii="宋体" w:hAnsi="宋体" w:hint="eastAsia"/>
              </w:rPr>
              <w:t>完全信息静态博弈</w:t>
            </w:r>
          </w:p>
        </w:tc>
        <w:tc>
          <w:tcPr>
            <w:tcW w:w="720" w:type="dxa"/>
          </w:tcPr>
          <w:p w:rsidR="006C20A8" w:rsidRPr="005267E9" w:rsidRDefault="006C20A8" w:rsidP="007035BF">
            <w:pPr>
              <w:spacing w:after="0" w:line="400" w:lineRule="exact"/>
              <w:rPr>
                <w:rFonts w:ascii="宋体" w:hAnsi="宋体"/>
              </w:rPr>
            </w:pPr>
            <w:r w:rsidRPr="005267E9">
              <w:rPr>
                <w:rFonts w:ascii="宋体" w:hAnsi="宋体"/>
              </w:rPr>
              <w:t>3</w:t>
            </w:r>
          </w:p>
        </w:tc>
        <w:tc>
          <w:tcPr>
            <w:tcW w:w="720" w:type="dxa"/>
          </w:tcPr>
          <w:p w:rsidR="006C20A8" w:rsidRPr="005267E9" w:rsidRDefault="006C20A8" w:rsidP="007035BF">
            <w:pPr>
              <w:spacing w:after="0" w:line="400" w:lineRule="exact"/>
              <w:rPr>
                <w:rFonts w:ascii="宋体" w:hAnsi="宋体"/>
              </w:rPr>
            </w:pPr>
          </w:p>
        </w:tc>
        <w:tc>
          <w:tcPr>
            <w:tcW w:w="720" w:type="dxa"/>
          </w:tcPr>
          <w:p w:rsidR="006C20A8" w:rsidRPr="005267E9" w:rsidRDefault="006C20A8" w:rsidP="007035BF">
            <w:pPr>
              <w:spacing w:after="0" w:line="400" w:lineRule="exact"/>
              <w:rPr>
                <w:rFonts w:ascii="宋体" w:hAnsi="宋体"/>
              </w:rPr>
            </w:pPr>
          </w:p>
        </w:tc>
        <w:tc>
          <w:tcPr>
            <w:tcW w:w="720" w:type="dxa"/>
          </w:tcPr>
          <w:p w:rsidR="006C20A8" w:rsidRPr="005267E9" w:rsidRDefault="006C20A8" w:rsidP="007035BF">
            <w:pPr>
              <w:spacing w:after="0" w:line="400" w:lineRule="exact"/>
              <w:rPr>
                <w:rFonts w:ascii="宋体" w:hAnsi="宋体"/>
              </w:rPr>
            </w:pPr>
          </w:p>
        </w:tc>
        <w:tc>
          <w:tcPr>
            <w:tcW w:w="720" w:type="dxa"/>
          </w:tcPr>
          <w:p w:rsidR="006C20A8" w:rsidRPr="005267E9" w:rsidRDefault="006C20A8" w:rsidP="007035BF">
            <w:pPr>
              <w:spacing w:after="0" w:line="400" w:lineRule="exact"/>
              <w:rPr>
                <w:rFonts w:ascii="宋体" w:hAnsi="宋体"/>
              </w:rPr>
            </w:pPr>
          </w:p>
        </w:tc>
        <w:tc>
          <w:tcPr>
            <w:tcW w:w="720" w:type="dxa"/>
          </w:tcPr>
          <w:p w:rsidR="006C20A8" w:rsidRPr="005267E9" w:rsidRDefault="006C20A8" w:rsidP="007035BF">
            <w:pPr>
              <w:spacing w:after="0" w:line="400" w:lineRule="exact"/>
              <w:rPr>
                <w:rFonts w:ascii="宋体" w:hAnsi="宋体"/>
              </w:rPr>
            </w:pPr>
            <w:r w:rsidRPr="005267E9">
              <w:rPr>
                <w:rFonts w:ascii="宋体" w:hAnsi="宋体"/>
              </w:rPr>
              <w:t>3</w:t>
            </w:r>
          </w:p>
        </w:tc>
        <w:tc>
          <w:tcPr>
            <w:tcW w:w="720" w:type="dxa"/>
          </w:tcPr>
          <w:p w:rsidR="006C20A8" w:rsidRPr="005267E9" w:rsidRDefault="006C20A8" w:rsidP="007035BF">
            <w:pPr>
              <w:spacing w:after="0" w:line="400" w:lineRule="exact"/>
              <w:rPr>
                <w:rFonts w:ascii="宋体" w:hAnsi="宋体"/>
              </w:rPr>
            </w:pPr>
          </w:p>
        </w:tc>
      </w:tr>
      <w:tr w:rsidR="006C20A8" w:rsidRPr="005267E9" w:rsidTr="00B31E2D">
        <w:trPr>
          <w:trHeight w:val="435"/>
          <w:jc w:val="center"/>
        </w:trPr>
        <w:tc>
          <w:tcPr>
            <w:tcW w:w="2987" w:type="dxa"/>
          </w:tcPr>
          <w:p w:rsidR="006C20A8" w:rsidRPr="005267E9" w:rsidRDefault="006C20A8" w:rsidP="007035BF">
            <w:pPr>
              <w:spacing w:after="0" w:line="400" w:lineRule="exact"/>
              <w:rPr>
                <w:rFonts w:ascii="宋体"/>
                <w:bCs/>
                <w:szCs w:val="21"/>
                <w:lang w:eastAsia="zh-CN"/>
              </w:rPr>
            </w:pPr>
            <w:r w:rsidRPr="005267E9">
              <w:rPr>
                <w:rFonts w:ascii="宋体" w:hAnsi="宋体" w:hint="eastAsia"/>
                <w:lang w:eastAsia="zh-CN"/>
              </w:rPr>
              <w:t>完全且完美信息动态博弈</w:t>
            </w:r>
          </w:p>
        </w:tc>
        <w:tc>
          <w:tcPr>
            <w:tcW w:w="720" w:type="dxa"/>
          </w:tcPr>
          <w:p w:rsidR="006C20A8" w:rsidRPr="005267E9" w:rsidRDefault="006C20A8" w:rsidP="007035BF">
            <w:pPr>
              <w:spacing w:after="0" w:line="400" w:lineRule="exact"/>
              <w:rPr>
                <w:rFonts w:ascii="宋体" w:hAnsi="宋体"/>
              </w:rPr>
            </w:pPr>
            <w:r w:rsidRPr="005267E9">
              <w:rPr>
                <w:rFonts w:ascii="宋体" w:hAnsi="宋体"/>
              </w:rPr>
              <w:t>3</w:t>
            </w:r>
          </w:p>
        </w:tc>
        <w:tc>
          <w:tcPr>
            <w:tcW w:w="720" w:type="dxa"/>
          </w:tcPr>
          <w:p w:rsidR="006C20A8" w:rsidRPr="005267E9" w:rsidRDefault="006C20A8" w:rsidP="007035BF">
            <w:pPr>
              <w:spacing w:after="0" w:line="400" w:lineRule="exact"/>
              <w:rPr>
                <w:rFonts w:ascii="宋体" w:hAnsi="宋体"/>
              </w:rPr>
            </w:pPr>
          </w:p>
        </w:tc>
        <w:tc>
          <w:tcPr>
            <w:tcW w:w="720" w:type="dxa"/>
          </w:tcPr>
          <w:p w:rsidR="006C20A8" w:rsidRPr="005267E9" w:rsidRDefault="006C20A8" w:rsidP="007035BF">
            <w:pPr>
              <w:spacing w:after="0" w:line="400" w:lineRule="exact"/>
              <w:rPr>
                <w:rFonts w:ascii="宋体" w:hAnsi="宋体"/>
              </w:rPr>
            </w:pPr>
          </w:p>
        </w:tc>
        <w:tc>
          <w:tcPr>
            <w:tcW w:w="720" w:type="dxa"/>
          </w:tcPr>
          <w:p w:rsidR="006C20A8" w:rsidRPr="005267E9" w:rsidRDefault="006C20A8" w:rsidP="007035BF">
            <w:pPr>
              <w:spacing w:after="0" w:line="400" w:lineRule="exact"/>
              <w:rPr>
                <w:rFonts w:ascii="宋体" w:hAnsi="宋体"/>
              </w:rPr>
            </w:pPr>
          </w:p>
        </w:tc>
        <w:tc>
          <w:tcPr>
            <w:tcW w:w="720" w:type="dxa"/>
          </w:tcPr>
          <w:p w:rsidR="006C20A8" w:rsidRPr="005267E9" w:rsidRDefault="006C20A8" w:rsidP="007035BF">
            <w:pPr>
              <w:spacing w:after="0" w:line="400" w:lineRule="exact"/>
              <w:rPr>
                <w:rFonts w:ascii="宋体" w:hAnsi="宋体"/>
              </w:rPr>
            </w:pPr>
          </w:p>
        </w:tc>
        <w:tc>
          <w:tcPr>
            <w:tcW w:w="720" w:type="dxa"/>
          </w:tcPr>
          <w:p w:rsidR="006C20A8" w:rsidRPr="005267E9" w:rsidRDefault="006C20A8" w:rsidP="007035BF">
            <w:pPr>
              <w:spacing w:after="0" w:line="400" w:lineRule="exact"/>
              <w:rPr>
                <w:rFonts w:ascii="宋体" w:hAnsi="宋体"/>
              </w:rPr>
            </w:pPr>
            <w:r w:rsidRPr="005267E9">
              <w:rPr>
                <w:rFonts w:ascii="宋体" w:hAnsi="宋体"/>
              </w:rPr>
              <w:t>3</w:t>
            </w:r>
          </w:p>
        </w:tc>
        <w:tc>
          <w:tcPr>
            <w:tcW w:w="720" w:type="dxa"/>
          </w:tcPr>
          <w:p w:rsidR="006C20A8" w:rsidRPr="005267E9" w:rsidRDefault="006C20A8" w:rsidP="007035BF">
            <w:pPr>
              <w:spacing w:after="0" w:line="400" w:lineRule="exact"/>
              <w:rPr>
                <w:rFonts w:ascii="宋体" w:hAnsi="宋体"/>
              </w:rPr>
            </w:pPr>
          </w:p>
        </w:tc>
      </w:tr>
      <w:tr w:rsidR="006C20A8" w:rsidRPr="005267E9" w:rsidTr="00B31E2D">
        <w:trPr>
          <w:trHeight w:val="435"/>
          <w:jc w:val="center"/>
        </w:trPr>
        <w:tc>
          <w:tcPr>
            <w:tcW w:w="2987" w:type="dxa"/>
          </w:tcPr>
          <w:p w:rsidR="006C20A8" w:rsidRPr="005267E9" w:rsidRDefault="006C20A8" w:rsidP="007035BF">
            <w:pPr>
              <w:spacing w:after="0" w:line="400" w:lineRule="exact"/>
              <w:rPr>
                <w:rFonts w:ascii="宋体"/>
                <w:bCs/>
                <w:szCs w:val="21"/>
              </w:rPr>
            </w:pPr>
            <w:r w:rsidRPr="005267E9">
              <w:rPr>
                <w:rFonts w:ascii="宋体" w:hAnsi="宋体" w:hint="eastAsia"/>
              </w:rPr>
              <w:t>重复博弈</w:t>
            </w:r>
          </w:p>
        </w:tc>
        <w:tc>
          <w:tcPr>
            <w:tcW w:w="720" w:type="dxa"/>
          </w:tcPr>
          <w:p w:rsidR="006C20A8" w:rsidRPr="005267E9" w:rsidRDefault="006C20A8" w:rsidP="007035BF">
            <w:pPr>
              <w:spacing w:after="0" w:line="400" w:lineRule="exact"/>
              <w:rPr>
                <w:rFonts w:ascii="宋体" w:hAnsi="宋体"/>
              </w:rPr>
            </w:pPr>
            <w:r w:rsidRPr="005267E9">
              <w:rPr>
                <w:rFonts w:ascii="宋体" w:hAnsi="宋体"/>
              </w:rPr>
              <w:t>3</w:t>
            </w:r>
          </w:p>
        </w:tc>
        <w:tc>
          <w:tcPr>
            <w:tcW w:w="720" w:type="dxa"/>
          </w:tcPr>
          <w:p w:rsidR="006C20A8" w:rsidRPr="005267E9" w:rsidRDefault="006C20A8" w:rsidP="007035BF">
            <w:pPr>
              <w:spacing w:after="0" w:line="400" w:lineRule="exact"/>
              <w:rPr>
                <w:rFonts w:ascii="宋体" w:hAnsi="宋体"/>
              </w:rPr>
            </w:pPr>
          </w:p>
        </w:tc>
        <w:tc>
          <w:tcPr>
            <w:tcW w:w="720" w:type="dxa"/>
          </w:tcPr>
          <w:p w:rsidR="006C20A8" w:rsidRPr="005267E9" w:rsidRDefault="006C20A8" w:rsidP="007035BF">
            <w:pPr>
              <w:spacing w:after="0" w:line="400" w:lineRule="exact"/>
              <w:rPr>
                <w:rFonts w:ascii="宋体" w:hAnsi="宋体"/>
              </w:rPr>
            </w:pPr>
          </w:p>
        </w:tc>
        <w:tc>
          <w:tcPr>
            <w:tcW w:w="720" w:type="dxa"/>
          </w:tcPr>
          <w:p w:rsidR="006C20A8" w:rsidRPr="005267E9" w:rsidRDefault="006C20A8" w:rsidP="007035BF">
            <w:pPr>
              <w:spacing w:after="0" w:line="400" w:lineRule="exact"/>
              <w:rPr>
                <w:rFonts w:ascii="宋体" w:hAnsi="宋体"/>
              </w:rPr>
            </w:pPr>
          </w:p>
        </w:tc>
        <w:tc>
          <w:tcPr>
            <w:tcW w:w="720" w:type="dxa"/>
          </w:tcPr>
          <w:p w:rsidR="006C20A8" w:rsidRPr="005267E9" w:rsidRDefault="006C20A8" w:rsidP="007035BF">
            <w:pPr>
              <w:spacing w:after="0" w:line="400" w:lineRule="exact"/>
              <w:rPr>
                <w:rFonts w:ascii="宋体" w:hAnsi="宋体"/>
              </w:rPr>
            </w:pPr>
          </w:p>
        </w:tc>
        <w:tc>
          <w:tcPr>
            <w:tcW w:w="720" w:type="dxa"/>
          </w:tcPr>
          <w:p w:rsidR="006C20A8" w:rsidRPr="005267E9" w:rsidRDefault="006C20A8" w:rsidP="007035BF">
            <w:pPr>
              <w:spacing w:after="0" w:line="400" w:lineRule="exact"/>
              <w:rPr>
                <w:rFonts w:ascii="宋体" w:hAnsi="宋体"/>
              </w:rPr>
            </w:pPr>
          </w:p>
        </w:tc>
        <w:tc>
          <w:tcPr>
            <w:tcW w:w="720" w:type="dxa"/>
          </w:tcPr>
          <w:p w:rsidR="006C20A8" w:rsidRPr="005267E9" w:rsidRDefault="006C20A8" w:rsidP="007035BF">
            <w:pPr>
              <w:spacing w:after="0" w:line="400" w:lineRule="exact"/>
              <w:rPr>
                <w:rFonts w:ascii="宋体" w:hAnsi="宋体"/>
              </w:rPr>
            </w:pPr>
          </w:p>
        </w:tc>
      </w:tr>
      <w:tr w:rsidR="006C20A8" w:rsidRPr="005267E9" w:rsidTr="00B31E2D">
        <w:trPr>
          <w:trHeight w:val="435"/>
          <w:jc w:val="center"/>
        </w:trPr>
        <w:tc>
          <w:tcPr>
            <w:tcW w:w="2987" w:type="dxa"/>
          </w:tcPr>
          <w:p w:rsidR="006C20A8" w:rsidRPr="005267E9" w:rsidRDefault="006C20A8" w:rsidP="007035BF">
            <w:pPr>
              <w:spacing w:after="0" w:line="400" w:lineRule="exact"/>
              <w:rPr>
                <w:rFonts w:ascii="宋体"/>
                <w:bCs/>
                <w:szCs w:val="21"/>
              </w:rPr>
            </w:pPr>
            <w:r w:rsidRPr="005267E9">
              <w:rPr>
                <w:rFonts w:ascii="宋体" w:hAnsi="宋体" w:hint="eastAsia"/>
              </w:rPr>
              <w:t>有限理性和进化博弈</w:t>
            </w:r>
          </w:p>
        </w:tc>
        <w:tc>
          <w:tcPr>
            <w:tcW w:w="720" w:type="dxa"/>
          </w:tcPr>
          <w:p w:rsidR="006C20A8" w:rsidRPr="005267E9" w:rsidRDefault="006C20A8" w:rsidP="007035BF">
            <w:pPr>
              <w:spacing w:after="0" w:line="400" w:lineRule="exact"/>
              <w:rPr>
                <w:rFonts w:ascii="宋体" w:hAnsi="宋体"/>
              </w:rPr>
            </w:pPr>
            <w:r w:rsidRPr="005267E9">
              <w:rPr>
                <w:rFonts w:ascii="宋体" w:hAnsi="宋体"/>
              </w:rPr>
              <w:t>3</w:t>
            </w:r>
          </w:p>
        </w:tc>
        <w:tc>
          <w:tcPr>
            <w:tcW w:w="720" w:type="dxa"/>
          </w:tcPr>
          <w:p w:rsidR="006C20A8" w:rsidRPr="005267E9" w:rsidRDefault="006C20A8" w:rsidP="007035BF">
            <w:pPr>
              <w:spacing w:after="0" w:line="400" w:lineRule="exact"/>
              <w:rPr>
                <w:rFonts w:ascii="宋体" w:hAnsi="宋体"/>
              </w:rPr>
            </w:pPr>
          </w:p>
        </w:tc>
        <w:tc>
          <w:tcPr>
            <w:tcW w:w="720" w:type="dxa"/>
          </w:tcPr>
          <w:p w:rsidR="006C20A8" w:rsidRPr="005267E9" w:rsidRDefault="006C20A8" w:rsidP="007035BF">
            <w:pPr>
              <w:spacing w:after="0" w:line="400" w:lineRule="exact"/>
              <w:rPr>
                <w:rFonts w:ascii="宋体" w:hAnsi="宋体"/>
              </w:rPr>
            </w:pPr>
          </w:p>
        </w:tc>
        <w:tc>
          <w:tcPr>
            <w:tcW w:w="720" w:type="dxa"/>
          </w:tcPr>
          <w:p w:rsidR="006C20A8" w:rsidRPr="005267E9" w:rsidRDefault="006C20A8" w:rsidP="007035BF">
            <w:pPr>
              <w:spacing w:after="0" w:line="400" w:lineRule="exact"/>
              <w:rPr>
                <w:rFonts w:ascii="宋体" w:hAnsi="宋体"/>
              </w:rPr>
            </w:pPr>
          </w:p>
        </w:tc>
        <w:tc>
          <w:tcPr>
            <w:tcW w:w="720" w:type="dxa"/>
          </w:tcPr>
          <w:p w:rsidR="006C20A8" w:rsidRPr="005267E9" w:rsidRDefault="006C20A8" w:rsidP="007035BF">
            <w:pPr>
              <w:spacing w:after="0" w:line="400" w:lineRule="exact"/>
              <w:rPr>
                <w:rFonts w:ascii="宋体" w:hAnsi="宋体"/>
              </w:rPr>
            </w:pPr>
          </w:p>
        </w:tc>
        <w:tc>
          <w:tcPr>
            <w:tcW w:w="720" w:type="dxa"/>
          </w:tcPr>
          <w:p w:rsidR="006C20A8" w:rsidRPr="005267E9" w:rsidRDefault="006C20A8" w:rsidP="007035BF">
            <w:pPr>
              <w:spacing w:after="0" w:line="400" w:lineRule="exact"/>
              <w:rPr>
                <w:rFonts w:ascii="宋体" w:hAnsi="宋体"/>
              </w:rPr>
            </w:pPr>
          </w:p>
        </w:tc>
        <w:tc>
          <w:tcPr>
            <w:tcW w:w="720" w:type="dxa"/>
          </w:tcPr>
          <w:p w:rsidR="006C20A8" w:rsidRPr="005267E9" w:rsidRDefault="006C20A8" w:rsidP="007035BF">
            <w:pPr>
              <w:spacing w:after="0" w:line="400" w:lineRule="exact"/>
              <w:rPr>
                <w:rFonts w:ascii="宋体" w:hAnsi="宋体"/>
              </w:rPr>
            </w:pPr>
          </w:p>
        </w:tc>
      </w:tr>
      <w:tr w:rsidR="006C20A8" w:rsidRPr="005267E9" w:rsidTr="00B31E2D">
        <w:trPr>
          <w:trHeight w:val="435"/>
          <w:jc w:val="center"/>
        </w:trPr>
        <w:tc>
          <w:tcPr>
            <w:tcW w:w="2987" w:type="dxa"/>
          </w:tcPr>
          <w:p w:rsidR="006C20A8" w:rsidRPr="005267E9" w:rsidRDefault="006C20A8" w:rsidP="007035BF">
            <w:pPr>
              <w:spacing w:after="0" w:line="400" w:lineRule="exact"/>
              <w:rPr>
                <w:rFonts w:ascii="宋体"/>
                <w:bCs/>
                <w:szCs w:val="21"/>
                <w:lang w:eastAsia="zh-CN"/>
              </w:rPr>
            </w:pPr>
            <w:r w:rsidRPr="005267E9">
              <w:rPr>
                <w:rFonts w:ascii="宋体" w:hAnsi="宋体" w:hint="eastAsia"/>
                <w:lang w:eastAsia="zh-CN"/>
              </w:rPr>
              <w:t>完全但不完美信息动态博弈</w:t>
            </w:r>
          </w:p>
        </w:tc>
        <w:tc>
          <w:tcPr>
            <w:tcW w:w="720" w:type="dxa"/>
          </w:tcPr>
          <w:p w:rsidR="006C20A8" w:rsidRPr="005267E9" w:rsidRDefault="006C20A8" w:rsidP="007035BF">
            <w:pPr>
              <w:spacing w:after="0" w:line="400" w:lineRule="exact"/>
              <w:rPr>
                <w:rFonts w:ascii="宋体" w:hAnsi="宋体"/>
              </w:rPr>
            </w:pPr>
            <w:r w:rsidRPr="005267E9">
              <w:rPr>
                <w:rFonts w:ascii="宋体" w:hAnsi="宋体"/>
              </w:rPr>
              <w:t>6</w:t>
            </w:r>
          </w:p>
        </w:tc>
        <w:tc>
          <w:tcPr>
            <w:tcW w:w="720" w:type="dxa"/>
          </w:tcPr>
          <w:p w:rsidR="006C20A8" w:rsidRPr="005267E9" w:rsidRDefault="006C20A8" w:rsidP="007035BF">
            <w:pPr>
              <w:spacing w:after="0" w:line="400" w:lineRule="exact"/>
              <w:rPr>
                <w:rFonts w:ascii="宋体" w:hAnsi="宋体"/>
              </w:rPr>
            </w:pPr>
          </w:p>
        </w:tc>
        <w:tc>
          <w:tcPr>
            <w:tcW w:w="720" w:type="dxa"/>
          </w:tcPr>
          <w:p w:rsidR="006C20A8" w:rsidRPr="005267E9" w:rsidRDefault="006C20A8" w:rsidP="007035BF">
            <w:pPr>
              <w:spacing w:after="0" w:line="400" w:lineRule="exact"/>
              <w:rPr>
                <w:rFonts w:ascii="宋体" w:hAnsi="宋体"/>
              </w:rPr>
            </w:pPr>
          </w:p>
        </w:tc>
        <w:tc>
          <w:tcPr>
            <w:tcW w:w="720" w:type="dxa"/>
          </w:tcPr>
          <w:p w:rsidR="006C20A8" w:rsidRPr="005267E9" w:rsidRDefault="006C20A8" w:rsidP="007035BF">
            <w:pPr>
              <w:spacing w:after="0" w:line="400" w:lineRule="exact"/>
              <w:rPr>
                <w:rFonts w:ascii="宋体" w:hAnsi="宋体"/>
              </w:rPr>
            </w:pPr>
          </w:p>
        </w:tc>
        <w:tc>
          <w:tcPr>
            <w:tcW w:w="720" w:type="dxa"/>
          </w:tcPr>
          <w:p w:rsidR="006C20A8" w:rsidRPr="005267E9" w:rsidRDefault="006C20A8" w:rsidP="007035BF">
            <w:pPr>
              <w:spacing w:after="0" w:line="400" w:lineRule="exact"/>
              <w:rPr>
                <w:rFonts w:ascii="宋体" w:hAnsi="宋体"/>
              </w:rPr>
            </w:pPr>
          </w:p>
        </w:tc>
        <w:tc>
          <w:tcPr>
            <w:tcW w:w="720" w:type="dxa"/>
          </w:tcPr>
          <w:p w:rsidR="006C20A8" w:rsidRPr="005267E9" w:rsidRDefault="006C20A8" w:rsidP="007035BF">
            <w:pPr>
              <w:spacing w:after="0" w:line="400" w:lineRule="exact"/>
              <w:rPr>
                <w:rFonts w:ascii="宋体" w:hAnsi="宋体"/>
              </w:rPr>
            </w:pPr>
          </w:p>
        </w:tc>
        <w:tc>
          <w:tcPr>
            <w:tcW w:w="720" w:type="dxa"/>
          </w:tcPr>
          <w:p w:rsidR="006C20A8" w:rsidRPr="005267E9" w:rsidRDefault="006C20A8" w:rsidP="007035BF">
            <w:pPr>
              <w:spacing w:after="0" w:line="400" w:lineRule="exact"/>
              <w:rPr>
                <w:rFonts w:ascii="宋体" w:hAnsi="宋体"/>
              </w:rPr>
            </w:pPr>
          </w:p>
        </w:tc>
      </w:tr>
      <w:tr w:rsidR="006C20A8" w:rsidRPr="005267E9" w:rsidTr="00B31E2D">
        <w:trPr>
          <w:trHeight w:val="435"/>
          <w:jc w:val="center"/>
        </w:trPr>
        <w:tc>
          <w:tcPr>
            <w:tcW w:w="2987" w:type="dxa"/>
          </w:tcPr>
          <w:p w:rsidR="006C20A8" w:rsidRPr="005267E9" w:rsidRDefault="006C20A8" w:rsidP="007035BF">
            <w:pPr>
              <w:spacing w:after="0" w:line="400" w:lineRule="exact"/>
              <w:rPr>
                <w:rFonts w:ascii="宋体"/>
              </w:rPr>
            </w:pPr>
            <w:r w:rsidRPr="005267E9">
              <w:rPr>
                <w:rFonts w:ascii="宋体" w:hAnsi="宋体" w:hint="eastAsia"/>
              </w:rPr>
              <w:t>不完全信息静态博弈</w:t>
            </w:r>
          </w:p>
        </w:tc>
        <w:tc>
          <w:tcPr>
            <w:tcW w:w="720" w:type="dxa"/>
          </w:tcPr>
          <w:p w:rsidR="006C20A8" w:rsidRPr="005267E9" w:rsidRDefault="006C20A8" w:rsidP="007035BF">
            <w:pPr>
              <w:spacing w:after="0" w:line="400" w:lineRule="exact"/>
              <w:rPr>
                <w:rFonts w:ascii="宋体" w:hAnsi="宋体"/>
              </w:rPr>
            </w:pPr>
            <w:r w:rsidRPr="005267E9">
              <w:rPr>
                <w:rFonts w:ascii="宋体" w:hAnsi="宋体"/>
              </w:rPr>
              <w:t>6</w:t>
            </w:r>
          </w:p>
        </w:tc>
        <w:tc>
          <w:tcPr>
            <w:tcW w:w="720" w:type="dxa"/>
          </w:tcPr>
          <w:p w:rsidR="006C20A8" w:rsidRPr="005267E9" w:rsidRDefault="006C20A8" w:rsidP="007035BF">
            <w:pPr>
              <w:spacing w:after="0" w:line="400" w:lineRule="exact"/>
              <w:rPr>
                <w:rFonts w:ascii="宋体" w:hAnsi="宋体"/>
              </w:rPr>
            </w:pPr>
          </w:p>
        </w:tc>
        <w:tc>
          <w:tcPr>
            <w:tcW w:w="720" w:type="dxa"/>
          </w:tcPr>
          <w:p w:rsidR="006C20A8" w:rsidRPr="005267E9" w:rsidRDefault="006C20A8" w:rsidP="007035BF">
            <w:pPr>
              <w:spacing w:after="0" w:line="400" w:lineRule="exact"/>
              <w:rPr>
                <w:rFonts w:ascii="宋体" w:hAnsi="宋体"/>
              </w:rPr>
            </w:pPr>
          </w:p>
        </w:tc>
        <w:tc>
          <w:tcPr>
            <w:tcW w:w="720" w:type="dxa"/>
          </w:tcPr>
          <w:p w:rsidR="006C20A8" w:rsidRPr="005267E9" w:rsidRDefault="006C20A8" w:rsidP="007035BF">
            <w:pPr>
              <w:spacing w:after="0" w:line="400" w:lineRule="exact"/>
              <w:rPr>
                <w:rFonts w:ascii="宋体" w:hAnsi="宋体"/>
              </w:rPr>
            </w:pPr>
          </w:p>
        </w:tc>
        <w:tc>
          <w:tcPr>
            <w:tcW w:w="720" w:type="dxa"/>
          </w:tcPr>
          <w:p w:rsidR="006C20A8" w:rsidRPr="005267E9" w:rsidRDefault="006C20A8" w:rsidP="007035BF">
            <w:pPr>
              <w:spacing w:after="0" w:line="400" w:lineRule="exact"/>
              <w:rPr>
                <w:rFonts w:ascii="宋体" w:hAnsi="宋体"/>
              </w:rPr>
            </w:pPr>
          </w:p>
        </w:tc>
        <w:tc>
          <w:tcPr>
            <w:tcW w:w="720" w:type="dxa"/>
          </w:tcPr>
          <w:p w:rsidR="006C20A8" w:rsidRPr="005267E9" w:rsidRDefault="006C20A8" w:rsidP="007035BF">
            <w:pPr>
              <w:spacing w:after="0" w:line="400" w:lineRule="exact"/>
              <w:rPr>
                <w:rFonts w:ascii="宋体" w:hAnsi="宋体"/>
              </w:rPr>
            </w:pPr>
          </w:p>
        </w:tc>
        <w:tc>
          <w:tcPr>
            <w:tcW w:w="720" w:type="dxa"/>
          </w:tcPr>
          <w:p w:rsidR="006C20A8" w:rsidRPr="005267E9" w:rsidRDefault="006C20A8" w:rsidP="007035BF">
            <w:pPr>
              <w:spacing w:after="0" w:line="400" w:lineRule="exact"/>
              <w:rPr>
                <w:rFonts w:ascii="宋体" w:hAnsi="宋体"/>
              </w:rPr>
            </w:pPr>
          </w:p>
        </w:tc>
      </w:tr>
      <w:tr w:rsidR="006C20A8" w:rsidRPr="005267E9" w:rsidTr="00B31E2D">
        <w:trPr>
          <w:trHeight w:val="435"/>
          <w:jc w:val="center"/>
        </w:trPr>
        <w:tc>
          <w:tcPr>
            <w:tcW w:w="2987" w:type="dxa"/>
          </w:tcPr>
          <w:p w:rsidR="006C20A8" w:rsidRPr="005267E9" w:rsidRDefault="006C20A8" w:rsidP="007035BF">
            <w:pPr>
              <w:spacing w:after="0" w:line="400" w:lineRule="exact"/>
              <w:rPr>
                <w:rFonts w:ascii="宋体"/>
                <w:bCs/>
                <w:szCs w:val="21"/>
              </w:rPr>
            </w:pPr>
            <w:r w:rsidRPr="005267E9">
              <w:rPr>
                <w:rFonts w:ascii="宋体" w:hAnsi="宋体" w:hint="eastAsia"/>
              </w:rPr>
              <w:t>不完全信息动态博弈</w:t>
            </w:r>
          </w:p>
        </w:tc>
        <w:tc>
          <w:tcPr>
            <w:tcW w:w="720" w:type="dxa"/>
          </w:tcPr>
          <w:p w:rsidR="006C20A8" w:rsidRPr="005267E9" w:rsidRDefault="006C20A8" w:rsidP="007035BF">
            <w:pPr>
              <w:spacing w:after="0" w:line="400" w:lineRule="exact"/>
              <w:rPr>
                <w:rFonts w:ascii="宋体" w:hAnsi="宋体"/>
              </w:rPr>
            </w:pPr>
            <w:r w:rsidRPr="005267E9">
              <w:rPr>
                <w:rFonts w:ascii="宋体" w:hAnsi="宋体"/>
              </w:rPr>
              <w:t>6</w:t>
            </w:r>
          </w:p>
        </w:tc>
        <w:tc>
          <w:tcPr>
            <w:tcW w:w="720" w:type="dxa"/>
          </w:tcPr>
          <w:p w:rsidR="006C20A8" w:rsidRPr="005267E9" w:rsidRDefault="006C20A8" w:rsidP="007035BF">
            <w:pPr>
              <w:spacing w:after="0" w:line="400" w:lineRule="exact"/>
              <w:rPr>
                <w:rFonts w:ascii="宋体" w:hAnsi="宋体"/>
              </w:rPr>
            </w:pPr>
          </w:p>
        </w:tc>
        <w:tc>
          <w:tcPr>
            <w:tcW w:w="720" w:type="dxa"/>
          </w:tcPr>
          <w:p w:rsidR="006C20A8" w:rsidRPr="005267E9" w:rsidRDefault="006C20A8" w:rsidP="007035BF">
            <w:pPr>
              <w:spacing w:after="0" w:line="400" w:lineRule="exact"/>
              <w:rPr>
                <w:rFonts w:ascii="宋体" w:hAnsi="宋体"/>
              </w:rPr>
            </w:pPr>
          </w:p>
        </w:tc>
        <w:tc>
          <w:tcPr>
            <w:tcW w:w="720" w:type="dxa"/>
          </w:tcPr>
          <w:p w:rsidR="006C20A8" w:rsidRPr="005267E9" w:rsidRDefault="006C20A8" w:rsidP="007035BF">
            <w:pPr>
              <w:spacing w:after="0" w:line="400" w:lineRule="exact"/>
              <w:rPr>
                <w:rFonts w:ascii="宋体" w:hAnsi="宋体"/>
              </w:rPr>
            </w:pPr>
          </w:p>
        </w:tc>
        <w:tc>
          <w:tcPr>
            <w:tcW w:w="720" w:type="dxa"/>
          </w:tcPr>
          <w:p w:rsidR="006C20A8" w:rsidRPr="005267E9" w:rsidRDefault="006C20A8" w:rsidP="007035BF">
            <w:pPr>
              <w:spacing w:after="0" w:line="400" w:lineRule="exact"/>
              <w:rPr>
                <w:rFonts w:ascii="宋体" w:hAnsi="宋体"/>
              </w:rPr>
            </w:pPr>
          </w:p>
        </w:tc>
        <w:tc>
          <w:tcPr>
            <w:tcW w:w="720" w:type="dxa"/>
          </w:tcPr>
          <w:p w:rsidR="006C20A8" w:rsidRPr="005267E9" w:rsidRDefault="006C20A8" w:rsidP="007035BF">
            <w:pPr>
              <w:spacing w:after="0" w:line="400" w:lineRule="exact"/>
              <w:rPr>
                <w:rFonts w:ascii="宋体" w:hAnsi="宋体"/>
              </w:rPr>
            </w:pPr>
          </w:p>
        </w:tc>
        <w:tc>
          <w:tcPr>
            <w:tcW w:w="720" w:type="dxa"/>
          </w:tcPr>
          <w:p w:rsidR="006C20A8" w:rsidRPr="005267E9" w:rsidRDefault="006C20A8" w:rsidP="007035BF">
            <w:pPr>
              <w:spacing w:after="0" w:line="400" w:lineRule="exact"/>
              <w:rPr>
                <w:rFonts w:ascii="宋体" w:hAnsi="宋体"/>
              </w:rPr>
            </w:pPr>
          </w:p>
        </w:tc>
      </w:tr>
      <w:tr w:rsidR="006C20A8" w:rsidRPr="005267E9" w:rsidTr="00B31E2D">
        <w:trPr>
          <w:trHeight w:val="435"/>
          <w:jc w:val="center"/>
        </w:trPr>
        <w:tc>
          <w:tcPr>
            <w:tcW w:w="2987" w:type="dxa"/>
          </w:tcPr>
          <w:p w:rsidR="006C20A8" w:rsidRPr="005267E9" w:rsidRDefault="006C20A8" w:rsidP="007035BF">
            <w:pPr>
              <w:spacing w:after="0" w:line="400" w:lineRule="exact"/>
              <w:rPr>
                <w:rFonts w:ascii="宋体"/>
                <w:bCs/>
                <w:szCs w:val="21"/>
              </w:rPr>
            </w:pPr>
            <w:r w:rsidRPr="005267E9">
              <w:rPr>
                <w:rFonts w:ascii="宋体" w:hAnsi="宋体" w:hint="eastAsia"/>
              </w:rPr>
              <w:t>合作博弈</w:t>
            </w:r>
          </w:p>
        </w:tc>
        <w:tc>
          <w:tcPr>
            <w:tcW w:w="720" w:type="dxa"/>
          </w:tcPr>
          <w:p w:rsidR="006C20A8" w:rsidRPr="005267E9" w:rsidRDefault="006C20A8" w:rsidP="007035BF">
            <w:pPr>
              <w:spacing w:after="0" w:line="400" w:lineRule="exact"/>
              <w:rPr>
                <w:rFonts w:ascii="宋体" w:hAnsi="宋体"/>
              </w:rPr>
            </w:pPr>
            <w:r w:rsidRPr="005267E9">
              <w:rPr>
                <w:rFonts w:ascii="宋体" w:hAnsi="宋体"/>
              </w:rPr>
              <w:t>3</w:t>
            </w:r>
          </w:p>
        </w:tc>
        <w:tc>
          <w:tcPr>
            <w:tcW w:w="720" w:type="dxa"/>
          </w:tcPr>
          <w:p w:rsidR="006C20A8" w:rsidRPr="005267E9" w:rsidRDefault="006C20A8" w:rsidP="007035BF">
            <w:pPr>
              <w:spacing w:after="0" w:line="400" w:lineRule="exact"/>
              <w:rPr>
                <w:rFonts w:ascii="宋体" w:hAnsi="宋体"/>
              </w:rPr>
            </w:pPr>
          </w:p>
        </w:tc>
        <w:tc>
          <w:tcPr>
            <w:tcW w:w="720" w:type="dxa"/>
          </w:tcPr>
          <w:p w:rsidR="006C20A8" w:rsidRPr="005267E9" w:rsidRDefault="006C20A8" w:rsidP="007035BF">
            <w:pPr>
              <w:spacing w:after="0" w:line="400" w:lineRule="exact"/>
              <w:rPr>
                <w:rFonts w:ascii="宋体" w:hAnsi="宋体"/>
              </w:rPr>
            </w:pPr>
          </w:p>
        </w:tc>
        <w:tc>
          <w:tcPr>
            <w:tcW w:w="720" w:type="dxa"/>
          </w:tcPr>
          <w:p w:rsidR="006C20A8" w:rsidRPr="005267E9" w:rsidRDefault="006C20A8" w:rsidP="007035BF">
            <w:pPr>
              <w:spacing w:after="0" w:line="400" w:lineRule="exact"/>
              <w:rPr>
                <w:rFonts w:ascii="宋体" w:hAnsi="宋体"/>
              </w:rPr>
            </w:pPr>
          </w:p>
        </w:tc>
        <w:tc>
          <w:tcPr>
            <w:tcW w:w="720" w:type="dxa"/>
          </w:tcPr>
          <w:p w:rsidR="006C20A8" w:rsidRPr="005267E9" w:rsidRDefault="006C20A8" w:rsidP="007035BF">
            <w:pPr>
              <w:spacing w:after="0" w:line="400" w:lineRule="exact"/>
              <w:rPr>
                <w:rFonts w:ascii="宋体" w:hAnsi="宋体"/>
              </w:rPr>
            </w:pPr>
          </w:p>
        </w:tc>
        <w:tc>
          <w:tcPr>
            <w:tcW w:w="720" w:type="dxa"/>
          </w:tcPr>
          <w:p w:rsidR="006C20A8" w:rsidRPr="005267E9" w:rsidRDefault="006C20A8" w:rsidP="007035BF">
            <w:pPr>
              <w:spacing w:after="0" w:line="400" w:lineRule="exact"/>
              <w:rPr>
                <w:rFonts w:ascii="宋体" w:hAnsi="宋体"/>
              </w:rPr>
            </w:pPr>
          </w:p>
        </w:tc>
        <w:tc>
          <w:tcPr>
            <w:tcW w:w="720" w:type="dxa"/>
          </w:tcPr>
          <w:p w:rsidR="006C20A8" w:rsidRPr="005267E9" w:rsidRDefault="006C20A8" w:rsidP="007035BF">
            <w:pPr>
              <w:spacing w:after="0" w:line="400" w:lineRule="exact"/>
              <w:rPr>
                <w:rFonts w:ascii="宋体" w:hAnsi="宋体"/>
              </w:rPr>
            </w:pPr>
            <w:r w:rsidRPr="005267E9">
              <w:rPr>
                <w:rFonts w:ascii="宋体" w:hAnsi="宋体"/>
              </w:rPr>
              <w:t>3</w:t>
            </w:r>
          </w:p>
        </w:tc>
      </w:tr>
      <w:tr w:rsidR="006C20A8" w:rsidRPr="005267E9" w:rsidTr="00B31E2D">
        <w:trPr>
          <w:trHeight w:val="435"/>
          <w:jc w:val="center"/>
        </w:trPr>
        <w:tc>
          <w:tcPr>
            <w:tcW w:w="2987" w:type="dxa"/>
          </w:tcPr>
          <w:p w:rsidR="006C20A8" w:rsidRPr="005267E9" w:rsidRDefault="006C20A8" w:rsidP="007035BF">
            <w:pPr>
              <w:spacing w:after="0" w:line="400" w:lineRule="exact"/>
              <w:rPr>
                <w:rFonts w:ascii="宋体"/>
                <w:bCs/>
                <w:szCs w:val="21"/>
              </w:rPr>
            </w:pPr>
            <w:r w:rsidRPr="005267E9">
              <w:rPr>
                <w:rFonts w:ascii="宋体" w:hAnsi="宋体" w:hint="eastAsia"/>
                <w:bCs/>
                <w:szCs w:val="21"/>
              </w:rPr>
              <w:t>复习</w:t>
            </w:r>
          </w:p>
        </w:tc>
        <w:tc>
          <w:tcPr>
            <w:tcW w:w="720" w:type="dxa"/>
          </w:tcPr>
          <w:p w:rsidR="006C20A8" w:rsidRPr="005267E9" w:rsidRDefault="006C20A8" w:rsidP="007035BF">
            <w:pPr>
              <w:spacing w:after="0" w:line="400" w:lineRule="exact"/>
              <w:rPr>
                <w:rFonts w:ascii="宋体" w:hAnsi="宋体"/>
              </w:rPr>
            </w:pPr>
            <w:r w:rsidRPr="005267E9">
              <w:rPr>
                <w:rFonts w:ascii="宋体" w:hAnsi="宋体"/>
              </w:rPr>
              <w:t>3</w:t>
            </w:r>
          </w:p>
        </w:tc>
        <w:tc>
          <w:tcPr>
            <w:tcW w:w="720" w:type="dxa"/>
          </w:tcPr>
          <w:p w:rsidR="006C20A8" w:rsidRPr="005267E9" w:rsidRDefault="006C20A8" w:rsidP="007035BF">
            <w:pPr>
              <w:spacing w:after="0" w:line="400" w:lineRule="exact"/>
              <w:rPr>
                <w:rFonts w:ascii="宋体" w:hAnsi="宋体"/>
              </w:rPr>
            </w:pPr>
          </w:p>
        </w:tc>
        <w:tc>
          <w:tcPr>
            <w:tcW w:w="720" w:type="dxa"/>
          </w:tcPr>
          <w:p w:rsidR="006C20A8" w:rsidRPr="005267E9" w:rsidRDefault="006C20A8" w:rsidP="007035BF">
            <w:pPr>
              <w:spacing w:after="0" w:line="400" w:lineRule="exact"/>
              <w:rPr>
                <w:rFonts w:ascii="宋体" w:hAnsi="宋体"/>
              </w:rPr>
            </w:pPr>
          </w:p>
        </w:tc>
        <w:tc>
          <w:tcPr>
            <w:tcW w:w="720" w:type="dxa"/>
          </w:tcPr>
          <w:p w:rsidR="006C20A8" w:rsidRPr="005267E9" w:rsidRDefault="006C20A8" w:rsidP="007035BF">
            <w:pPr>
              <w:spacing w:after="0" w:line="400" w:lineRule="exact"/>
              <w:rPr>
                <w:rFonts w:ascii="宋体" w:hAnsi="宋体"/>
              </w:rPr>
            </w:pPr>
          </w:p>
        </w:tc>
        <w:tc>
          <w:tcPr>
            <w:tcW w:w="720" w:type="dxa"/>
          </w:tcPr>
          <w:p w:rsidR="006C20A8" w:rsidRPr="005267E9" w:rsidRDefault="006C20A8" w:rsidP="007035BF">
            <w:pPr>
              <w:spacing w:after="0" w:line="400" w:lineRule="exact"/>
              <w:rPr>
                <w:rFonts w:ascii="宋体" w:hAnsi="宋体"/>
              </w:rPr>
            </w:pPr>
          </w:p>
        </w:tc>
        <w:tc>
          <w:tcPr>
            <w:tcW w:w="720" w:type="dxa"/>
          </w:tcPr>
          <w:p w:rsidR="006C20A8" w:rsidRPr="005267E9" w:rsidRDefault="006C20A8" w:rsidP="007035BF">
            <w:pPr>
              <w:spacing w:after="0" w:line="400" w:lineRule="exact"/>
              <w:rPr>
                <w:rFonts w:ascii="宋体" w:hAnsi="宋体"/>
              </w:rPr>
            </w:pPr>
          </w:p>
        </w:tc>
        <w:tc>
          <w:tcPr>
            <w:tcW w:w="720" w:type="dxa"/>
          </w:tcPr>
          <w:p w:rsidR="006C20A8" w:rsidRPr="005267E9" w:rsidRDefault="006C20A8" w:rsidP="007035BF">
            <w:pPr>
              <w:spacing w:after="0" w:line="400" w:lineRule="exact"/>
              <w:rPr>
                <w:rFonts w:ascii="宋体" w:hAnsi="宋体"/>
              </w:rPr>
            </w:pPr>
          </w:p>
        </w:tc>
      </w:tr>
      <w:tr w:rsidR="006C20A8" w:rsidRPr="005267E9" w:rsidTr="00B31E2D">
        <w:trPr>
          <w:trHeight w:val="435"/>
          <w:jc w:val="center"/>
        </w:trPr>
        <w:tc>
          <w:tcPr>
            <w:tcW w:w="2987" w:type="dxa"/>
            <w:vAlign w:val="center"/>
          </w:tcPr>
          <w:p w:rsidR="006C20A8" w:rsidRPr="005267E9" w:rsidRDefault="006C20A8" w:rsidP="007035BF">
            <w:pPr>
              <w:spacing w:after="0" w:line="400" w:lineRule="exact"/>
              <w:jc w:val="center"/>
              <w:rPr>
                <w:rFonts w:ascii="宋体"/>
              </w:rPr>
            </w:pPr>
            <w:r w:rsidRPr="005267E9">
              <w:rPr>
                <w:rFonts w:ascii="宋体" w:hAnsi="宋体" w:hint="eastAsia"/>
              </w:rPr>
              <w:t>合</w:t>
            </w:r>
            <w:r w:rsidRPr="005267E9">
              <w:rPr>
                <w:rFonts w:ascii="宋体" w:hAnsi="宋体"/>
              </w:rPr>
              <w:t xml:space="preserve">            </w:t>
            </w:r>
            <w:r w:rsidRPr="005267E9">
              <w:rPr>
                <w:rFonts w:ascii="宋体" w:hAnsi="宋体" w:hint="eastAsia"/>
              </w:rPr>
              <w:t>计</w:t>
            </w:r>
          </w:p>
        </w:tc>
        <w:tc>
          <w:tcPr>
            <w:tcW w:w="720" w:type="dxa"/>
          </w:tcPr>
          <w:p w:rsidR="006C20A8" w:rsidRPr="005267E9" w:rsidRDefault="006C20A8" w:rsidP="007035BF">
            <w:pPr>
              <w:spacing w:after="0" w:line="400" w:lineRule="exact"/>
              <w:rPr>
                <w:rFonts w:ascii="宋体" w:hAnsi="宋体"/>
              </w:rPr>
            </w:pPr>
            <w:r w:rsidRPr="005267E9">
              <w:rPr>
                <w:rFonts w:ascii="宋体" w:hAnsi="宋体"/>
              </w:rPr>
              <w:t>39</w:t>
            </w:r>
          </w:p>
        </w:tc>
        <w:tc>
          <w:tcPr>
            <w:tcW w:w="720" w:type="dxa"/>
          </w:tcPr>
          <w:p w:rsidR="006C20A8" w:rsidRPr="005267E9" w:rsidRDefault="006C20A8" w:rsidP="007035BF">
            <w:pPr>
              <w:spacing w:after="0" w:line="400" w:lineRule="exact"/>
              <w:rPr>
                <w:rFonts w:ascii="宋体" w:hAnsi="宋体"/>
              </w:rPr>
            </w:pPr>
          </w:p>
        </w:tc>
        <w:tc>
          <w:tcPr>
            <w:tcW w:w="720" w:type="dxa"/>
          </w:tcPr>
          <w:p w:rsidR="006C20A8" w:rsidRPr="005267E9" w:rsidRDefault="006C20A8" w:rsidP="007035BF">
            <w:pPr>
              <w:spacing w:after="0" w:line="400" w:lineRule="exact"/>
              <w:rPr>
                <w:rFonts w:ascii="宋体" w:hAnsi="宋体"/>
              </w:rPr>
            </w:pPr>
          </w:p>
        </w:tc>
        <w:tc>
          <w:tcPr>
            <w:tcW w:w="720" w:type="dxa"/>
          </w:tcPr>
          <w:p w:rsidR="006C20A8" w:rsidRPr="005267E9" w:rsidRDefault="006C20A8" w:rsidP="007035BF">
            <w:pPr>
              <w:spacing w:after="0" w:line="400" w:lineRule="exact"/>
              <w:rPr>
                <w:rFonts w:ascii="宋体" w:hAnsi="宋体"/>
              </w:rPr>
            </w:pPr>
          </w:p>
        </w:tc>
        <w:tc>
          <w:tcPr>
            <w:tcW w:w="720" w:type="dxa"/>
          </w:tcPr>
          <w:p w:rsidR="006C20A8" w:rsidRPr="005267E9" w:rsidRDefault="006C20A8" w:rsidP="007035BF">
            <w:pPr>
              <w:spacing w:after="0" w:line="400" w:lineRule="exact"/>
              <w:rPr>
                <w:rFonts w:ascii="宋体" w:hAnsi="宋体"/>
              </w:rPr>
            </w:pPr>
          </w:p>
        </w:tc>
        <w:tc>
          <w:tcPr>
            <w:tcW w:w="720" w:type="dxa"/>
          </w:tcPr>
          <w:p w:rsidR="006C20A8" w:rsidRPr="005267E9" w:rsidRDefault="006C20A8" w:rsidP="007035BF">
            <w:pPr>
              <w:spacing w:after="0" w:line="400" w:lineRule="exact"/>
              <w:rPr>
                <w:rFonts w:ascii="宋体" w:hAnsi="宋体"/>
              </w:rPr>
            </w:pPr>
            <w:r w:rsidRPr="005267E9">
              <w:rPr>
                <w:rFonts w:ascii="宋体" w:hAnsi="宋体"/>
              </w:rPr>
              <w:t>6</w:t>
            </w:r>
          </w:p>
        </w:tc>
        <w:tc>
          <w:tcPr>
            <w:tcW w:w="720" w:type="dxa"/>
          </w:tcPr>
          <w:p w:rsidR="006C20A8" w:rsidRPr="005267E9" w:rsidRDefault="006C20A8" w:rsidP="007035BF">
            <w:pPr>
              <w:spacing w:after="0" w:line="400" w:lineRule="exact"/>
              <w:rPr>
                <w:rFonts w:ascii="宋体" w:hAnsi="宋体"/>
              </w:rPr>
            </w:pPr>
            <w:r w:rsidRPr="005267E9">
              <w:rPr>
                <w:rFonts w:ascii="宋体" w:hAnsi="宋体"/>
              </w:rPr>
              <w:t>3</w:t>
            </w:r>
          </w:p>
        </w:tc>
      </w:tr>
      <w:tr w:rsidR="006C20A8" w:rsidRPr="005267E9" w:rsidTr="00B31E2D">
        <w:trPr>
          <w:cantSplit/>
          <w:trHeight w:val="435"/>
          <w:jc w:val="center"/>
        </w:trPr>
        <w:tc>
          <w:tcPr>
            <w:tcW w:w="2987" w:type="dxa"/>
            <w:vAlign w:val="center"/>
          </w:tcPr>
          <w:p w:rsidR="006C20A8" w:rsidRPr="005267E9" w:rsidRDefault="006C20A8" w:rsidP="007035BF">
            <w:pPr>
              <w:spacing w:after="0" w:line="400" w:lineRule="exact"/>
              <w:jc w:val="center"/>
              <w:rPr>
                <w:rFonts w:ascii="宋体"/>
              </w:rPr>
            </w:pPr>
            <w:r w:rsidRPr="005267E9">
              <w:rPr>
                <w:rFonts w:ascii="宋体" w:hAnsi="宋体" w:hint="eastAsia"/>
              </w:rPr>
              <w:t>总</w:t>
            </w:r>
            <w:r w:rsidRPr="005267E9">
              <w:rPr>
                <w:rFonts w:ascii="宋体" w:hAnsi="宋体"/>
              </w:rPr>
              <w:t xml:space="preserve">            </w:t>
            </w:r>
            <w:r w:rsidRPr="005267E9">
              <w:rPr>
                <w:rFonts w:ascii="宋体" w:hAnsi="宋体" w:hint="eastAsia"/>
              </w:rPr>
              <w:t>计</w:t>
            </w:r>
          </w:p>
        </w:tc>
        <w:tc>
          <w:tcPr>
            <w:tcW w:w="5040" w:type="dxa"/>
            <w:gridSpan w:val="7"/>
          </w:tcPr>
          <w:p w:rsidR="006C20A8" w:rsidRPr="005267E9" w:rsidRDefault="006C20A8" w:rsidP="007035BF">
            <w:pPr>
              <w:spacing w:after="0" w:line="400" w:lineRule="exact"/>
              <w:rPr>
                <w:rFonts w:ascii="宋体" w:hAnsi="宋体"/>
              </w:rPr>
            </w:pPr>
            <w:r w:rsidRPr="005267E9">
              <w:rPr>
                <w:rFonts w:ascii="宋体" w:hAnsi="宋体"/>
              </w:rPr>
              <w:t>48</w:t>
            </w:r>
          </w:p>
        </w:tc>
      </w:tr>
    </w:tbl>
    <w:p w:rsidR="006C20A8" w:rsidRPr="000011E6" w:rsidRDefault="006C20A8" w:rsidP="007035BF">
      <w:pPr>
        <w:spacing w:after="0" w:line="400" w:lineRule="exact"/>
        <w:rPr>
          <w:rFonts w:ascii="宋体"/>
          <w:b/>
          <w:bCs/>
          <w:sz w:val="24"/>
        </w:rPr>
      </w:pPr>
    </w:p>
    <w:p w:rsidR="006C20A8" w:rsidRPr="000011E6" w:rsidRDefault="006C20A8" w:rsidP="007035BF">
      <w:pPr>
        <w:spacing w:after="0" w:line="400" w:lineRule="exact"/>
        <w:rPr>
          <w:rFonts w:ascii="宋体"/>
          <w:b/>
          <w:bCs/>
          <w:sz w:val="24"/>
        </w:rPr>
      </w:pPr>
      <w:r w:rsidRPr="000011E6">
        <w:rPr>
          <w:rFonts w:ascii="宋体" w:hAnsi="宋体" w:hint="eastAsia"/>
          <w:b/>
          <w:bCs/>
          <w:sz w:val="24"/>
        </w:rPr>
        <w:t>七、考核方式</w:t>
      </w:r>
    </w:p>
    <w:p w:rsidR="006C20A8" w:rsidRPr="000011E6" w:rsidRDefault="006C20A8" w:rsidP="008D6137">
      <w:pPr>
        <w:snapToGrid w:val="0"/>
        <w:spacing w:after="0" w:line="400" w:lineRule="exact"/>
        <w:ind w:firstLineChars="200" w:firstLine="440"/>
        <w:rPr>
          <w:rFonts w:ascii="宋体"/>
          <w:szCs w:val="20"/>
          <w:lang w:eastAsia="zh-CN"/>
        </w:rPr>
      </w:pPr>
      <w:r w:rsidRPr="000011E6">
        <w:rPr>
          <w:rFonts w:ascii="宋体" w:hAnsi="宋体" w:hint="eastAsia"/>
          <w:szCs w:val="20"/>
          <w:lang w:eastAsia="zh-CN"/>
        </w:rPr>
        <w:t>本课程为考试课。平时成绩占</w:t>
      </w:r>
      <w:r w:rsidRPr="000011E6">
        <w:rPr>
          <w:rFonts w:ascii="宋体" w:hAnsi="宋体"/>
          <w:szCs w:val="20"/>
          <w:lang w:eastAsia="zh-CN"/>
        </w:rPr>
        <w:t>20%</w:t>
      </w:r>
      <w:r w:rsidRPr="000011E6">
        <w:rPr>
          <w:rFonts w:ascii="宋体" w:hAnsi="宋体" w:hint="eastAsia"/>
          <w:szCs w:val="20"/>
          <w:lang w:eastAsia="zh-CN"/>
        </w:rPr>
        <w:t>，根据学生的作业和考勤给出成绩。期末考试占</w:t>
      </w:r>
      <w:r w:rsidRPr="000011E6">
        <w:rPr>
          <w:rFonts w:ascii="宋体" w:hAnsi="宋体"/>
          <w:szCs w:val="20"/>
          <w:lang w:eastAsia="zh-CN"/>
        </w:rPr>
        <w:t>70%</w:t>
      </w:r>
      <w:r w:rsidRPr="000011E6">
        <w:rPr>
          <w:rFonts w:ascii="宋体" w:hAnsi="宋体" w:hint="eastAsia"/>
          <w:szCs w:val="20"/>
          <w:lang w:eastAsia="zh-CN"/>
        </w:rPr>
        <w:t>。</w:t>
      </w:r>
    </w:p>
    <w:p w:rsidR="006C20A8" w:rsidRPr="000011E6" w:rsidRDefault="006C20A8" w:rsidP="008D6137">
      <w:pPr>
        <w:snapToGrid w:val="0"/>
        <w:spacing w:after="0" w:line="400" w:lineRule="exact"/>
        <w:ind w:firstLineChars="200" w:firstLine="440"/>
        <w:rPr>
          <w:rFonts w:ascii="宋体"/>
          <w:szCs w:val="20"/>
          <w:lang w:eastAsia="zh-CN"/>
        </w:rPr>
      </w:pPr>
    </w:p>
    <w:p w:rsidR="006C20A8" w:rsidRPr="000011E6" w:rsidRDefault="006C20A8" w:rsidP="007035BF">
      <w:pPr>
        <w:snapToGrid w:val="0"/>
        <w:spacing w:after="0" w:line="400" w:lineRule="exact"/>
        <w:rPr>
          <w:rFonts w:ascii="宋体"/>
          <w:b/>
          <w:bCs/>
          <w:color w:val="FF0000"/>
          <w:szCs w:val="21"/>
          <w:lang w:eastAsia="zh-CN"/>
        </w:rPr>
      </w:pPr>
      <w:r w:rsidRPr="000011E6">
        <w:rPr>
          <w:rFonts w:ascii="宋体" w:hAnsi="宋体" w:hint="eastAsia"/>
          <w:b/>
          <w:bCs/>
          <w:sz w:val="24"/>
          <w:lang w:eastAsia="zh-CN"/>
        </w:rPr>
        <w:t>八、教材与参考书</w:t>
      </w:r>
    </w:p>
    <w:p w:rsidR="006C20A8" w:rsidRPr="000011E6" w:rsidRDefault="006C20A8" w:rsidP="008D6137">
      <w:pPr>
        <w:pStyle w:val="af5"/>
        <w:spacing w:line="400" w:lineRule="exact"/>
        <w:ind w:leftChars="100" w:left="220"/>
        <w:jc w:val="left"/>
        <w:rPr>
          <w:rFonts w:hAnsi="宋体" w:cs="Times New Roman"/>
        </w:rPr>
      </w:pPr>
      <w:r w:rsidRPr="000011E6">
        <w:rPr>
          <w:rFonts w:hAnsi="宋体" w:cs="Times New Roman"/>
        </w:rPr>
        <w:t>1</w:t>
      </w:r>
      <w:r w:rsidRPr="000011E6">
        <w:rPr>
          <w:rFonts w:hAnsi="宋体" w:cs="Times New Roman" w:hint="eastAsia"/>
        </w:rPr>
        <w:t>．谢识予主编，经济博弈论，复旦大学出版社，第三版，</w:t>
      </w:r>
      <w:r w:rsidRPr="000011E6">
        <w:rPr>
          <w:rFonts w:hAnsi="宋体" w:cs="Times New Roman"/>
        </w:rPr>
        <w:t>2007</w:t>
      </w:r>
      <w:r w:rsidRPr="000011E6">
        <w:rPr>
          <w:rFonts w:hAnsi="宋体" w:cs="Times New Roman" w:hint="eastAsia"/>
        </w:rPr>
        <w:t>。</w:t>
      </w:r>
    </w:p>
    <w:p w:rsidR="006C20A8" w:rsidRPr="000011E6" w:rsidRDefault="006C20A8" w:rsidP="008D6137">
      <w:pPr>
        <w:pStyle w:val="af5"/>
        <w:spacing w:line="400" w:lineRule="exact"/>
        <w:ind w:leftChars="100" w:left="220"/>
        <w:jc w:val="left"/>
        <w:rPr>
          <w:rFonts w:hAnsi="宋体" w:cs="Times New Roman"/>
        </w:rPr>
      </w:pPr>
      <w:r w:rsidRPr="000011E6">
        <w:rPr>
          <w:rFonts w:hAnsi="宋体" w:cs="Times New Roman"/>
        </w:rPr>
        <w:t>2</w:t>
      </w:r>
      <w:r w:rsidRPr="000011E6">
        <w:rPr>
          <w:rFonts w:hAnsi="宋体" w:cs="Times New Roman" w:hint="eastAsia"/>
        </w:rPr>
        <w:t>．张维迎，博弈论与信息经济学，上海三联书店，第二版，</w:t>
      </w:r>
      <w:r w:rsidRPr="000011E6">
        <w:rPr>
          <w:rFonts w:hAnsi="宋体" w:cs="Times New Roman"/>
        </w:rPr>
        <w:t>2004</w:t>
      </w:r>
      <w:r w:rsidRPr="000011E6">
        <w:rPr>
          <w:rFonts w:hAnsi="宋体" w:cs="Times New Roman" w:hint="eastAsia"/>
        </w:rPr>
        <w:t>年。</w:t>
      </w:r>
    </w:p>
    <w:p w:rsidR="006C20A8" w:rsidRPr="000011E6" w:rsidRDefault="006C20A8" w:rsidP="008D6137">
      <w:pPr>
        <w:pStyle w:val="af5"/>
        <w:spacing w:line="400" w:lineRule="exact"/>
        <w:ind w:leftChars="100" w:left="220"/>
        <w:jc w:val="left"/>
        <w:rPr>
          <w:rFonts w:hAnsi="宋体" w:cs="Times New Roman"/>
        </w:rPr>
      </w:pPr>
      <w:r w:rsidRPr="000011E6">
        <w:rPr>
          <w:rFonts w:hAnsi="宋体" w:cs="Times New Roman"/>
        </w:rPr>
        <w:t>3</w:t>
      </w:r>
      <w:r w:rsidRPr="000011E6">
        <w:rPr>
          <w:rFonts w:hAnsi="宋体" w:cs="Times New Roman" w:hint="eastAsia"/>
        </w:rPr>
        <w:t>．（美）迈尔森，博弈论，中国经济出版社，</w:t>
      </w:r>
      <w:r w:rsidRPr="000011E6">
        <w:rPr>
          <w:rFonts w:hAnsi="宋体" w:cs="Times New Roman"/>
        </w:rPr>
        <w:t>2001</w:t>
      </w:r>
      <w:r w:rsidRPr="000011E6">
        <w:rPr>
          <w:rFonts w:hAnsi="宋体" w:cs="Times New Roman" w:hint="eastAsia"/>
        </w:rPr>
        <w:t>。</w:t>
      </w:r>
    </w:p>
    <w:p w:rsidR="006C20A8" w:rsidRPr="000011E6" w:rsidRDefault="006C20A8" w:rsidP="008D6137">
      <w:pPr>
        <w:pStyle w:val="af5"/>
        <w:spacing w:line="400" w:lineRule="exact"/>
        <w:ind w:leftChars="100" w:left="220"/>
        <w:jc w:val="left"/>
        <w:rPr>
          <w:rFonts w:hAnsi="宋体" w:cs="Times New Roman"/>
        </w:rPr>
      </w:pPr>
      <w:r w:rsidRPr="000011E6">
        <w:rPr>
          <w:rFonts w:hAnsi="宋体" w:cs="Times New Roman"/>
        </w:rPr>
        <w:lastRenderedPageBreak/>
        <w:t>4</w:t>
      </w:r>
      <w:r w:rsidRPr="000011E6">
        <w:rPr>
          <w:rFonts w:hAnsi="宋体" w:cs="Times New Roman" w:hint="eastAsia"/>
        </w:rPr>
        <w:t>．（美）蒙特等，博弈论与经济学，经济管理出版社，</w:t>
      </w:r>
      <w:r w:rsidRPr="000011E6">
        <w:rPr>
          <w:rFonts w:hAnsi="宋体" w:cs="Times New Roman"/>
        </w:rPr>
        <w:t>2005</w:t>
      </w:r>
      <w:r w:rsidRPr="000011E6">
        <w:rPr>
          <w:rFonts w:hAnsi="宋体" w:cs="Times New Roman" w:hint="eastAsia"/>
        </w:rPr>
        <w:t>。</w:t>
      </w:r>
    </w:p>
    <w:p w:rsidR="006C20A8" w:rsidRPr="000011E6" w:rsidRDefault="006C20A8" w:rsidP="008D6137">
      <w:pPr>
        <w:pStyle w:val="af5"/>
        <w:spacing w:line="400" w:lineRule="exact"/>
        <w:ind w:leftChars="100" w:left="220"/>
        <w:jc w:val="left"/>
        <w:rPr>
          <w:rFonts w:hAnsi="宋体" w:cs="Times New Roman"/>
        </w:rPr>
      </w:pPr>
      <w:r w:rsidRPr="000011E6">
        <w:rPr>
          <w:rFonts w:hAnsi="宋体" w:cs="Times New Roman"/>
        </w:rPr>
        <w:t>5</w:t>
      </w:r>
      <w:r w:rsidRPr="000011E6">
        <w:rPr>
          <w:rFonts w:hAnsi="宋体" w:cs="Times New Roman" w:hint="eastAsia"/>
        </w:rPr>
        <w:t>．（美）弗登博格等，博弈论，中国人民大学出版社，</w:t>
      </w:r>
      <w:r w:rsidRPr="000011E6">
        <w:rPr>
          <w:rFonts w:hAnsi="宋体" w:cs="Times New Roman"/>
        </w:rPr>
        <w:t>2002</w:t>
      </w:r>
      <w:r w:rsidRPr="000011E6">
        <w:rPr>
          <w:rFonts w:hAnsi="宋体" w:cs="Times New Roman" w:hint="eastAsia"/>
        </w:rPr>
        <w:t>。</w:t>
      </w:r>
    </w:p>
    <w:p w:rsidR="006C20A8" w:rsidRPr="000011E6" w:rsidRDefault="006C20A8" w:rsidP="008D6137">
      <w:pPr>
        <w:spacing w:after="0" w:line="400" w:lineRule="exact"/>
        <w:ind w:leftChars="100" w:left="220"/>
        <w:rPr>
          <w:rFonts w:ascii="宋体"/>
          <w:lang w:eastAsia="zh-CN"/>
        </w:rPr>
      </w:pPr>
      <w:r w:rsidRPr="000011E6">
        <w:rPr>
          <w:rFonts w:ascii="宋体" w:hAnsi="宋体"/>
          <w:lang w:eastAsia="zh-CN"/>
        </w:rPr>
        <w:t>6</w:t>
      </w:r>
      <w:r w:rsidRPr="000011E6">
        <w:rPr>
          <w:rFonts w:ascii="宋体" w:hAnsi="宋体" w:hint="eastAsia"/>
          <w:lang w:eastAsia="zh-CN"/>
        </w:rPr>
        <w:t>．（西）雷东多，经济学和博弈理论，上海人民出版社，</w:t>
      </w:r>
      <w:r w:rsidRPr="000011E6">
        <w:rPr>
          <w:rFonts w:ascii="宋体" w:hAnsi="宋体"/>
          <w:lang w:eastAsia="zh-CN"/>
        </w:rPr>
        <w:t>2006</w:t>
      </w:r>
      <w:r w:rsidRPr="000011E6">
        <w:rPr>
          <w:rFonts w:ascii="宋体" w:hAnsi="宋体" w:hint="eastAsia"/>
          <w:lang w:eastAsia="zh-CN"/>
        </w:rPr>
        <w:t>。</w:t>
      </w:r>
    </w:p>
    <w:p w:rsidR="006C20A8" w:rsidRPr="000011E6" w:rsidRDefault="006C20A8" w:rsidP="008D6137">
      <w:pPr>
        <w:spacing w:after="0" w:line="400" w:lineRule="exact"/>
        <w:ind w:leftChars="170" w:left="704" w:hangingChars="150" w:hanging="330"/>
        <w:rPr>
          <w:rFonts w:ascii="宋体"/>
          <w:lang w:eastAsia="zh-CN"/>
        </w:rPr>
      </w:pPr>
      <w:r w:rsidRPr="000011E6">
        <w:rPr>
          <w:rFonts w:ascii="宋体" w:hAnsi="宋体" w:hint="eastAsia"/>
          <w:lang w:eastAsia="zh-CN"/>
        </w:rPr>
        <w:t>以上均不是英文原版教材。</w:t>
      </w:r>
    </w:p>
    <w:p w:rsidR="006C20A8" w:rsidRPr="000011E6" w:rsidRDefault="006C20A8" w:rsidP="008D6137">
      <w:pPr>
        <w:spacing w:after="0" w:line="400" w:lineRule="exact"/>
        <w:ind w:leftChars="170" w:left="704" w:hangingChars="150" w:hanging="330"/>
        <w:rPr>
          <w:rFonts w:ascii="宋体"/>
          <w:lang w:eastAsia="zh-CN"/>
        </w:rPr>
      </w:pPr>
    </w:p>
    <w:p w:rsidR="006C20A8" w:rsidRPr="000011E6" w:rsidRDefault="006C20A8" w:rsidP="007035BF">
      <w:pPr>
        <w:spacing w:after="0" w:line="400" w:lineRule="exact"/>
        <w:rPr>
          <w:rFonts w:ascii="宋体"/>
          <w:b/>
          <w:bCs/>
          <w:color w:val="FF0000"/>
          <w:szCs w:val="21"/>
          <w:lang w:eastAsia="zh-CN"/>
        </w:rPr>
      </w:pPr>
      <w:r w:rsidRPr="000011E6">
        <w:rPr>
          <w:rFonts w:ascii="宋体" w:hAnsi="宋体" w:hint="eastAsia"/>
          <w:b/>
          <w:bCs/>
          <w:sz w:val="24"/>
          <w:lang w:eastAsia="zh-CN"/>
        </w:rPr>
        <w:t>九、说明</w:t>
      </w:r>
    </w:p>
    <w:p w:rsidR="006C20A8" w:rsidRPr="000011E6" w:rsidRDefault="006C20A8" w:rsidP="008D6137">
      <w:pPr>
        <w:pStyle w:val="af5"/>
        <w:spacing w:line="400" w:lineRule="exact"/>
        <w:ind w:firstLineChars="200" w:firstLine="420"/>
        <w:rPr>
          <w:rFonts w:hAnsi="宋体" w:cs="Times New Roman"/>
        </w:rPr>
      </w:pPr>
      <w:r w:rsidRPr="000011E6">
        <w:rPr>
          <w:rFonts w:hAnsi="宋体" w:cs="Times New Roman"/>
        </w:rPr>
        <w:t>1</w:t>
      </w:r>
      <w:r w:rsidRPr="000011E6">
        <w:rPr>
          <w:rFonts w:hAnsi="宋体" w:cs="Times New Roman" w:hint="eastAsia"/>
        </w:rPr>
        <w:t>．本课程内容需要采用多媒体教学手段。</w:t>
      </w:r>
    </w:p>
    <w:p w:rsidR="006C20A8" w:rsidRPr="000011E6" w:rsidRDefault="006C20A8" w:rsidP="008D6137">
      <w:pPr>
        <w:spacing w:after="0" w:line="400" w:lineRule="exact"/>
        <w:ind w:firstLineChars="200" w:firstLine="482"/>
        <w:rPr>
          <w:rFonts w:ascii="宋体"/>
          <w:b/>
          <w:bCs/>
          <w:sz w:val="24"/>
          <w:lang w:eastAsia="zh-CN"/>
        </w:rPr>
      </w:pPr>
    </w:p>
    <w:p w:rsidR="006C20A8" w:rsidRPr="000011E6" w:rsidRDefault="006C20A8" w:rsidP="007035BF">
      <w:pPr>
        <w:spacing w:after="0" w:line="400" w:lineRule="exact"/>
        <w:jc w:val="right"/>
        <w:rPr>
          <w:rFonts w:ascii="宋体"/>
          <w:lang w:eastAsia="zh-CN"/>
        </w:rPr>
      </w:pPr>
      <w:r w:rsidRPr="000011E6">
        <w:rPr>
          <w:rFonts w:ascii="宋体" w:hAnsi="宋体"/>
          <w:lang w:eastAsia="zh-CN"/>
        </w:rPr>
        <w:t xml:space="preserve">                                                          </w:t>
      </w:r>
    </w:p>
    <w:p w:rsidR="006C20A8" w:rsidRPr="000011E6" w:rsidRDefault="006C20A8" w:rsidP="008D6137">
      <w:pPr>
        <w:adjustRightInd w:val="0"/>
        <w:snapToGrid w:val="0"/>
        <w:spacing w:after="0" w:line="400" w:lineRule="exact"/>
        <w:ind w:right="420" w:firstLineChars="2650" w:firstLine="5830"/>
        <w:rPr>
          <w:rFonts w:ascii="宋体"/>
          <w:lang w:eastAsia="zh-CN"/>
        </w:rPr>
      </w:pPr>
      <w:r w:rsidRPr="000011E6">
        <w:rPr>
          <w:rFonts w:ascii="宋体" w:hAnsi="宋体" w:hint="eastAsia"/>
          <w:lang w:eastAsia="zh-CN"/>
        </w:rPr>
        <w:t>执笔人：</w:t>
      </w:r>
      <w:r w:rsidRPr="000011E6">
        <w:rPr>
          <w:rFonts w:ascii="宋体" w:hAnsi="宋体"/>
          <w:lang w:eastAsia="zh-CN"/>
        </w:rPr>
        <w:t xml:space="preserve"> </w:t>
      </w:r>
      <w:r w:rsidRPr="000011E6">
        <w:rPr>
          <w:rFonts w:ascii="宋体" w:hAnsi="宋体" w:hint="eastAsia"/>
          <w:lang w:eastAsia="zh-CN"/>
        </w:rPr>
        <w:t>陈安宁</w:t>
      </w:r>
    </w:p>
    <w:p w:rsidR="006C20A8" w:rsidRPr="000011E6" w:rsidRDefault="006C20A8" w:rsidP="007035BF">
      <w:pPr>
        <w:adjustRightInd w:val="0"/>
        <w:snapToGrid w:val="0"/>
        <w:spacing w:after="0" w:line="400" w:lineRule="exact"/>
        <w:rPr>
          <w:rFonts w:ascii="宋体"/>
          <w:lang w:eastAsia="zh-CN"/>
        </w:rPr>
      </w:pPr>
      <w:r w:rsidRPr="000011E6">
        <w:rPr>
          <w:rFonts w:ascii="宋体" w:hAnsi="宋体"/>
          <w:lang w:eastAsia="zh-CN"/>
        </w:rPr>
        <w:t xml:space="preserve">                                                     </w:t>
      </w:r>
      <w:r w:rsidRPr="000011E6">
        <w:rPr>
          <w:rFonts w:ascii="宋体" w:hAnsi="宋体" w:hint="eastAsia"/>
          <w:lang w:eastAsia="zh-CN"/>
        </w:rPr>
        <w:t>审核人：</w:t>
      </w:r>
      <w:r w:rsidRPr="000011E6">
        <w:rPr>
          <w:rFonts w:ascii="宋体" w:hAnsi="宋体"/>
          <w:lang w:eastAsia="zh-CN"/>
        </w:rPr>
        <w:t xml:space="preserve"> </w:t>
      </w:r>
      <w:r w:rsidRPr="000011E6">
        <w:rPr>
          <w:rFonts w:ascii="宋体" w:hAnsi="宋体" w:hint="eastAsia"/>
          <w:lang w:eastAsia="zh-CN"/>
        </w:rPr>
        <w:t>黄</w:t>
      </w:r>
      <w:r w:rsidRPr="000011E6">
        <w:rPr>
          <w:rFonts w:ascii="宋体" w:hAnsi="宋体"/>
          <w:lang w:eastAsia="zh-CN"/>
        </w:rPr>
        <w:t xml:space="preserve">  </w:t>
      </w:r>
      <w:r w:rsidRPr="000011E6">
        <w:rPr>
          <w:rFonts w:ascii="宋体" w:hAnsi="宋体" w:hint="eastAsia"/>
          <w:lang w:eastAsia="zh-CN"/>
        </w:rPr>
        <w:t>洁</w:t>
      </w:r>
      <w:r w:rsidRPr="000011E6">
        <w:rPr>
          <w:rFonts w:ascii="宋体" w:hAnsi="宋体"/>
          <w:lang w:eastAsia="zh-CN"/>
        </w:rPr>
        <w:t xml:space="preserve"> </w:t>
      </w:r>
    </w:p>
    <w:p w:rsidR="006C20A8" w:rsidRPr="002B7995" w:rsidRDefault="006C20A8" w:rsidP="002B7995">
      <w:pPr>
        <w:spacing w:after="0" w:line="400" w:lineRule="exact"/>
        <w:jc w:val="center"/>
        <w:rPr>
          <w:rStyle w:val="2Char"/>
          <w:bCs w:val="0"/>
          <w:color w:val="auto"/>
          <w:sz w:val="32"/>
          <w:szCs w:val="32"/>
          <w:lang w:eastAsia="zh-CN"/>
        </w:rPr>
      </w:pPr>
      <w:r w:rsidRPr="000011E6">
        <w:rPr>
          <w:rFonts w:ascii="宋体"/>
          <w:lang w:eastAsia="zh-CN"/>
        </w:rPr>
        <w:br w:type="page"/>
      </w:r>
      <w:bookmarkStart w:id="64" w:name="_Toc479588368"/>
      <w:r w:rsidRPr="002B7995">
        <w:rPr>
          <w:rStyle w:val="2Char"/>
          <w:rFonts w:hint="eastAsia"/>
          <w:bCs w:val="0"/>
          <w:color w:val="auto"/>
          <w:sz w:val="32"/>
          <w:szCs w:val="32"/>
          <w:lang w:eastAsia="zh-CN"/>
        </w:rPr>
        <w:lastRenderedPageBreak/>
        <w:t>《区域与城市经济学》课程教学大纲</w:t>
      </w:r>
      <w:bookmarkEnd w:id="64"/>
    </w:p>
    <w:p w:rsidR="006C20A8" w:rsidRPr="000011E6" w:rsidRDefault="006C20A8" w:rsidP="007035BF">
      <w:pPr>
        <w:spacing w:after="0" w:line="400" w:lineRule="exact"/>
        <w:jc w:val="center"/>
        <w:rPr>
          <w:rFonts w:eastAsia="黑体"/>
          <w:b/>
          <w:bCs/>
          <w:sz w:val="32"/>
          <w:lang w:eastAsia="zh-CN"/>
        </w:rPr>
      </w:pPr>
      <w:r w:rsidRPr="000011E6">
        <w:rPr>
          <w:rFonts w:eastAsia="黑体"/>
          <w:b/>
          <w:bCs/>
          <w:sz w:val="32"/>
          <w:lang w:eastAsia="zh-CN"/>
        </w:rPr>
        <w:t xml:space="preserve"> </w:t>
      </w:r>
    </w:p>
    <w:tbl>
      <w:tblPr>
        <w:tblpPr w:leftFromText="180" w:rightFromText="180" w:vertAnchor="text" w:horzAnchor="margin" w:tblpXSpec="center" w:tblpY="152"/>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78"/>
        <w:gridCol w:w="1260"/>
        <w:gridCol w:w="1261"/>
        <w:gridCol w:w="1441"/>
        <w:gridCol w:w="1440"/>
        <w:gridCol w:w="1008"/>
      </w:tblGrid>
      <w:tr w:rsidR="006C20A8" w:rsidRPr="005267E9" w:rsidTr="00DB6CF6">
        <w:trPr>
          <w:trHeight w:val="330"/>
        </w:trPr>
        <w:tc>
          <w:tcPr>
            <w:tcW w:w="2878" w:type="dxa"/>
            <w:vAlign w:val="center"/>
          </w:tcPr>
          <w:p w:rsidR="006C20A8" w:rsidRPr="000011E6" w:rsidRDefault="006C20A8" w:rsidP="007035BF">
            <w:pPr>
              <w:spacing w:after="0" w:line="400" w:lineRule="exact"/>
              <w:jc w:val="center"/>
              <w:rPr>
                <w:b/>
              </w:rPr>
            </w:pPr>
            <w:r w:rsidRPr="000011E6">
              <w:rPr>
                <w:rFonts w:hint="eastAsia"/>
                <w:b/>
              </w:rPr>
              <w:t>课程英文名</w:t>
            </w:r>
          </w:p>
        </w:tc>
        <w:tc>
          <w:tcPr>
            <w:tcW w:w="6410" w:type="dxa"/>
            <w:gridSpan w:val="5"/>
            <w:vAlign w:val="center"/>
          </w:tcPr>
          <w:p w:rsidR="006C20A8" w:rsidRPr="000011E6" w:rsidRDefault="006C20A8" w:rsidP="007035BF">
            <w:pPr>
              <w:spacing w:after="0" w:line="400" w:lineRule="exact"/>
              <w:rPr>
                <w:b/>
              </w:rPr>
            </w:pPr>
            <w:r w:rsidRPr="000011E6">
              <w:rPr>
                <w:b/>
              </w:rPr>
              <w:t>Region and Urban Economics</w:t>
            </w:r>
          </w:p>
        </w:tc>
      </w:tr>
      <w:tr w:rsidR="006C20A8" w:rsidRPr="005267E9" w:rsidTr="00DB6CF6">
        <w:trPr>
          <w:trHeight w:val="330"/>
        </w:trPr>
        <w:tc>
          <w:tcPr>
            <w:tcW w:w="2878" w:type="dxa"/>
            <w:vAlign w:val="center"/>
          </w:tcPr>
          <w:p w:rsidR="006C20A8" w:rsidRPr="000011E6" w:rsidRDefault="006C20A8" w:rsidP="007035BF">
            <w:pPr>
              <w:spacing w:after="0" w:line="400" w:lineRule="exact"/>
              <w:jc w:val="center"/>
              <w:rPr>
                <w:b/>
              </w:rPr>
            </w:pPr>
            <w:r w:rsidRPr="000011E6">
              <w:rPr>
                <w:rFonts w:hint="eastAsia"/>
                <w:b/>
              </w:rPr>
              <w:t>课程编号</w:t>
            </w:r>
          </w:p>
        </w:tc>
        <w:tc>
          <w:tcPr>
            <w:tcW w:w="1260" w:type="dxa"/>
            <w:vAlign w:val="center"/>
          </w:tcPr>
          <w:p w:rsidR="006C20A8" w:rsidRPr="000011E6" w:rsidRDefault="006C20A8" w:rsidP="007035BF">
            <w:pPr>
              <w:spacing w:after="0" w:line="400" w:lineRule="exact"/>
              <w:rPr>
                <w:b/>
              </w:rPr>
            </w:pPr>
            <w:r w:rsidRPr="000011E6">
              <w:rPr>
                <w:b/>
              </w:rPr>
              <w:t>B2207090</w:t>
            </w:r>
          </w:p>
        </w:tc>
        <w:tc>
          <w:tcPr>
            <w:tcW w:w="1261" w:type="dxa"/>
            <w:vAlign w:val="center"/>
          </w:tcPr>
          <w:p w:rsidR="006C20A8" w:rsidRPr="000011E6" w:rsidRDefault="006C20A8" w:rsidP="007035BF">
            <w:pPr>
              <w:spacing w:after="0" w:line="400" w:lineRule="exact"/>
              <w:rPr>
                <w:b/>
              </w:rPr>
            </w:pPr>
            <w:r w:rsidRPr="000011E6">
              <w:rPr>
                <w:rFonts w:hint="eastAsia"/>
                <w:b/>
              </w:rPr>
              <w:t>课程类别</w:t>
            </w:r>
          </w:p>
        </w:tc>
        <w:tc>
          <w:tcPr>
            <w:tcW w:w="1441" w:type="dxa"/>
            <w:vAlign w:val="center"/>
          </w:tcPr>
          <w:p w:rsidR="006C20A8" w:rsidRPr="000011E6" w:rsidRDefault="006C20A8" w:rsidP="007035BF">
            <w:pPr>
              <w:spacing w:after="0" w:line="400" w:lineRule="exact"/>
            </w:pPr>
            <w:r w:rsidRPr="000011E6">
              <w:rPr>
                <w:rFonts w:hint="eastAsia"/>
              </w:rPr>
              <w:t>专业课</w:t>
            </w:r>
          </w:p>
        </w:tc>
        <w:tc>
          <w:tcPr>
            <w:tcW w:w="1440" w:type="dxa"/>
            <w:vAlign w:val="center"/>
          </w:tcPr>
          <w:p w:rsidR="006C20A8" w:rsidRPr="000011E6" w:rsidRDefault="006C20A8" w:rsidP="007035BF">
            <w:pPr>
              <w:spacing w:after="0" w:line="400" w:lineRule="exact"/>
              <w:rPr>
                <w:b/>
              </w:rPr>
            </w:pPr>
            <w:r w:rsidRPr="000011E6">
              <w:rPr>
                <w:rFonts w:hint="eastAsia"/>
                <w:b/>
              </w:rPr>
              <w:t>课程性质</w:t>
            </w:r>
          </w:p>
        </w:tc>
        <w:tc>
          <w:tcPr>
            <w:tcW w:w="1008" w:type="dxa"/>
            <w:vAlign w:val="center"/>
          </w:tcPr>
          <w:p w:rsidR="006C20A8" w:rsidRPr="000011E6" w:rsidRDefault="006C20A8" w:rsidP="007035BF">
            <w:pPr>
              <w:spacing w:after="0" w:line="400" w:lineRule="exact"/>
            </w:pPr>
            <w:r w:rsidRPr="000011E6">
              <w:rPr>
                <w:rFonts w:hint="eastAsia"/>
              </w:rPr>
              <w:t>任选课</w:t>
            </w:r>
          </w:p>
        </w:tc>
      </w:tr>
      <w:tr w:rsidR="006C20A8" w:rsidRPr="005267E9" w:rsidTr="00DB6CF6">
        <w:trPr>
          <w:trHeight w:val="330"/>
        </w:trPr>
        <w:tc>
          <w:tcPr>
            <w:tcW w:w="2878" w:type="dxa"/>
            <w:vAlign w:val="center"/>
          </w:tcPr>
          <w:p w:rsidR="006C20A8" w:rsidRPr="000011E6" w:rsidRDefault="006C20A8" w:rsidP="007035BF">
            <w:pPr>
              <w:spacing w:after="0" w:line="400" w:lineRule="exact"/>
              <w:jc w:val="center"/>
              <w:rPr>
                <w:b/>
              </w:rPr>
            </w:pPr>
            <w:r w:rsidRPr="000011E6">
              <w:rPr>
                <w:rFonts w:hint="eastAsia"/>
                <w:b/>
              </w:rPr>
              <w:t>学</w:t>
            </w:r>
            <w:r w:rsidRPr="000011E6">
              <w:rPr>
                <w:b/>
              </w:rPr>
              <w:t xml:space="preserve">    </w:t>
            </w:r>
            <w:r w:rsidRPr="000011E6">
              <w:rPr>
                <w:rFonts w:hint="eastAsia"/>
                <w:b/>
              </w:rPr>
              <w:t>分</w:t>
            </w:r>
          </w:p>
        </w:tc>
        <w:tc>
          <w:tcPr>
            <w:tcW w:w="2521" w:type="dxa"/>
            <w:gridSpan w:val="2"/>
            <w:vAlign w:val="center"/>
          </w:tcPr>
          <w:p w:rsidR="006C20A8" w:rsidRPr="000011E6" w:rsidRDefault="006C20A8" w:rsidP="007035BF">
            <w:pPr>
              <w:spacing w:after="0" w:line="400" w:lineRule="exact"/>
            </w:pPr>
            <w:r w:rsidRPr="000011E6">
              <w:t>2</w:t>
            </w:r>
          </w:p>
        </w:tc>
        <w:tc>
          <w:tcPr>
            <w:tcW w:w="1441" w:type="dxa"/>
            <w:vAlign w:val="center"/>
          </w:tcPr>
          <w:p w:rsidR="006C20A8" w:rsidRPr="000011E6" w:rsidRDefault="006C20A8" w:rsidP="007035BF">
            <w:pPr>
              <w:spacing w:after="0" w:line="400" w:lineRule="exact"/>
              <w:rPr>
                <w:b/>
              </w:rPr>
            </w:pPr>
            <w:r w:rsidRPr="000011E6">
              <w:rPr>
                <w:rFonts w:hint="eastAsia"/>
                <w:b/>
              </w:rPr>
              <w:t>总学时数</w:t>
            </w:r>
          </w:p>
        </w:tc>
        <w:tc>
          <w:tcPr>
            <w:tcW w:w="2448" w:type="dxa"/>
            <w:gridSpan w:val="2"/>
            <w:vAlign w:val="center"/>
          </w:tcPr>
          <w:p w:rsidR="006C20A8" w:rsidRPr="000011E6" w:rsidRDefault="006C20A8" w:rsidP="007035BF">
            <w:pPr>
              <w:spacing w:after="0" w:line="400" w:lineRule="exact"/>
            </w:pPr>
            <w:r w:rsidRPr="000011E6">
              <w:t>32</w:t>
            </w:r>
          </w:p>
        </w:tc>
      </w:tr>
      <w:tr w:rsidR="006C20A8" w:rsidRPr="005267E9" w:rsidTr="00DB6CF6">
        <w:trPr>
          <w:trHeight w:val="330"/>
        </w:trPr>
        <w:tc>
          <w:tcPr>
            <w:tcW w:w="2878" w:type="dxa"/>
            <w:vAlign w:val="center"/>
          </w:tcPr>
          <w:p w:rsidR="006C20A8" w:rsidRPr="000011E6" w:rsidRDefault="006C20A8" w:rsidP="007035BF">
            <w:pPr>
              <w:spacing w:after="0" w:line="400" w:lineRule="exact"/>
              <w:jc w:val="center"/>
              <w:rPr>
                <w:b/>
              </w:rPr>
            </w:pPr>
            <w:r w:rsidRPr="000011E6">
              <w:rPr>
                <w:rFonts w:hint="eastAsia"/>
                <w:b/>
              </w:rPr>
              <w:t>开课学院</w:t>
            </w:r>
          </w:p>
        </w:tc>
        <w:tc>
          <w:tcPr>
            <w:tcW w:w="2521" w:type="dxa"/>
            <w:gridSpan w:val="2"/>
            <w:vAlign w:val="center"/>
          </w:tcPr>
          <w:p w:rsidR="006C20A8" w:rsidRPr="000011E6" w:rsidRDefault="006C20A8" w:rsidP="007035BF">
            <w:pPr>
              <w:spacing w:after="0" w:line="400" w:lineRule="exact"/>
            </w:pPr>
            <w:r w:rsidRPr="000011E6">
              <w:rPr>
                <w:rFonts w:hint="eastAsia"/>
              </w:rPr>
              <w:t>经济学院</w:t>
            </w:r>
          </w:p>
        </w:tc>
        <w:tc>
          <w:tcPr>
            <w:tcW w:w="1441" w:type="dxa"/>
            <w:vAlign w:val="center"/>
          </w:tcPr>
          <w:p w:rsidR="006C20A8" w:rsidRPr="000011E6" w:rsidRDefault="006C20A8" w:rsidP="007035BF">
            <w:pPr>
              <w:spacing w:after="0" w:line="400" w:lineRule="exact"/>
              <w:rPr>
                <w:b/>
              </w:rPr>
            </w:pPr>
            <w:r w:rsidRPr="000011E6">
              <w:rPr>
                <w:rFonts w:hint="eastAsia"/>
                <w:b/>
              </w:rPr>
              <w:t>开课教研室</w:t>
            </w:r>
          </w:p>
        </w:tc>
        <w:tc>
          <w:tcPr>
            <w:tcW w:w="2448" w:type="dxa"/>
            <w:gridSpan w:val="2"/>
            <w:vAlign w:val="center"/>
          </w:tcPr>
          <w:p w:rsidR="006C20A8" w:rsidRPr="000011E6" w:rsidRDefault="006C20A8" w:rsidP="007035BF">
            <w:pPr>
              <w:spacing w:after="0" w:line="400" w:lineRule="exact"/>
            </w:pPr>
            <w:r w:rsidRPr="000011E6">
              <w:rPr>
                <w:rFonts w:hint="eastAsia"/>
              </w:rPr>
              <w:t>经济学系</w:t>
            </w:r>
          </w:p>
        </w:tc>
      </w:tr>
      <w:tr w:rsidR="006C20A8" w:rsidRPr="005267E9" w:rsidTr="00DB6CF6">
        <w:trPr>
          <w:trHeight w:val="330"/>
        </w:trPr>
        <w:tc>
          <w:tcPr>
            <w:tcW w:w="2878" w:type="dxa"/>
            <w:vAlign w:val="center"/>
          </w:tcPr>
          <w:p w:rsidR="006C20A8" w:rsidRPr="000011E6" w:rsidRDefault="006C20A8" w:rsidP="007035BF">
            <w:pPr>
              <w:spacing w:after="0" w:line="400" w:lineRule="exact"/>
              <w:jc w:val="center"/>
              <w:rPr>
                <w:b/>
              </w:rPr>
            </w:pPr>
            <w:r w:rsidRPr="000011E6">
              <w:rPr>
                <w:rFonts w:hint="eastAsia"/>
                <w:b/>
              </w:rPr>
              <w:t>面向专业</w:t>
            </w:r>
          </w:p>
        </w:tc>
        <w:tc>
          <w:tcPr>
            <w:tcW w:w="2521" w:type="dxa"/>
            <w:gridSpan w:val="2"/>
            <w:vAlign w:val="center"/>
          </w:tcPr>
          <w:p w:rsidR="006C20A8" w:rsidRPr="000011E6" w:rsidRDefault="006C20A8" w:rsidP="007035BF">
            <w:pPr>
              <w:spacing w:after="0" w:line="400" w:lineRule="exact"/>
            </w:pPr>
            <w:r w:rsidRPr="000011E6">
              <w:rPr>
                <w:rFonts w:hint="eastAsia"/>
              </w:rPr>
              <w:t>经济学</w:t>
            </w:r>
          </w:p>
        </w:tc>
        <w:tc>
          <w:tcPr>
            <w:tcW w:w="1441" w:type="dxa"/>
            <w:vAlign w:val="center"/>
          </w:tcPr>
          <w:p w:rsidR="006C20A8" w:rsidRPr="000011E6" w:rsidRDefault="006C20A8" w:rsidP="007035BF">
            <w:pPr>
              <w:spacing w:after="0" w:line="400" w:lineRule="exact"/>
              <w:rPr>
                <w:b/>
              </w:rPr>
            </w:pPr>
            <w:r w:rsidRPr="000011E6">
              <w:rPr>
                <w:rFonts w:hint="eastAsia"/>
                <w:b/>
              </w:rPr>
              <w:t>开课学期</w:t>
            </w:r>
          </w:p>
        </w:tc>
        <w:tc>
          <w:tcPr>
            <w:tcW w:w="2448" w:type="dxa"/>
            <w:gridSpan w:val="2"/>
            <w:vAlign w:val="center"/>
          </w:tcPr>
          <w:p w:rsidR="006C20A8" w:rsidRPr="000011E6" w:rsidRDefault="006C20A8" w:rsidP="007035BF">
            <w:pPr>
              <w:spacing w:after="0" w:line="400" w:lineRule="exact"/>
            </w:pPr>
            <w:r w:rsidRPr="000011E6">
              <w:t>5</w:t>
            </w:r>
          </w:p>
        </w:tc>
      </w:tr>
      <w:tr w:rsidR="006C20A8" w:rsidRPr="005267E9" w:rsidTr="00DB6CF6">
        <w:trPr>
          <w:trHeight w:val="330"/>
        </w:trPr>
        <w:tc>
          <w:tcPr>
            <w:tcW w:w="2878" w:type="dxa"/>
            <w:vAlign w:val="center"/>
          </w:tcPr>
          <w:p w:rsidR="006C20A8" w:rsidRPr="000011E6" w:rsidRDefault="006C20A8" w:rsidP="007035BF">
            <w:pPr>
              <w:spacing w:after="0" w:line="400" w:lineRule="exact"/>
              <w:jc w:val="center"/>
              <w:rPr>
                <w:b/>
                <w:lang w:eastAsia="zh-CN"/>
              </w:rPr>
            </w:pPr>
            <w:r w:rsidRPr="000011E6">
              <w:rPr>
                <w:rFonts w:hint="eastAsia"/>
                <w:b/>
                <w:lang w:eastAsia="zh-CN"/>
              </w:rPr>
              <w:t>完成实现课程与毕业要求对应关系表中的能力要求</w:t>
            </w:r>
          </w:p>
        </w:tc>
        <w:tc>
          <w:tcPr>
            <w:tcW w:w="6410" w:type="dxa"/>
            <w:gridSpan w:val="5"/>
            <w:vAlign w:val="center"/>
          </w:tcPr>
          <w:p w:rsidR="006C20A8" w:rsidRPr="000011E6" w:rsidRDefault="006C20A8" w:rsidP="007035BF">
            <w:pPr>
              <w:spacing w:after="0" w:line="400" w:lineRule="exact"/>
              <w:rPr>
                <w:lang w:eastAsia="zh-CN"/>
              </w:rPr>
            </w:pPr>
            <w:r w:rsidRPr="000011E6">
              <w:rPr>
                <w:rFonts w:hint="eastAsia"/>
                <w:lang w:eastAsia="zh-CN"/>
              </w:rPr>
              <w:t>培养学生的经济学思维能力、经济学分析能力和表述能力、经济预测和规划能力，并了解社会经济现实</w:t>
            </w:r>
          </w:p>
        </w:tc>
      </w:tr>
    </w:tbl>
    <w:p w:rsidR="006C20A8" w:rsidRPr="000011E6" w:rsidRDefault="006C20A8" w:rsidP="007035BF">
      <w:pPr>
        <w:spacing w:after="0" w:line="400" w:lineRule="exact"/>
        <w:rPr>
          <w:rFonts w:ascii="宋体"/>
          <w:bCs/>
          <w:sz w:val="18"/>
          <w:szCs w:val="18"/>
          <w:lang w:eastAsia="zh-CN"/>
        </w:rPr>
      </w:pPr>
      <w:r w:rsidRPr="000011E6">
        <w:rPr>
          <w:rFonts w:ascii="宋体" w:hAnsi="宋体" w:hint="eastAsia"/>
          <w:b/>
          <w:bCs/>
          <w:szCs w:val="21"/>
          <w:lang w:eastAsia="zh-CN"/>
        </w:rPr>
        <w:t>注：</w:t>
      </w:r>
      <w:r w:rsidRPr="000011E6">
        <w:rPr>
          <w:rFonts w:ascii="宋体" w:hAnsi="宋体" w:hint="eastAsia"/>
          <w:b/>
          <w:bCs/>
          <w:sz w:val="18"/>
          <w:szCs w:val="18"/>
          <w:lang w:eastAsia="zh-CN"/>
        </w:rPr>
        <w:t>课程类别</w:t>
      </w:r>
      <w:r w:rsidRPr="000011E6">
        <w:rPr>
          <w:rFonts w:ascii="宋体" w:hAnsi="宋体" w:hint="eastAsia"/>
          <w:bCs/>
          <w:sz w:val="18"/>
          <w:szCs w:val="18"/>
          <w:lang w:eastAsia="zh-CN"/>
        </w:rPr>
        <w:t>是指</w:t>
      </w:r>
      <w:r w:rsidRPr="000011E6">
        <w:rPr>
          <w:rFonts w:ascii="宋体" w:hAnsi="宋体" w:hint="eastAsia"/>
          <w:sz w:val="18"/>
          <w:szCs w:val="18"/>
          <w:lang w:eastAsia="zh-CN"/>
        </w:rPr>
        <w:t>公共基础课</w:t>
      </w:r>
      <w:r w:rsidRPr="000011E6">
        <w:rPr>
          <w:rFonts w:ascii="宋体" w:hAnsi="宋体"/>
          <w:sz w:val="18"/>
          <w:szCs w:val="18"/>
          <w:lang w:eastAsia="zh-CN"/>
        </w:rPr>
        <w:t>/</w:t>
      </w:r>
      <w:r w:rsidRPr="000011E6">
        <w:rPr>
          <w:rFonts w:ascii="宋体" w:hAnsi="宋体" w:hint="eastAsia"/>
          <w:sz w:val="18"/>
          <w:szCs w:val="18"/>
          <w:lang w:eastAsia="zh-CN"/>
        </w:rPr>
        <w:t>学科基础课</w:t>
      </w:r>
      <w:r w:rsidRPr="000011E6">
        <w:rPr>
          <w:rFonts w:ascii="宋体" w:hAnsi="宋体"/>
          <w:sz w:val="18"/>
          <w:szCs w:val="18"/>
          <w:lang w:eastAsia="zh-CN"/>
        </w:rPr>
        <w:t>/</w:t>
      </w:r>
      <w:r w:rsidRPr="000011E6">
        <w:rPr>
          <w:rFonts w:ascii="宋体" w:hAnsi="宋体" w:hint="eastAsia"/>
          <w:sz w:val="18"/>
          <w:szCs w:val="18"/>
          <w:lang w:eastAsia="zh-CN"/>
        </w:rPr>
        <w:t>专业课</w:t>
      </w:r>
      <w:r w:rsidRPr="000011E6">
        <w:rPr>
          <w:rFonts w:ascii="宋体" w:hAnsi="宋体"/>
          <w:sz w:val="18"/>
          <w:szCs w:val="18"/>
          <w:lang w:eastAsia="zh-CN"/>
        </w:rPr>
        <w:t>/</w:t>
      </w:r>
      <w:r w:rsidRPr="000011E6">
        <w:rPr>
          <w:rFonts w:ascii="宋体" w:hAnsi="宋体" w:hint="eastAsia"/>
          <w:sz w:val="18"/>
          <w:szCs w:val="18"/>
          <w:lang w:eastAsia="zh-CN"/>
        </w:rPr>
        <w:t>实践课</w:t>
      </w:r>
      <w:r w:rsidRPr="000011E6">
        <w:rPr>
          <w:rFonts w:ascii="宋体" w:hAnsi="宋体"/>
          <w:sz w:val="18"/>
          <w:szCs w:val="18"/>
          <w:lang w:eastAsia="zh-CN"/>
        </w:rPr>
        <w:t>/</w:t>
      </w:r>
      <w:r w:rsidRPr="000011E6">
        <w:rPr>
          <w:rFonts w:ascii="宋体" w:hAnsi="宋体" w:hint="eastAsia"/>
          <w:sz w:val="18"/>
          <w:szCs w:val="18"/>
          <w:lang w:eastAsia="zh-CN"/>
        </w:rPr>
        <w:t>通识类选修课；</w:t>
      </w:r>
      <w:r w:rsidRPr="000011E6">
        <w:rPr>
          <w:rFonts w:ascii="宋体" w:hAnsi="宋体" w:hint="eastAsia"/>
          <w:b/>
          <w:sz w:val="18"/>
          <w:szCs w:val="18"/>
          <w:lang w:eastAsia="zh-CN"/>
        </w:rPr>
        <w:t>课程性质</w:t>
      </w:r>
      <w:r w:rsidRPr="000011E6">
        <w:rPr>
          <w:rFonts w:ascii="宋体" w:hAnsi="宋体" w:hint="eastAsia"/>
          <w:sz w:val="18"/>
          <w:szCs w:val="18"/>
          <w:lang w:eastAsia="zh-CN"/>
        </w:rPr>
        <w:t>是指</w:t>
      </w:r>
      <w:r w:rsidRPr="000011E6">
        <w:rPr>
          <w:rFonts w:ascii="宋体" w:hAnsi="宋体" w:hint="eastAsia"/>
          <w:bCs/>
          <w:sz w:val="18"/>
          <w:szCs w:val="18"/>
          <w:lang w:eastAsia="zh-CN"/>
        </w:rPr>
        <w:t>必修</w:t>
      </w:r>
      <w:r w:rsidRPr="000011E6">
        <w:rPr>
          <w:rFonts w:ascii="宋体" w:hAnsi="宋体"/>
          <w:bCs/>
          <w:sz w:val="18"/>
          <w:szCs w:val="18"/>
          <w:lang w:eastAsia="zh-CN"/>
        </w:rPr>
        <w:t>/</w:t>
      </w:r>
      <w:r w:rsidRPr="000011E6">
        <w:rPr>
          <w:rFonts w:ascii="宋体" w:hAnsi="宋体" w:hint="eastAsia"/>
          <w:bCs/>
          <w:sz w:val="18"/>
          <w:szCs w:val="18"/>
          <w:lang w:eastAsia="zh-CN"/>
        </w:rPr>
        <w:t>限选</w:t>
      </w:r>
      <w:r w:rsidRPr="000011E6">
        <w:rPr>
          <w:rFonts w:ascii="宋体" w:hAnsi="宋体"/>
          <w:bCs/>
          <w:sz w:val="18"/>
          <w:szCs w:val="18"/>
          <w:lang w:eastAsia="zh-CN"/>
        </w:rPr>
        <w:t>/</w:t>
      </w:r>
      <w:r w:rsidRPr="000011E6">
        <w:rPr>
          <w:rFonts w:ascii="宋体" w:hAnsi="宋体" w:hint="eastAsia"/>
          <w:bCs/>
          <w:sz w:val="18"/>
          <w:szCs w:val="18"/>
          <w:lang w:eastAsia="zh-CN"/>
        </w:rPr>
        <w:t>任选</w:t>
      </w:r>
    </w:p>
    <w:p w:rsidR="006C20A8" w:rsidRPr="000011E6" w:rsidRDefault="006C20A8" w:rsidP="007035BF">
      <w:pPr>
        <w:spacing w:after="0" w:line="400" w:lineRule="exact"/>
        <w:rPr>
          <w:rFonts w:ascii="宋体"/>
          <w:b/>
          <w:bCs/>
          <w:szCs w:val="21"/>
          <w:lang w:eastAsia="zh-CN"/>
        </w:rPr>
      </w:pPr>
    </w:p>
    <w:p w:rsidR="006C20A8" w:rsidRPr="000011E6" w:rsidRDefault="006C20A8" w:rsidP="007035BF">
      <w:pPr>
        <w:widowControl w:val="0"/>
        <w:spacing w:after="0" w:line="400" w:lineRule="exact"/>
        <w:ind w:left="-112"/>
        <w:jc w:val="both"/>
        <w:rPr>
          <w:color w:val="000000"/>
          <w:lang w:eastAsia="zh-CN"/>
        </w:rPr>
      </w:pPr>
      <w:r>
        <w:rPr>
          <w:rFonts w:ascii="宋体" w:hAnsi="宋体" w:hint="eastAsia"/>
          <w:b/>
          <w:bCs/>
          <w:sz w:val="24"/>
          <w:lang w:eastAsia="zh-CN"/>
        </w:rPr>
        <w:t>一、</w:t>
      </w:r>
      <w:r w:rsidRPr="000011E6">
        <w:rPr>
          <w:rFonts w:ascii="宋体" w:hAnsi="宋体" w:hint="eastAsia"/>
          <w:b/>
          <w:bCs/>
          <w:sz w:val="24"/>
          <w:lang w:eastAsia="zh-CN"/>
        </w:rPr>
        <w:t>课程目标与教学任务</w:t>
      </w:r>
    </w:p>
    <w:p w:rsidR="006C20A8" w:rsidRPr="000011E6" w:rsidRDefault="006C20A8" w:rsidP="008D6137">
      <w:pPr>
        <w:spacing w:after="0" w:line="400" w:lineRule="exact"/>
        <w:ind w:left="-85" w:firstLineChars="200" w:firstLine="440"/>
        <w:rPr>
          <w:color w:val="000000"/>
          <w:lang w:eastAsia="zh-CN"/>
        </w:rPr>
      </w:pPr>
      <w:r w:rsidRPr="000011E6">
        <w:rPr>
          <w:rFonts w:hint="eastAsia"/>
          <w:color w:val="000000"/>
          <w:lang w:eastAsia="zh-CN"/>
        </w:rPr>
        <w:t>区域与城市经济学是高等学校经济管理类本科专业培养学生认知区域与城市发展、提升经济基础理论与区域发展实践结合能力的一门选修课。</w:t>
      </w:r>
    </w:p>
    <w:p w:rsidR="006C20A8" w:rsidRPr="000011E6" w:rsidRDefault="006C20A8" w:rsidP="008D6137">
      <w:pPr>
        <w:spacing w:after="0" w:line="400" w:lineRule="exact"/>
        <w:ind w:left="-85" w:firstLineChars="200" w:firstLine="440"/>
        <w:rPr>
          <w:color w:val="000000"/>
          <w:lang w:eastAsia="zh-CN"/>
        </w:rPr>
      </w:pPr>
      <w:r w:rsidRPr="000011E6">
        <w:rPr>
          <w:rFonts w:hint="eastAsia"/>
          <w:color w:val="000000"/>
          <w:lang w:eastAsia="zh-CN"/>
        </w:rPr>
        <w:t>本课程的主要任务是培养学生：</w:t>
      </w:r>
    </w:p>
    <w:p w:rsidR="006C20A8" w:rsidRPr="000011E6" w:rsidRDefault="006C20A8" w:rsidP="008D6137">
      <w:pPr>
        <w:spacing w:after="0" w:line="400" w:lineRule="exact"/>
        <w:ind w:left="-85" w:firstLineChars="200" w:firstLine="440"/>
        <w:rPr>
          <w:color w:val="000000"/>
          <w:lang w:eastAsia="zh-CN"/>
        </w:rPr>
      </w:pPr>
      <w:r w:rsidRPr="000011E6">
        <w:rPr>
          <w:rFonts w:hint="eastAsia"/>
          <w:color w:val="000000"/>
          <w:lang w:eastAsia="zh-CN"/>
        </w:rPr>
        <w:t>（</w:t>
      </w:r>
      <w:r w:rsidRPr="000011E6">
        <w:rPr>
          <w:color w:val="000000"/>
          <w:lang w:eastAsia="zh-CN"/>
        </w:rPr>
        <w:t>1</w:t>
      </w:r>
      <w:r w:rsidRPr="000011E6">
        <w:rPr>
          <w:rFonts w:hint="eastAsia"/>
          <w:color w:val="000000"/>
          <w:lang w:eastAsia="zh-CN"/>
        </w:rPr>
        <w:t>）深入研究区域和城市经济运行的基本规律，培养学生探寻区域与城市发展中出现的问题及并提出相应对策的能力，了解我国当前区域与城市发展现状及未来走向。</w:t>
      </w:r>
    </w:p>
    <w:p w:rsidR="006C20A8" w:rsidRPr="000011E6" w:rsidRDefault="006C20A8" w:rsidP="008D6137">
      <w:pPr>
        <w:spacing w:after="0" w:line="400" w:lineRule="exact"/>
        <w:ind w:left="-85" w:firstLineChars="200" w:firstLine="440"/>
        <w:rPr>
          <w:color w:val="000000"/>
          <w:lang w:eastAsia="zh-CN"/>
        </w:rPr>
      </w:pPr>
      <w:r w:rsidRPr="000011E6">
        <w:rPr>
          <w:rFonts w:hint="eastAsia"/>
          <w:color w:val="000000"/>
          <w:lang w:eastAsia="zh-CN"/>
        </w:rPr>
        <w:t>（</w:t>
      </w:r>
      <w:r w:rsidRPr="000011E6">
        <w:rPr>
          <w:color w:val="000000"/>
          <w:lang w:eastAsia="zh-CN"/>
        </w:rPr>
        <w:t>2</w:t>
      </w:r>
      <w:r w:rsidRPr="000011E6">
        <w:rPr>
          <w:rFonts w:hint="eastAsia"/>
          <w:color w:val="000000"/>
          <w:lang w:eastAsia="zh-CN"/>
        </w:rPr>
        <w:t>）掌握区位论、城市起源与集聚经济等基本理论；掌握城市体系结构、经济结构、空间结构等理论，初步具备分析城市运行与城市规划能力。</w:t>
      </w:r>
    </w:p>
    <w:p w:rsidR="006C20A8" w:rsidRPr="000011E6" w:rsidRDefault="006C20A8" w:rsidP="008D6137">
      <w:pPr>
        <w:spacing w:after="0" w:line="400" w:lineRule="exact"/>
        <w:ind w:left="-85" w:firstLineChars="200" w:firstLine="440"/>
        <w:rPr>
          <w:color w:val="000000"/>
          <w:lang w:eastAsia="zh-CN"/>
        </w:rPr>
      </w:pPr>
      <w:r w:rsidRPr="000011E6">
        <w:rPr>
          <w:rFonts w:hint="eastAsia"/>
          <w:color w:val="000000"/>
          <w:lang w:eastAsia="zh-CN"/>
        </w:rPr>
        <w:t>（</w:t>
      </w:r>
      <w:r w:rsidRPr="000011E6">
        <w:rPr>
          <w:color w:val="000000"/>
          <w:lang w:eastAsia="zh-CN"/>
        </w:rPr>
        <w:t>3</w:t>
      </w:r>
      <w:r w:rsidRPr="000011E6">
        <w:rPr>
          <w:rFonts w:hint="eastAsia"/>
          <w:color w:val="000000"/>
          <w:lang w:eastAsia="zh-CN"/>
        </w:rPr>
        <w:t>）了解我国当前新型城镇化发展路径，培养学生运用区域与城市经济理论解决我国现实问题的能力。</w:t>
      </w:r>
    </w:p>
    <w:p w:rsidR="006C20A8" w:rsidRDefault="006C20A8" w:rsidP="007035BF">
      <w:pPr>
        <w:pStyle w:val="a9"/>
        <w:numPr>
          <w:ilvl w:val="0"/>
          <w:numId w:val="85"/>
        </w:numPr>
        <w:spacing w:after="0" w:line="400" w:lineRule="exact"/>
        <w:rPr>
          <w:color w:val="000000"/>
          <w:lang w:eastAsia="zh-CN"/>
        </w:rPr>
      </w:pPr>
      <w:r w:rsidRPr="00186539">
        <w:rPr>
          <w:rFonts w:hint="eastAsia"/>
          <w:color w:val="000000"/>
          <w:lang w:eastAsia="zh-CN"/>
        </w:rPr>
        <w:t>培养学生的自学能力。</w:t>
      </w:r>
    </w:p>
    <w:p w:rsidR="006C20A8" w:rsidRPr="00186539" w:rsidRDefault="006C20A8" w:rsidP="007035BF">
      <w:pPr>
        <w:pStyle w:val="a9"/>
        <w:spacing w:after="0" w:line="400" w:lineRule="exact"/>
        <w:ind w:left="1075"/>
        <w:rPr>
          <w:color w:val="000000"/>
          <w:lang w:eastAsia="zh-CN"/>
        </w:rPr>
      </w:pPr>
    </w:p>
    <w:p w:rsidR="006C20A8" w:rsidRPr="000011E6" w:rsidRDefault="006C20A8" w:rsidP="007035BF">
      <w:pPr>
        <w:widowControl w:val="0"/>
        <w:spacing w:after="0" w:line="400" w:lineRule="exact"/>
        <w:jc w:val="both"/>
        <w:rPr>
          <w:rFonts w:ascii="宋体"/>
          <w:b/>
          <w:bCs/>
          <w:szCs w:val="21"/>
          <w:lang w:eastAsia="zh-CN"/>
        </w:rPr>
      </w:pPr>
      <w:r>
        <w:rPr>
          <w:rFonts w:ascii="宋体" w:hAnsi="宋体" w:hint="eastAsia"/>
          <w:b/>
          <w:bCs/>
          <w:sz w:val="24"/>
          <w:lang w:eastAsia="zh-CN"/>
        </w:rPr>
        <w:t>二、</w:t>
      </w:r>
      <w:r w:rsidRPr="000011E6">
        <w:rPr>
          <w:rFonts w:ascii="宋体" w:hAnsi="宋体" w:hint="eastAsia"/>
          <w:b/>
          <w:bCs/>
          <w:sz w:val="24"/>
          <w:lang w:eastAsia="zh-CN"/>
        </w:rPr>
        <w:t>课程内容与基本要求</w:t>
      </w:r>
    </w:p>
    <w:p w:rsidR="006C20A8" w:rsidRPr="000011E6" w:rsidRDefault="006C20A8" w:rsidP="008D6137">
      <w:pPr>
        <w:spacing w:after="0" w:line="400" w:lineRule="exact"/>
        <w:ind w:left="-85" w:firstLineChars="200" w:firstLine="442"/>
        <w:rPr>
          <w:b/>
          <w:szCs w:val="21"/>
          <w:lang w:eastAsia="zh-CN"/>
        </w:rPr>
      </w:pPr>
      <w:r w:rsidRPr="000011E6">
        <w:rPr>
          <w:rFonts w:hint="eastAsia"/>
          <w:b/>
          <w:szCs w:val="21"/>
          <w:lang w:eastAsia="zh-CN"/>
        </w:rPr>
        <w:t>第一章</w:t>
      </w:r>
      <w:r w:rsidRPr="000011E6">
        <w:rPr>
          <w:b/>
          <w:szCs w:val="21"/>
          <w:lang w:eastAsia="zh-CN"/>
        </w:rPr>
        <w:t xml:space="preserve">  </w:t>
      </w:r>
      <w:r w:rsidRPr="000011E6">
        <w:rPr>
          <w:rFonts w:hint="eastAsia"/>
          <w:b/>
          <w:szCs w:val="21"/>
          <w:lang w:eastAsia="zh-CN"/>
        </w:rPr>
        <w:t>导论：区域和城市经济学的基本认识</w:t>
      </w:r>
    </w:p>
    <w:p w:rsidR="006C20A8" w:rsidRPr="000011E6" w:rsidRDefault="006C20A8" w:rsidP="008D6137">
      <w:pPr>
        <w:snapToGrid w:val="0"/>
        <w:spacing w:after="0" w:line="400" w:lineRule="exact"/>
        <w:ind w:leftChars="337" w:left="741"/>
        <w:rPr>
          <w:szCs w:val="21"/>
          <w:lang w:eastAsia="zh-CN"/>
        </w:rPr>
      </w:pPr>
      <w:r w:rsidRPr="000011E6">
        <w:rPr>
          <w:rFonts w:hint="eastAsia"/>
          <w:b/>
          <w:szCs w:val="21"/>
          <w:lang w:eastAsia="zh-CN"/>
        </w:rPr>
        <w:t>主要内容</w:t>
      </w:r>
      <w:r w:rsidRPr="000011E6">
        <w:rPr>
          <w:rFonts w:hint="eastAsia"/>
          <w:szCs w:val="21"/>
          <w:lang w:eastAsia="zh-CN"/>
        </w:rPr>
        <w:t>：区域与城市经济学的基本概念，区域经济学和城市经济学的关系，研究对象，发展历程。</w:t>
      </w:r>
    </w:p>
    <w:p w:rsidR="006C20A8" w:rsidRPr="000011E6" w:rsidRDefault="006C20A8" w:rsidP="008D6137">
      <w:pPr>
        <w:snapToGrid w:val="0"/>
        <w:spacing w:after="0" w:line="400" w:lineRule="exact"/>
        <w:ind w:leftChars="337" w:left="741"/>
        <w:rPr>
          <w:szCs w:val="21"/>
          <w:lang w:eastAsia="zh-CN"/>
        </w:rPr>
      </w:pPr>
      <w:r w:rsidRPr="000011E6">
        <w:rPr>
          <w:rFonts w:hint="eastAsia"/>
          <w:b/>
          <w:szCs w:val="21"/>
          <w:lang w:eastAsia="zh-CN"/>
        </w:rPr>
        <w:t>教学要求</w:t>
      </w:r>
      <w:r w:rsidRPr="000011E6">
        <w:rPr>
          <w:rFonts w:hint="eastAsia"/>
          <w:szCs w:val="21"/>
          <w:lang w:eastAsia="zh-CN"/>
        </w:rPr>
        <w:t>：了解</w:t>
      </w:r>
      <w:r w:rsidRPr="000011E6">
        <w:rPr>
          <w:rFonts w:hint="eastAsia"/>
          <w:color w:val="000000"/>
          <w:szCs w:val="21"/>
          <w:lang w:eastAsia="zh-CN"/>
        </w:rPr>
        <w:t>区域和城市经济学的基本概念，对我国区域经济发展的轨迹，存在的主要问题形成基本认识。</w:t>
      </w:r>
    </w:p>
    <w:p w:rsidR="006C20A8" w:rsidRPr="000011E6" w:rsidRDefault="006C20A8" w:rsidP="008D6137">
      <w:pPr>
        <w:snapToGrid w:val="0"/>
        <w:spacing w:after="0" w:line="400" w:lineRule="exact"/>
        <w:ind w:leftChars="337" w:left="741"/>
        <w:rPr>
          <w:szCs w:val="21"/>
          <w:lang w:eastAsia="zh-CN"/>
        </w:rPr>
      </w:pPr>
      <w:r w:rsidRPr="000011E6">
        <w:rPr>
          <w:rFonts w:hint="eastAsia"/>
          <w:b/>
          <w:szCs w:val="21"/>
          <w:lang w:eastAsia="zh-CN"/>
        </w:rPr>
        <w:t>重点难点</w:t>
      </w:r>
      <w:r w:rsidRPr="000011E6">
        <w:rPr>
          <w:rFonts w:hint="eastAsia"/>
          <w:szCs w:val="21"/>
          <w:lang w:eastAsia="zh-CN"/>
        </w:rPr>
        <w:t>：区域经济学和城市经济学间联系与区别的辨识，</w:t>
      </w:r>
      <w:r w:rsidRPr="000011E6">
        <w:rPr>
          <w:rFonts w:hint="eastAsia"/>
          <w:color w:val="000000"/>
          <w:szCs w:val="21"/>
          <w:lang w:eastAsia="zh-CN"/>
        </w:rPr>
        <w:t>区域和城市经济学的发展历程解读</w:t>
      </w:r>
    </w:p>
    <w:p w:rsidR="006C20A8" w:rsidRPr="000011E6" w:rsidRDefault="006C20A8" w:rsidP="008D6137">
      <w:pPr>
        <w:spacing w:after="0" w:line="400" w:lineRule="exact"/>
        <w:ind w:left="-85" w:firstLineChars="200" w:firstLine="442"/>
        <w:rPr>
          <w:b/>
          <w:szCs w:val="21"/>
          <w:lang w:eastAsia="zh-CN"/>
        </w:rPr>
      </w:pPr>
      <w:r w:rsidRPr="000011E6">
        <w:rPr>
          <w:rFonts w:hint="eastAsia"/>
          <w:b/>
          <w:szCs w:val="21"/>
          <w:lang w:eastAsia="zh-CN"/>
        </w:rPr>
        <w:t>第二章</w:t>
      </w:r>
      <w:r w:rsidRPr="000011E6">
        <w:rPr>
          <w:b/>
          <w:szCs w:val="21"/>
          <w:lang w:eastAsia="zh-CN"/>
        </w:rPr>
        <w:t xml:space="preserve">  </w:t>
      </w:r>
      <w:r w:rsidRPr="000011E6">
        <w:rPr>
          <w:rFonts w:hint="eastAsia"/>
          <w:b/>
          <w:szCs w:val="21"/>
          <w:lang w:eastAsia="zh-CN"/>
        </w:rPr>
        <w:t>经济活动的区位理论</w:t>
      </w:r>
    </w:p>
    <w:p w:rsidR="006C20A8" w:rsidRPr="000011E6" w:rsidRDefault="006C20A8" w:rsidP="008D6137">
      <w:pPr>
        <w:snapToGrid w:val="0"/>
        <w:spacing w:after="0" w:line="400" w:lineRule="exact"/>
        <w:ind w:leftChars="337" w:left="741"/>
        <w:rPr>
          <w:szCs w:val="21"/>
          <w:lang w:eastAsia="zh-CN"/>
        </w:rPr>
      </w:pPr>
      <w:r w:rsidRPr="000011E6">
        <w:rPr>
          <w:rFonts w:hint="eastAsia"/>
          <w:b/>
          <w:szCs w:val="21"/>
          <w:lang w:eastAsia="zh-CN"/>
        </w:rPr>
        <w:t>主要内容</w:t>
      </w:r>
      <w:r w:rsidRPr="000011E6">
        <w:rPr>
          <w:rFonts w:hint="eastAsia"/>
          <w:szCs w:val="21"/>
          <w:lang w:eastAsia="zh-CN"/>
        </w:rPr>
        <w:t>：区位理论的基本内涵，杜能农业区位论，韦伯工业区位论，市场区位论，中心地理论，跨国公司区位选择理论等。</w:t>
      </w:r>
    </w:p>
    <w:p w:rsidR="006C20A8" w:rsidRPr="000011E6" w:rsidRDefault="006C20A8" w:rsidP="008D6137">
      <w:pPr>
        <w:snapToGrid w:val="0"/>
        <w:spacing w:after="0" w:line="400" w:lineRule="exact"/>
        <w:ind w:leftChars="337" w:left="741"/>
        <w:rPr>
          <w:szCs w:val="21"/>
          <w:lang w:eastAsia="zh-CN"/>
        </w:rPr>
      </w:pPr>
      <w:r w:rsidRPr="000011E6">
        <w:rPr>
          <w:rFonts w:hint="eastAsia"/>
          <w:b/>
          <w:szCs w:val="21"/>
          <w:lang w:eastAsia="zh-CN"/>
        </w:rPr>
        <w:lastRenderedPageBreak/>
        <w:t>教学要求</w:t>
      </w:r>
      <w:r w:rsidRPr="000011E6">
        <w:rPr>
          <w:rFonts w:hint="eastAsia"/>
          <w:szCs w:val="21"/>
          <w:lang w:eastAsia="zh-CN"/>
        </w:rPr>
        <w:t>：了解各种区位理论的基本内涵，发展与形成背景，主要应用。</w:t>
      </w:r>
    </w:p>
    <w:p w:rsidR="006C20A8" w:rsidRPr="000011E6" w:rsidRDefault="006C20A8" w:rsidP="008D6137">
      <w:pPr>
        <w:snapToGrid w:val="0"/>
        <w:spacing w:after="0" w:line="400" w:lineRule="exact"/>
        <w:ind w:leftChars="337" w:left="741"/>
        <w:rPr>
          <w:szCs w:val="21"/>
          <w:lang w:eastAsia="zh-CN"/>
        </w:rPr>
      </w:pPr>
      <w:r w:rsidRPr="000011E6">
        <w:rPr>
          <w:rFonts w:hint="eastAsia"/>
          <w:b/>
          <w:szCs w:val="21"/>
          <w:lang w:eastAsia="zh-CN"/>
        </w:rPr>
        <w:t>重点难点</w:t>
      </w:r>
      <w:r w:rsidRPr="000011E6">
        <w:rPr>
          <w:rFonts w:hint="eastAsia"/>
          <w:szCs w:val="21"/>
          <w:lang w:eastAsia="zh-CN"/>
        </w:rPr>
        <w:t>：韦伯工业区位论，市场区位论，中心地理论。</w:t>
      </w:r>
    </w:p>
    <w:p w:rsidR="006C20A8" w:rsidRPr="000011E6" w:rsidRDefault="006C20A8" w:rsidP="008D6137">
      <w:pPr>
        <w:spacing w:after="0" w:line="400" w:lineRule="exact"/>
        <w:ind w:left="-85" w:firstLineChars="200" w:firstLine="442"/>
        <w:rPr>
          <w:b/>
          <w:szCs w:val="21"/>
          <w:lang w:eastAsia="zh-CN"/>
        </w:rPr>
      </w:pPr>
      <w:r w:rsidRPr="000011E6">
        <w:rPr>
          <w:rFonts w:hint="eastAsia"/>
          <w:b/>
          <w:szCs w:val="21"/>
          <w:lang w:eastAsia="zh-CN"/>
        </w:rPr>
        <w:t>第三章</w:t>
      </w:r>
      <w:r w:rsidRPr="000011E6">
        <w:rPr>
          <w:b/>
          <w:szCs w:val="21"/>
          <w:lang w:eastAsia="zh-CN"/>
        </w:rPr>
        <w:t xml:space="preserve">  </w:t>
      </w:r>
      <w:r w:rsidRPr="000011E6">
        <w:rPr>
          <w:rFonts w:hint="eastAsia"/>
          <w:b/>
          <w:szCs w:val="21"/>
          <w:lang w:eastAsia="zh-CN"/>
        </w:rPr>
        <w:t>集聚经济与城市的起源</w:t>
      </w:r>
    </w:p>
    <w:p w:rsidR="006C20A8" w:rsidRPr="000011E6" w:rsidRDefault="006C20A8" w:rsidP="008D6137">
      <w:pPr>
        <w:snapToGrid w:val="0"/>
        <w:spacing w:after="0" w:line="400" w:lineRule="exact"/>
        <w:ind w:leftChars="337" w:left="741"/>
        <w:rPr>
          <w:szCs w:val="21"/>
          <w:lang w:eastAsia="zh-CN"/>
        </w:rPr>
      </w:pPr>
      <w:r w:rsidRPr="000011E6">
        <w:rPr>
          <w:rFonts w:hint="eastAsia"/>
          <w:b/>
          <w:szCs w:val="21"/>
          <w:lang w:eastAsia="zh-CN"/>
        </w:rPr>
        <w:t>主要内容</w:t>
      </w:r>
      <w:r w:rsidRPr="000011E6">
        <w:rPr>
          <w:rFonts w:hint="eastAsia"/>
          <w:szCs w:val="21"/>
          <w:lang w:eastAsia="zh-CN"/>
        </w:rPr>
        <w:t>：规模报酬递增与集聚经济，循环累积与本地市场效应，城市的形成，动态集聚经济和城市的发展，集聚经济与城市规模。</w:t>
      </w:r>
    </w:p>
    <w:p w:rsidR="006C20A8" w:rsidRPr="000011E6" w:rsidRDefault="006C20A8" w:rsidP="008D6137">
      <w:pPr>
        <w:snapToGrid w:val="0"/>
        <w:spacing w:after="0" w:line="400" w:lineRule="exact"/>
        <w:ind w:leftChars="337" w:left="741"/>
        <w:rPr>
          <w:szCs w:val="21"/>
          <w:lang w:eastAsia="zh-CN"/>
        </w:rPr>
      </w:pPr>
      <w:r w:rsidRPr="000011E6">
        <w:rPr>
          <w:rFonts w:hint="eastAsia"/>
          <w:b/>
          <w:szCs w:val="21"/>
          <w:lang w:eastAsia="zh-CN"/>
        </w:rPr>
        <w:t>教学要求</w:t>
      </w:r>
      <w:r w:rsidRPr="000011E6">
        <w:rPr>
          <w:rFonts w:hint="eastAsia"/>
          <w:szCs w:val="21"/>
          <w:lang w:eastAsia="zh-CN"/>
        </w:rPr>
        <w:t>：了解并掌握集聚经济与城市形成的内在经济动力，对我国城市发展的轨迹与历程形成基本认识。</w:t>
      </w:r>
    </w:p>
    <w:p w:rsidR="006C20A8" w:rsidRPr="000011E6" w:rsidRDefault="006C20A8" w:rsidP="008D6137">
      <w:pPr>
        <w:snapToGrid w:val="0"/>
        <w:spacing w:after="0" w:line="400" w:lineRule="exact"/>
        <w:ind w:leftChars="337" w:left="741"/>
        <w:rPr>
          <w:szCs w:val="21"/>
          <w:lang w:eastAsia="zh-CN"/>
        </w:rPr>
      </w:pPr>
      <w:r w:rsidRPr="000011E6">
        <w:rPr>
          <w:rFonts w:hint="eastAsia"/>
          <w:b/>
          <w:szCs w:val="21"/>
          <w:lang w:eastAsia="zh-CN"/>
        </w:rPr>
        <w:t>重点难点</w:t>
      </w:r>
      <w:r w:rsidRPr="000011E6">
        <w:rPr>
          <w:rFonts w:hint="eastAsia"/>
          <w:szCs w:val="21"/>
          <w:lang w:eastAsia="zh-CN"/>
        </w:rPr>
        <w:t>：集聚经济，规模报酬递增，城市形成的内在动力。</w:t>
      </w:r>
    </w:p>
    <w:p w:rsidR="006C20A8" w:rsidRPr="000011E6" w:rsidRDefault="006C20A8" w:rsidP="008D6137">
      <w:pPr>
        <w:snapToGrid w:val="0"/>
        <w:spacing w:after="0" w:line="400" w:lineRule="exact"/>
        <w:ind w:leftChars="337" w:left="741"/>
        <w:rPr>
          <w:szCs w:val="21"/>
          <w:lang w:eastAsia="zh-CN"/>
        </w:rPr>
      </w:pPr>
    </w:p>
    <w:p w:rsidR="006C20A8" w:rsidRPr="000011E6" w:rsidRDefault="006C20A8" w:rsidP="008D6137">
      <w:pPr>
        <w:spacing w:after="0" w:line="400" w:lineRule="exact"/>
        <w:ind w:left="-85" w:firstLineChars="200" w:firstLine="442"/>
        <w:rPr>
          <w:b/>
          <w:szCs w:val="21"/>
          <w:lang w:eastAsia="zh-CN"/>
        </w:rPr>
      </w:pPr>
      <w:r w:rsidRPr="000011E6">
        <w:rPr>
          <w:rFonts w:hint="eastAsia"/>
          <w:b/>
          <w:szCs w:val="21"/>
          <w:lang w:eastAsia="zh-CN"/>
        </w:rPr>
        <w:t>第四章</w:t>
      </w:r>
      <w:r w:rsidRPr="000011E6">
        <w:rPr>
          <w:b/>
          <w:szCs w:val="21"/>
          <w:lang w:eastAsia="zh-CN"/>
        </w:rPr>
        <w:t xml:space="preserve">  </w:t>
      </w:r>
      <w:r w:rsidRPr="000011E6">
        <w:rPr>
          <w:rFonts w:hint="eastAsia"/>
          <w:b/>
          <w:szCs w:val="21"/>
          <w:lang w:eastAsia="zh-CN"/>
        </w:rPr>
        <w:t>城市化与城市等级体系</w:t>
      </w:r>
    </w:p>
    <w:p w:rsidR="006C20A8" w:rsidRPr="000011E6" w:rsidRDefault="006C20A8" w:rsidP="008D6137">
      <w:pPr>
        <w:snapToGrid w:val="0"/>
        <w:spacing w:after="0" w:line="400" w:lineRule="exact"/>
        <w:ind w:leftChars="337" w:left="741"/>
        <w:rPr>
          <w:szCs w:val="21"/>
          <w:lang w:eastAsia="zh-CN"/>
        </w:rPr>
      </w:pPr>
      <w:r w:rsidRPr="000011E6">
        <w:rPr>
          <w:rFonts w:hint="eastAsia"/>
          <w:b/>
          <w:szCs w:val="21"/>
          <w:lang w:eastAsia="zh-CN"/>
        </w:rPr>
        <w:t>主要内容</w:t>
      </w:r>
      <w:r w:rsidRPr="000011E6">
        <w:rPr>
          <w:rFonts w:hint="eastAsia"/>
          <w:szCs w:val="21"/>
          <w:lang w:eastAsia="zh-CN"/>
        </w:rPr>
        <w:t>：规模报酬递增与集聚经济，循环累积与本地市场效应，城市的形成，动态集聚经济和城市的发展，集聚经济与城市规模，城市化的内涵与测量，合意的城市等级体系构建。</w:t>
      </w:r>
    </w:p>
    <w:p w:rsidR="006C20A8" w:rsidRPr="000011E6" w:rsidRDefault="006C20A8" w:rsidP="008D6137">
      <w:pPr>
        <w:snapToGrid w:val="0"/>
        <w:spacing w:after="0" w:line="400" w:lineRule="exact"/>
        <w:ind w:leftChars="337" w:left="741"/>
        <w:rPr>
          <w:szCs w:val="21"/>
          <w:lang w:eastAsia="zh-CN"/>
        </w:rPr>
      </w:pPr>
      <w:r w:rsidRPr="000011E6">
        <w:rPr>
          <w:rFonts w:hint="eastAsia"/>
          <w:b/>
          <w:szCs w:val="21"/>
          <w:lang w:eastAsia="zh-CN"/>
        </w:rPr>
        <w:t>教学要求</w:t>
      </w:r>
      <w:r w:rsidRPr="000011E6">
        <w:rPr>
          <w:rFonts w:hint="eastAsia"/>
          <w:szCs w:val="21"/>
          <w:lang w:eastAsia="zh-CN"/>
        </w:rPr>
        <w:t>：了解并掌握集聚经济与城市形成的内在经济动力，对我国城市发展的轨迹与历程形成基本认识。</w:t>
      </w:r>
    </w:p>
    <w:p w:rsidR="006C20A8" w:rsidRPr="000011E6" w:rsidRDefault="006C20A8" w:rsidP="008D6137">
      <w:pPr>
        <w:snapToGrid w:val="0"/>
        <w:spacing w:after="0" w:line="400" w:lineRule="exact"/>
        <w:ind w:leftChars="337" w:left="741"/>
        <w:rPr>
          <w:szCs w:val="21"/>
          <w:lang w:eastAsia="zh-CN"/>
        </w:rPr>
      </w:pPr>
      <w:r w:rsidRPr="000011E6">
        <w:rPr>
          <w:rFonts w:hint="eastAsia"/>
          <w:b/>
          <w:szCs w:val="21"/>
          <w:lang w:eastAsia="zh-CN"/>
        </w:rPr>
        <w:t>重点难点</w:t>
      </w:r>
      <w:r w:rsidRPr="000011E6">
        <w:rPr>
          <w:rFonts w:hint="eastAsia"/>
          <w:szCs w:val="21"/>
          <w:lang w:eastAsia="zh-CN"/>
        </w:rPr>
        <w:t>：集聚经济，规模报酬递增，城市形成的内在动力。</w:t>
      </w:r>
    </w:p>
    <w:p w:rsidR="006C20A8" w:rsidRPr="000011E6" w:rsidRDefault="006C20A8" w:rsidP="008D6137">
      <w:pPr>
        <w:spacing w:after="0" w:line="400" w:lineRule="exact"/>
        <w:ind w:left="-85" w:firstLineChars="200" w:firstLine="442"/>
        <w:rPr>
          <w:b/>
          <w:szCs w:val="21"/>
          <w:lang w:eastAsia="zh-CN"/>
        </w:rPr>
      </w:pPr>
      <w:r w:rsidRPr="000011E6">
        <w:rPr>
          <w:rFonts w:hint="eastAsia"/>
          <w:b/>
          <w:szCs w:val="21"/>
          <w:lang w:eastAsia="zh-CN"/>
        </w:rPr>
        <w:t>第五章</w:t>
      </w:r>
      <w:r w:rsidRPr="000011E6">
        <w:rPr>
          <w:b/>
          <w:szCs w:val="21"/>
          <w:lang w:eastAsia="zh-CN"/>
        </w:rPr>
        <w:t xml:space="preserve">  </w:t>
      </w:r>
      <w:r w:rsidRPr="000011E6">
        <w:rPr>
          <w:rFonts w:hint="eastAsia"/>
          <w:b/>
          <w:szCs w:val="21"/>
          <w:lang w:eastAsia="zh-CN"/>
        </w:rPr>
        <w:t>区域和城市经济增长</w:t>
      </w:r>
    </w:p>
    <w:p w:rsidR="006C20A8" w:rsidRPr="000011E6" w:rsidRDefault="006C20A8" w:rsidP="008D6137">
      <w:pPr>
        <w:snapToGrid w:val="0"/>
        <w:spacing w:after="0" w:line="400" w:lineRule="exact"/>
        <w:ind w:leftChars="337" w:left="741"/>
        <w:rPr>
          <w:szCs w:val="21"/>
          <w:lang w:eastAsia="zh-CN"/>
        </w:rPr>
      </w:pPr>
      <w:r w:rsidRPr="000011E6">
        <w:rPr>
          <w:rFonts w:hint="eastAsia"/>
          <w:b/>
          <w:szCs w:val="21"/>
          <w:lang w:eastAsia="zh-CN"/>
        </w:rPr>
        <w:t>主要内容</w:t>
      </w:r>
      <w:r w:rsidRPr="000011E6">
        <w:rPr>
          <w:rFonts w:hint="eastAsia"/>
          <w:szCs w:val="21"/>
          <w:lang w:eastAsia="zh-CN"/>
        </w:rPr>
        <w:t>：区域经济的均衡与非均衡增长理论，区域和城市开发模式的类型与内在规律，区域和城市经济增长内在机制与测量，中国区域和城市经济增长的实证讨论。</w:t>
      </w:r>
    </w:p>
    <w:p w:rsidR="006C20A8" w:rsidRPr="000011E6" w:rsidRDefault="006C20A8" w:rsidP="008D6137">
      <w:pPr>
        <w:snapToGrid w:val="0"/>
        <w:spacing w:after="0" w:line="400" w:lineRule="exact"/>
        <w:ind w:leftChars="337" w:left="741"/>
        <w:rPr>
          <w:szCs w:val="21"/>
          <w:lang w:eastAsia="zh-CN"/>
        </w:rPr>
      </w:pPr>
      <w:r w:rsidRPr="000011E6">
        <w:rPr>
          <w:rFonts w:hint="eastAsia"/>
          <w:b/>
          <w:szCs w:val="21"/>
          <w:lang w:eastAsia="zh-CN"/>
        </w:rPr>
        <w:t>教学要求</w:t>
      </w:r>
      <w:r w:rsidRPr="000011E6">
        <w:rPr>
          <w:rFonts w:hint="eastAsia"/>
          <w:szCs w:val="21"/>
          <w:lang w:eastAsia="zh-CN"/>
        </w:rPr>
        <w:t>：了解并掌握区域和城市经济增长的主要推动要素和内在机制，对中国区域和城市经济增长的历史演进形成基本认识。</w:t>
      </w:r>
    </w:p>
    <w:p w:rsidR="006C20A8" w:rsidRPr="000011E6" w:rsidRDefault="006C20A8" w:rsidP="008D6137">
      <w:pPr>
        <w:snapToGrid w:val="0"/>
        <w:spacing w:after="0" w:line="400" w:lineRule="exact"/>
        <w:ind w:leftChars="337" w:left="741"/>
        <w:rPr>
          <w:szCs w:val="21"/>
          <w:lang w:eastAsia="zh-CN"/>
        </w:rPr>
      </w:pPr>
      <w:r w:rsidRPr="000011E6">
        <w:rPr>
          <w:rFonts w:hint="eastAsia"/>
          <w:b/>
          <w:szCs w:val="21"/>
          <w:lang w:eastAsia="zh-CN"/>
        </w:rPr>
        <w:t>重点难点</w:t>
      </w:r>
      <w:r w:rsidRPr="000011E6">
        <w:rPr>
          <w:rFonts w:hint="eastAsia"/>
          <w:szCs w:val="21"/>
          <w:lang w:eastAsia="zh-CN"/>
        </w:rPr>
        <w:t>：区域和城市经济增长的主要推动要素和内在机制分析。</w:t>
      </w:r>
    </w:p>
    <w:p w:rsidR="006C20A8" w:rsidRPr="000011E6" w:rsidRDefault="006C20A8" w:rsidP="008D6137">
      <w:pPr>
        <w:spacing w:after="0" w:line="400" w:lineRule="exact"/>
        <w:ind w:left="-85" w:firstLineChars="200" w:firstLine="442"/>
        <w:rPr>
          <w:b/>
          <w:szCs w:val="21"/>
          <w:lang w:eastAsia="zh-CN"/>
        </w:rPr>
      </w:pPr>
      <w:r w:rsidRPr="000011E6">
        <w:rPr>
          <w:rFonts w:hint="eastAsia"/>
          <w:b/>
          <w:szCs w:val="21"/>
          <w:lang w:eastAsia="zh-CN"/>
        </w:rPr>
        <w:t>第六章</w:t>
      </w:r>
      <w:r w:rsidRPr="000011E6">
        <w:rPr>
          <w:b/>
          <w:szCs w:val="21"/>
          <w:lang w:eastAsia="zh-CN"/>
        </w:rPr>
        <w:t xml:space="preserve">  </w:t>
      </w:r>
      <w:r w:rsidRPr="000011E6">
        <w:rPr>
          <w:rFonts w:hint="eastAsia"/>
          <w:b/>
          <w:szCs w:val="21"/>
          <w:lang w:eastAsia="zh-CN"/>
        </w:rPr>
        <w:t>区域和城市产业选择与布局</w:t>
      </w:r>
    </w:p>
    <w:p w:rsidR="006C20A8" w:rsidRPr="000011E6" w:rsidRDefault="006C20A8" w:rsidP="008D6137">
      <w:pPr>
        <w:snapToGrid w:val="0"/>
        <w:spacing w:after="0" w:line="400" w:lineRule="exact"/>
        <w:ind w:leftChars="337" w:left="741"/>
        <w:rPr>
          <w:szCs w:val="21"/>
          <w:lang w:eastAsia="zh-CN"/>
        </w:rPr>
      </w:pPr>
      <w:r w:rsidRPr="000011E6">
        <w:rPr>
          <w:rFonts w:hint="eastAsia"/>
          <w:b/>
          <w:szCs w:val="21"/>
          <w:lang w:eastAsia="zh-CN"/>
        </w:rPr>
        <w:t>主要内容</w:t>
      </w:r>
      <w:r w:rsidRPr="000011E6">
        <w:rPr>
          <w:rFonts w:hint="eastAsia"/>
          <w:szCs w:val="21"/>
          <w:lang w:eastAsia="zh-CN"/>
        </w:rPr>
        <w:t>：区域和城市产业发展的基本内涵，产业结构的演变规律，主导产业的选择，产业区位的选择，产业集群形成的内在机制分析。</w:t>
      </w:r>
    </w:p>
    <w:p w:rsidR="006C20A8" w:rsidRPr="000011E6" w:rsidRDefault="006C20A8" w:rsidP="008D6137">
      <w:pPr>
        <w:snapToGrid w:val="0"/>
        <w:spacing w:after="0" w:line="400" w:lineRule="exact"/>
        <w:ind w:leftChars="337" w:left="741"/>
        <w:rPr>
          <w:szCs w:val="21"/>
          <w:lang w:eastAsia="zh-CN"/>
        </w:rPr>
      </w:pPr>
      <w:r w:rsidRPr="000011E6">
        <w:rPr>
          <w:rFonts w:hint="eastAsia"/>
          <w:b/>
          <w:szCs w:val="21"/>
          <w:lang w:eastAsia="zh-CN"/>
        </w:rPr>
        <w:t>教学要求</w:t>
      </w:r>
      <w:r w:rsidRPr="000011E6">
        <w:rPr>
          <w:rFonts w:hint="eastAsia"/>
          <w:szCs w:val="21"/>
          <w:lang w:eastAsia="zh-CN"/>
        </w:rPr>
        <w:t>：了解并掌握区域和城市产业结构的演变规律，主导产业的选择，产业区位的选择，产业集群形成的内在机制。</w:t>
      </w:r>
    </w:p>
    <w:p w:rsidR="006C20A8" w:rsidRPr="000011E6" w:rsidRDefault="006C20A8" w:rsidP="008D6137">
      <w:pPr>
        <w:snapToGrid w:val="0"/>
        <w:spacing w:after="0" w:line="400" w:lineRule="exact"/>
        <w:ind w:leftChars="337" w:left="741"/>
        <w:rPr>
          <w:szCs w:val="21"/>
          <w:lang w:eastAsia="zh-CN"/>
        </w:rPr>
      </w:pPr>
      <w:r w:rsidRPr="000011E6">
        <w:rPr>
          <w:rFonts w:hint="eastAsia"/>
          <w:b/>
          <w:szCs w:val="21"/>
          <w:lang w:eastAsia="zh-CN"/>
        </w:rPr>
        <w:t>重点难点</w:t>
      </w:r>
      <w:r w:rsidRPr="000011E6">
        <w:rPr>
          <w:rFonts w:hint="eastAsia"/>
          <w:szCs w:val="21"/>
          <w:lang w:eastAsia="zh-CN"/>
        </w:rPr>
        <w:t>：主导产业选择的依据与标准，产业集群形成的内在机制。</w:t>
      </w:r>
    </w:p>
    <w:p w:rsidR="006C20A8" w:rsidRPr="000011E6" w:rsidRDefault="006C20A8" w:rsidP="008D6137">
      <w:pPr>
        <w:spacing w:after="0" w:line="400" w:lineRule="exact"/>
        <w:ind w:left="-85" w:firstLineChars="200" w:firstLine="442"/>
        <w:rPr>
          <w:b/>
          <w:szCs w:val="21"/>
          <w:lang w:eastAsia="zh-CN"/>
        </w:rPr>
      </w:pPr>
      <w:r w:rsidRPr="000011E6">
        <w:rPr>
          <w:rFonts w:hint="eastAsia"/>
          <w:b/>
          <w:szCs w:val="21"/>
          <w:lang w:eastAsia="zh-CN"/>
        </w:rPr>
        <w:t>第七章</w:t>
      </w:r>
      <w:r w:rsidRPr="000011E6">
        <w:rPr>
          <w:b/>
          <w:szCs w:val="21"/>
          <w:lang w:eastAsia="zh-CN"/>
        </w:rPr>
        <w:t xml:space="preserve">  </w:t>
      </w:r>
      <w:r w:rsidRPr="000011E6">
        <w:rPr>
          <w:rFonts w:hint="eastAsia"/>
          <w:b/>
          <w:szCs w:val="21"/>
          <w:lang w:eastAsia="zh-CN"/>
        </w:rPr>
        <w:t>区域和城市基础设施建设与发展</w:t>
      </w:r>
    </w:p>
    <w:p w:rsidR="006C20A8" w:rsidRPr="000011E6" w:rsidRDefault="006C20A8" w:rsidP="008D6137">
      <w:pPr>
        <w:snapToGrid w:val="0"/>
        <w:spacing w:after="0" w:line="400" w:lineRule="exact"/>
        <w:ind w:leftChars="337" w:left="741"/>
        <w:rPr>
          <w:szCs w:val="21"/>
          <w:lang w:eastAsia="zh-CN"/>
        </w:rPr>
      </w:pPr>
      <w:r w:rsidRPr="000011E6">
        <w:rPr>
          <w:rFonts w:hint="eastAsia"/>
          <w:b/>
          <w:szCs w:val="21"/>
          <w:lang w:eastAsia="zh-CN"/>
        </w:rPr>
        <w:t>主要内容</w:t>
      </w:r>
      <w:r w:rsidRPr="000011E6">
        <w:rPr>
          <w:rFonts w:hint="eastAsia"/>
          <w:szCs w:val="21"/>
          <w:lang w:eastAsia="zh-CN"/>
        </w:rPr>
        <w:t>：区域和城市基础设施建设的特征及与经济发展的内在关系，基础设施发展与地区差距的内在关系，城市交通基础设施建设，城市能源基础设施建设，中国区域和城市基础设施发展的基本特征分析与讨论。</w:t>
      </w:r>
    </w:p>
    <w:p w:rsidR="006C20A8" w:rsidRPr="000011E6" w:rsidRDefault="006C20A8" w:rsidP="008D6137">
      <w:pPr>
        <w:snapToGrid w:val="0"/>
        <w:spacing w:after="0" w:line="400" w:lineRule="exact"/>
        <w:ind w:leftChars="337" w:left="741"/>
        <w:rPr>
          <w:szCs w:val="21"/>
          <w:lang w:eastAsia="zh-CN"/>
        </w:rPr>
      </w:pPr>
      <w:r w:rsidRPr="000011E6">
        <w:rPr>
          <w:rFonts w:hint="eastAsia"/>
          <w:b/>
          <w:szCs w:val="21"/>
          <w:lang w:eastAsia="zh-CN"/>
        </w:rPr>
        <w:lastRenderedPageBreak/>
        <w:t>教学要求</w:t>
      </w:r>
      <w:r w:rsidRPr="000011E6">
        <w:rPr>
          <w:rFonts w:hint="eastAsia"/>
          <w:szCs w:val="21"/>
          <w:lang w:eastAsia="zh-CN"/>
        </w:rPr>
        <w:t>：了解并掌握区域和城市发展对经济增长与地区发展差距的影响效应，城市交通基础设施建设，城市能源基础设施建设。</w:t>
      </w:r>
    </w:p>
    <w:p w:rsidR="006C20A8" w:rsidRPr="000011E6" w:rsidRDefault="006C20A8" w:rsidP="008D6137">
      <w:pPr>
        <w:snapToGrid w:val="0"/>
        <w:spacing w:after="0" w:line="400" w:lineRule="exact"/>
        <w:ind w:leftChars="337" w:left="741"/>
        <w:rPr>
          <w:szCs w:val="21"/>
          <w:lang w:eastAsia="zh-CN"/>
        </w:rPr>
      </w:pPr>
      <w:r w:rsidRPr="000011E6">
        <w:rPr>
          <w:rFonts w:hint="eastAsia"/>
          <w:b/>
          <w:szCs w:val="21"/>
          <w:lang w:eastAsia="zh-CN"/>
        </w:rPr>
        <w:t>重点难点</w:t>
      </w:r>
      <w:r w:rsidRPr="000011E6">
        <w:rPr>
          <w:rFonts w:hint="eastAsia"/>
          <w:szCs w:val="21"/>
          <w:lang w:eastAsia="zh-CN"/>
        </w:rPr>
        <w:t>：区域和城市发展对经济增长与地区发展差距的影响效应。</w:t>
      </w:r>
    </w:p>
    <w:p w:rsidR="006C20A8" w:rsidRPr="000011E6" w:rsidRDefault="006C20A8" w:rsidP="008D6137">
      <w:pPr>
        <w:spacing w:after="0" w:line="400" w:lineRule="exact"/>
        <w:ind w:left="-85" w:firstLineChars="200" w:firstLine="442"/>
        <w:rPr>
          <w:b/>
          <w:szCs w:val="21"/>
          <w:lang w:eastAsia="zh-CN"/>
        </w:rPr>
      </w:pPr>
      <w:r w:rsidRPr="000011E6">
        <w:rPr>
          <w:rFonts w:hint="eastAsia"/>
          <w:b/>
          <w:szCs w:val="21"/>
          <w:lang w:eastAsia="zh-CN"/>
        </w:rPr>
        <w:t>第八章</w:t>
      </w:r>
      <w:r w:rsidRPr="000011E6">
        <w:rPr>
          <w:b/>
          <w:szCs w:val="21"/>
          <w:lang w:eastAsia="zh-CN"/>
        </w:rPr>
        <w:t xml:space="preserve">  </w:t>
      </w:r>
      <w:r w:rsidRPr="000011E6">
        <w:rPr>
          <w:rFonts w:hint="eastAsia"/>
          <w:b/>
          <w:szCs w:val="21"/>
          <w:lang w:eastAsia="zh-CN"/>
        </w:rPr>
        <w:t>区域经济合作与都市圈一体化发展</w:t>
      </w:r>
    </w:p>
    <w:p w:rsidR="006C20A8" w:rsidRPr="000011E6" w:rsidRDefault="006C20A8" w:rsidP="008D6137">
      <w:pPr>
        <w:snapToGrid w:val="0"/>
        <w:spacing w:after="0" w:line="400" w:lineRule="exact"/>
        <w:ind w:leftChars="337" w:left="741"/>
        <w:rPr>
          <w:szCs w:val="21"/>
          <w:lang w:eastAsia="zh-CN"/>
        </w:rPr>
      </w:pPr>
      <w:r w:rsidRPr="000011E6">
        <w:rPr>
          <w:rFonts w:hint="eastAsia"/>
          <w:b/>
          <w:szCs w:val="21"/>
          <w:lang w:eastAsia="zh-CN"/>
        </w:rPr>
        <w:t>主要内容</w:t>
      </w:r>
      <w:r w:rsidRPr="000011E6">
        <w:rPr>
          <w:rFonts w:hint="eastAsia"/>
          <w:szCs w:val="21"/>
          <w:lang w:eastAsia="zh-CN"/>
        </w:rPr>
        <w:t>：区域经济合作的基本理论，城市群的形成机制，长三角城市群、京津冀城市群、珠三角城市群、成渝城市群等城市群发展的演进与展望。</w:t>
      </w:r>
    </w:p>
    <w:p w:rsidR="006C20A8" w:rsidRPr="000011E6" w:rsidRDefault="006C20A8" w:rsidP="008D6137">
      <w:pPr>
        <w:snapToGrid w:val="0"/>
        <w:spacing w:after="0" w:line="400" w:lineRule="exact"/>
        <w:ind w:leftChars="337" w:left="741"/>
        <w:rPr>
          <w:szCs w:val="21"/>
          <w:lang w:eastAsia="zh-CN"/>
        </w:rPr>
      </w:pPr>
      <w:r w:rsidRPr="000011E6">
        <w:rPr>
          <w:rFonts w:hint="eastAsia"/>
          <w:b/>
          <w:szCs w:val="21"/>
          <w:lang w:eastAsia="zh-CN"/>
        </w:rPr>
        <w:t>教学要求</w:t>
      </w:r>
      <w:r w:rsidRPr="000011E6">
        <w:rPr>
          <w:rFonts w:hint="eastAsia"/>
          <w:szCs w:val="21"/>
          <w:lang w:eastAsia="zh-CN"/>
        </w:rPr>
        <w:t>：了解并掌握区域经济合作的基本理论与主要合作模式，对我国各大城市群的发展形成基本认识。</w:t>
      </w:r>
    </w:p>
    <w:p w:rsidR="006C20A8" w:rsidRDefault="006C20A8" w:rsidP="008D6137">
      <w:pPr>
        <w:snapToGrid w:val="0"/>
        <w:spacing w:after="0" w:line="400" w:lineRule="exact"/>
        <w:ind w:leftChars="337" w:left="741"/>
        <w:rPr>
          <w:szCs w:val="21"/>
          <w:lang w:eastAsia="zh-CN"/>
        </w:rPr>
      </w:pPr>
      <w:r w:rsidRPr="000011E6">
        <w:rPr>
          <w:rFonts w:hint="eastAsia"/>
          <w:b/>
          <w:szCs w:val="21"/>
          <w:lang w:eastAsia="zh-CN"/>
        </w:rPr>
        <w:t>重点难点</w:t>
      </w:r>
      <w:r w:rsidRPr="000011E6">
        <w:rPr>
          <w:rFonts w:hint="eastAsia"/>
          <w:szCs w:val="21"/>
          <w:lang w:eastAsia="zh-CN"/>
        </w:rPr>
        <w:t>：区域经济合作的基本理论与主要合作模式，城市群的形成机制。</w:t>
      </w:r>
    </w:p>
    <w:p w:rsidR="006C20A8" w:rsidRPr="000011E6" w:rsidRDefault="006C20A8" w:rsidP="008D6137">
      <w:pPr>
        <w:snapToGrid w:val="0"/>
        <w:spacing w:after="0" w:line="400" w:lineRule="exact"/>
        <w:ind w:leftChars="337" w:left="741"/>
        <w:rPr>
          <w:szCs w:val="21"/>
          <w:lang w:eastAsia="zh-CN"/>
        </w:rPr>
      </w:pPr>
    </w:p>
    <w:p w:rsidR="006C20A8" w:rsidRPr="000011E6" w:rsidRDefault="006C20A8" w:rsidP="007035BF">
      <w:pPr>
        <w:widowControl w:val="0"/>
        <w:spacing w:after="0" w:line="400" w:lineRule="exact"/>
        <w:jc w:val="both"/>
        <w:rPr>
          <w:rFonts w:ascii="宋体"/>
          <w:b/>
          <w:bCs/>
          <w:szCs w:val="21"/>
          <w:lang w:eastAsia="zh-CN"/>
        </w:rPr>
      </w:pPr>
      <w:r>
        <w:rPr>
          <w:rFonts w:ascii="宋体" w:hAnsi="宋体" w:hint="eastAsia"/>
          <w:b/>
          <w:bCs/>
          <w:sz w:val="24"/>
          <w:lang w:eastAsia="zh-CN"/>
        </w:rPr>
        <w:t>三、</w:t>
      </w:r>
      <w:r w:rsidRPr="000011E6">
        <w:rPr>
          <w:rFonts w:ascii="宋体" w:hAnsi="宋体" w:hint="eastAsia"/>
          <w:b/>
          <w:bCs/>
          <w:sz w:val="24"/>
          <w:lang w:eastAsia="zh-CN"/>
        </w:rPr>
        <w:t>实践环节及基本要求</w:t>
      </w:r>
    </w:p>
    <w:p w:rsidR="006C20A8" w:rsidRPr="000011E6" w:rsidRDefault="006C20A8" w:rsidP="007035BF">
      <w:pPr>
        <w:spacing w:after="0" w:line="400" w:lineRule="exact"/>
        <w:ind w:left="450"/>
        <w:rPr>
          <w:rFonts w:ascii="宋体"/>
          <w:bCs/>
          <w:szCs w:val="21"/>
          <w:lang w:eastAsia="zh-CN"/>
        </w:rPr>
      </w:pPr>
      <w:r w:rsidRPr="000011E6">
        <w:rPr>
          <w:rFonts w:ascii="宋体" w:hAnsi="宋体" w:hint="eastAsia"/>
          <w:bCs/>
          <w:szCs w:val="21"/>
          <w:lang w:eastAsia="zh-CN"/>
        </w:rPr>
        <w:t>主题讨论一：</w:t>
      </w:r>
      <w:r w:rsidRPr="000011E6">
        <w:rPr>
          <w:rFonts w:hint="eastAsia"/>
          <w:color w:val="000000"/>
          <w:szCs w:val="21"/>
          <w:lang w:eastAsia="zh-CN"/>
        </w:rPr>
        <w:t>我国区域经济发展演变的历史轨迹探讨</w:t>
      </w:r>
    </w:p>
    <w:p w:rsidR="006C20A8" w:rsidRPr="000011E6" w:rsidRDefault="006C20A8" w:rsidP="007035BF">
      <w:pPr>
        <w:spacing w:after="0" w:line="400" w:lineRule="exact"/>
        <w:ind w:left="450"/>
        <w:rPr>
          <w:rFonts w:ascii="宋体"/>
          <w:bCs/>
          <w:szCs w:val="21"/>
          <w:lang w:eastAsia="zh-CN"/>
        </w:rPr>
      </w:pPr>
      <w:r w:rsidRPr="000011E6">
        <w:rPr>
          <w:rFonts w:ascii="宋体" w:hAnsi="宋体" w:hint="eastAsia"/>
          <w:bCs/>
          <w:szCs w:val="21"/>
          <w:lang w:eastAsia="zh-CN"/>
        </w:rPr>
        <w:t>主要内容：对</w:t>
      </w:r>
      <w:r w:rsidRPr="000011E6">
        <w:rPr>
          <w:rFonts w:ascii="宋体" w:hAnsi="宋体"/>
          <w:bCs/>
          <w:szCs w:val="21"/>
          <w:lang w:eastAsia="zh-CN"/>
        </w:rPr>
        <w:t>1949</w:t>
      </w:r>
      <w:r w:rsidRPr="000011E6">
        <w:rPr>
          <w:rFonts w:ascii="宋体" w:hAnsi="宋体" w:hint="eastAsia"/>
          <w:bCs/>
          <w:szCs w:val="21"/>
          <w:lang w:eastAsia="zh-CN"/>
        </w:rPr>
        <w:t>年以来我国区域经济发展演变的主要政策导向、空间经济布局、区域发展差距等进行实证讨论。</w:t>
      </w:r>
    </w:p>
    <w:p w:rsidR="006C20A8" w:rsidRPr="000011E6" w:rsidRDefault="006C20A8" w:rsidP="007035BF">
      <w:pPr>
        <w:spacing w:after="0" w:line="400" w:lineRule="exact"/>
        <w:ind w:left="450"/>
        <w:rPr>
          <w:rFonts w:ascii="宋体"/>
          <w:bCs/>
          <w:szCs w:val="21"/>
          <w:lang w:eastAsia="zh-CN"/>
        </w:rPr>
      </w:pPr>
      <w:r w:rsidRPr="000011E6">
        <w:rPr>
          <w:rFonts w:ascii="宋体" w:hAnsi="宋体" w:hint="eastAsia"/>
          <w:bCs/>
          <w:szCs w:val="21"/>
          <w:lang w:eastAsia="zh-CN"/>
        </w:rPr>
        <w:t>基本要求：通过讨论使学生对我国区域经济发展的历史轨迹形成基本认识。</w:t>
      </w:r>
    </w:p>
    <w:p w:rsidR="006C20A8" w:rsidRPr="000011E6" w:rsidRDefault="006C20A8" w:rsidP="007035BF">
      <w:pPr>
        <w:spacing w:after="0" w:line="400" w:lineRule="exact"/>
        <w:ind w:left="450"/>
        <w:rPr>
          <w:rFonts w:ascii="宋体"/>
          <w:bCs/>
          <w:szCs w:val="21"/>
          <w:lang w:eastAsia="zh-CN"/>
        </w:rPr>
      </w:pPr>
      <w:r w:rsidRPr="000011E6">
        <w:rPr>
          <w:rFonts w:ascii="宋体" w:hAnsi="宋体" w:hint="eastAsia"/>
          <w:bCs/>
          <w:szCs w:val="21"/>
          <w:lang w:eastAsia="zh-CN"/>
        </w:rPr>
        <w:t>主题讨论二：我国城市化发展历程与城市群发展前景展望</w:t>
      </w:r>
    </w:p>
    <w:p w:rsidR="006C20A8" w:rsidRPr="000011E6" w:rsidRDefault="006C20A8" w:rsidP="007035BF">
      <w:pPr>
        <w:spacing w:after="0" w:line="400" w:lineRule="exact"/>
        <w:ind w:left="450"/>
        <w:rPr>
          <w:rFonts w:ascii="宋体"/>
          <w:bCs/>
          <w:szCs w:val="21"/>
          <w:lang w:eastAsia="zh-CN"/>
        </w:rPr>
      </w:pPr>
      <w:r w:rsidRPr="000011E6">
        <w:rPr>
          <w:rFonts w:ascii="宋体" w:hAnsi="宋体" w:hint="eastAsia"/>
          <w:bCs/>
          <w:szCs w:val="21"/>
          <w:lang w:eastAsia="zh-CN"/>
        </w:rPr>
        <w:t>主要内容：对</w:t>
      </w:r>
      <w:r w:rsidRPr="000011E6">
        <w:rPr>
          <w:rFonts w:ascii="宋体" w:hAnsi="宋体"/>
          <w:bCs/>
          <w:szCs w:val="21"/>
          <w:lang w:eastAsia="zh-CN"/>
        </w:rPr>
        <w:t>1949</w:t>
      </w:r>
      <w:r w:rsidRPr="000011E6">
        <w:rPr>
          <w:rFonts w:ascii="宋体" w:hAnsi="宋体" w:hint="eastAsia"/>
          <w:bCs/>
          <w:szCs w:val="21"/>
          <w:lang w:eastAsia="zh-CN"/>
        </w:rPr>
        <w:t>年以来我国城市化进程、城市等级体系演化以及改革开放以来城市群发展历程与前景等进行实证讨论。</w:t>
      </w:r>
    </w:p>
    <w:p w:rsidR="006C20A8" w:rsidRDefault="006C20A8" w:rsidP="007035BF">
      <w:pPr>
        <w:spacing w:after="0" w:line="400" w:lineRule="exact"/>
        <w:ind w:left="450"/>
        <w:rPr>
          <w:rFonts w:ascii="宋体"/>
          <w:bCs/>
          <w:szCs w:val="21"/>
          <w:lang w:eastAsia="zh-CN"/>
        </w:rPr>
      </w:pPr>
      <w:r w:rsidRPr="000011E6">
        <w:rPr>
          <w:rFonts w:ascii="宋体" w:hAnsi="宋体" w:hint="eastAsia"/>
          <w:bCs/>
          <w:szCs w:val="21"/>
          <w:lang w:eastAsia="zh-CN"/>
        </w:rPr>
        <w:t>基本要求：通过讨论使学生对我国城市化发展的历史轨迹形成基本认识。</w:t>
      </w:r>
    </w:p>
    <w:p w:rsidR="006C20A8" w:rsidRPr="000011E6" w:rsidRDefault="006C20A8" w:rsidP="007035BF">
      <w:pPr>
        <w:spacing w:after="0" w:line="400" w:lineRule="exact"/>
        <w:ind w:left="450"/>
        <w:rPr>
          <w:rFonts w:ascii="宋体"/>
          <w:bCs/>
          <w:szCs w:val="21"/>
          <w:lang w:eastAsia="zh-CN"/>
        </w:rPr>
      </w:pPr>
    </w:p>
    <w:p w:rsidR="006C20A8" w:rsidRPr="000011E6" w:rsidRDefault="006C20A8" w:rsidP="007035BF">
      <w:pPr>
        <w:widowControl w:val="0"/>
        <w:spacing w:after="0" w:line="400" w:lineRule="exact"/>
        <w:jc w:val="both"/>
        <w:rPr>
          <w:rFonts w:ascii="宋体"/>
          <w:b/>
          <w:bCs/>
          <w:szCs w:val="21"/>
          <w:lang w:eastAsia="zh-CN"/>
        </w:rPr>
      </w:pPr>
      <w:r>
        <w:rPr>
          <w:rFonts w:ascii="宋体" w:hAnsi="宋体" w:hint="eastAsia"/>
          <w:b/>
          <w:bCs/>
          <w:sz w:val="24"/>
          <w:lang w:eastAsia="zh-CN"/>
        </w:rPr>
        <w:t>四、</w:t>
      </w:r>
      <w:r w:rsidRPr="000011E6">
        <w:rPr>
          <w:rFonts w:ascii="宋体" w:hAnsi="宋体" w:hint="eastAsia"/>
          <w:b/>
          <w:bCs/>
          <w:sz w:val="24"/>
          <w:lang w:eastAsia="zh-CN"/>
        </w:rPr>
        <w:t>与其它课程的联系</w:t>
      </w:r>
    </w:p>
    <w:p w:rsidR="006C20A8" w:rsidRDefault="006C20A8" w:rsidP="007035BF">
      <w:pPr>
        <w:spacing w:after="0" w:line="400" w:lineRule="exact"/>
        <w:ind w:left="450"/>
        <w:rPr>
          <w:rFonts w:ascii="宋体"/>
          <w:bCs/>
          <w:szCs w:val="21"/>
          <w:lang w:eastAsia="zh-CN"/>
        </w:rPr>
      </w:pPr>
      <w:r w:rsidRPr="000011E6">
        <w:rPr>
          <w:rFonts w:ascii="宋体" w:hAnsi="宋体" w:hint="eastAsia"/>
          <w:bCs/>
          <w:szCs w:val="21"/>
          <w:lang w:eastAsia="zh-CN"/>
        </w:rPr>
        <w:t>先修课程：宏观经济学、产业经济学、发展经济学</w:t>
      </w:r>
    </w:p>
    <w:p w:rsidR="006C20A8" w:rsidRPr="000011E6" w:rsidRDefault="006C20A8" w:rsidP="007035BF">
      <w:pPr>
        <w:spacing w:after="0" w:line="400" w:lineRule="exact"/>
        <w:ind w:left="450"/>
        <w:rPr>
          <w:rFonts w:ascii="宋体"/>
          <w:bCs/>
          <w:szCs w:val="21"/>
          <w:lang w:eastAsia="zh-CN"/>
        </w:rPr>
      </w:pPr>
    </w:p>
    <w:p w:rsidR="006C20A8" w:rsidRPr="000011E6" w:rsidRDefault="006C20A8" w:rsidP="007035BF">
      <w:pPr>
        <w:widowControl w:val="0"/>
        <w:adjustRightInd w:val="0"/>
        <w:snapToGrid w:val="0"/>
        <w:spacing w:after="0" w:line="400" w:lineRule="exact"/>
        <w:jc w:val="both"/>
        <w:rPr>
          <w:b/>
          <w:bCs/>
          <w:color w:val="FF0000"/>
          <w:szCs w:val="21"/>
          <w:lang w:eastAsia="zh-CN"/>
        </w:rPr>
      </w:pPr>
      <w:r>
        <w:rPr>
          <w:rFonts w:ascii="宋体" w:hAnsi="宋体" w:hint="eastAsia"/>
          <w:b/>
          <w:bCs/>
          <w:sz w:val="24"/>
          <w:lang w:eastAsia="zh-CN"/>
        </w:rPr>
        <w:t>五、</w:t>
      </w:r>
      <w:r w:rsidRPr="000011E6">
        <w:rPr>
          <w:rFonts w:ascii="宋体" w:hAnsi="宋体" w:hint="eastAsia"/>
          <w:b/>
          <w:bCs/>
          <w:sz w:val="24"/>
          <w:lang w:eastAsia="zh-CN"/>
        </w:rPr>
        <w:t>教学组织</w:t>
      </w:r>
    </w:p>
    <w:p w:rsidR="006C20A8" w:rsidRDefault="006C20A8" w:rsidP="007035BF">
      <w:pPr>
        <w:adjustRightInd w:val="0"/>
        <w:snapToGrid w:val="0"/>
        <w:spacing w:after="0" w:line="400" w:lineRule="exact"/>
        <w:ind w:left="450"/>
        <w:rPr>
          <w:rFonts w:ascii="宋体"/>
          <w:bCs/>
          <w:szCs w:val="21"/>
          <w:lang w:eastAsia="zh-CN"/>
        </w:rPr>
      </w:pPr>
      <w:r w:rsidRPr="000011E6">
        <w:rPr>
          <w:rFonts w:ascii="宋体" w:hAnsi="宋体" w:hint="eastAsia"/>
          <w:bCs/>
          <w:szCs w:val="21"/>
          <w:lang w:eastAsia="zh-CN"/>
        </w:rPr>
        <w:t>讲授与课堂讨论</w:t>
      </w:r>
    </w:p>
    <w:p w:rsidR="006C20A8" w:rsidRPr="000011E6" w:rsidRDefault="006C20A8" w:rsidP="007035BF">
      <w:pPr>
        <w:adjustRightInd w:val="0"/>
        <w:snapToGrid w:val="0"/>
        <w:spacing w:after="0" w:line="400" w:lineRule="exact"/>
        <w:ind w:left="450"/>
        <w:rPr>
          <w:rFonts w:ascii="宋体"/>
          <w:bCs/>
          <w:szCs w:val="21"/>
          <w:lang w:eastAsia="zh-CN"/>
        </w:rPr>
      </w:pPr>
    </w:p>
    <w:p w:rsidR="006C20A8" w:rsidRPr="000011E6" w:rsidRDefault="006C20A8" w:rsidP="007035BF">
      <w:pPr>
        <w:spacing w:after="0" w:line="400" w:lineRule="exact"/>
        <w:rPr>
          <w:b/>
          <w:bCs/>
          <w:color w:val="FF0000"/>
          <w:szCs w:val="21"/>
        </w:rPr>
      </w:pPr>
      <w:r w:rsidRPr="000011E6">
        <w:rPr>
          <w:rFonts w:ascii="宋体" w:hAnsi="宋体" w:hint="eastAsia"/>
          <w:b/>
          <w:bCs/>
          <w:sz w:val="24"/>
        </w:rPr>
        <w:t>六、学时分配</w:t>
      </w:r>
    </w:p>
    <w:p w:rsidR="006C20A8" w:rsidRPr="000011E6" w:rsidRDefault="006C20A8" w:rsidP="007035BF">
      <w:pPr>
        <w:spacing w:after="0" w:line="400" w:lineRule="exact"/>
        <w:rPr>
          <w:rFonts w:ascii="宋体"/>
          <w:b/>
          <w:bCs/>
          <w:sz w:val="24"/>
        </w:rPr>
      </w:pPr>
    </w:p>
    <w:p w:rsidR="006C20A8" w:rsidRDefault="006C20A8">
      <w:r>
        <w:br w:type="page"/>
      </w:r>
    </w:p>
    <w:tbl>
      <w:tblPr>
        <w:tblW w:w="8519" w:type="dxa"/>
        <w:jc w:val="center"/>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217"/>
        <w:gridCol w:w="471"/>
        <w:gridCol w:w="472"/>
        <w:gridCol w:w="472"/>
        <w:gridCol w:w="471"/>
        <w:gridCol w:w="472"/>
        <w:gridCol w:w="472"/>
        <w:gridCol w:w="472"/>
      </w:tblGrid>
      <w:tr w:rsidR="006C20A8" w:rsidRPr="005267E9" w:rsidTr="00DB6CF6">
        <w:trPr>
          <w:jc w:val="center"/>
        </w:trPr>
        <w:tc>
          <w:tcPr>
            <w:tcW w:w="5217" w:type="dxa"/>
            <w:vAlign w:val="center"/>
          </w:tcPr>
          <w:p w:rsidR="006C20A8" w:rsidRPr="000011E6" w:rsidRDefault="006C20A8" w:rsidP="007035BF">
            <w:pPr>
              <w:spacing w:after="0" w:line="400" w:lineRule="exact"/>
              <w:jc w:val="center"/>
            </w:pPr>
            <w:r w:rsidRPr="000011E6">
              <w:rPr>
                <w:rFonts w:hint="eastAsia"/>
              </w:rPr>
              <w:t>教</w:t>
            </w:r>
            <w:r w:rsidRPr="000011E6">
              <w:t xml:space="preserve">  </w:t>
            </w:r>
            <w:r w:rsidRPr="000011E6">
              <w:rPr>
                <w:rFonts w:hint="eastAsia"/>
              </w:rPr>
              <w:t>学</w:t>
            </w:r>
            <w:r w:rsidRPr="000011E6">
              <w:t xml:space="preserve">  </w:t>
            </w:r>
            <w:r w:rsidRPr="000011E6">
              <w:rPr>
                <w:rFonts w:hint="eastAsia"/>
              </w:rPr>
              <w:t>内</w:t>
            </w:r>
            <w:r w:rsidRPr="000011E6">
              <w:t xml:space="preserve">  </w:t>
            </w:r>
            <w:r w:rsidRPr="000011E6">
              <w:rPr>
                <w:rFonts w:hint="eastAsia"/>
              </w:rPr>
              <w:t>容</w:t>
            </w:r>
          </w:p>
        </w:tc>
        <w:tc>
          <w:tcPr>
            <w:tcW w:w="471" w:type="dxa"/>
          </w:tcPr>
          <w:p w:rsidR="006C20A8" w:rsidRPr="000011E6" w:rsidRDefault="006C20A8" w:rsidP="007035BF">
            <w:pPr>
              <w:spacing w:after="0" w:line="400" w:lineRule="exact"/>
            </w:pPr>
            <w:r w:rsidRPr="000011E6">
              <w:rPr>
                <w:rFonts w:hint="eastAsia"/>
              </w:rPr>
              <w:t>讲课时数</w:t>
            </w:r>
          </w:p>
        </w:tc>
        <w:tc>
          <w:tcPr>
            <w:tcW w:w="472" w:type="dxa"/>
          </w:tcPr>
          <w:p w:rsidR="006C20A8" w:rsidRPr="000011E6" w:rsidRDefault="006C20A8" w:rsidP="007035BF">
            <w:pPr>
              <w:spacing w:after="0" w:line="400" w:lineRule="exact"/>
            </w:pPr>
            <w:r w:rsidRPr="000011E6">
              <w:rPr>
                <w:rFonts w:hint="eastAsia"/>
              </w:rPr>
              <w:t>实验时数</w:t>
            </w:r>
          </w:p>
        </w:tc>
        <w:tc>
          <w:tcPr>
            <w:tcW w:w="472" w:type="dxa"/>
          </w:tcPr>
          <w:p w:rsidR="006C20A8" w:rsidRPr="000011E6" w:rsidRDefault="006C20A8" w:rsidP="007035BF">
            <w:pPr>
              <w:spacing w:after="0" w:line="400" w:lineRule="exact"/>
            </w:pPr>
            <w:r w:rsidRPr="000011E6">
              <w:rPr>
                <w:rFonts w:hint="eastAsia"/>
              </w:rPr>
              <w:t>实践学时</w:t>
            </w:r>
          </w:p>
        </w:tc>
        <w:tc>
          <w:tcPr>
            <w:tcW w:w="471" w:type="dxa"/>
          </w:tcPr>
          <w:p w:rsidR="006C20A8" w:rsidRPr="000011E6" w:rsidRDefault="006C20A8" w:rsidP="007035BF">
            <w:pPr>
              <w:spacing w:after="0" w:line="400" w:lineRule="exact"/>
            </w:pPr>
            <w:r w:rsidRPr="000011E6">
              <w:rPr>
                <w:rFonts w:hint="eastAsia"/>
              </w:rPr>
              <w:t>上机时数</w:t>
            </w:r>
          </w:p>
        </w:tc>
        <w:tc>
          <w:tcPr>
            <w:tcW w:w="472" w:type="dxa"/>
          </w:tcPr>
          <w:p w:rsidR="006C20A8" w:rsidRPr="000011E6" w:rsidRDefault="006C20A8" w:rsidP="007035BF">
            <w:pPr>
              <w:spacing w:after="0" w:line="400" w:lineRule="exact"/>
            </w:pPr>
            <w:r w:rsidRPr="000011E6">
              <w:rPr>
                <w:rFonts w:hint="eastAsia"/>
              </w:rPr>
              <w:t>自学时数</w:t>
            </w:r>
          </w:p>
        </w:tc>
        <w:tc>
          <w:tcPr>
            <w:tcW w:w="472" w:type="dxa"/>
          </w:tcPr>
          <w:p w:rsidR="006C20A8" w:rsidRPr="000011E6" w:rsidRDefault="006C20A8" w:rsidP="007035BF">
            <w:pPr>
              <w:spacing w:after="0" w:line="400" w:lineRule="exact"/>
            </w:pPr>
            <w:r w:rsidRPr="000011E6">
              <w:rPr>
                <w:rFonts w:hint="eastAsia"/>
              </w:rPr>
              <w:t>习题课</w:t>
            </w:r>
          </w:p>
        </w:tc>
        <w:tc>
          <w:tcPr>
            <w:tcW w:w="472" w:type="dxa"/>
          </w:tcPr>
          <w:p w:rsidR="006C20A8" w:rsidRPr="000011E6" w:rsidRDefault="006C20A8" w:rsidP="007035BF">
            <w:pPr>
              <w:spacing w:after="0" w:line="400" w:lineRule="exact"/>
            </w:pPr>
            <w:r w:rsidRPr="000011E6">
              <w:rPr>
                <w:rFonts w:hint="eastAsia"/>
              </w:rPr>
              <w:t>讨论时数</w:t>
            </w:r>
          </w:p>
        </w:tc>
      </w:tr>
      <w:tr w:rsidR="006C20A8" w:rsidRPr="005267E9" w:rsidTr="00DB6CF6">
        <w:trPr>
          <w:trHeight w:val="435"/>
          <w:jc w:val="center"/>
        </w:trPr>
        <w:tc>
          <w:tcPr>
            <w:tcW w:w="5217" w:type="dxa"/>
          </w:tcPr>
          <w:p w:rsidR="006C20A8" w:rsidRPr="000011E6" w:rsidRDefault="006C20A8" w:rsidP="007035BF">
            <w:pPr>
              <w:spacing w:after="0" w:line="400" w:lineRule="exact"/>
              <w:rPr>
                <w:lang w:eastAsia="zh-CN"/>
              </w:rPr>
            </w:pPr>
            <w:r w:rsidRPr="000011E6">
              <w:rPr>
                <w:rFonts w:hint="eastAsia"/>
                <w:lang w:eastAsia="zh-CN"/>
              </w:rPr>
              <w:t>导论：区域和城市经济学的基本认识</w:t>
            </w:r>
          </w:p>
        </w:tc>
        <w:tc>
          <w:tcPr>
            <w:tcW w:w="471" w:type="dxa"/>
          </w:tcPr>
          <w:p w:rsidR="006C20A8" w:rsidRPr="000011E6" w:rsidRDefault="006C20A8" w:rsidP="007035BF">
            <w:pPr>
              <w:spacing w:after="0" w:line="400" w:lineRule="exact"/>
            </w:pPr>
            <w:r w:rsidRPr="000011E6">
              <w:t>2</w:t>
            </w:r>
          </w:p>
        </w:tc>
        <w:tc>
          <w:tcPr>
            <w:tcW w:w="472" w:type="dxa"/>
          </w:tcPr>
          <w:p w:rsidR="006C20A8" w:rsidRPr="000011E6" w:rsidRDefault="006C20A8" w:rsidP="007035BF">
            <w:pPr>
              <w:spacing w:after="0" w:line="400" w:lineRule="exact"/>
            </w:pPr>
          </w:p>
        </w:tc>
        <w:tc>
          <w:tcPr>
            <w:tcW w:w="472" w:type="dxa"/>
          </w:tcPr>
          <w:p w:rsidR="006C20A8" w:rsidRPr="000011E6" w:rsidRDefault="006C20A8" w:rsidP="007035BF">
            <w:pPr>
              <w:spacing w:after="0" w:line="400" w:lineRule="exact"/>
            </w:pPr>
          </w:p>
        </w:tc>
        <w:tc>
          <w:tcPr>
            <w:tcW w:w="471" w:type="dxa"/>
          </w:tcPr>
          <w:p w:rsidR="006C20A8" w:rsidRPr="000011E6" w:rsidRDefault="006C20A8" w:rsidP="007035BF">
            <w:pPr>
              <w:spacing w:after="0" w:line="400" w:lineRule="exact"/>
            </w:pPr>
          </w:p>
        </w:tc>
        <w:tc>
          <w:tcPr>
            <w:tcW w:w="472" w:type="dxa"/>
          </w:tcPr>
          <w:p w:rsidR="006C20A8" w:rsidRPr="000011E6" w:rsidRDefault="006C20A8" w:rsidP="007035BF">
            <w:pPr>
              <w:spacing w:after="0" w:line="400" w:lineRule="exact"/>
            </w:pPr>
          </w:p>
        </w:tc>
        <w:tc>
          <w:tcPr>
            <w:tcW w:w="472" w:type="dxa"/>
          </w:tcPr>
          <w:p w:rsidR="006C20A8" w:rsidRPr="000011E6" w:rsidRDefault="006C20A8" w:rsidP="007035BF">
            <w:pPr>
              <w:spacing w:after="0" w:line="400" w:lineRule="exact"/>
            </w:pPr>
          </w:p>
        </w:tc>
        <w:tc>
          <w:tcPr>
            <w:tcW w:w="472" w:type="dxa"/>
          </w:tcPr>
          <w:p w:rsidR="006C20A8" w:rsidRPr="000011E6" w:rsidRDefault="006C20A8" w:rsidP="007035BF">
            <w:pPr>
              <w:spacing w:after="0" w:line="400" w:lineRule="exact"/>
            </w:pPr>
          </w:p>
        </w:tc>
      </w:tr>
      <w:tr w:rsidR="006C20A8" w:rsidRPr="005267E9" w:rsidTr="00DB6CF6">
        <w:trPr>
          <w:trHeight w:val="435"/>
          <w:jc w:val="center"/>
        </w:trPr>
        <w:tc>
          <w:tcPr>
            <w:tcW w:w="5217" w:type="dxa"/>
          </w:tcPr>
          <w:p w:rsidR="006C20A8" w:rsidRPr="000011E6" w:rsidRDefault="006C20A8" w:rsidP="007035BF">
            <w:pPr>
              <w:spacing w:after="0" w:line="400" w:lineRule="exact"/>
            </w:pPr>
            <w:r w:rsidRPr="000011E6">
              <w:rPr>
                <w:rFonts w:hint="eastAsia"/>
              </w:rPr>
              <w:t>经济活动的区位理论</w:t>
            </w:r>
          </w:p>
        </w:tc>
        <w:tc>
          <w:tcPr>
            <w:tcW w:w="471" w:type="dxa"/>
          </w:tcPr>
          <w:p w:rsidR="006C20A8" w:rsidRPr="000011E6" w:rsidRDefault="006C20A8" w:rsidP="007035BF">
            <w:pPr>
              <w:spacing w:after="0" w:line="400" w:lineRule="exact"/>
            </w:pPr>
            <w:r w:rsidRPr="000011E6">
              <w:t>4</w:t>
            </w:r>
          </w:p>
        </w:tc>
        <w:tc>
          <w:tcPr>
            <w:tcW w:w="472" w:type="dxa"/>
          </w:tcPr>
          <w:p w:rsidR="006C20A8" w:rsidRPr="000011E6" w:rsidRDefault="006C20A8" w:rsidP="007035BF">
            <w:pPr>
              <w:spacing w:after="0" w:line="400" w:lineRule="exact"/>
            </w:pPr>
          </w:p>
        </w:tc>
        <w:tc>
          <w:tcPr>
            <w:tcW w:w="472" w:type="dxa"/>
          </w:tcPr>
          <w:p w:rsidR="006C20A8" w:rsidRPr="000011E6" w:rsidRDefault="006C20A8" w:rsidP="007035BF">
            <w:pPr>
              <w:spacing w:after="0" w:line="400" w:lineRule="exact"/>
            </w:pPr>
          </w:p>
        </w:tc>
        <w:tc>
          <w:tcPr>
            <w:tcW w:w="471" w:type="dxa"/>
          </w:tcPr>
          <w:p w:rsidR="006C20A8" w:rsidRPr="000011E6" w:rsidRDefault="006C20A8" w:rsidP="007035BF">
            <w:pPr>
              <w:spacing w:after="0" w:line="400" w:lineRule="exact"/>
            </w:pPr>
          </w:p>
        </w:tc>
        <w:tc>
          <w:tcPr>
            <w:tcW w:w="472" w:type="dxa"/>
          </w:tcPr>
          <w:p w:rsidR="006C20A8" w:rsidRPr="000011E6" w:rsidRDefault="006C20A8" w:rsidP="007035BF">
            <w:pPr>
              <w:spacing w:after="0" w:line="400" w:lineRule="exact"/>
            </w:pPr>
          </w:p>
        </w:tc>
        <w:tc>
          <w:tcPr>
            <w:tcW w:w="472" w:type="dxa"/>
          </w:tcPr>
          <w:p w:rsidR="006C20A8" w:rsidRPr="000011E6" w:rsidRDefault="006C20A8" w:rsidP="007035BF">
            <w:pPr>
              <w:spacing w:after="0" w:line="400" w:lineRule="exact"/>
            </w:pPr>
          </w:p>
        </w:tc>
        <w:tc>
          <w:tcPr>
            <w:tcW w:w="472" w:type="dxa"/>
          </w:tcPr>
          <w:p w:rsidR="006C20A8" w:rsidRPr="000011E6" w:rsidRDefault="006C20A8" w:rsidP="007035BF">
            <w:pPr>
              <w:spacing w:after="0" w:line="400" w:lineRule="exact"/>
            </w:pPr>
          </w:p>
        </w:tc>
      </w:tr>
      <w:tr w:rsidR="006C20A8" w:rsidRPr="005267E9" w:rsidTr="00DB6CF6">
        <w:trPr>
          <w:trHeight w:val="435"/>
          <w:jc w:val="center"/>
        </w:trPr>
        <w:tc>
          <w:tcPr>
            <w:tcW w:w="5217" w:type="dxa"/>
          </w:tcPr>
          <w:p w:rsidR="006C20A8" w:rsidRPr="000011E6" w:rsidRDefault="006C20A8" w:rsidP="007035BF">
            <w:pPr>
              <w:spacing w:after="0" w:line="400" w:lineRule="exact"/>
              <w:rPr>
                <w:lang w:eastAsia="zh-CN"/>
              </w:rPr>
            </w:pPr>
            <w:r w:rsidRPr="000011E6">
              <w:rPr>
                <w:rFonts w:hint="eastAsia"/>
                <w:lang w:eastAsia="zh-CN"/>
              </w:rPr>
              <w:t>集聚经济与城市的起源</w:t>
            </w:r>
          </w:p>
        </w:tc>
        <w:tc>
          <w:tcPr>
            <w:tcW w:w="471" w:type="dxa"/>
          </w:tcPr>
          <w:p w:rsidR="006C20A8" w:rsidRPr="000011E6" w:rsidRDefault="006C20A8" w:rsidP="007035BF">
            <w:pPr>
              <w:spacing w:after="0" w:line="400" w:lineRule="exact"/>
            </w:pPr>
            <w:r w:rsidRPr="000011E6">
              <w:t>4</w:t>
            </w:r>
          </w:p>
        </w:tc>
        <w:tc>
          <w:tcPr>
            <w:tcW w:w="472" w:type="dxa"/>
          </w:tcPr>
          <w:p w:rsidR="006C20A8" w:rsidRPr="000011E6" w:rsidRDefault="006C20A8" w:rsidP="007035BF">
            <w:pPr>
              <w:spacing w:after="0" w:line="400" w:lineRule="exact"/>
            </w:pPr>
          </w:p>
        </w:tc>
        <w:tc>
          <w:tcPr>
            <w:tcW w:w="472" w:type="dxa"/>
          </w:tcPr>
          <w:p w:rsidR="006C20A8" w:rsidRPr="000011E6" w:rsidRDefault="006C20A8" w:rsidP="007035BF">
            <w:pPr>
              <w:spacing w:after="0" w:line="400" w:lineRule="exact"/>
            </w:pPr>
          </w:p>
        </w:tc>
        <w:tc>
          <w:tcPr>
            <w:tcW w:w="471" w:type="dxa"/>
          </w:tcPr>
          <w:p w:rsidR="006C20A8" w:rsidRPr="000011E6" w:rsidRDefault="006C20A8" w:rsidP="007035BF">
            <w:pPr>
              <w:spacing w:after="0" w:line="400" w:lineRule="exact"/>
            </w:pPr>
          </w:p>
        </w:tc>
        <w:tc>
          <w:tcPr>
            <w:tcW w:w="472" w:type="dxa"/>
          </w:tcPr>
          <w:p w:rsidR="006C20A8" w:rsidRPr="000011E6" w:rsidRDefault="006C20A8" w:rsidP="007035BF">
            <w:pPr>
              <w:spacing w:after="0" w:line="400" w:lineRule="exact"/>
            </w:pPr>
          </w:p>
        </w:tc>
        <w:tc>
          <w:tcPr>
            <w:tcW w:w="472" w:type="dxa"/>
          </w:tcPr>
          <w:p w:rsidR="006C20A8" w:rsidRPr="000011E6" w:rsidRDefault="006C20A8" w:rsidP="007035BF">
            <w:pPr>
              <w:spacing w:after="0" w:line="400" w:lineRule="exact"/>
            </w:pPr>
          </w:p>
        </w:tc>
        <w:tc>
          <w:tcPr>
            <w:tcW w:w="472" w:type="dxa"/>
          </w:tcPr>
          <w:p w:rsidR="006C20A8" w:rsidRPr="000011E6" w:rsidRDefault="006C20A8" w:rsidP="007035BF">
            <w:pPr>
              <w:spacing w:after="0" w:line="400" w:lineRule="exact"/>
            </w:pPr>
          </w:p>
        </w:tc>
      </w:tr>
      <w:tr w:rsidR="006C20A8" w:rsidRPr="005267E9" w:rsidTr="00DB6CF6">
        <w:trPr>
          <w:trHeight w:val="435"/>
          <w:jc w:val="center"/>
        </w:trPr>
        <w:tc>
          <w:tcPr>
            <w:tcW w:w="5217" w:type="dxa"/>
          </w:tcPr>
          <w:p w:rsidR="006C20A8" w:rsidRPr="000011E6" w:rsidRDefault="006C20A8" w:rsidP="007035BF">
            <w:pPr>
              <w:spacing w:after="0" w:line="400" w:lineRule="exact"/>
              <w:rPr>
                <w:lang w:eastAsia="zh-CN"/>
              </w:rPr>
            </w:pPr>
            <w:r w:rsidRPr="000011E6">
              <w:rPr>
                <w:rFonts w:hint="eastAsia"/>
                <w:lang w:eastAsia="zh-CN"/>
              </w:rPr>
              <w:t>城市化与城市等级体系</w:t>
            </w:r>
          </w:p>
        </w:tc>
        <w:tc>
          <w:tcPr>
            <w:tcW w:w="471" w:type="dxa"/>
          </w:tcPr>
          <w:p w:rsidR="006C20A8" w:rsidRPr="000011E6" w:rsidRDefault="006C20A8" w:rsidP="007035BF">
            <w:pPr>
              <w:spacing w:after="0" w:line="400" w:lineRule="exact"/>
            </w:pPr>
            <w:r w:rsidRPr="000011E6">
              <w:t>4</w:t>
            </w:r>
          </w:p>
        </w:tc>
        <w:tc>
          <w:tcPr>
            <w:tcW w:w="472" w:type="dxa"/>
          </w:tcPr>
          <w:p w:rsidR="006C20A8" w:rsidRPr="000011E6" w:rsidRDefault="006C20A8" w:rsidP="007035BF">
            <w:pPr>
              <w:spacing w:after="0" w:line="400" w:lineRule="exact"/>
            </w:pPr>
          </w:p>
        </w:tc>
        <w:tc>
          <w:tcPr>
            <w:tcW w:w="472" w:type="dxa"/>
          </w:tcPr>
          <w:p w:rsidR="006C20A8" w:rsidRPr="000011E6" w:rsidRDefault="006C20A8" w:rsidP="007035BF">
            <w:pPr>
              <w:spacing w:after="0" w:line="400" w:lineRule="exact"/>
            </w:pPr>
          </w:p>
        </w:tc>
        <w:tc>
          <w:tcPr>
            <w:tcW w:w="471" w:type="dxa"/>
          </w:tcPr>
          <w:p w:rsidR="006C20A8" w:rsidRPr="000011E6" w:rsidRDefault="006C20A8" w:rsidP="007035BF">
            <w:pPr>
              <w:spacing w:after="0" w:line="400" w:lineRule="exact"/>
            </w:pPr>
          </w:p>
        </w:tc>
        <w:tc>
          <w:tcPr>
            <w:tcW w:w="472" w:type="dxa"/>
          </w:tcPr>
          <w:p w:rsidR="006C20A8" w:rsidRPr="000011E6" w:rsidRDefault="006C20A8" w:rsidP="007035BF">
            <w:pPr>
              <w:spacing w:after="0" w:line="400" w:lineRule="exact"/>
            </w:pPr>
          </w:p>
        </w:tc>
        <w:tc>
          <w:tcPr>
            <w:tcW w:w="472" w:type="dxa"/>
          </w:tcPr>
          <w:p w:rsidR="006C20A8" w:rsidRPr="000011E6" w:rsidRDefault="006C20A8" w:rsidP="007035BF">
            <w:pPr>
              <w:spacing w:after="0" w:line="400" w:lineRule="exact"/>
            </w:pPr>
          </w:p>
        </w:tc>
        <w:tc>
          <w:tcPr>
            <w:tcW w:w="472" w:type="dxa"/>
          </w:tcPr>
          <w:p w:rsidR="006C20A8" w:rsidRPr="000011E6" w:rsidRDefault="006C20A8" w:rsidP="007035BF">
            <w:pPr>
              <w:spacing w:after="0" w:line="400" w:lineRule="exact"/>
            </w:pPr>
          </w:p>
        </w:tc>
      </w:tr>
      <w:tr w:rsidR="006C20A8" w:rsidRPr="005267E9" w:rsidTr="00DB6CF6">
        <w:trPr>
          <w:trHeight w:val="435"/>
          <w:jc w:val="center"/>
        </w:trPr>
        <w:tc>
          <w:tcPr>
            <w:tcW w:w="5217" w:type="dxa"/>
          </w:tcPr>
          <w:p w:rsidR="006C20A8" w:rsidRPr="000011E6" w:rsidRDefault="006C20A8" w:rsidP="007035BF">
            <w:pPr>
              <w:spacing w:after="0" w:line="400" w:lineRule="exact"/>
            </w:pPr>
            <w:r w:rsidRPr="000011E6">
              <w:rPr>
                <w:rFonts w:hint="eastAsia"/>
              </w:rPr>
              <w:t>区域和城市经济增长</w:t>
            </w:r>
          </w:p>
        </w:tc>
        <w:tc>
          <w:tcPr>
            <w:tcW w:w="471" w:type="dxa"/>
          </w:tcPr>
          <w:p w:rsidR="006C20A8" w:rsidRPr="000011E6" w:rsidRDefault="006C20A8" w:rsidP="007035BF">
            <w:pPr>
              <w:spacing w:after="0" w:line="400" w:lineRule="exact"/>
            </w:pPr>
            <w:r w:rsidRPr="000011E6">
              <w:t>3</w:t>
            </w:r>
          </w:p>
        </w:tc>
        <w:tc>
          <w:tcPr>
            <w:tcW w:w="472" w:type="dxa"/>
          </w:tcPr>
          <w:p w:rsidR="006C20A8" w:rsidRPr="000011E6" w:rsidRDefault="006C20A8" w:rsidP="007035BF">
            <w:pPr>
              <w:spacing w:after="0" w:line="400" w:lineRule="exact"/>
            </w:pPr>
          </w:p>
        </w:tc>
        <w:tc>
          <w:tcPr>
            <w:tcW w:w="472" w:type="dxa"/>
          </w:tcPr>
          <w:p w:rsidR="006C20A8" w:rsidRPr="000011E6" w:rsidRDefault="006C20A8" w:rsidP="007035BF">
            <w:pPr>
              <w:spacing w:after="0" w:line="400" w:lineRule="exact"/>
            </w:pPr>
          </w:p>
        </w:tc>
        <w:tc>
          <w:tcPr>
            <w:tcW w:w="471" w:type="dxa"/>
          </w:tcPr>
          <w:p w:rsidR="006C20A8" w:rsidRPr="000011E6" w:rsidRDefault="006C20A8" w:rsidP="007035BF">
            <w:pPr>
              <w:spacing w:after="0" w:line="400" w:lineRule="exact"/>
            </w:pPr>
          </w:p>
        </w:tc>
        <w:tc>
          <w:tcPr>
            <w:tcW w:w="472" w:type="dxa"/>
          </w:tcPr>
          <w:p w:rsidR="006C20A8" w:rsidRPr="000011E6" w:rsidRDefault="006C20A8" w:rsidP="007035BF">
            <w:pPr>
              <w:spacing w:after="0" w:line="400" w:lineRule="exact"/>
            </w:pPr>
          </w:p>
        </w:tc>
        <w:tc>
          <w:tcPr>
            <w:tcW w:w="472" w:type="dxa"/>
          </w:tcPr>
          <w:p w:rsidR="006C20A8" w:rsidRPr="000011E6" w:rsidRDefault="006C20A8" w:rsidP="007035BF">
            <w:pPr>
              <w:spacing w:after="0" w:line="400" w:lineRule="exact"/>
            </w:pPr>
          </w:p>
        </w:tc>
        <w:tc>
          <w:tcPr>
            <w:tcW w:w="472" w:type="dxa"/>
          </w:tcPr>
          <w:p w:rsidR="006C20A8" w:rsidRPr="000011E6" w:rsidRDefault="006C20A8" w:rsidP="007035BF">
            <w:pPr>
              <w:spacing w:after="0" w:line="400" w:lineRule="exact"/>
            </w:pPr>
            <w:r w:rsidRPr="000011E6">
              <w:t>2</w:t>
            </w:r>
          </w:p>
        </w:tc>
      </w:tr>
      <w:tr w:rsidR="006C20A8" w:rsidRPr="005267E9" w:rsidTr="00DB6CF6">
        <w:trPr>
          <w:trHeight w:val="435"/>
          <w:jc w:val="center"/>
        </w:trPr>
        <w:tc>
          <w:tcPr>
            <w:tcW w:w="5217" w:type="dxa"/>
          </w:tcPr>
          <w:p w:rsidR="006C20A8" w:rsidRPr="000011E6" w:rsidRDefault="006C20A8" w:rsidP="007035BF">
            <w:pPr>
              <w:spacing w:after="0" w:line="400" w:lineRule="exact"/>
              <w:rPr>
                <w:lang w:eastAsia="zh-CN"/>
              </w:rPr>
            </w:pPr>
            <w:r w:rsidRPr="000011E6">
              <w:rPr>
                <w:rFonts w:hint="eastAsia"/>
                <w:lang w:eastAsia="zh-CN"/>
              </w:rPr>
              <w:t>区域和城市产业选择与布局</w:t>
            </w:r>
          </w:p>
        </w:tc>
        <w:tc>
          <w:tcPr>
            <w:tcW w:w="471" w:type="dxa"/>
          </w:tcPr>
          <w:p w:rsidR="006C20A8" w:rsidRPr="000011E6" w:rsidRDefault="006C20A8" w:rsidP="007035BF">
            <w:pPr>
              <w:spacing w:after="0" w:line="400" w:lineRule="exact"/>
            </w:pPr>
            <w:r w:rsidRPr="000011E6">
              <w:t>4</w:t>
            </w:r>
          </w:p>
        </w:tc>
        <w:tc>
          <w:tcPr>
            <w:tcW w:w="472" w:type="dxa"/>
          </w:tcPr>
          <w:p w:rsidR="006C20A8" w:rsidRPr="000011E6" w:rsidRDefault="006C20A8" w:rsidP="007035BF">
            <w:pPr>
              <w:spacing w:after="0" w:line="400" w:lineRule="exact"/>
            </w:pPr>
          </w:p>
        </w:tc>
        <w:tc>
          <w:tcPr>
            <w:tcW w:w="472" w:type="dxa"/>
          </w:tcPr>
          <w:p w:rsidR="006C20A8" w:rsidRPr="000011E6" w:rsidRDefault="006C20A8" w:rsidP="007035BF">
            <w:pPr>
              <w:spacing w:after="0" w:line="400" w:lineRule="exact"/>
            </w:pPr>
          </w:p>
        </w:tc>
        <w:tc>
          <w:tcPr>
            <w:tcW w:w="471" w:type="dxa"/>
          </w:tcPr>
          <w:p w:rsidR="006C20A8" w:rsidRPr="000011E6" w:rsidRDefault="006C20A8" w:rsidP="007035BF">
            <w:pPr>
              <w:spacing w:after="0" w:line="400" w:lineRule="exact"/>
            </w:pPr>
          </w:p>
        </w:tc>
        <w:tc>
          <w:tcPr>
            <w:tcW w:w="472" w:type="dxa"/>
          </w:tcPr>
          <w:p w:rsidR="006C20A8" w:rsidRPr="000011E6" w:rsidRDefault="006C20A8" w:rsidP="007035BF">
            <w:pPr>
              <w:spacing w:after="0" w:line="400" w:lineRule="exact"/>
            </w:pPr>
          </w:p>
        </w:tc>
        <w:tc>
          <w:tcPr>
            <w:tcW w:w="472" w:type="dxa"/>
          </w:tcPr>
          <w:p w:rsidR="006C20A8" w:rsidRPr="000011E6" w:rsidRDefault="006C20A8" w:rsidP="007035BF">
            <w:pPr>
              <w:spacing w:after="0" w:line="400" w:lineRule="exact"/>
            </w:pPr>
          </w:p>
        </w:tc>
        <w:tc>
          <w:tcPr>
            <w:tcW w:w="472" w:type="dxa"/>
          </w:tcPr>
          <w:p w:rsidR="006C20A8" w:rsidRPr="000011E6" w:rsidRDefault="006C20A8" w:rsidP="007035BF">
            <w:pPr>
              <w:spacing w:after="0" w:line="400" w:lineRule="exact"/>
            </w:pPr>
          </w:p>
        </w:tc>
      </w:tr>
      <w:tr w:rsidR="006C20A8" w:rsidRPr="005267E9" w:rsidTr="00DB6CF6">
        <w:trPr>
          <w:trHeight w:val="435"/>
          <w:jc w:val="center"/>
        </w:trPr>
        <w:tc>
          <w:tcPr>
            <w:tcW w:w="5217" w:type="dxa"/>
          </w:tcPr>
          <w:p w:rsidR="006C20A8" w:rsidRPr="000011E6" w:rsidRDefault="006C20A8" w:rsidP="007035BF">
            <w:pPr>
              <w:spacing w:after="0" w:line="400" w:lineRule="exact"/>
              <w:rPr>
                <w:lang w:eastAsia="zh-CN"/>
              </w:rPr>
            </w:pPr>
            <w:r w:rsidRPr="000011E6">
              <w:rPr>
                <w:rFonts w:hint="eastAsia"/>
                <w:lang w:eastAsia="zh-CN"/>
              </w:rPr>
              <w:t>区域和城市基础设施建设与发展</w:t>
            </w:r>
          </w:p>
        </w:tc>
        <w:tc>
          <w:tcPr>
            <w:tcW w:w="471" w:type="dxa"/>
          </w:tcPr>
          <w:p w:rsidR="006C20A8" w:rsidRPr="000011E6" w:rsidRDefault="006C20A8" w:rsidP="007035BF">
            <w:pPr>
              <w:spacing w:after="0" w:line="400" w:lineRule="exact"/>
            </w:pPr>
            <w:r w:rsidRPr="000011E6">
              <w:t>4</w:t>
            </w:r>
          </w:p>
        </w:tc>
        <w:tc>
          <w:tcPr>
            <w:tcW w:w="472" w:type="dxa"/>
          </w:tcPr>
          <w:p w:rsidR="006C20A8" w:rsidRPr="000011E6" w:rsidRDefault="006C20A8" w:rsidP="007035BF">
            <w:pPr>
              <w:spacing w:after="0" w:line="400" w:lineRule="exact"/>
            </w:pPr>
          </w:p>
        </w:tc>
        <w:tc>
          <w:tcPr>
            <w:tcW w:w="472" w:type="dxa"/>
          </w:tcPr>
          <w:p w:rsidR="006C20A8" w:rsidRPr="000011E6" w:rsidRDefault="006C20A8" w:rsidP="007035BF">
            <w:pPr>
              <w:spacing w:after="0" w:line="400" w:lineRule="exact"/>
            </w:pPr>
          </w:p>
        </w:tc>
        <w:tc>
          <w:tcPr>
            <w:tcW w:w="471" w:type="dxa"/>
          </w:tcPr>
          <w:p w:rsidR="006C20A8" w:rsidRPr="000011E6" w:rsidRDefault="006C20A8" w:rsidP="007035BF">
            <w:pPr>
              <w:spacing w:after="0" w:line="400" w:lineRule="exact"/>
            </w:pPr>
          </w:p>
        </w:tc>
        <w:tc>
          <w:tcPr>
            <w:tcW w:w="472" w:type="dxa"/>
          </w:tcPr>
          <w:p w:rsidR="006C20A8" w:rsidRPr="000011E6" w:rsidRDefault="006C20A8" w:rsidP="007035BF">
            <w:pPr>
              <w:spacing w:after="0" w:line="400" w:lineRule="exact"/>
            </w:pPr>
          </w:p>
        </w:tc>
        <w:tc>
          <w:tcPr>
            <w:tcW w:w="472" w:type="dxa"/>
          </w:tcPr>
          <w:p w:rsidR="006C20A8" w:rsidRPr="000011E6" w:rsidRDefault="006C20A8" w:rsidP="007035BF">
            <w:pPr>
              <w:spacing w:after="0" w:line="400" w:lineRule="exact"/>
            </w:pPr>
          </w:p>
        </w:tc>
        <w:tc>
          <w:tcPr>
            <w:tcW w:w="472" w:type="dxa"/>
          </w:tcPr>
          <w:p w:rsidR="006C20A8" w:rsidRPr="000011E6" w:rsidRDefault="006C20A8" w:rsidP="007035BF">
            <w:pPr>
              <w:spacing w:after="0" w:line="400" w:lineRule="exact"/>
            </w:pPr>
          </w:p>
        </w:tc>
      </w:tr>
      <w:tr w:rsidR="006C20A8" w:rsidRPr="005267E9" w:rsidTr="00DB6CF6">
        <w:trPr>
          <w:trHeight w:val="435"/>
          <w:jc w:val="center"/>
        </w:trPr>
        <w:tc>
          <w:tcPr>
            <w:tcW w:w="5217" w:type="dxa"/>
          </w:tcPr>
          <w:p w:rsidR="006C20A8" w:rsidRPr="000011E6" w:rsidRDefault="006C20A8" w:rsidP="007035BF">
            <w:pPr>
              <w:spacing w:after="0" w:line="400" w:lineRule="exact"/>
              <w:rPr>
                <w:lang w:eastAsia="zh-CN"/>
              </w:rPr>
            </w:pPr>
            <w:r w:rsidRPr="000011E6">
              <w:rPr>
                <w:rFonts w:hint="eastAsia"/>
                <w:lang w:eastAsia="zh-CN"/>
              </w:rPr>
              <w:t>区域经济合作与都市圈一体化发展</w:t>
            </w:r>
          </w:p>
        </w:tc>
        <w:tc>
          <w:tcPr>
            <w:tcW w:w="471" w:type="dxa"/>
          </w:tcPr>
          <w:p w:rsidR="006C20A8" w:rsidRPr="000011E6" w:rsidRDefault="006C20A8" w:rsidP="007035BF">
            <w:pPr>
              <w:spacing w:after="0" w:line="400" w:lineRule="exact"/>
            </w:pPr>
            <w:r w:rsidRPr="000011E6">
              <w:t>3</w:t>
            </w:r>
          </w:p>
        </w:tc>
        <w:tc>
          <w:tcPr>
            <w:tcW w:w="472" w:type="dxa"/>
          </w:tcPr>
          <w:p w:rsidR="006C20A8" w:rsidRPr="000011E6" w:rsidRDefault="006C20A8" w:rsidP="007035BF">
            <w:pPr>
              <w:spacing w:after="0" w:line="400" w:lineRule="exact"/>
            </w:pPr>
          </w:p>
        </w:tc>
        <w:tc>
          <w:tcPr>
            <w:tcW w:w="472" w:type="dxa"/>
          </w:tcPr>
          <w:p w:rsidR="006C20A8" w:rsidRPr="000011E6" w:rsidRDefault="006C20A8" w:rsidP="007035BF">
            <w:pPr>
              <w:spacing w:after="0" w:line="400" w:lineRule="exact"/>
            </w:pPr>
          </w:p>
        </w:tc>
        <w:tc>
          <w:tcPr>
            <w:tcW w:w="471" w:type="dxa"/>
          </w:tcPr>
          <w:p w:rsidR="006C20A8" w:rsidRPr="000011E6" w:rsidRDefault="006C20A8" w:rsidP="007035BF">
            <w:pPr>
              <w:spacing w:after="0" w:line="400" w:lineRule="exact"/>
            </w:pPr>
          </w:p>
        </w:tc>
        <w:tc>
          <w:tcPr>
            <w:tcW w:w="472" w:type="dxa"/>
          </w:tcPr>
          <w:p w:rsidR="006C20A8" w:rsidRPr="000011E6" w:rsidRDefault="006C20A8" w:rsidP="007035BF">
            <w:pPr>
              <w:spacing w:after="0" w:line="400" w:lineRule="exact"/>
            </w:pPr>
          </w:p>
        </w:tc>
        <w:tc>
          <w:tcPr>
            <w:tcW w:w="472" w:type="dxa"/>
          </w:tcPr>
          <w:p w:rsidR="006C20A8" w:rsidRPr="000011E6" w:rsidRDefault="006C20A8" w:rsidP="007035BF">
            <w:pPr>
              <w:spacing w:after="0" w:line="400" w:lineRule="exact"/>
            </w:pPr>
          </w:p>
        </w:tc>
        <w:tc>
          <w:tcPr>
            <w:tcW w:w="472" w:type="dxa"/>
          </w:tcPr>
          <w:p w:rsidR="006C20A8" w:rsidRPr="000011E6" w:rsidRDefault="006C20A8" w:rsidP="007035BF">
            <w:pPr>
              <w:spacing w:after="0" w:line="400" w:lineRule="exact"/>
            </w:pPr>
            <w:r w:rsidRPr="000011E6">
              <w:t>2</w:t>
            </w:r>
          </w:p>
        </w:tc>
      </w:tr>
      <w:tr w:rsidR="006C20A8" w:rsidRPr="005267E9" w:rsidTr="00DB6CF6">
        <w:trPr>
          <w:trHeight w:val="435"/>
          <w:jc w:val="center"/>
        </w:trPr>
        <w:tc>
          <w:tcPr>
            <w:tcW w:w="5217" w:type="dxa"/>
            <w:vAlign w:val="center"/>
          </w:tcPr>
          <w:p w:rsidR="006C20A8" w:rsidRPr="000011E6" w:rsidRDefault="006C20A8" w:rsidP="007035BF">
            <w:pPr>
              <w:spacing w:after="0" w:line="400" w:lineRule="exact"/>
              <w:jc w:val="center"/>
            </w:pPr>
            <w:r w:rsidRPr="000011E6">
              <w:rPr>
                <w:rFonts w:hint="eastAsia"/>
              </w:rPr>
              <w:t>合</w:t>
            </w:r>
            <w:r w:rsidRPr="000011E6">
              <w:t xml:space="preserve">            </w:t>
            </w:r>
            <w:r w:rsidRPr="000011E6">
              <w:rPr>
                <w:rFonts w:hint="eastAsia"/>
              </w:rPr>
              <w:t>计</w:t>
            </w:r>
          </w:p>
        </w:tc>
        <w:tc>
          <w:tcPr>
            <w:tcW w:w="471" w:type="dxa"/>
          </w:tcPr>
          <w:p w:rsidR="006C20A8" w:rsidRPr="000011E6" w:rsidRDefault="006C20A8" w:rsidP="007035BF">
            <w:pPr>
              <w:spacing w:after="0" w:line="400" w:lineRule="exact"/>
            </w:pPr>
            <w:r w:rsidRPr="000011E6">
              <w:t>28</w:t>
            </w:r>
          </w:p>
        </w:tc>
        <w:tc>
          <w:tcPr>
            <w:tcW w:w="472" w:type="dxa"/>
          </w:tcPr>
          <w:p w:rsidR="006C20A8" w:rsidRPr="000011E6" w:rsidRDefault="006C20A8" w:rsidP="007035BF">
            <w:pPr>
              <w:spacing w:after="0" w:line="400" w:lineRule="exact"/>
            </w:pPr>
          </w:p>
        </w:tc>
        <w:tc>
          <w:tcPr>
            <w:tcW w:w="472" w:type="dxa"/>
          </w:tcPr>
          <w:p w:rsidR="006C20A8" w:rsidRPr="000011E6" w:rsidRDefault="006C20A8" w:rsidP="007035BF">
            <w:pPr>
              <w:spacing w:after="0" w:line="400" w:lineRule="exact"/>
            </w:pPr>
          </w:p>
        </w:tc>
        <w:tc>
          <w:tcPr>
            <w:tcW w:w="471" w:type="dxa"/>
          </w:tcPr>
          <w:p w:rsidR="006C20A8" w:rsidRPr="000011E6" w:rsidRDefault="006C20A8" w:rsidP="007035BF">
            <w:pPr>
              <w:spacing w:after="0" w:line="400" w:lineRule="exact"/>
            </w:pPr>
          </w:p>
        </w:tc>
        <w:tc>
          <w:tcPr>
            <w:tcW w:w="472" w:type="dxa"/>
          </w:tcPr>
          <w:p w:rsidR="006C20A8" w:rsidRPr="000011E6" w:rsidRDefault="006C20A8" w:rsidP="007035BF">
            <w:pPr>
              <w:spacing w:after="0" w:line="400" w:lineRule="exact"/>
            </w:pPr>
          </w:p>
        </w:tc>
        <w:tc>
          <w:tcPr>
            <w:tcW w:w="472" w:type="dxa"/>
          </w:tcPr>
          <w:p w:rsidR="006C20A8" w:rsidRPr="000011E6" w:rsidRDefault="006C20A8" w:rsidP="007035BF">
            <w:pPr>
              <w:spacing w:after="0" w:line="400" w:lineRule="exact"/>
            </w:pPr>
          </w:p>
        </w:tc>
        <w:tc>
          <w:tcPr>
            <w:tcW w:w="472" w:type="dxa"/>
          </w:tcPr>
          <w:p w:rsidR="006C20A8" w:rsidRPr="000011E6" w:rsidRDefault="006C20A8" w:rsidP="007035BF">
            <w:pPr>
              <w:spacing w:after="0" w:line="400" w:lineRule="exact"/>
            </w:pPr>
            <w:r w:rsidRPr="000011E6">
              <w:t>4</w:t>
            </w:r>
          </w:p>
        </w:tc>
      </w:tr>
      <w:tr w:rsidR="006C20A8" w:rsidRPr="005267E9" w:rsidTr="00DB6CF6">
        <w:trPr>
          <w:cantSplit/>
          <w:trHeight w:val="435"/>
          <w:jc w:val="center"/>
        </w:trPr>
        <w:tc>
          <w:tcPr>
            <w:tcW w:w="5217" w:type="dxa"/>
            <w:vAlign w:val="center"/>
          </w:tcPr>
          <w:p w:rsidR="006C20A8" w:rsidRPr="000011E6" w:rsidRDefault="006C20A8" w:rsidP="007035BF">
            <w:pPr>
              <w:spacing w:after="0" w:line="400" w:lineRule="exact"/>
              <w:jc w:val="center"/>
            </w:pPr>
            <w:r w:rsidRPr="000011E6">
              <w:rPr>
                <w:rFonts w:hint="eastAsia"/>
              </w:rPr>
              <w:t>总</w:t>
            </w:r>
            <w:r w:rsidRPr="000011E6">
              <w:t xml:space="preserve">            </w:t>
            </w:r>
            <w:r w:rsidRPr="000011E6">
              <w:rPr>
                <w:rFonts w:hint="eastAsia"/>
              </w:rPr>
              <w:t>计</w:t>
            </w:r>
          </w:p>
        </w:tc>
        <w:tc>
          <w:tcPr>
            <w:tcW w:w="3302" w:type="dxa"/>
            <w:gridSpan w:val="7"/>
          </w:tcPr>
          <w:p w:rsidR="006C20A8" w:rsidRPr="000011E6" w:rsidRDefault="006C20A8" w:rsidP="007035BF">
            <w:pPr>
              <w:spacing w:after="0" w:line="400" w:lineRule="exact"/>
            </w:pPr>
          </w:p>
        </w:tc>
      </w:tr>
    </w:tbl>
    <w:p w:rsidR="006C20A8" w:rsidRDefault="006C20A8" w:rsidP="007035BF">
      <w:pPr>
        <w:spacing w:after="0" w:line="400" w:lineRule="exact"/>
        <w:rPr>
          <w:rFonts w:ascii="宋体"/>
          <w:b/>
          <w:bCs/>
          <w:sz w:val="24"/>
          <w:lang w:eastAsia="zh-CN"/>
        </w:rPr>
      </w:pPr>
    </w:p>
    <w:p w:rsidR="006C20A8" w:rsidRPr="000011E6" w:rsidRDefault="006C20A8" w:rsidP="007035BF">
      <w:pPr>
        <w:spacing w:after="0" w:line="400" w:lineRule="exact"/>
        <w:rPr>
          <w:rFonts w:ascii="宋体"/>
          <w:b/>
          <w:bCs/>
          <w:sz w:val="24"/>
        </w:rPr>
      </w:pPr>
      <w:r w:rsidRPr="000011E6">
        <w:rPr>
          <w:rFonts w:ascii="宋体" w:hAnsi="宋体" w:hint="eastAsia"/>
          <w:b/>
          <w:bCs/>
          <w:sz w:val="24"/>
        </w:rPr>
        <w:t>七、考核方式</w:t>
      </w:r>
    </w:p>
    <w:p w:rsidR="006C20A8" w:rsidRPr="000011E6" w:rsidRDefault="006C20A8" w:rsidP="007035BF">
      <w:pPr>
        <w:spacing w:after="0" w:line="400" w:lineRule="exact"/>
        <w:ind w:left="450"/>
        <w:rPr>
          <w:color w:val="000000"/>
        </w:rPr>
      </w:pPr>
      <w:r w:rsidRPr="000011E6">
        <w:rPr>
          <w:color w:val="000000"/>
        </w:rPr>
        <w:t>1.</w:t>
      </w:r>
      <w:r w:rsidRPr="000011E6">
        <w:rPr>
          <w:rFonts w:hint="eastAsia"/>
          <w:color w:val="000000"/>
        </w:rPr>
        <w:t>考核方式</w:t>
      </w:r>
    </w:p>
    <w:p w:rsidR="006C20A8" w:rsidRPr="000011E6" w:rsidRDefault="006C20A8" w:rsidP="007035BF">
      <w:pPr>
        <w:spacing w:after="0" w:line="400" w:lineRule="exact"/>
        <w:ind w:left="450"/>
        <w:rPr>
          <w:color w:val="000000"/>
          <w:lang w:eastAsia="zh-CN"/>
        </w:rPr>
      </w:pPr>
      <w:r w:rsidRPr="000011E6">
        <w:rPr>
          <w:rFonts w:hint="eastAsia"/>
          <w:color w:val="000000"/>
          <w:lang w:eastAsia="zh-CN"/>
        </w:rPr>
        <w:t>考试：</w:t>
      </w:r>
      <w:r w:rsidRPr="000011E6">
        <w:rPr>
          <w:color w:val="000000"/>
          <w:lang w:eastAsia="zh-CN"/>
        </w:rPr>
        <w:t xml:space="preserve">  </w:t>
      </w:r>
      <w:r w:rsidRPr="000011E6">
        <w:rPr>
          <w:rFonts w:hint="eastAsia"/>
          <w:color w:val="000000"/>
          <w:lang w:eastAsia="zh-CN"/>
        </w:rPr>
        <w:t>□√闭卷</w:t>
      </w:r>
      <w:r w:rsidRPr="000011E6">
        <w:rPr>
          <w:color w:val="000000"/>
          <w:lang w:eastAsia="zh-CN"/>
        </w:rPr>
        <w:t xml:space="preserve">  </w:t>
      </w:r>
      <w:r w:rsidRPr="000011E6">
        <w:rPr>
          <w:rFonts w:hint="eastAsia"/>
          <w:color w:val="000000"/>
          <w:lang w:eastAsia="zh-CN"/>
        </w:rPr>
        <w:t>□开卷</w:t>
      </w:r>
      <w:r w:rsidRPr="000011E6">
        <w:rPr>
          <w:color w:val="000000"/>
          <w:lang w:eastAsia="zh-CN"/>
        </w:rPr>
        <w:t xml:space="preserve">  </w:t>
      </w:r>
      <w:r w:rsidRPr="000011E6">
        <w:rPr>
          <w:rFonts w:hint="eastAsia"/>
          <w:color w:val="000000"/>
          <w:lang w:eastAsia="zh-CN"/>
        </w:rPr>
        <w:t>□口试</w:t>
      </w:r>
      <w:r w:rsidRPr="000011E6">
        <w:rPr>
          <w:color w:val="000000"/>
          <w:lang w:eastAsia="zh-CN"/>
        </w:rPr>
        <w:t xml:space="preserve">  </w:t>
      </w:r>
      <w:r w:rsidRPr="000011E6">
        <w:rPr>
          <w:rFonts w:hint="eastAsia"/>
          <w:color w:val="000000"/>
          <w:lang w:eastAsia="zh-CN"/>
        </w:rPr>
        <w:t>□口试加笔试</w:t>
      </w:r>
      <w:r w:rsidRPr="000011E6">
        <w:rPr>
          <w:color w:val="000000"/>
          <w:lang w:eastAsia="zh-CN"/>
        </w:rPr>
        <w:t xml:space="preserve">  </w:t>
      </w:r>
    </w:p>
    <w:p w:rsidR="006C20A8" w:rsidRPr="000011E6" w:rsidRDefault="006C20A8" w:rsidP="007035BF">
      <w:pPr>
        <w:spacing w:after="0" w:line="400" w:lineRule="exact"/>
        <w:ind w:left="450"/>
        <w:rPr>
          <w:color w:val="000000"/>
          <w:lang w:eastAsia="zh-CN"/>
        </w:rPr>
      </w:pPr>
      <w:r w:rsidRPr="000011E6">
        <w:rPr>
          <w:rFonts w:hint="eastAsia"/>
          <w:color w:val="000000"/>
          <w:lang w:eastAsia="zh-CN"/>
        </w:rPr>
        <w:t>考查：</w:t>
      </w:r>
      <w:r w:rsidRPr="000011E6">
        <w:rPr>
          <w:color w:val="000000"/>
          <w:lang w:eastAsia="zh-CN"/>
        </w:rPr>
        <w:t xml:space="preserve">  </w:t>
      </w:r>
      <w:r w:rsidRPr="000011E6">
        <w:rPr>
          <w:rFonts w:hint="eastAsia"/>
          <w:color w:val="000000"/>
          <w:lang w:eastAsia="zh-CN"/>
        </w:rPr>
        <w:t>□课堂作业</w:t>
      </w:r>
      <w:r w:rsidRPr="000011E6">
        <w:rPr>
          <w:color w:val="000000"/>
          <w:lang w:eastAsia="zh-CN"/>
        </w:rPr>
        <w:t xml:space="preserve"> </w:t>
      </w:r>
      <w:r w:rsidRPr="000011E6">
        <w:rPr>
          <w:rFonts w:hint="eastAsia"/>
          <w:color w:val="000000"/>
          <w:lang w:eastAsia="zh-CN"/>
        </w:rPr>
        <w:t>□课程论文</w:t>
      </w:r>
      <w:r w:rsidRPr="000011E6">
        <w:rPr>
          <w:color w:val="000000"/>
          <w:lang w:eastAsia="zh-CN"/>
        </w:rPr>
        <w:t xml:space="preserve">  </w:t>
      </w:r>
      <w:r w:rsidRPr="000011E6">
        <w:rPr>
          <w:rFonts w:hint="eastAsia"/>
          <w:color w:val="000000"/>
          <w:lang w:eastAsia="zh-CN"/>
        </w:rPr>
        <w:t>□调研报告</w:t>
      </w:r>
      <w:r w:rsidRPr="000011E6">
        <w:rPr>
          <w:color w:val="000000"/>
          <w:lang w:eastAsia="zh-CN"/>
        </w:rPr>
        <w:t xml:space="preserve">  </w:t>
      </w:r>
      <w:r w:rsidRPr="000011E6">
        <w:rPr>
          <w:rFonts w:hint="eastAsia"/>
          <w:color w:val="000000"/>
          <w:lang w:eastAsia="zh-CN"/>
        </w:rPr>
        <w:t>□试验报告</w:t>
      </w:r>
      <w:r w:rsidRPr="000011E6">
        <w:rPr>
          <w:color w:val="000000"/>
          <w:lang w:eastAsia="zh-CN"/>
        </w:rPr>
        <w:t xml:space="preserve">  </w:t>
      </w:r>
      <w:r w:rsidRPr="000011E6">
        <w:rPr>
          <w:rFonts w:hint="eastAsia"/>
          <w:color w:val="000000"/>
          <w:lang w:eastAsia="zh-CN"/>
        </w:rPr>
        <w:t>其他方式</w:t>
      </w:r>
      <w:r w:rsidRPr="000011E6">
        <w:rPr>
          <w:color w:val="000000"/>
          <w:lang w:eastAsia="zh-CN"/>
        </w:rPr>
        <w:t xml:space="preserve">              </w:t>
      </w:r>
    </w:p>
    <w:p w:rsidR="006C20A8" w:rsidRPr="000011E6" w:rsidRDefault="006C20A8" w:rsidP="007035BF">
      <w:pPr>
        <w:spacing w:line="400" w:lineRule="exact"/>
        <w:rPr>
          <w:color w:val="000000"/>
          <w:lang w:eastAsia="zh-CN"/>
        </w:rPr>
      </w:pPr>
      <w:bookmarkStart w:id="65" w:name="_Toc479324271"/>
      <w:r w:rsidRPr="000011E6">
        <w:rPr>
          <w:color w:val="000000"/>
          <w:lang w:eastAsia="zh-CN"/>
        </w:rPr>
        <w:t>2.</w:t>
      </w:r>
      <w:r w:rsidRPr="000011E6">
        <w:rPr>
          <w:rFonts w:hint="eastAsia"/>
          <w:color w:val="000000"/>
          <w:lang w:eastAsia="zh-CN"/>
        </w:rPr>
        <w:t>成绩评定标准</w:t>
      </w:r>
      <w:bookmarkEnd w:id="65"/>
    </w:p>
    <w:p w:rsidR="006C20A8" w:rsidRPr="000011E6" w:rsidRDefault="006C20A8" w:rsidP="007035BF">
      <w:pPr>
        <w:spacing w:after="0" w:line="400" w:lineRule="exact"/>
        <w:ind w:left="450"/>
        <w:rPr>
          <w:color w:val="000000"/>
          <w:lang w:eastAsia="zh-CN"/>
        </w:rPr>
      </w:pPr>
      <w:r w:rsidRPr="000011E6">
        <w:rPr>
          <w:rFonts w:hint="eastAsia"/>
          <w:color w:val="000000"/>
          <w:lang w:eastAsia="zh-CN"/>
        </w:rPr>
        <w:t>成绩评定为：□√百分制□五级记分制，其中平时成绩占</w:t>
      </w:r>
      <w:r w:rsidRPr="000011E6">
        <w:rPr>
          <w:color w:val="000000"/>
          <w:lang w:eastAsia="zh-CN"/>
        </w:rPr>
        <w:t>30</w:t>
      </w:r>
      <w:r w:rsidRPr="000011E6">
        <w:rPr>
          <w:rFonts w:hint="eastAsia"/>
          <w:color w:val="000000"/>
          <w:lang w:eastAsia="zh-CN"/>
        </w:rPr>
        <w:t>％、期末考核成绩占</w:t>
      </w:r>
      <w:r w:rsidRPr="000011E6">
        <w:rPr>
          <w:color w:val="000000"/>
          <w:lang w:eastAsia="zh-CN"/>
        </w:rPr>
        <w:t>70</w:t>
      </w:r>
      <w:r w:rsidRPr="000011E6">
        <w:rPr>
          <w:rFonts w:hint="eastAsia"/>
          <w:color w:val="000000"/>
          <w:lang w:eastAsia="zh-CN"/>
        </w:rPr>
        <w:t>％。</w:t>
      </w:r>
    </w:p>
    <w:p w:rsidR="006C20A8" w:rsidRPr="000011E6" w:rsidRDefault="006C20A8" w:rsidP="008D6137">
      <w:pPr>
        <w:snapToGrid w:val="0"/>
        <w:spacing w:after="0" w:line="400" w:lineRule="exact"/>
        <w:ind w:firstLineChars="200" w:firstLine="440"/>
        <w:rPr>
          <w:rFonts w:ascii="宋体"/>
          <w:szCs w:val="20"/>
          <w:lang w:eastAsia="zh-CN"/>
        </w:rPr>
      </w:pPr>
    </w:p>
    <w:p w:rsidR="006C20A8" w:rsidRPr="000011E6" w:rsidRDefault="006C20A8" w:rsidP="007035BF">
      <w:pPr>
        <w:spacing w:line="400" w:lineRule="exact"/>
        <w:rPr>
          <w:b/>
          <w:bCs/>
          <w:color w:val="FF0000"/>
          <w:szCs w:val="21"/>
          <w:lang w:eastAsia="zh-CN"/>
        </w:rPr>
      </w:pPr>
      <w:bookmarkStart w:id="66" w:name="_Toc479324272"/>
      <w:r w:rsidRPr="000011E6">
        <w:rPr>
          <w:rFonts w:ascii="宋体" w:hAnsi="宋体" w:hint="eastAsia"/>
          <w:b/>
          <w:bCs/>
          <w:sz w:val="24"/>
          <w:lang w:eastAsia="zh-CN"/>
        </w:rPr>
        <w:t>八、教材与参考书</w:t>
      </w:r>
      <w:bookmarkEnd w:id="66"/>
    </w:p>
    <w:p w:rsidR="006C20A8" w:rsidRPr="000011E6" w:rsidRDefault="006C20A8" w:rsidP="008D6137">
      <w:pPr>
        <w:spacing w:after="0" w:line="400" w:lineRule="exact"/>
        <w:ind w:firstLineChars="200" w:firstLine="440"/>
        <w:rPr>
          <w:color w:val="000000"/>
          <w:lang w:eastAsia="zh-CN"/>
        </w:rPr>
      </w:pPr>
      <w:r w:rsidRPr="000011E6">
        <w:rPr>
          <w:color w:val="000000"/>
          <w:lang w:eastAsia="zh-CN"/>
        </w:rPr>
        <w:t>1. [</w:t>
      </w:r>
      <w:r w:rsidRPr="000011E6">
        <w:rPr>
          <w:rFonts w:hint="eastAsia"/>
          <w:color w:val="000000"/>
          <w:lang w:eastAsia="zh-CN"/>
        </w:rPr>
        <w:t>美</w:t>
      </w:r>
      <w:r w:rsidRPr="000011E6">
        <w:rPr>
          <w:color w:val="000000"/>
          <w:lang w:eastAsia="zh-CN"/>
        </w:rPr>
        <w:t xml:space="preserve">] </w:t>
      </w:r>
      <w:r w:rsidRPr="000011E6">
        <w:rPr>
          <w:rFonts w:hint="eastAsia"/>
          <w:color w:val="000000"/>
          <w:lang w:eastAsia="zh-CN"/>
        </w:rPr>
        <w:t>阿瑟</w:t>
      </w:r>
      <w:r w:rsidRPr="000011E6">
        <w:rPr>
          <w:color w:val="000000"/>
          <w:lang w:eastAsia="zh-CN"/>
        </w:rPr>
        <w:t>.</w:t>
      </w:r>
      <w:r w:rsidRPr="000011E6">
        <w:rPr>
          <w:rFonts w:hint="eastAsia"/>
          <w:color w:val="000000"/>
          <w:lang w:eastAsia="zh-CN"/>
        </w:rPr>
        <w:t>奥莎利文，周京奎译，城市经济学</w:t>
      </w:r>
      <w:r w:rsidRPr="000011E6">
        <w:rPr>
          <w:color w:val="000000"/>
          <w:lang w:eastAsia="zh-CN"/>
        </w:rPr>
        <w:t xml:space="preserve"> </w:t>
      </w:r>
      <w:r w:rsidRPr="000011E6">
        <w:rPr>
          <w:szCs w:val="21"/>
          <w:lang w:eastAsia="zh-CN"/>
        </w:rPr>
        <w:t xml:space="preserve">[M]. </w:t>
      </w:r>
      <w:r w:rsidRPr="000011E6">
        <w:rPr>
          <w:rFonts w:hint="eastAsia"/>
          <w:szCs w:val="21"/>
          <w:lang w:eastAsia="zh-CN"/>
        </w:rPr>
        <w:t>北京：北京大学出版社，</w:t>
      </w:r>
      <w:r w:rsidRPr="000011E6">
        <w:rPr>
          <w:szCs w:val="21"/>
          <w:lang w:eastAsia="zh-CN"/>
        </w:rPr>
        <w:t>2008.</w:t>
      </w:r>
    </w:p>
    <w:p w:rsidR="006C20A8" w:rsidRPr="000011E6" w:rsidRDefault="006C20A8" w:rsidP="008D6137">
      <w:pPr>
        <w:spacing w:after="0" w:line="400" w:lineRule="exact"/>
        <w:ind w:firstLineChars="200" w:firstLine="440"/>
        <w:rPr>
          <w:color w:val="000000"/>
          <w:lang w:eastAsia="zh-CN"/>
        </w:rPr>
      </w:pPr>
      <w:r w:rsidRPr="000011E6">
        <w:rPr>
          <w:color w:val="000000"/>
          <w:lang w:eastAsia="zh-CN"/>
        </w:rPr>
        <w:t xml:space="preserve">2. </w:t>
      </w:r>
      <w:r w:rsidRPr="000011E6">
        <w:rPr>
          <w:rFonts w:hint="eastAsia"/>
          <w:color w:val="000000"/>
          <w:lang w:eastAsia="zh-CN"/>
        </w:rPr>
        <w:t>周伟林、严冀等，城市经济学</w:t>
      </w:r>
      <w:r w:rsidRPr="000011E6">
        <w:rPr>
          <w:color w:val="000000"/>
          <w:lang w:eastAsia="zh-CN"/>
        </w:rPr>
        <w:t xml:space="preserve"> </w:t>
      </w:r>
      <w:r w:rsidRPr="000011E6">
        <w:rPr>
          <w:szCs w:val="21"/>
          <w:lang w:eastAsia="zh-CN"/>
        </w:rPr>
        <w:t xml:space="preserve">[M]. </w:t>
      </w:r>
      <w:r w:rsidRPr="000011E6">
        <w:rPr>
          <w:rFonts w:hint="eastAsia"/>
          <w:szCs w:val="21"/>
          <w:lang w:eastAsia="zh-CN"/>
        </w:rPr>
        <w:t>上海：复旦大学出版社，</w:t>
      </w:r>
      <w:r w:rsidRPr="000011E6">
        <w:rPr>
          <w:szCs w:val="21"/>
          <w:lang w:eastAsia="zh-CN"/>
        </w:rPr>
        <w:t>2004.</w:t>
      </w:r>
    </w:p>
    <w:p w:rsidR="006C20A8" w:rsidRPr="000011E6" w:rsidRDefault="006C20A8" w:rsidP="008D6137">
      <w:pPr>
        <w:spacing w:after="0" w:line="400" w:lineRule="exact"/>
        <w:ind w:firstLineChars="200" w:firstLine="440"/>
        <w:rPr>
          <w:color w:val="000000"/>
          <w:lang w:eastAsia="zh-CN"/>
        </w:rPr>
      </w:pPr>
      <w:r w:rsidRPr="000011E6">
        <w:rPr>
          <w:color w:val="000000"/>
          <w:lang w:eastAsia="zh-CN"/>
        </w:rPr>
        <w:t xml:space="preserve">3. </w:t>
      </w:r>
      <w:r w:rsidRPr="000011E6">
        <w:rPr>
          <w:rFonts w:hint="eastAsia"/>
          <w:color w:val="000000"/>
          <w:lang w:eastAsia="zh-CN"/>
        </w:rPr>
        <w:t>孙久文、叶裕民，区域经济学教程</w:t>
      </w:r>
      <w:r w:rsidRPr="000011E6">
        <w:rPr>
          <w:color w:val="000000"/>
          <w:lang w:eastAsia="zh-CN"/>
        </w:rPr>
        <w:t xml:space="preserve"> </w:t>
      </w:r>
      <w:r w:rsidRPr="000011E6">
        <w:rPr>
          <w:szCs w:val="21"/>
          <w:lang w:eastAsia="zh-CN"/>
        </w:rPr>
        <w:t xml:space="preserve">[M]. </w:t>
      </w:r>
      <w:r w:rsidRPr="000011E6">
        <w:rPr>
          <w:rFonts w:hint="eastAsia"/>
          <w:szCs w:val="21"/>
          <w:lang w:eastAsia="zh-CN"/>
        </w:rPr>
        <w:t>北京：中国人民大学出版社，</w:t>
      </w:r>
      <w:r w:rsidRPr="000011E6">
        <w:rPr>
          <w:szCs w:val="21"/>
          <w:lang w:eastAsia="zh-CN"/>
        </w:rPr>
        <w:t>2010.</w:t>
      </w:r>
    </w:p>
    <w:p w:rsidR="006C20A8" w:rsidRPr="000011E6" w:rsidRDefault="006C20A8" w:rsidP="008D6137">
      <w:pPr>
        <w:spacing w:after="0" w:line="400" w:lineRule="exact"/>
        <w:ind w:firstLineChars="200" w:firstLine="440"/>
        <w:rPr>
          <w:color w:val="000000"/>
          <w:lang w:eastAsia="zh-CN"/>
        </w:rPr>
      </w:pPr>
      <w:r w:rsidRPr="000011E6">
        <w:rPr>
          <w:color w:val="000000"/>
          <w:lang w:eastAsia="zh-CN"/>
        </w:rPr>
        <w:t xml:space="preserve">4. </w:t>
      </w:r>
      <w:r w:rsidRPr="000011E6">
        <w:rPr>
          <w:rFonts w:hint="eastAsia"/>
          <w:color w:val="000000"/>
          <w:lang w:eastAsia="zh-CN"/>
        </w:rPr>
        <w:t>李小健主编，经济地理学</w:t>
      </w:r>
      <w:r w:rsidRPr="000011E6">
        <w:rPr>
          <w:color w:val="000000"/>
          <w:lang w:eastAsia="zh-CN"/>
        </w:rPr>
        <w:t xml:space="preserve"> </w:t>
      </w:r>
      <w:r w:rsidRPr="000011E6">
        <w:rPr>
          <w:szCs w:val="21"/>
          <w:lang w:eastAsia="zh-CN"/>
        </w:rPr>
        <w:t xml:space="preserve">[M]. </w:t>
      </w:r>
      <w:r w:rsidRPr="000011E6">
        <w:rPr>
          <w:rFonts w:hint="eastAsia"/>
          <w:szCs w:val="21"/>
          <w:lang w:eastAsia="zh-CN"/>
        </w:rPr>
        <w:t>北京：高等教育出版社，</w:t>
      </w:r>
      <w:r w:rsidRPr="000011E6">
        <w:rPr>
          <w:szCs w:val="21"/>
          <w:lang w:eastAsia="zh-CN"/>
        </w:rPr>
        <w:t>2002.</w:t>
      </w:r>
    </w:p>
    <w:p w:rsidR="006C20A8" w:rsidRPr="000011E6" w:rsidRDefault="006C20A8" w:rsidP="008D6137">
      <w:pPr>
        <w:spacing w:after="0" w:line="400" w:lineRule="exact"/>
        <w:ind w:firstLineChars="200" w:firstLine="440"/>
        <w:rPr>
          <w:color w:val="000000"/>
          <w:lang w:eastAsia="zh-CN"/>
        </w:rPr>
      </w:pPr>
      <w:r w:rsidRPr="000011E6">
        <w:rPr>
          <w:color w:val="000000"/>
          <w:lang w:eastAsia="zh-CN"/>
        </w:rPr>
        <w:t xml:space="preserve">5. </w:t>
      </w:r>
      <w:r w:rsidRPr="000011E6">
        <w:rPr>
          <w:rFonts w:hint="eastAsia"/>
          <w:color w:val="000000"/>
          <w:lang w:eastAsia="zh-CN"/>
        </w:rPr>
        <w:t>高洪深，城市经济学</w:t>
      </w:r>
      <w:r w:rsidRPr="000011E6">
        <w:rPr>
          <w:color w:val="000000"/>
          <w:lang w:eastAsia="zh-CN"/>
        </w:rPr>
        <w:t xml:space="preserve"> </w:t>
      </w:r>
      <w:r w:rsidRPr="000011E6">
        <w:rPr>
          <w:szCs w:val="21"/>
          <w:lang w:eastAsia="zh-CN"/>
        </w:rPr>
        <w:t xml:space="preserve">[M]. </w:t>
      </w:r>
      <w:r w:rsidRPr="000011E6">
        <w:rPr>
          <w:rFonts w:hint="eastAsia"/>
          <w:szCs w:val="21"/>
          <w:lang w:eastAsia="zh-CN"/>
        </w:rPr>
        <w:t>北京：中国人民大学出版社，</w:t>
      </w:r>
      <w:r w:rsidRPr="000011E6">
        <w:rPr>
          <w:szCs w:val="21"/>
          <w:lang w:eastAsia="zh-CN"/>
        </w:rPr>
        <w:t>2011.</w:t>
      </w:r>
    </w:p>
    <w:p w:rsidR="006C20A8" w:rsidRPr="000011E6" w:rsidRDefault="006C20A8" w:rsidP="008D6137">
      <w:pPr>
        <w:spacing w:after="0" w:line="400" w:lineRule="exact"/>
        <w:ind w:firstLineChars="200" w:firstLine="440"/>
        <w:rPr>
          <w:color w:val="000000"/>
          <w:lang w:eastAsia="zh-CN"/>
        </w:rPr>
      </w:pPr>
      <w:r w:rsidRPr="000011E6">
        <w:rPr>
          <w:color w:val="000000"/>
          <w:lang w:eastAsia="zh-CN"/>
        </w:rPr>
        <w:t xml:space="preserve">6. </w:t>
      </w:r>
      <w:r w:rsidRPr="000011E6">
        <w:rPr>
          <w:rFonts w:hint="eastAsia"/>
          <w:color w:val="000000"/>
          <w:lang w:eastAsia="zh-CN"/>
        </w:rPr>
        <w:t>冯云廷主编，城市经济学（第三版）</w:t>
      </w:r>
      <w:r w:rsidRPr="000011E6">
        <w:rPr>
          <w:color w:val="000000"/>
          <w:lang w:eastAsia="zh-CN"/>
        </w:rPr>
        <w:t xml:space="preserve"> </w:t>
      </w:r>
      <w:r w:rsidRPr="000011E6">
        <w:rPr>
          <w:szCs w:val="21"/>
          <w:lang w:eastAsia="zh-CN"/>
        </w:rPr>
        <w:t xml:space="preserve">[M]. </w:t>
      </w:r>
      <w:r w:rsidRPr="000011E6">
        <w:rPr>
          <w:rFonts w:hint="eastAsia"/>
          <w:szCs w:val="21"/>
          <w:lang w:eastAsia="zh-CN"/>
        </w:rPr>
        <w:t>大连：东北财经大学出版社，</w:t>
      </w:r>
      <w:r w:rsidRPr="000011E6">
        <w:rPr>
          <w:szCs w:val="21"/>
          <w:lang w:eastAsia="zh-CN"/>
        </w:rPr>
        <w:t>2011.</w:t>
      </w:r>
    </w:p>
    <w:p w:rsidR="006C20A8" w:rsidRDefault="006C20A8" w:rsidP="007035BF">
      <w:pPr>
        <w:spacing w:after="0" w:line="400" w:lineRule="exact"/>
        <w:outlineLvl w:val="0"/>
        <w:rPr>
          <w:rFonts w:ascii="宋体"/>
          <w:b/>
          <w:bCs/>
          <w:sz w:val="24"/>
          <w:lang w:eastAsia="zh-CN"/>
        </w:rPr>
      </w:pPr>
    </w:p>
    <w:p w:rsidR="006C20A8" w:rsidRPr="000011E6" w:rsidRDefault="006C20A8" w:rsidP="007035BF">
      <w:pPr>
        <w:spacing w:line="400" w:lineRule="exact"/>
        <w:rPr>
          <w:b/>
          <w:bCs/>
          <w:color w:val="FF0000"/>
          <w:szCs w:val="21"/>
          <w:lang w:eastAsia="zh-CN"/>
        </w:rPr>
      </w:pPr>
      <w:bookmarkStart w:id="67" w:name="_Toc479324273"/>
      <w:r w:rsidRPr="000011E6">
        <w:rPr>
          <w:rFonts w:ascii="宋体" w:hAnsi="宋体" w:hint="eastAsia"/>
          <w:b/>
          <w:bCs/>
          <w:sz w:val="24"/>
          <w:lang w:eastAsia="zh-CN"/>
        </w:rPr>
        <w:lastRenderedPageBreak/>
        <w:t>九、说明</w:t>
      </w:r>
      <w:bookmarkEnd w:id="67"/>
    </w:p>
    <w:p w:rsidR="006C20A8" w:rsidRDefault="006C20A8" w:rsidP="008D6137">
      <w:pPr>
        <w:spacing w:after="0" w:line="400" w:lineRule="exact"/>
        <w:ind w:firstLineChars="200" w:firstLine="440"/>
        <w:rPr>
          <w:lang w:eastAsia="zh-CN"/>
        </w:rPr>
      </w:pPr>
      <w:r w:rsidRPr="000011E6">
        <w:rPr>
          <w:rFonts w:hint="eastAsia"/>
          <w:lang w:eastAsia="zh-CN"/>
        </w:rPr>
        <w:t>本大纲主要用于经济学专业本科生的《区域和城市经济学》课程教学使用。</w:t>
      </w:r>
    </w:p>
    <w:p w:rsidR="006C20A8" w:rsidRDefault="006C20A8" w:rsidP="008D6137">
      <w:pPr>
        <w:spacing w:after="0" w:line="400" w:lineRule="exact"/>
        <w:ind w:firstLineChars="200" w:firstLine="440"/>
        <w:rPr>
          <w:lang w:eastAsia="zh-CN"/>
        </w:rPr>
      </w:pPr>
    </w:p>
    <w:p w:rsidR="006C20A8" w:rsidRPr="000011E6" w:rsidRDefault="006C20A8" w:rsidP="008D6137">
      <w:pPr>
        <w:spacing w:after="0" w:line="400" w:lineRule="exact"/>
        <w:ind w:firstLineChars="200" w:firstLine="440"/>
        <w:rPr>
          <w:lang w:eastAsia="zh-CN"/>
        </w:rPr>
      </w:pPr>
    </w:p>
    <w:p w:rsidR="006C20A8" w:rsidRPr="000011E6" w:rsidRDefault="006C20A8" w:rsidP="007035BF">
      <w:pPr>
        <w:spacing w:after="0" w:line="400" w:lineRule="exact"/>
        <w:jc w:val="right"/>
        <w:rPr>
          <w:rFonts w:ascii="宋体"/>
          <w:lang w:eastAsia="zh-CN"/>
        </w:rPr>
      </w:pPr>
      <w:r w:rsidRPr="000011E6">
        <w:rPr>
          <w:rFonts w:ascii="宋体" w:hAnsi="宋体"/>
          <w:lang w:eastAsia="zh-CN"/>
        </w:rPr>
        <w:t xml:space="preserve">                                                          </w:t>
      </w:r>
    </w:p>
    <w:p w:rsidR="006C20A8" w:rsidRPr="000011E6" w:rsidRDefault="006C20A8" w:rsidP="008D6137">
      <w:pPr>
        <w:adjustRightInd w:val="0"/>
        <w:snapToGrid w:val="0"/>
        <w:spacing w:after="0" w:line="400" w:lineRule="exact"/>
        <w:ind w:right="420" w:firstLineChars="2700" w:firstLine="5940"/>
        <w:rPr>
          <w:lang w:eastAsia="zh-CN"/>
        </w:rPr>
      </w:pPr>
      <w:r w:rsidRPr="000011E6">
        <w:rPr>
          <w:rFonts w:hint="eastAsia"/>
          <w:lang w:eastAsia="zh-CN"/>
        </w:rPr>
        <w:t>执笔人：周亚雄</w:t>
      </w:r>
    </w:p>
    <w:p w:rsidR="006C20A8" w:rsidRPr="000011E6" w:rsidRDefault="006C20A8" w:rsidP="007035BF">
      <w:pPr>
        <w:adjustRightInd w:val="0"/>
        <w:snapToGrid w:val="0"/>
        <w:spacing w:after="0" w:line="400" w:lineRule="exact"/>
        <w:rPr>
          <w:rFonts w:ascii="宋体"/>
          <w:lang w:eastAsia="zh-CN"/>
        </w:rPr>
      </w:pPr>
      <w:r w:rsidRPr="000011E6">
        <w:rPr>
          <w:lang w:eastAsia="zh-CN"/>
        </w:rPr>
        <w:t xml:space="preserve">                                                      </w:t>
      </w:r>
      <w:r w:rsidRPr="000011E6">
        <w:rPr>
          <w:rFonts w:hint="eastAsia"/>
          <w:lang w:eastAsia="zh-CN"/>
        </w:rPr>
        <w:t>审核人：黄洁</w:t>
      </w:r>
      <w:r w:rsidRPr="000011E6">
        <w:rPr>
          <w:lang w:eastAsia="zh-CN"/>
        </w:rPr>
        <w:t xml:space="preserve">   </w:t>
      </w:r>
    </w:p>
    <w:p w:rsidR="006C20A8" w:rsidRPr="002B7995" w:rsidRDefault="006C20A8" w:rsidP="002B7995">
      <w:pPr>
        <w:spacing w:after="0" w:line="400" w:lineRule="exact"/>
        <w:jc w:val="center"/>
        <w:rPr>
          <w:rStyle w:val="2Char"/>
          <w:color w:val="auto"/>
          <w:sz w:val="32"/>
          <w:szCs w:val="32"/>
          <w:lang w:eastAsia="zh-CN"/>
        </w:rPr>
      </w:pPr>
      <w:bookmarkStart w:id="68" w:name="_Toc479264420"/>
      <w:bookmarkStart w:id="69" w:name="_Toc479264468"/>
      <w:r w:rsidRPr="000011E6">
        <w:rPr>
          <w:rStyle w:val="2Char"/>
          <w:b w:val="0"/>
          <w:color w:val="auto"/>
          <w:sz w:val="32"/>
          <w:szCs w:val="32"/>
          <w:lang w:eastAsia="zh-CN"/>
        </w:rPr>
        <w:br w:type="page"/>
      </w:r>
      <w:bookmarkStart w:id="70" w:name="_Toc479588369"/>
      <w:r w:rsidRPr="002B7995">
        <w:rPr>
          <w:rStyle w:val="2Char"/>
          <w:rFonts w:hint="eastAsia"/>
          <w:color w:val="auto"/>
          <w:sz w:val="32"/>
          <w:szCs w:val="32"/>
          <w:lang w:eastAsia="zh-CN"/>
        </w:rPr>
        <w:lastRenderedPageBreak/>
        <w:t>《经济学考研辅导》课程教学大纲</w:t>
      </w:r>
      <w:bookmarkEnd w:id="68"/>
      <w:bookmarkEnd w:id="69"/>
      <w:bookmarkEnd w:id="70"/>
    </w:p>
    <w:p w:rsidR="006C20A8" w:rsidRPr="000011E6" w:rsidRDefault="006C20A8" w:rsidP="007035BF">
      <w:pPr>
        <w:spacing w:after="0" w:line="400" w:lineRule="exact"/>
        <w:jc w:val="center"/>
        <w:rPr>
          <w:rFonts w:ascii="宋体"/>
          <w:b/>
          <w:sz w:val="18"/>
          <w:szCs w:val="18"/>
          <w:lang w:eastAsia="zh-CN"/>
        </w:rPr>
      </w:pPr>
    </w:p>
    <w:tbl>
      <w:tblPr>
        <w:tblpPr w:leftFromText="180" w:rightFromText="180" w:vertAnchor="text" w:horzAnchor="margin" w:tblpXSpec="center" w:tblpY="1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78"/>
        <w:gridCol w:w="1260"/>
        <w:gridCol w:w="1261"/>
        <w:gridCol w:w="1441"/>
        <w:gridCol w:w="1440"/>
        <w:gridCol w:w="1008"/>
      </w:tblGrid>
      <w:tr w:rsidR="006C20A8" w:rsidRPr="005267E9" w:rsidTr="008A65E0">
        <w:trPr>
          <w:trHeight w:val="330"/>
        </w:trPr>
        <w:tc>
          <w:tcPr>
            <w:tcW w:w="2878" w:type="dxa"/>
            <w:vAlign w:val="center"/>
          </w:tcPr>
          <w:p w:rsidR="006C20A8" w:rsidRPr="005267E9" w:rsidRDefault="006C20A8" w:rsidP="007035BF">
            <w:pPr>
              <w:spacing w:after="0" w:line="400" w:lineRule="exact"/>
              <w:jc w:val="center"/>
              <w:rPr>
                <w:rFonts w:ascii="宋体"/>
                <w:b/>
              </w:rPr>
            </w:pPr>
            <w:r w:rsidRPr="005267E9">
              <w:rPr>
                <w:rFonts w:ascii="宋体" w:hAnsi="宋体" w:hint="eastAsia"/>
                <w:b/>
              </w:rPr>
              <w:t>课程英文名</w:t>
            </w:r>
          </w:p>
        </w:tc>
        <w:tc>
          <w:tcPr>
            <w:tcW w:w="6410" w:type="dxa"/>
            <w:gridSpan w:val="5"/>
            <w:vAlign w:val="center"/>
          </w:tcPr>
          <w:p w:rsidR="006C20A8" w:rsidRPr="005267E9" w:rsidRDefault="006C20A8" w:rsidP="007035BF">
            <w:pPr>
              <w:spacing w:after="0" w:line="400" w:lineRule="exact"/>
              <w:rPr>
                <w:rFonts w:ascii="宋体"/>
                <w:b/>
                <w:szCs w:val="21"/>
              </w:rPr>
            </w:pPr>
            <w:r w:rsidRPr="005267E9">
              <w:rPr>
                <w:rFonts w:ascii="宋体" w:hAnsi="宋体"/>
                <w:color w:val="333333"/>
                <w:sz w:val="27"/>
                <w:szCs w:val="27"/>
              </w:rPr>
              <w:t>Economics Kaoyan Counseling</w:t>
            </w:r>
          </w:p>
        </w:tc>
      </w:tr>
      <w:tr w:rsidR="006C20A8" w:rsidRPr="005267E9" w:rsidTr="008A65E0">
        <w:trPr>
          <w:trHeight w:val="330"/>
        </w:trPr>
        <w:tc>
          <w:tcPr>
            <w:tcW w:w="2878" w:type="dxa"/>
            <w:vAlign w:val="center"/>
          </w:tcPr>
          <w:p w:rsidR="006C20A8" w:rsidRPr="005267E9" w:rsidRDefault="006C20A8" w:rsidP="007035BF">
            <w:pPr>
              <w:spacing w:after="0" w:line="400" w:lineRule="exact"/>
              <w:jc w:val="center"/>
              <w:rPr>
                <w:rFonts w:ascii="宋体"/>
                <w:b/>
              </w:rPr>
            </w:pPr>
            <w:r w:rsidRPr="005267E9">
              <w:rPr>
                <w:rFonts w:ascii="宋体" w:hAnsi="宋体" w:hint="eastAsia"/>
                <w:b/>
              </w:rPr>
              <w:t>课程编号</w:t>
            </w:r>
          </w:p>
        </w:tc>
        <w:tc>
          <w:tcPr>
            <w:tcW w:w="1260" w:type="dxa"/>
            <w:vAlign w:val="center"/>
          </w:tcPr>
          <w:p w:rsidR="006C20A8" w:rsidRPr="005267E9" w:rsidRDefault="006C20A8" w:rsidP="007035BF">
            <w:pPr>
              <w:spacing w:after="0" w:line="400" w:lineRule="exact"/>
              <w:rPr>
                <w:rFonts w:ascii="宋体" w:hAnsi="宋体"/>
                <w:b/>
              </w:rPr>
            </w:pPr>
            <w:r w:rsidRPr="005267E9">
              <w:rPr>
                <w:rFonts w:ascii="宋体" w:hAnsi="宋体"/>
                <w:b/>
              </w:rPr>
              <w:t>B2202830</w:t>
            </w:r>
          </w:p>
        </w:tc>
        <w:tc>
          <w:tcPr>
            <w:tcW w:w="1261" w:type="dxa"/>
            <w:vAlign w:val="center"/>
          </w:tcPr>
          <w:p w:rsidR="006C20A8" w:rsidRPr="005267E9" w:rsidRDefault="006C20A8" w:rsidP="007035BF">
            <w:pPr>
              <w:spacing w:after="0" w:line="400" w:lineRule="exact"/>
              <w:rPr>
                <w:rFonts w:ascii="宋体"/>
                <w:b/>
              </w:rPr>
            </w:pPr>
            <w:r w:rsidRPr="005267E9">
              <w:rPr>
                <w:rFonts w:ascii="宋体" w:hAnsi="宋体" w:hint="eastAsia"/>
                <w:b/>
              </w:rPr>
              <w:t>课程类别</w:t>
            </w:r>
          </w:p>
        </w:tc>
        <w:tc>
          <w:tcPr>
            <w:tcW w:w="1441" w:type="dxa"/>
            <w:vAlign w:val="center"/>
          </w:tcPr>
          <w:p w:rsidR="006C20A8" w:rsidRPr="005267E9" w:rsidRDefault="006C20A8" w:rsidP="007035BF">
            <w:pPr>
              <w:spacing w:after="0" w:line="400" w:lineRule="exact"/>
              <w:rPr>
                <w:rFonts w:ascii="宋体"/>
                <w:b/>
              </w:rPr>
            </w:pPr>
            <w:r w:rsidRPr="005267E9">
              <w:rPr>
                <w:rFonts w:ascii="宋体" w:hAnsi="宋体" w:hint="eastAsia"/>
                <w:b/>
              </w:rPr>
              <w:t>专业基础课</w:t>
            </w:r>
          </w:p>
        </w:tc>
        <w:tc>
          <w:tcPr>
            <w:tcW w:w="1440" w:type="dxa"/>
            <w:vAlign w:val="center"/>
          </w:tcPr>
          <w:p w:rsidR="006C20A8" w:rsidRPr="005267E9" w:rsidRDefault="006C20A8" w:rsidP="007035BF">
            <w:pPr>
              <w:spacing w:after="0" w:line="400" w:lineRule="exact"/>
              <w:rPr>
                <w:rFonts w:ascii="宋体"/>
                <w:b/>
              </w:rPr>
            </w:pPr>
            <w:r w:rsidRPr="005267E9">
              <w:rPr>
                <w:rFonts w:ascii="宋体" w:hAnsi="宋体" w:hint="eastAsia"/>
                <w:b/>
              </w:rPr>
              <w:t>课程性质</w:t>
            </w:r>
          </w:p>
        </w:tc>
        <w:tc>
          <w:tcPr>
            <w:tcW w:w="1008" w:type="dxa"/>
            <w:vAlign w:val="center"/>
          </w:tcPr>
          <w:p w:rsidR="006C20A8" w:rsidRPr="005267E9" w:rsidRDefault="006C20A8" w:rsidP="007035BF">
            <w:pPr>
              <w:spacing w:after="0" w:line="400" w:lineRule="exact"/>
              <w:rPr>
                <w:rFonts w:ascii="宋体"/>
                <w:b/>
              </w:rPr>
            </w:pPr>
            <w:r w:rsidRPr="005267E9">
              <w:rPr>
                <w:rFonts w:ascii="宋体" w:hAnsi="宋体" w:hint="eastAsia"/>
                <w:b/>
              </w:rPr>
              <w:t>限选</w:t>
            </w:r>
          </w:p>
        </w:tc>
      </w:tr>
      <w:tr w:rsidR="006C20A8" w:rsidRPr="005267E9" w:rsidTr="008A65E0">
        <w:trPr>
          <w:trHeight w:val="330"/>
        </w:trPr>
        <w:tc>
          <w:tcPr>
            <w:tcW w:w="2878" w:type="dxa"/>
            <w:vAlign w:val="center"/>
          </w:tcPr>
          <w:p w:rsidR="006C20A8" w:rsidRPr="005267E9" w:rsidRDefault="006C20A8" w:rsidP="007035BF">
            <w:pPr>
              <w:spacing w:after="0" w:line="400" w:lineRule="exact"/>
              <w:jc w:val="center"/>
              <w:rPr>
                <w:rFonts w:ascii="宋体"/>
                <w:b/>
              </w:rPr>
            </w:pPr>
            <w:r w:rsidRPr="005267E9">
              <w:rPr>
                <w:rFonts w:ascii="宋体" w:hAnsi="宋体" w:hint="eastAsia"/>
                <w:b/>
              </w:rPr>
              <w:t>学</w:t>
            </w:r>
            <w:r w:rsidRPr="005267E9">
              <w:rPr>
                <w:rFonts w:ascii="宋体" w:hAnsi="宋体"/>
                <w:b/>
              </w:rPr>
              <w:t xml:space="preserve">    </w:t>
            </w:r>
            <w:r w:rsidRPr="005267E9">
              <w:rPr>
                <w:rFonts w:ascii="宋体" w:hAnsi="宋体" w:hint="eastAsia"/>
                <w:b/>
              </w:rPr>
              <w:t>分</w:t>
            </w:r>
          </w:p>
        </w:tc>
        <w:tc>
          <w:tcPr>
            <w:tcW w:w="2521" w:type="dxa"/>
            <w:gridSpan w:val="2"/>
            <w:vAlign w:val="center"/>
          </w:tcPr>
          <w:p w:rsidR="006C20A8" w:rsidRPr="005267E9" w:rsidRDefault="006C20A8" w:rsidP="007035BF">
            <w:pPr>
              <w:spacing w:after="0" w:line="400" w:lineRule="exact"/>
              <w:rPr>
                <w:rFonts w:ascii="宋体" w:hAnsi="宋体"/>
                <w:b/>
              </w:rPr>
            </w:pPr>
            <w:r w:rsidRPr="005267E9">
              <w:rPr>
                <w:rFonts w:ascii="宋体" w:hAnsi="宋体"/>
                <w:b/>
              </w:rPr>
              <w:t>3</w:t>
            </w:r>
          </w:p>
        </w:tc>
        <w:tc>
          <w:tcPr>
            <w:tcW w:w="1441" w:type="dxa"/>
            <w:vAlign w:val="center"/>
          </w:tcPr>
          <w:p w:rsidR="006C20A8" w:rsidRPr="005267E9" w:rsidRDefault="006C20A8" w:rsidP="007035BF">
            <w:pPr>
              <w:spacing w:after="0" w:line="400" w:lineRule="exact"/>
              <w:rPr>
                <w:rFonts w:ascii="宋体"/>
                <w:b/>
              </w:rPr>
            </w:pPr>
            <w:r w:rsidRPr="005267E9">
              <w:rPr>
                <w:rFonts w:ascii="宋体" w:hAnsi="宋体" w:hint="eastAsia"/>
                <w:b/>
              </w:rPr>
              <w:t>总学时数</w:t>
            </w:r>
          </w:p>
        </w:tc>
        <w:tc>
          <w:tcPr>
            <w:tcW w:w="2448" w:type="dxa"/>
            <w:gridSpan w:val="2"/>
            <w:vAlign w:val="center"/>
          </w:tcPr>
          <w:p w:rsidR="006C20A8" w:rsidRPr="005267E9" w:rsidRDefault="006C20A8" w:rsidP="007035BF">
            <w:pPr>
              <w:spacing w:after="0" w:line="400" w:lineRule="exact"/>
              <w:rPr>
                <w:rFonts w:ascii="宋体" w:hAnsi="宋体"/>
                <w:b/>
              </w:rPr>
            </w:pPr>
            <w:r w:rsidRPr="005267E9">
              <w:rPr>
                <w:rFonts w:ascii="宋体" w:hAnsi="宋体"/>
                <w:b/>
              </w:rPr>
              <w:t>48</w:t>
            </w:r>
          </w:p>
        </w:tc>
      </w:tr>
      <w:tr w:rsidR="006C20A8" w:rsidRPr="005267E9" w:rsidTr="008A65E0">
        <w:trPr>
          <w:trHeight w:val="330"/>
        </w:trPr>
        <w:tc>
          <w:tcPr>
            <w:tcW w:w="2878" w:type="dxa"/>
            <w:vAlign w:val="center"/>
          </w:tcPr>
          <w:p w:rsidR="006C20A8" w:rsidRPr="005267E9" w:rsidRDefault="006C20A8" w:rsidP="007035BF">
            <w:pPr>
              <w:spacing w:after="0" w:line="400" w:lineRule="exact"/>
              <w:jc w:val="center"/>
              <w:rPr>
                <w:rFonts w:ascii="宋体"/>
                <w:b/>
              </w:rPr>
            </w:pPr>
            <w:r w:rsidRPr="005267E9">
              <w:rPr>
                <w:rFonts w:ascii="宋体" w:hAnsi="宋体" w:hint="eastAsia"/>
                <w:b/>
              </w:rPr>
              <w:t>开课学院</w:t>
            </w:r>
          </w:p>
        </w:tc>
        <w:tc>
          <w:tcPr>
            <w:tcW w:w="2521" w:type="dxa"/>
            <w:gridSpan w:val="2"/>
            <w:vAlign w:val="center"/>
          </w:tcPr>
          <w:p w:rsidR="006C20A8" w:rsidRPr="005267E9" w:rsidRDefault="006C20A8" w:rsidP="007035BF">
            <w:pPr>
              <w:spacing w:after="0" w:line="400" w:lineRule="exact"/>
              <w:rPr>
                <w:rFonts w:ascii="宋体"/>
                <w:b/>
                <w:szCs w:val="21"/>
              </w:rPr>
            </w:pPr>
            <w:r w:rsidRPr="005267E9">
              <w:rPr>
                <w:rFonts w:ascii="宋体" w:hAnsi="宋体" w:hint="eastAsia"/>
                <w:b/>
                <w:bCs/>
                <w:szCs w:val="21"/>
              </w:rPr>
              <w:t>经济学院</w:t>
            </w:r>
          </w:p>
        </w:tc>
        <w:tc>
          <w:tcPr>
            <w:tcW w:w="1441" w:type="dxa"/>
            <w:vAlign w:val="center"/>
          </w:tcPr>
          <w:p w:rsidR="006C20A8" w:rsidRPr="005267E9" w:rsidRDefault="006C20A8" w:rsidP="007035BF">
            <w:pPr>
              <w:spacing w:after="0" w:line="400" w:lineRule="exact"/>
              <w:rPr>
                <w:rFonts w:ascii="宋体"/>
                <w:b/>
              </w:rPr>
            </w:pPr>
            <w:r w:rsidRPr="005267E9">
              <w:rPr>
                <w:rFonts w:ascii="宋体" w:hAnsi="宋体" w:hint="eastAsia"/>
                <w:b/>
              </w:rPr>
              <w:t>开课教研室</w:t>
            </w:r>
          </w:p>
        </w:tc>
        <w:tc>
          <w:tcPr>
            <w:tcW w:w="2448" w:type="dxa"/>
            <w:gridSpan w:val="2"/>
            <w:vAlign w:val="center"/>
          </w:tcPr>
          <w:p w:rsidR="006C20A8" w:rsidRPr="005267E9" w:rsidRDefault="006C20A8" w:rsidP="007035BF">
            <w:pPr>
              <w:spacing w:after="0" w:line="400" w:lineRule="exact"/>
              <w:rPr>
                <w:rFonts w:ascii="宋体"/>
                <w:b/>
              </w:rPr>
            </w:pPr>
            <w:r w:rsidRPr="005267E9">
              <w:rPr>
                <w:rFonts w:ascii="宋体" w:hAnsi="宋体" w:hint="eastAsia"/>
                <w:b/>
              </w:rPr>
              <w:t>经济学</w:t>
            </w:r>
          </w:p>
        </w:tc>
      </w:tr>
      <w:tr w:rsidR="006C20A8" w:rsidRPr="005267E9" w:rsidTr="008A65E0">
        <w:trPr>
          <w:trHeight w:val="330"/>
        </w:trPr>
        <w:tc>
          <w:tcPr>
            <w:tcW w:w="2878" w:type="dxa"/>
            <w:vAlign w:val="center"/>
          </w:tcPr>
          <w:p w:rsidR="006C20A8" w:rsidRPr="005267E9" w:rsidRDefault="006C20A8" w:rsidP="007035BF">
            <w:pPr>
              <w:spacing w:after="0" w:line="400" w:lineRule="exact"/>
              <w:jc w:val="center"/>
              <w:rPr>
                <w:rFonts w:ascii="宋体"/>
                <w:b/>
              </w:rPr>
            </w:pPr>
            <w:r w:rsidRPr="005267E9">
              <w:rPr>
                <w:rFonts w:ascii="宋体" w:hAnsi="宋体" w:hint="eastAsia"/>
                <w:b/>
              </w:rPr>
              <w:t>面向专业</w:t>
            </w:r>
          </w:p>
        </w:tc>
        <w:tc>
          <w:tcPr>
            <w:tcW w:w="2521" w:type="dxa"/>
            <w:gridSpan w:val="2"/>
            <w:vAlign w:val="center"/>
          </w:tcPr>
          <w:p w:rsidR="006C20A8" w:rsidRPr="005267E9" w:rsidRDefault="006C20A8" w:rsidP="007035BF">
            <w:pPr>
              <w:spacing w:after="0" w:line="400" w:lineRule="exact"/>
              <w:rPr>
                <w:rFonts w:ascii="宋体"/>
                <w:b/>
              </w:rPr>
            </w:pPr>
            <w:r w:rsidRPr="005267E9">
              <w:rPr>
                <w:rFonts w:ascii="宋体" w:hAnsi="宋体" w:hint="eastAsia"/>
                <w:b/>
              </w:rPr>
              <w:t>经济学</w:t>
            </w:r>
          </w:p>
        </w:tc>
        <w:tc>
          <w:tcPr>
            <w:tcW w:w="1441" w:type="dxa"/>
            <w:vAlign w:val="center"/>
          </w:tcPr>
          <w:p w:rsidR="006C20A8" w:rsidRPr="005267E9" w:rsidRDefault="006C20A8" w:rsidP="007035BF">
            <w:pPr>
              <w:spacing w:after="0" w:line="400" w:lineRule="exact"/>
              <w:rPr>
                <w:rFonts w:ascii="宋体"/>
                <w:b/>
              </w:rPr>
            </w:pPr>
            <w:r w:rsidRPr="005267E9">
              <w:rPr>
                <w:rFonts w:ascii="宋体" w:hAnsi="宋体" w:hint="eastAsia"/>
                <w:b/>
              </w:rPr>
              <w:t>开课学期</w:t>
            </w:r>
          </w:p>
        </w:tc>
        <w:tc>
          <w:tcPr>
            <w:tcW w:w="2448" w:type="dxa"/>
            <w:gridSpan w:val="2"/>
            <w:vAlign w:val="center"/>
          </w:tcPr>
          <w:p w:rsidR="006C20A8" w:rsidRPr="005267E9" w:rsidRDefault="006C20A8" w:rsidP="007035BF">
            <w:pPr>
              <w:spacing w:after="0" w:line="400" w:lineRule="exact"/>
              <w:rPr>
                <w:rFonts w:ascii="宋体" w:hAnsi="宋体"/>
              </w:rPr>
            </w:pPr>
            <w:r w:rsidRPr="005267E9">
              <w:rPr>
                <w:rFonts w:ascii="宋体" w:hAnsi="宋体"/>
              </w:rPr>
              <w:t>6</w:t>
            </w:r>
          </w:p>
        </w:tc>
      </w:tr>
      <w:tr w:rsidR="006C20A8" w:rsidRPr="005267E9" w:rsidTr="008A65E0">
        <w:trPr>
          <w:trHeight w:val="330"/>
        </w:trPr>
        <w:tc>
          <w:tcPr>
            <w:tcW w:w="2878" w:type="dxa"/>
            <w:vAlign w:val="center"/>
          </w:tcPr>
          <w:p w:rsidR="006C20A8" w:rsidRPr="005267E9" w:rsidRDefault="006C20A8" w:rsidP="007035BF">
            <w:pPr>
              <w:spacing w:after="0" w:line="400" w:lineRule="exact"/>
              <w:jc w:val="center"/>
              <w:rPr>
                <w:rFonts w:ascii="宋体"/>
                <w:b/>
                <w:lang w:eastAsia="zh-CN"/>
              </w:rPr>
            </w:pPr>
            <w:r w:rsidRPr="005267E9">
              <w:rPr>
                <w:rFonts w:ascii="宋体" w:hAnsi="宋体" w:hint="eastAsia"/>
                <w:b/>
                <w:lang w:eastAsia="zh-CN"/>
              </w:rPr>
              <w:t>完成实现课程与毕业要求对应关系表中的能力要求</w:t>
            </w:r>
          </w:p>
        </w:tc>
        <w:tc>
          <w:tcPr>
            <w:tcW w:w="6410" w:type="dxa"/>
            <w:gridSpan w:val="5"/>
            <w:vAlign w:val="center"/>
          </w:tcPr>
          <w:p w:rsidR="006C20A8" w:rsidRPr="005267E9" w:rsidRDefault="006C20A8" w:rsidP="007035BF">
            <w:pPr>
              <w:spacing w:after="0" w:line="400" w:lineRule="exact"/>
              <w:rPr>
                <w:rFonts w:ascii="宋体"/>
                <w:b/>
                <w:lang w:eastAsia="zh-CN"/>
              </w:rPr>
            </w:pPr>
            <w:r w:rsidRPr="005267E9">
              <w:rPr>
                <w:rFonts w:ascii="宋体" w:hAnsi="宋体" w:hint="eastAsia"/>
                <w:b/>
                <w:lang w:eastAsia="zh-CN"/>
              </w:rPr>
              <w:t>经济学思维、了解社会经济现实、经济学分析能力和表达能力、经济预测和规划能力</w:t>
            </w:r>
          </w:p>
        </w:tc>
      </w:tr>
    </w:tbl>
    <w:p w:rsidR="006C20A8" w:rsidRPr="000011E6" w:rsidRDefault="006C20A8" w:rsidP="007035BF">
      <w:pPr>
        <w:spacing w:after="0" w:line="400" w:lineRule="exact"/>
        <w:rPr>
          <w:rFonts w:ascii="宋体"/>
          <w:b/>
          <w:bCs/>
          <w:sz w:val="24"/>
          <w:lang w:eastAsia="zh-CN"/>
        </w:rPr>
      </w:pPr>
    </w:p>
    <w:p w:rsidR="006C20A8" w:rsidRPr="000011E6" w:rsidRDefault="006C20A8" w:rsidP="007035BF">
      <w:pPr>
        <w:spacing w:after="0" w:line="400" w:lineRule="exact"/>
        <w:rPr>
          <w:rFonts w:ascii="宋体"/>
          <w:b/>
          <w:sz w:val="28"/>
          <w:lang w:eastAsia="zh-CN"/>
        </w:rPr>
      </w:pPr>
      <w:r w:rsidRPr="000011E6">
        <w:rPr>
          <w:rFonts w:ascii="宋体" w:hAnsi="宋体" w:hint="eastAsia"/>
          <w:b/>
          <w:bCs/>
          <w:sz w:val="24"/>
          <w:lang w:eastAsia="zh-CN"/>
        </w:rPr>
        <w:t>一、课程目标与教学任务</w:t>
      </w:r>
    </w:p>
    <w:p w:rsidR="006C20A8" w:rsidRPr="000011E6" w:rsidRDefault="006C20A8" w:rsidP="008D6137">
      <w:pPr>
        <w:pStyle w:val="af5"/>
        <w:spacing w:line="400" w:lineRule="exact"/>
        <w:ind w:firstLineChars="200" w:firstLine="420"/>
        <w:jc w:val="left"/>
        <w:rPr>
          <w:rFonts w:hAnsi="宋体"/>
        </w:rPr>
      </w:pPr>
      <w:r w:rsidRPr="000011E6">
        <w:rPr>
          <w:rFonts w:hAnsi="宋体" w:cs="Times New Roman" w:hint="eastAsia"/>
        </w:rPr>
        <w:t>经济学考研辅导是一门专门为大四考研的学生开设的西方经济学进阶课程。</w:t>
      </w:r>
    </w:p>
    <w:p w:rsidR="006C20A8" w:rsidRPr="000011E6" w:rsidRDefault="006C20A8" w:rsidP="008D6137">
      <w:pPr>
        <w:pStyle w:val="af5"/>
        <w:spacing w:line="400" w:lineRule="exact"/>
        <w:ind w:firstLineChars="200" w:firstLine="420"/>
        <w:jc w:val="left"/>
        <w:rPr>
          <w:rFonts w:hAnsi="宋体" w:cs="Times New Roman"/>
          <w:color w:val="000000"/>
        </w:rPr>
      </w:pPr>
      <w:r w:rsidRPr="000011E6">
        <w:rPr>
          <w:rFonts w:hAnsi="宋体" w:cs="Times New Roman" w:hint="eastAsia"/>
          <w:color w:val="000000"/>
        </w:rPr>
        <w:t>本课程的主要任务是培养学生：</w:t>
      </w:r>
    </w:p>
    <w:p w:rsidR="006C20A8" w:rsidRPr="000011E6" w:rsidRDefault="006C20A8" w:rsidP="008D6137">
      <w:pPr>
        <w:pStyle w:val="af5"/>
        <w:spacing w:line="400" w:lineRule="exact"/>
        <w:ind w:firstLineChars="200" w:firstLine="420"/>
        <w:jc w:val="left"/>
        <w:rPr>
          <w:rFonts w:hAnsi="宋体"/>
          <w:bCs/>
        </w:rPr>
      </w:pPr>
      <w:r w:rsidRPr="000011E6">
        <w:rPr>
          <w:rFonts w:hAnsi="宋体" w:hint="eastAsia"/>
          <w:bCs/>
        </w:rPr>
        <w:t>（</w:t>
      </w:r>
      <w:r w:rsidRPr="000011E6">
        <w:rPr>
          <w:rFonts w:hAnsi="宋体"/>
          <w:bCs/>
        </w:rPr>
        <w:t>1</w:t>
      </w:r>
      <w:r w:rsidRPr="000011E6">
        <w:rPr>
          <w:rFonts w:hAnsi="宋体" w:hint="eastAsia"/>
          <w:bCs/>
        </w:rPr>
        <w:t>）厘清微观经济学和宏观经济学的框架和层次；</w:t>
      </w:r>
    </w:p>
    <w:p w:rsidR="006C20A8" w:rsidRPr="000011E6" w:rsidRDefault="006C20A8" w:rsidP="008D6137">
      <w:pPr>
        <w:pStyle w:val="af5"/>
        <w:spacing w:line="400" w:lineRule="exact"/>
        <w:ind w:firstLineChars="200" w:firstLine="420"/>
        <w:jc w:val="left"/>
        <w:rPr>
          <w:rFonts w:hAnsi="宋体"/>
          <w:bCs/>
        </w:rPr>
      </w:pPr>
      <w:r w:rsidRPr="000011E6">
        <w:rPr>
          <w:rFonts w:hAnsi="宋体" w:hint="eastAsia"/>
          <w:bCs/>
        </w:rPr>
        <w:t>（</w:t>
      </w:r>
      <w:r w:rsidRPr="000011E6">
        <w:rPr>
          <w:rFonts w:hAnsi="宋体"/>
          <w:bCs/>
        </w:rPr>
        <w:t>2</w:t>
      </w:r>
      <w:r w:rsidRPr="000011E6">
        <w:rPr>
          <w:rFonts w:hAnsi="宋体" w:hint="eastAsia"/>
          <w:bCs/>
        </w:rPr>
        <w:t>）掌握全部概念术语；</w:t>
      </w:r>
    </w:p>
    <w:p w:rsidR="006C20A8" w:rsidRPr="000011E6" w:rsidRDefault="006C20A8" w:rsidP="008D6137">
      <w:pPr>
        <w:pStyle w:val="af5"/>
        <w:spacing w:line="400" w:lineRule="exact"/>
        <w:ind w:firstLineChars="200" w:firstLine="420"/>
        <w:jc w:val="left"/>
        <w:rPr>
          <w:rFonts w:hAnsi="宋体"/>
          <w:bCs/>
        </w:rPr>
      </w:pPr>
      <w:r w:rsidRPr="000011E6">
        <w:rPr>
          <w:rFonts w:hAnsi="宋体" w:hint="eastAsia"/>
          <w:bCs/>
        </w:rPr>
        <w:t>（</w:t>
      </w:r>
      <w:r w:rsidRPr="000011E6">
        <w:rPr>
          <w:rFonts w:hAnsi="宋体"/>
          <w:bCs/>
        </w:rPr>
        <w:t>3</w:t>
      </w:r>
      <w:r w:rsidRPr="000011E6">
        <w:rPr>
          <w:rFonts w:hAnsi="宋体" w:hint="eastAsia"/>
          <w:bCs/>
        </w:rPr>
        <w:t>）熟练做题和答题要领。</w:t>
      </w:r>
    </w:p>
    <w:p w:rsidR="006C20A8" w:rsidRPr="000011E6" w:rsidRDefault="006C20A8" w:rsidP="007035BF">
      <w:pPr>
        <w:pStyle w:val="af5"/>
        <w:spacing w:line="400" w:lineRule="exact"/>
        <w:ind w:left="780"/>
        <w:jc w:val="left"/>
        <w:rPr>
          <w:rFonts w:hAnsi="宋体"/>
          <w:bCs/>
        </w:rPr>
      </w:pPr>
    </w:p>
    <w:p w:rsidR="006C20A8" w:rsidRPr="000011E6" w:rsidRDefault="006C20A8" w:rsidP="007035BF">
      <w:pPr>
        <w:spacing w:after="0" w:line="400" w:lineRule="exact"/>
        <w:rPr>
          <w:rFonts w:ascii="宋体"/>
          <w:bCs/>
          <w:szCs w:val="21"/>
          <w:lang w:eastAsia="zh-CN"/>
        </w:rPr>
      </w:pPr>
      <w:r w:rsidRPr="000011E6">
        <w:rPr>
          <w:rFonts w:ascii="宋体" w:hAnsi="宋体" w:hint="eastAsia"/>
          <w:b/>
          <w:bCs/>
          <w:sz w:val="24"/>
          <w:lang w:eastAsia="zh-CN"/>
        </w:rPr>
        <w:t>二、课程内容与基本要求</w:t>
      </w:r>
    </w:p>
    <w:p w:rsidR="006C20A8" w:rsidRPr="000011E6" w:rsidRDefault="006C20A8" w:rsidP="007035BF">
      <w:pPr>
        <w:spacing w:after="0" w:line="400" w:lineRule="exact"/>
        <w:ind w:firstLine="480"/>
        <w:rPr>
          <w:rFonts w:ascii="宋体"/>
          <w:bCs/>
          <w:lang w:eastAsia="zh-CN"/>
        </w:rPr>
      </w:pPr>
      <w:r w:rsidRPr="000011E6">
        <w:rPr>
          <w:rFonts w:ascii="宋体" w:hAnsi="宋体" w:hint="eastAsia"/>
          <w:b/>
          <w:color w:val="333333"/>
          <w:sz w:val="24"/>
          <w:lang w:eastAsia="zh-CN"/>
        </w:rPr>
        <w:t>Ⅰ</w:t>
      </w:r>
      <w:r w:rsidRPr="000011E6">
        <w:rPr>
          <w:rFonts w:ascii="宋体"/>
          <w:b/>
          <w:color w:val="333333"/>
          <w:sz w:val="24"/>
          <w:lang w:eastAsia="zh-CN"/>
        </w:rPr>
        <w:t>.</w:t>
      </w:r>
      <w:r w:rsidRPr="000011E6">
        <w:rPr>
          <w:rFonts w:ascii="宋体" w:hAnsi="宋体" w:hint="eastAsia"/>
          <w:b/>
          <w:color w:val="333333"/>
          <w:sz w:val="24"/>
          <w:lang w:eastAsia="zh-CN"/>
        </w:rPr>
        <w:t>微观部分</w:t>
      </w:r>
    </w:p>
    <w:p w:rsidR="006C20A8" w:rsidRPr="000011E6" w:rsidRDefault="006C20A8" w:rsidP="007035BF">
      <w:pPr>
        <w:spacing w:after="0" w:line="400" w:lineRule="exact"/>
        <w:ind w:firstLine="482"/>
        <w:jc w:val="center"/>
        <w:rPr>
          <w:rFonts w:ascii="宋体"/>
          <w:b/>
          <w:bCs/>
          <w:color w:val="000000"/>
          <w:sz w:val="24"/>
          <w:lang w:val="zh-CN" w:eastAsia="zh-CN"/>
        </w:rPr>
      </w:pPr>
      <w:r w:rsidRPr="000011E6">
        <w:rPr>
          <w:rFonts w:ascii="宋体" w:hAnsi="宋体" w:hint="eastAsia"/>
          <w:b/>
          <w:bCs/>
          <w:color w:val="000000"/>
          <w:sz w:val="24"/>
          <w:lang w:val="zh-CN" w:eastAsia="zh-CN"/>
        </w:rPr>
        <w:t>第一章</w:t>
      </w:r>
      <w:r w:rsidRPr="000011E6">
        <w:rPr>
          <w:rFonts w:ascii="宋体" w:hAnsi="宋体"/>
          <w:b/>
          <w:bCs/>
          <w:color w:val="000000"/>
          <w:sz w:val="24"/>
          <w:lang w:val="zh-CN" w:eastAsia="zh-CN"/>
        </w:rPr>
        <w:t xml:space="preserve"> </w:t>
      </w:r>
      <w:r w:rsidRPr="000011E6">
        <w:rPr>
          <w:rFonts w:ascii="宋体" w:hAnsi="宋体" w:hint="eastAsia"/>
          <w:b/>
          <w:bCs/>
          <w:color w:val="000000"/>
          <w:sz w:val="24"/>
          <w:lang w:val="zh-CN" w:eastAsia="zh-CN"/>
        </w:rPr>
        <w:t>导言</w:t>
      </w:r>
    </w:p>
    <w:p w:rsidR="006C20A8" w:rsidRPr="000011E6" w:rsidRDefault="006C20A8" w:rsidP="008D6137">
      <w:pPr>
        <w:spacing w:after="0" w:line="400" w:lineRule="exact"/>
        <w:ind w:firstLineChars="200" w:firstLine="420"/>
        <w:rPr>
          <w:rFonts w:ascii="Times New Roman" w:hAnsi="Times New Roman"/>
          <w:color w:val="333333"/>
          <w:sz w:val="21"/>
          <w:szCs w:val="21"/>
          <w:lang w:eastAsia="zh-CN"/>
        </w:rPr>
      </w:pPr>
      <w:r w:rsidRPr="000011E6">
        <w:rPr>
          <w:rFonts w:ascii="Times New Roman" w:hAnsi="宋体" w:hint="eastAsia"/>
          <w:color w:val="333333"/>
          <w:sz w:val="21"/>
          <w:szCs w:val="21"/>
          <w:lang w:eastAsia="zh-CN"/>
        </w:rPr>
        <w:t>本章介绍微观经济学的研究对象与研究方法，本章的考核点包括：</w:t>
      </w:r>
    </w:p>
    <w:p w:rsidR="006C20A8" w:rsidRPr="000011E6" w:rsidRDefault="006C20A8" w:rsidP="008D6137">
      <w:pPr>
        <w:spacing w:after="0" w:line="400" w:lineRule="exact"/>
        <w:ind w:firstLineChars="200" w:firstLine="420"/>
        <w:rPr>
          <w:rFonts w:ascii="Times New Roman" w:hAnsi="Times New Roman"/>
          <w:color w:val="333333"/>
          <w:sz w:val="21"/>
          <w:szCs w:val="21"/>
          <w:lang w:eastAsia="zh-CN"/>
        </w:rPr>
      </w:pPr>
      <w:r w:rsidRPr="000011E6">
        <w:rPr>
          <w:rFonts w:ascii="Times New Roman" w:hAnsi="宋体" w:hint="eastAsia"/>
          <w:color w:val="333333"/>
          <w:sz w:val="21"/>
          <w:szCs w:val="21"/>
          <w:lang w:eastAsia="zh-CN"/>
        </w:rPr>
        <w:t>（</w:t>
      </w:r>
      <w:r w:rsidRPr="000011E6">
        <w:rPr>
          <w:rFonts w:ascii="Times New Roman" w:hAnsi="Times New Roman"/>
          <w:color w:val="333333"/>
          <w:sz w:val="21"/>
          <w:szCs w:val="21"/>
          <w:lang w:eastAsia="zh-CN"/>
        </w:rPr>
        <w:t>1</w:t>
      </w:r>
      <w:r w:rsidRPr="000011E6">
        <w:rPr>
          <w:rFonts w:ascii="Times New Roman" w:hAnsi="宋体" w:hint="eastAsia"/>
          <w:color w:val="333333"/>
          <w:sz w:val="21"/>
          <w:szCs w:val="21"/>
          <w:lang w:eastAsia="zh-CN"/>
        </w:rPr>
        <w:t>）稀缺性和抉择的含义，以及这两个概念与经济学的关系。</w:t>
      </w:r>
      <w:r w:rsidRPr="000011E6">
        <w:rPr>
          <w:rFonts w:ascii="Times New Roman" w:hAnsi="Times New Roman"/>
          <w:color w:val="333333"/>
          <w:sz w:val="21"/>
          <w:szCs w:val="21"/>
          <w:lang w:eastAsia="zh-CN"/>
        </w:rPr>
        <w:t xml:space="preserve"> </w:t>
      </w:r>
    </w:p>
    <w:p w:rsidR="006C20A8" w:rsidRPr="000011E6" w:rsidRDefault="006C20A8" w:rsidP="008D6137">
      <w:pPr>
        <w:spacing w:after="0" w:line="400" w:lineRule="exact"/>
        <w:ind w:firstLineChars="200" w:firstLine="420"/>
        <w:rPr>
          <w:rFonts w:ascii="Times New Roman" w:hAnsi="Times New Roman"/>
          <w:color w:val="333333"/>
          <w:sz w:val="21"/>
          <w:szCs w:val="21"/>
          <w:lang w:eastAsia="zh-CN"/>
        </w:rPr>
      </w:pPr>
      <w:r w:rsidRPr="000011E6">
        <w:rPr>
          <w:rFonts w:ascii="Times New Roman" w:hAnsi="宋体" w:hint="eastAsia"/>
          <w:color w:val="353535"/>
          <w:sz w:val="21"/>
          <w:szCs w:val="21"/>
          <w:lang w:eastAsia="zh-CN"/>
        </w:rPr>
        <w:t>（</w:t>
      </w:r>
      <w:r w:rsidRPr="000011E6">
        <w:rPr>
          <w:rFonts w:ascii="Times New Roman" w:hAnsi="Times New Roman"/>
          <w:color w:val="353535"/>
          <w:sz w:val="21"/>
          <w:szCs w:val="21"/>
          <w:lang w:eastAsia="zh-CN"/>
        </w:rPr>
        <w:t>2</w:t>
      </w:r>
      <w:r w:rsidRPr="000011E6">
        <w:rPr>
          <w:rFonts w:ascii="Times New Roman" w:hAnsi="宋体" w:hint="eastAsia"/>
          <w:color w:val="353535"/>
          <w:sz w:val="21"/>
          <w:szCs w:val="21"/>
          <w:lang w:eastAsia="zh-CN"/>
        </w:rPr>
        <w:t>）机会成本与生产可能性边界。</w:t>
      </w:r>
    </w:p>
    <w:p w:rsidR="006C20A8" w:rsidRPr="000011E6" w:rsidRDefault="006C20A8" w:rsidP="008D6137">
      <w:pPr>
        <w:spacing w:after="0" w:line="400" w:lineRule="exact"/>
        <w:ind w:firstLineChars="200" w:firstLine="420"/>
        <w:rPr>
          <w:rFonts w:ascii="Times New Roman" w:hAnsi="Times New Roman"/>
          <w:color w:val="333333"/>
          <w:sz w:val="21"/>
          <w:szCs w:val="21"/>
          <w:lang w:eastAsia="zh-CN"/>
        </w:rPr>
      </w:pPr>
      <w:r w:rsidRPr="000011E6">
        <w:rPr>
          <w:rFonts w:ascii="Times New Roman" w:hAnsi="宋体" w:hint="eastAsia"/>
          <w:color w:val="333333"/>
          <w:sz w:val="21"/>
          <w:szCs w:val="21"/>
          <w:lang w:eastAsia="zh-CN"/>
        </w:rPr>
        <w:t>（</w:t>
      </w:r>
      <w:r w:rsidRPr="000011E6">
        <w:rPr>
          <w:rFonts w:ascii="Times New Roman" w:hAnsi="Times New Roman"/>
          <w:color w:val="333333"/>
          <w:sz w:val="21"/>
          <w:szCs w:val="21"/>
          <w:lang w:eastAsia="zh-CN"/>
        </w:rPr>
        <w:t>3</w:t>
      </w:r>
      <w:r w:rsidRPr="000011E6">
        <w:rPr>
          <w:rFonts w:ascii="Times New Roman" w:hAnsi="宋体" w:hint="eastAsia"/>
          <w:color w:val="333333"/>
          <w:sz w:val="21"/>
          <w:szCs w:val="21"/>
          <w:lang w:eastAsia="zh-CN"/>
        </w:rPr>
        <w:t>）西方经济学的研究对象和基本假设。</w:t>
      </w:r>
    </w:p>
    <w:p w:rsidR="006C20A8" w:rsidRPr="000011E6" w:rsidRDefault="006C20A8" w:rsidP="008D6137">
      <w:pPr>
        <w:spacing w:after="0" w:line="400" w:lineRule="exact"/>
        <w:ind w:firstLineChars="200" w:firstLine="420"/>
        <w:rPr>
          <w:rFonts w:ascii="Times New Roman" w:hAnsi="Times New Roman"/>
          <w:color w:val="333333"/>
          <w:sz w:val="21"/>
          <w:szCs w:val="21"/>
          <w:lang w:eastAsia="zh-CN"/>
        </w:rPr>
      </w:pPr>
      <w:r w:rsidRPr="000011E6">
        <w:rPr>
          <w:rFonts w:ascii="Times New Roman" w:hAnsi="宋体" w:hint="eastAsia"/>
          <w:color w:val="333333"/>
          <w:sz w:val="21"/>
          <w:szCs w:val="21"/>
          <w:lang w:eastAsia="zh-CN"/>
        </w:rPr>
        <w:t>（</w:t>
      </w:r>
      <w:r w:rsidRPr="000011E6">
        <w:rPr>
          <w:rFonts w:ascii="Times New Roman" w:hAnsi="Times New Roman"/>
          <w:color w:val="333333"/>
          <w:sz w:val="21"/>
          <w:szCs w:val="21"/>
          <w:lang w:eastAsia="zh-CN"/>
        </w:rPr>
        <w:t>4</w:t>
      </w:r>
      <w:r w:rsidRPr="000011E6">
        <w:rPr>
          <w:rFonts w:ascii="Times New Roman" w:hAnsi="宋体" w:hint="eastAsia"/>
          <w:color w:val="333333"/>
          <w:sz w:val="21"/>
          <w:szCs w:val="21"/>
          <w:lang w:eastAsia="zh-CN"/>
        </w:rPr>
        <w:t>）微观经济学与宏观经济学的区别。</w:t>
      </w:r>
    </w:p>
    <w:p w:rsidR="006C20A8" w:rsidRPr="000011E6" w:rsidRDefault="006C20A8" w:rsidP="008D6137">
      <w:pPr>
        <w:spacing w:after="0" w:line="400" w:lineRule="exact"/>
        <w:ind w:firstLineChars="200" w:firstLine="420"/>
        <w:rPr>
          <w:rFonts w:ascii="Times New Roman" w:hAnsi="Times New Roman"/>
          <w:sz w:val="21"/>
          <w:szCs w:val="21"/>
          <w:lang w:eastAsia="zh-CN"/>
        </w:rPr>
      </w:pPr>
      <w:r w:rsidRPr="000011E6">
        <w:rPr>
          <w:rFonts w:ascii="Times New Roman" w:hAnsi="宋体" w:hint="eastAsia"/>
          <w:color w:val="333333"/>
          <w:sz w:val="21"/>
          <w:szCs w:val="21"/>
          <w:lang w:eastAsia="zh-CN"/>
        </w:rPr>
        <w:t>（</w:t>
      </w:r>
      <w:r w:rsidRPr="000011E6">
        <w:rPr>
          <w:rFonts w:ascii="Times New Roman" w:hAnsi="Times New Roman"/>
          <w:color w:val="333333"/>
          <w:sz w:val="21"/>
          <w:szCs w:val="21"/>
          <w:lang w:eastAsia="zh-CN"/>
        </w:rPr>
        <w:t>5</w:t>
      </w:r>
      <w:r w:rsidRPr="000011E6">
        <w:rPr>
          <w:rFonts w:ascii="Times New Roman" w:hAnsi="宋体" w:hint="eastAsia"/>
          <w:color w:val="333333"/>
          <w:sz w:val="21"/>
          <w:szCs w:val="21"/>
          <w:lang w:eastAsia="zh-CN"/>
        </w:rPr>
        <w:t>）经济学分析方法</w:t>
      </w:r>
      <w:r w:rsidRPr="000011E6">
        <w:rPr>
          <w:rFonts w:ascii="Times New Roman" w:hAnsi="Times New Roman"/>
          <w:color w:val="333333"/>
          <w:sz w:val="21"/>
          <w:szCs w:val="21"/>
          <w:lang w:eastAsia="zh-CN"/>
        </w:rPr>
        <w:t xml:space="preserve">: </w:t>
      </w:r>
      <w:r w:rsidRPr="000011E6">
        <w:rPr>
          <w:rFonts w:ascii="Times New Roman" w:hAnsi="宋体" w:hint="eastAsia"/>
          <w:color w:val="333333"/>
          <w:sz w:val="21"/>
          <w:szCs w:val="21"/>
          <w:lang w:eastAsia="zh-CN"/>
        </w:rPr>
        <w:t>实证分析与规范分析</w:t>
      </w:r>
      <w:r w:rsidRPr="000011E6">
        <w:rPr>
          <w:rFonts w:ascii="Times New Roman" w:hAnsi="Times New Roman"/>
          <w:color w:val="333333"/>
          <w:sz w:val="21"/>
          <w:szCs w:val="21"/>
          <w:lang w:eastAsia="zh-CN"/>
        </w:rPr>
        <w:t>;</w:t>
      </w:r>
      <w:r w:rsidRPr="000011E6">
        <w:rPr>
          <w:rFonts w:ascii="Times New Roman" w:hAnsi="宋体" w:hint="eastAsia"/>
          <w:color w:val="333333"/>
          <w:sz w:val="21"/>
          <w:szCs w:val="21"/>
          <w:lang w:eastAsia="zh-CN"/>
        </w:rPr>
        <w:t>均衡分析与边际分析静态分析、比较静态分析与动态分析</w:t>
      </w:r>
      <w:r w:rsidRPr="000011E6">
        <w:rPr>
          <w:rFonts w:ascii="Times New Roman" w:hAnsi="Times New Roman"/>
          <w:color w:val="333333"/>
          <w:sz w:val="21"/>
          <w:szCs w:val="21"/>
          <w:lang w:eastAsia="zh-CN"/>
        </w:rPr>
        <w:t>;</w:t>
      </w:r>
      <w:r w:rsidRPr="000011E6">
        <w:rPr>
          <w:rFonts w:ascii="Times New Roman" w:hAnsi="宋体" w:hint="eastAsia"/>
          <w:color w:val="333333"/>
          <w:sz w:val="21"/>
          <w:szCs w:val="21"/>
          <w:lang w:eastAsia="zh-CN"/>
        </w:rPr>
        <w:t>经济模型与抽象分析</w:t>
      </w:r>
    </w:p>
    <w:p w:rsidR="006C20A8" w:rsidRPr="000011E6" w:rsidRDefault="006C20A8" w:rsidP="007035BF">
      <w:pPr>
        <w:spacing w:after="0" w:line="400" w:lineRule="exact"/>
        <w:ind w:firstLine="482"/>
        <w:jc w:val="center"/>
        <w:rPr>
          <w:rFonts w:ascii="Times New Roman" w:hAnsi="Times New Roman"/>
          <w:b/>
          <w:color w:val="000000"/>
          <w:sz w:val="21"/>
          <w:szCs w:val="21"/>
          <w:lang w:val="zh-CN" w:eastAsia="zh-CN"/>
        </w:rPr>
      </w:pPr>
      <w:r w:rsidRPr="000011E6">
        <w:rPr>
          <w:rFonts w:ascii="Times New Roman" w:hAnsi="宋体" w:hint="eastAsia"/>
          <w:b/>
          <w:color w:val="000000"/>
          <w:sz w:val="21"/>
          <w:szCs w:val="21"/>
          <w:lang w:val="zh-CN" w:eastAsia="zh-CN"/>
        </w:rPr>
        <w:t>第二章</w:t>
      </w:r>
      <w:r w:rsidRPr="000011E6">
        <w:rPr>
          <w:rFonts w:ascii="Times New Roman" w:hAnsi="Times New Roman"/>
          <w:b/>
          <w:color w:val="000000"/>
          <w:sz w:val="21"/>
          <w:szCs w:val="21"/>
          <w:lang w:val="zh-CN" w:eastAsia="zh-CN"/>
        </w:rPr>
        <w:t xml:space="preserve"> </w:t>
      </w:r>
      <w:r w:rsidRPr="000011E6">
        <w:rPr>
          <w:rFonts w:ascii="Times New Roman" w:hAnsi="宋体" w:hint="eastAsia"/>
          <w:b/>
          <w:color w:val="000000"/>
          <w:sz w:val="21"/>
          <w:szCs w:val="21"/>
          <w:lang w:val="zh-CN" w:eastAsia="zh-CN"/>
        </w:rPr>
        <w:t>需求、供给与均衡价格</w:t>
      </w:r>
    </w:p>
    <w:p w:rsidR="006C20A8" w:rsidRPr="000011E6" w:rsidRDefault="006C20A8" w:rsidP="008D6137">
      <w:pPr>
        <w:spacing w:after="0" w:line="400" w:lineRule="exact"/>
        <w:ind w:firstLineChars="200" w:firstLine="420"/>
        <w:rPr>
          <w:rFonts w:ascii="Times New Roman" w:hAnsi="Times New Roman"/>
          <w:color w:val="333333"/>
          <w:sz w:val="21"/>
          <w:szCs w:val="21"/>
          <w:lang w:eastAsia="zh-CN"/>
        </w:rPr>
      </w:pPr>
      <w:r w:rsidRPr="000011E6">
        <w:rPr>
          <w:rFonts w:ascii="Times New Roman" w:hAnsi="宋体" w:hint="eastAsia"/>
          <w:color w:val="333333"/>
          <w:sz w:val="21"/>
          <w:szCs w:val="21"/>
          <w:lang w:eastAsia="zh-CN"/>
        </w:rPr>
        <w:t>本章介绍均衡价格的形成、变动及其对经济的调节。本章的考核点包括：</w:t>
      </w:r>
    </w:p>
    <w:p w:rsidR="006C20A8" w:rsidRPr="000011E6" w:rsidRDefault="006C20A8" w:rsidP="008D6137">
      <w:pPr>
        <w:spacing w:after="0" w:line="400" w:lineRule="exact"/>
        <w:ind w:firstLineChars="250" w:firstLine="525"/>
        <w:rPr>
          <w:rFonts w:ascii="Times New Roman" w:hAnsi="Times New Roman"/>
          <w:color w:val="333333"/>
          <w:sz w:val="21"/>
          <w:szCs w:val="21"/>
          <w:lang w:eastAsia="zh-CN"/>
        </w:rPr>
      </w:pPr>
      <w:r w:rsidRPr="000011E6">
        <w:rPr>
          <w:rFonts w:ascii="Times New Roman" w:hAnsi="宋体" w:hint="eastAsia"/>
          <w:color w:val="333333"/>
          <w:sz w:val="21"/>
          <w:szCs w:val="21"/>
          <w:lang w:eastAsia="zh-CN"/>
        </w:rPr>
        <w:t>（</w:t>
      </w:r>
      <w:r w:rsidRPr="000011E6">
        <w:rPr>
          <w:rFonts w:ascii="Times New Roman" w:hAnsi="Times New Roman"/>
          <w:color w:val="333333"/>
          <w:sz w:val="21"/>
          <w:szCs w:val="21"/>
          <w:lang w:eastAsia="zh-CN"/>
        </w:rPr>
        <w:t>1</w:t>
      </w:r>
      <w:r w:rsidRPr="000011E6">
        <w:rPr>
          <w:rFonts w:ascii="Times New Roman" w:hAnsi="宋体" w:hint="eastAsia"/>
          <w:color w:val="333333"/>
          <w:sz w:val="21"/>
          <w:szCs w:val="21"/>
          <w:lang w:eastAsia="zh-CN"/>
        </w:rPr>
        <w:t>）需求的含义与需求法则。</w:t>
      </w:r>
    </w:p>
    <w:p w:rsidR="006C20A8" w:rsidRPr="000011E6" w:rsidRDefault="006C20A8" w:rsidP="008D6137">
      <w:pPr>
        <w:spacing w:after="0" w:line="400" w:lineRule="exact"/>
        <w:ind w:firstLineChars="250" w:firstLine="525"/>
        <w:rPr>
          <w:rFonts w:ascii="Times New Roman" w:hAnsi="Times New Roman"/>
          <w:color w:val="333333"/>
          <w:sz w:val="21"/>
          <w:szCs w:val="21"/>
          <w:lang w:eastAsia="zh-CN"/>
        </w:rPr>
      </w:pPr>
      <w:r w:rsidRPr="000011E6">
        <w:rPr>
          <w:rFonts w:ascii="Times New Roman" w:hAnsi="宋体" w:hint="eastAsia"/>
          <w:color w:val="333333"/>
          <w:sz w:val="21"/>
          <w:szCs w:val="21"/>
          <w:lang w:eastAsia="zh-CN"/>
        </w:rPr>
        <w:t>（</w:t>
      </w:r>
      <w:r w:rsidRPr="000011E6">
        <w:rPr>
          <w:rFonts w:ascii="Times New Roman" w:hAnsi="Times New Roman"/>
          <w:color w:val="333333"/>
          <w:sz w:val="21"/>
          <w:szCs w:val="21"/>
          <w:lang w:eastAsia="zh-CN"/>
        </w:rPr>
        <w:t>2</w:t>
      </w:r>
      <w:r w:rsidRPr="000011E6">
        <w:rPr>
          <w:rFonts w:ascii="Times New Roman" w:hAnsi="宋体" w:hint="eastAsia"/>
          <w:color w:val="333333"/>
          <w:sz w:val="21"/>
          <w:szCs w:val="21"/>
          <w:lang w:eastAsia="zh-CN"/>
        </w:rPr>
        <w:t>）需求变动与需求量变动的区别</w:t>
      </w:r>
    </w:p>
    <w:p w:rsidR="006C20A8" w:rsidRPr="000011E6" w:rsidRDefault="006C20A8" w:rsidP="008D6137">
      <w:pPr>
        <w:spacing w:after="0" w:line="400" w:lineRule="exact"/>
        <w:ind w:firstLineChars="250" w:firstLine="525"/>
        <w:rPr>
          <w:rFonts w:ascii="Times New Roman" w:hAnsi="Times New Roman"/>
          <w:color w:val="333333"/>
          <w:sz w:val="21"/>
          <w:szCs w:val="21"/>
          <w:lang w:eastAsia="zh-CN"/>
        </w:rPr>
      </w:pPr>
      <w:r w:rsidRPr="000011E6">
        <w:rPr>
          <w:rFonts w:ascii="Times New Roman" w:hAnsi="宋体" w:hint="eastAsia"/>
          <w:color w:val="333333"/>
          <w:sz w:val="21"/>
          <w:szCs w:val="21"/>
          <w:lang w:eastAsia="zh-CN"/>
        </w:rPr>
        <w:t>（</w:t>
      </w:r>
      <w:r w:rsidRPr="000011E6">
        <w:rPr>
          <w:rFonts w:ascii="Times New Roman" w:hAnsi="Times New Roman"/>
          <w:color w:val="333333"/>
          <w:sz w:val="21"/>
          <w:szCs w:val="21"/>
          <w:lang w:eastAsia="zh-CN"/>
        </w:rPr>
        <w:t>3</w:t>
      </w:r>
      <w:r w:rsidRPr="000011E6">
        <w:rPr>
          <w:rFonts w:ascii="Times New Roman" w:hAnsi="宋体" w:hint="eastAsia"/>
          <w:color w:val="333333"/>
          <w:sz w:val="21"/>
          <w:szCs w:val="21"/>
          <w:lang w:eastAsia="zh-CN"/>
        </w:rPr>
        <w:t>）供给的含义与供给法则。</w:t>
      </w:r>
    </w:p>
    <w:p w:rsidR="006C20A8" w:rsidRPr="000011E6" w:rsidRDefault="006C20A8" w:rsidP="008D6137">
      <w:pPr>
        <w:spacing w:after="0" w:line="400" w:lineRule="exact"/>
        <w:ind w:firstLineChars="250" w:firstLine="525"/>
        <w:rPr>
          <w:rFonts w:ascii="Times New Roman" w:hAnsi="Times New Roman"/>
          <w:color w:val="333333"/>
          <w:sz w:val="21"/>
          <w:szCs w:val="21"/>
          <w:lang w:eastAsia="zh-CN"/>
        </w:rPr>
      </w:pPr>
      <w:r w:rsidRPr="000011E6">
        <w:rPr>
          <w:rFonts w:ascii="Times New Roman" w:hAnsi="宋体" w:hint="eastAsia"/>
          <w:color w:val="333333"/>
          <w:sz w:val="21"/>
          <w:szCs w:val="21"/>
          <w:lang w:eastAsia="zh-CN"/>
        </w:rPr>
        <w:t>（</w:t>
      </w:r>
      <w:r w:rsidRPr="000011E6">
        <w:rPr>
          <w:rFonts w:ascii="Times New Roman" w:hAnsi="Times New Roman"/>
          <w:color w:val="333333"/>
          <w:sz w:val="21"/>
          <w:szCs w:val="21"/>
          <w:lang w:eastAsia="zh-CN"/>
        </w:rPr>
        <w:t>4</w:t>
      </w:r>
      <w:r w:rsidRPr="000011E6">
        <w:rPr>
          <w:rFonts w:ascii="Times New Roman" w:hAnsi="宋体" w:hint="eastAsia"/>
          <w:color w:val="333333"/>
          <w:sz w:val="21"/>
          <w:szCs w:val="21"/>
          <w:lang w:eastAsia="zh-CN"/>
        </w:rPr>
        <w:t>）供给变动与供给量变动的区别。</w:t>
      </w:r>
    </w:p>
    <w:p w:rsidR="006C20A8" w:rsidRPr="000011E6" w:rsidRDefault="006C20A8" w:rsidP="008D6137">
      <w:pPr>
        <w:spacing w:after="0" w:line="400" w:lineRule="exact"/>
        <w:ind w:firstLineChars="250" w:firstLine="525"/>
        <w:rPr>
          <w:rFonts w:ascii="Times New Roman" w:hAnsi="Times New Roman"/>
          <w:color w:val="333333"/>
          <w:sz w:val="21"/>
          <w:szCs w:val="21"/>
          <w:lang w:eastAsia="zh-CN"/>
        </w:rPr>
      </w:pPr>
      <w:r w:rsidRPr="000011E6">
        <w:rPr>
          <w:rFonts w:ascii="Times New Roman" w:hAnsi="宋体" w:hint="eastAsia"/>
          <w:color w:val="333333"/>
          <w:sz w:val="21"/>
          <w:szCs w:val="21"/>
          <w:lang w:eastAsia="zh-CN"/>
        </w:rPr>
        <w:t>（</w:t>
      </w:r>
      <w:r w:rsidRPr="000011E6">
        <w:rPr>
          <w:rFonts w:ascii="Times New Roman" w:hAnsi="Times New Roman"/>
          <w:color w:val="333333"/>
          <w:sz w:val="21"/>
          <w:szCs w:val="21"/>
          <w:lang w:eastAsia="zh-CN"/>
        </w:rPr>
        <w:t>5</w:t>
      </w:r>
      <w:r w:rsidRPr="000011E6">
        <w:rPr>
          <w:rFonts w:ascii="Times New Roman" w:hAnsi="宋体" w:hint="eastAsia"/>
          <w:color w:val="333333"/>
          <w:sz w:val="21"/>
          <w:szCs w:val="21"/>
          <w:lang w:eastAsia="zh-CN"/>
        </w:rPr>
        <w:t>）均衡的含义，均衡价格和均衡产量的形成及其变动。</w:t>
      </w:r>
    </w:p>
    <w:p w:rsidR="006C20A8" w:rsidRPr="000011E6" w:rsidRDefault="006C20A8" w:rsidP="008D6137">
      <w:pPr>
        <w:spacing w:after="0" w:line="400" w:lineRule="exact"/>
        <w:ind w:firstLineChars="250" w:firstLine="525"/>
        <w:rPr>
          <w:rFonts w:ascii="Times New Roman" w:hAnsi="Times New Roman"/>
          <w:color w:val="333333"/>
          <w:sz w:val="21"/>
          <w:szCs w:val="21"/>
          <w:lang w:eastAsia="zh-CN"/>
        </w:rPr>
      </w:pPr>
      <w:r w:rsidRPr="000011E6">
        <w:rPr>
          <w:rFonts w:ascii="Times New Roman" w:hAnsi="宋体" w:hint="eastAsia"/>
          <w:color w:val="333333"/>
          <w:sz w:val="21"/>
          <w:szCs w:val="21"/>
          <w:lang w:eastAsia="zh-CN"/>
        </w:rPr>
        <w:lastRenderedPageBreak/>
        <w:t>（</w:t>
      </w:r>
      <w:r w:rsidRPr="000011E6">
        <w:rPr>
          <w:rFonts w:ascii="Times New Roman" w:hAnsi="Times New Roman"/>
          <w:color w:val="333333"/>
          <w:sz w:val="21"/>
          <w:szCs w:val="21"/>
          <w:lang w:eastAsia="zh-CN"/>
        </w:rPr>
        <w:t>6</w:t>
      </w:r>
      <w:r w:rsidRPr="000011E6">
        <w:rPr>
          <w:rFonts w:ascii="Times New Roman" w:hAnsi="宋体" w:hint="eastAsia"/>
          <w:color w:val="333333"/>
          <w:sz w:val="21"/>
          <w:szCs w:val="21"/>
          <w:lang w:eastAsia="zh-CN"/>
        </w:rPr>
        <w:t>）需求价格弹性、需求收入弹性、需求交叉弹性、供给价格弹性，弹性理论的应用。</w:t>
      </w:r>
    </w:p>
    <w:p w:rsidR="006C20A8" w:rsidRPr="000011E6" w:rsidRDefault="006C20A8" w:rsidP="008D6137">
      <w:pPr>
        <w:spacing w:after="0" w:line="400" w:lineRule="exact"/>
        <w:ind w:firstLineChars="250" w:firstLine="525"/>
        <w:rPr>
          <w:rFonts w:ascii="Times New Roman" w:hAnsi="Times New Roman"/>
          <w:color w:val="333333"/>
          <w:sz w:val="21"/>
          <w:szCs w:val="21"/>
          <w:lang w:eastAsia="zh-CN"/>
        </w:rPr>
      </w:pPr>
      <w:r w:rsidRPr="000011E6">
        <w:rPr>
          <w:rFonts w:ascii="Times New Roman" w:hAnsi="宋体" w:hint="eastAsia"/>
          <w:color w:val="333333"/>
          <w:sz w:val="21"/>
          <w:szCs w:val="21"/>
          <w:lang w:eastAsia="zh-CN"/>
        </w:rPr>
        <w:t>（</w:t>
      </w:r>
      <w:r w:rsidRPr="000011E6">
        <w:rPr>
          <w:rFonts w:ascii="Times New Roman" w:hAnsi="Times New Roman"/>
          <w:color w:val="333333"/>
          <w:sz w:val="21"/>
          <w:szCs w:val="21"/>
          <w:lang w:eastAsia="zh-CN"/>
        </w:rPr>
        <w:t>7</w:t>
      </w:r>
      <w:r w:rsidRPr="000011E6">
        <w:rPr>
          <w:rFonts w:ascii="Times New Roman" w:hAnsi="宋体" w:hint="eastAsia"/>
          <w:color w:val="333333"/>
          <w:sz w:val="21"/>
          <w:szCs w:val="21"/>
          <w:lang w:eastAsia="zh-CN"/>
        </w:rPr>
        <w:t>）供求均衡原理的运用</w:t>
      </w:r>
      <w:r w:rsidRPr="000011E6">
        <w:rPr>
          <w:rFonts w:ascii="Times New Roman" w:hAnsi="Times New Roman"/>
          <w:color w:val="333333"/>
          <w:sz w:val="21"/>
          <w:szCs w:val="21"/>
          <w:lang w:eastAsia="zh-CN"/>
        </w:rPr>
        <w:t>——</w:t>
      </w:r>
      <w:r w:rsidRPr="000011E6">
        <w:rPr>
          <w:rFonts w:ascii="Times New Roman" w:hAnsi="宋体" w:hint="eastAsia"/>
          <w:color w:val="333333"/>
          <w:sz w:val="21"/>
          <w:szCs w:val="21"/>
          <w:lang w:eastAsia="zh-CN"/>
        </w:rPr>
        <w:t>支持价格与限制价格。</w:t>
      </w:r>
    </w:p>
    <w:p w:rsidR="006C20A8" w:rsidRPr="000011E6" w:rsidRDefault="006C20A8" w:rsidP="007035BF">
      <w:pPr>
        <w:spacing w:after="0" w:line="400" w:lineRule="exact"/>
        <w:ind w:firstLine="482"/>
        <w:jc w:val="center"/>
        <w:rPr>
          <w:rFonts w:ascii="Times New Roman" w:hAnsi="Times New Roman"/>
          <w:b/>
          <w:bCs/>
          <w:color w:val="000000"/>
          <w:sz w:val="21"/>
          <w:szCs w:val="21"/>
          <w:lang w:val="zh-CN" w:eastAsia="zh-CN"/>
        </w:rPr>
      </w:pPr>
      <w:r w:rsidRPr="000011E6">
        <w:rPr>
          <w:rFonts w:ascii="Times New Roman" w:hAnsi="宋体" w:hint="eastAsia"/>
          <w:b/>
          <w:bCs/>
          <w:color w:val="000000"/>
          <w:sz w:val="21"/>
          <w:szCs w:val="21"/>
          <w:lang w:val="zh-CN" w:eastAsia="zh-CN"/>
        </w:rPr>
        <w:t>第三章</w:t>
      </w:r>
      <w:r w:rsidRPr="000011E6">
        <w:rPr>
          <w:rFonts w:ascii="Times New Roman" w:hAnsi="Times New Roman"/>
          <w:b/>
          <w:bCs/>
          <w:color w:val="000000"/>
          <w:sz w:val="21"/>
          <w:szCs w:val="21"/>
          <w:lang w:val="zh-CN" w:eastAsia="zh-CN"/>
        </w:rPr>
        <w:t xml:space="preserve"> </w:t>
      </w:r>
      <w:r w:rsidRPr="000011E6">
        <w:rPr>
          <w:rFonts w:ascii="Times New Roman" w:hAnsi="宋体" w:hint="eastAsia"/>
          <w:b/>
          <w:bCs/>
          <w:color w:val="000000"/>
          <w:sz w:val="21"/>
          <w:szCs w:val="21"/>
          <w:lang w:val="zh-CN" w:eastAsia="zh-CN"/>
        </w:rPr>
        <w:t>消费者行为理论</w:t>
      </w:r>
    </w:p>
    <w:p w:rsidR="006C20A8" w:rsidRPr="000011E6" w:rsidRDefault="006C20A8" w:rsidP="007035BF">
      <w:pPr>
        <w:spacing w:after="0" w:line="400" w:lineRule="exact"/>
        <w:ind w:firstLine="480"/>
        <w:rPr>
          <w:rFonts w:ascii="Times New Roman" w:hAnsi="Times New Roman"/>
          <w:color w:val="333333"/>
          <w:sz w:val="21"/>
          <w:szCs w:val="21"/>
          <w:lang w:eastAsia="zh-CN"/>
        </w:rPr>
      </w:pPr>
      <w:r w:rsidRPr="000011E6">
        <w:rPr>
          <w:rFonts w:ascii="Times New Roman" w:hAnsi="宋体" w:hint="eastAsia"/>
          <w:color w:val="333333"/>
          <w:sz w:val="21"/>
          <w:szCs w:val="21"/>
          <w:lang w:eastAsia="zh-CN"/>
        </w:rPr>
        <w:t>本章是对消费者行为的分析，它为需求法则奠定了行为基础。本章的考核点包括：</w:t>
      </w:r>
    </w:p>
    <w:p w:rsidR="006C20A8" w:rsidRPr="000011E6" w:rsidRDefault="006C20A8" w:rsidP="007035BF">
      <w:pPr>
        <w:spacing w:after="0" w:line="400" w:lineRule="exact"/>
        <w:ind w:firstLine="480"/>
        <w:rPr>
          <w:rFonts w:ascii="Times New Roman" w:hAnsi="Times New Roman"/>
          <w:color w:val="333333"/>
          <w:sz w:val="21"/>
          <w:szCs w:val="21"/>
          <w:lang w:eastAsia="zh-CN"/>
        </w:rPr>
      </w:pPr>
      <w:r w:rsidRPr="000011E6">
        <w:rPr>
          <w:rFonts w:ascii="Times New Roman" w:hAnsi="宋体" w:hint="eastAsia"/>
          <w:color w:val="333333"/>
          <w:sz w:val="21"/>
          <w:szCs w:val="21"/>
          <w:lang w:eastAsia="zh-CN"/>
        </w:rPr>
        <w:t>（</w:t>
      </w:r>
      <w:r w:rsidRPr="000011E6">
        <w:rPr>
          <w:rFonts w:ascii="Times New Roman" w:hAnsi="Times New Roman"/>
          <w:color w:val="333333"/>
          <w:sz w:val="21"/>
          <w:szCs w:val="21"/>
          <w:lang w:eastAsia="zh-CN"/>
        </w:rPr>
        <w:t>1</w:t>
      </w:r>
      <w:r w:rsidRPr="000011E6">
        <w:rPr>
          <w:rFonts w:ascii="Times New Roman" w:hAnsi="宋体" w:hint="eastAsia"/>
          <w:color w:val="333333"/>
          <w:sz w:val="21"/>
          <w:szCs w:val="21"/>
          <w:lang w:eastAsia="zh-CN"/>
        </w:rPr>
        <w:t>）效用、总效用、边际效用的含义</w:t>
      </w:r>
      <w:r w:rsidRPr="000011E6">
        <w:rPr>
          <w:rFonts w:ascii="Times New Roman" w:hAnsi="Times New Roman"/>
          <w:color w:val="333333"/>
          <w:sz w:val="21"/>
          <w:szCs w:val="21"/>
          <w:lang w:eastAsia="zh-CN"/>
        </w:rPr>
        <w:t xml:space="preserve"> </w:t>
      </w:r>
    </w:p>
    <w:p w:rsidR="006C20A8" w:rsidRPr="000011E6" w:rsidRDefault="006C20A8" w:rsidP="007035BF">
      <w:pPr>
        <w:spacing w:after="0" w:line="400" w:lineRule="exact"/>
        <w:ind w:firstLine="480"/>
        <w:rPr>
          <w:rFonts w:ascii="Times New Roman" w:hAnsi="Times New Roman"/>
          <w:color w:val="333333"/>
          <w:sz w:val="21"/>
          <w:szCs w:val="21"/>
          <w:lang w:eastAsia="zh-CN"/>
        </w:rPr>
      </w:pPr>
      <w:r w:rsidRPr="000011E6">
        <w:rPr>
          <w:rFonts w:ascii="Times New Roman" w:hAnsi="宋体" w:hint="eastAsia"/>
          <w:color w:val="333333"/>
          <w:sz w:val="21"/>
          <w:szCs w:val="21"/>
          <w:lang w:eastAsia="zh-CN"/>
        </w:rPr>
        <w:t>（</w:t>
      </w:r>
      <w:r w:rsidRPr="000011E6">
        <w:rPr>
          <w:rFonts w:ascii="Times New Roman" w:hAnsi="Times New Roman"/>
          <w:color w:val="333333"/>
          <w:sz w:val="21"/>
          <w:szCs w:val="21"/>
          <w:lang w:eastAsia="zh-CN"/>
        </w:rPr>
        <w:t>2</w:t>
      </w:r>
      <w:r w:rsidRPr="000011E6">
        <w:rPr>
          <w:rFonts w:ascii="Times New Roman" w:hAnsi="宋体" w:hint="eastAsia"/>
          <w:color w:val="333333"/>
          <w:sz w:val="21"/>
          <w:szCs w:val="21"/>
          <w:lang w:eastAsia="zh-CN"/>
        </w:rPr>
        <w:t>）总效用与边际效用的关系。</w:t>
      </w:r>
    </w:p>
    <w:p w:rsidR="006C20A8" w:rsidRPr="000011E6" w:rsidRDefault="006C20A8" w:rsidP="007035BF">
      <w:pPr>
        <w:spacing w:after="0" w:line="400" w:lineRule="exact"/>
        <w:ind w:firstLine="480"/>
        <w:rPr>
          <w:rFonts w:ascii="Times New Roman" w:hAnsi="Times New Roman"/>
          <w:color w:val="333333"/>
          <w:sz w:val="21"/>
          <w:szCs w:val="21"/>
          <w:lang w:eastAsia="zh-CN"/>
        </w:rPr>
      </w:pPr>
      <w:r w:rsidRPr="000011E6">
        <w:rPr>
          <w:rFonts w:ascii="Times New Roman" w:hAnsi="宋体" w:hint="eastAsia"/>
          <w:color w:val="333333"/>
          <w:sz w:val="21"/>
          <w:szCs w:val="21"/>
          <w:lang w:eastAsia="zh-CN"/>
        </w:rPr>
        <w:t>（</w:t>
      </w:r>
      <w:r w:rsidRPr="000011E6">
        <w:rPr>
          <w:rFonts w:ascii="Times New Roman" w:hAnsi="Times New Roman"/>
          <w:color w:val="333333"/>
          <w:sz w:val="21"/>
          <w:szCs w:val="21"/>
          <w:lang w:eastAsia="zh-CN"/>
        </w:rPr>
        <w:t>3</w:t>
      </w:r>
      <w:r w:rsidRPr="000011E6">
        <w:rPr>
          <w:rFonts w:ascii="Times New Roman" w:hAnsi="宋体" w:hint="eastAsia"/>
          <w:color w:val="333333"/>
          <w:sz w:val="21"/>
          <w:szCs w:val="21"/>
          <w:lang w:eastAsia="zh-CN"/>
        </w:rPr>
        <w:t>）边际效用递减规律的含义。</w:t>
      </w:r>
    </w:p>
    <w:p w:rsidR="006C20A8" w:rsidRPr="000011E6" w:rsidRDefault="006C20A8" w:rsidP="008D6137">
      <w:pPr>
        <w:spacing w:after="0" w:line="400" w:lineRule="exact"/>
        <w:ind w:firstLineChars="200" w:firstLine="420"/>
        <w:rPr>
          <w:rFonts w:ascii="Times New Roman" w:hAnsi="Times New Roman"/>
          <w:color w:val="333333"/>
          <w:sz w:val="21"/>
          <w:szCs w:val="21"/>
          <w:lang w:eastAsia="zh-CN"/>
        </w:rPr>
      </w:pPr>
      <w:r w:rsidRPr="000011E6">
        <w:rPr>
          <w:rFonts w:ascii="Times New Roman" w:hAnsi="宋体" w:hint="eastAsia"/>
          <w:color w:val="333333"/>
          <w:sz w:val="21"/>
          <w:szCs w:val="21"/>
          <w:lang w:eastAsia="zh-CN"/>
        </w:rPr>
        <w:t>（</w:t>
      </w:r>
      <w:r w:rsidRPr="000011E6">
        <w:rPr>
          <w:rFonts w:ascii="Times New Roman" w:hAnsi="Times New Roman"/>
          <w:color w:val="333333"/>
          <w:sz w:val="21"/>
          <w:szCs w:val="21"/>
          <w:lang w:eastAsia="zh-CN"/>
        </w:rPr>
        <w:t>4</w:t>
      </w:r>
      <w:r w:rsidRPr="000011E6">
        <w:rPr>
          <w:rFonts w:ascii="Times New Roman" w:hAnsi="宋体" w:hint="eastAsia"/>
          <w:color w:val="333333"/>
          <w:sz w:val="21"/>
          <w:szCs w:val="21"/>
          <w:lang w:eastAsia="zh-CN"/>
        </w:rPr>
        <w:t>）消费者剩余。</w:t>
      </w:r>
    </w:p>
    <w:p w:rsidR="006C20A8" w:rsidRPr="000011E6" w:rsidRDefault="006C20A8" w:rsidP="008D6137">
      <w:pPr>
        <w:spacing w:after="0" w:line="400" w:lineRule="exact"/>
        <w:ind w:firstLineChars="200" w:firstLine="420"/>
        <w:rPr>
          <w:rFonts w:ascii="Times New Roman" w:hAnsi="Times New Roman"/>
          <w:color w:val="333333"/>
          <w:sz w:val="21"/>
          <w:szCs w:val="21"/>
          <w:lang w:eastAsia="zh-CN"/>
        </w:rPr>
      </w:pPr>
      <w:r w:rsidRPr="000011E6">
        <w:rPr>
          <w:rFonts w:ascii="Times New Roman" w:hAnsi="宋体" w:hint="eastAsia"/>
          <w:color w:val="333333"/>
          <w:sz w:val="21"/>
          <w:szCs w:val="21"/>
          <w:lang w:eastAsia="zh-CN"/>
        </w:rPr>
        <w:t>（</w:t>
      </w:r>
      <w:r w:rsidRPr="000011E6">
        <w:rPr>
          <w:rFonts w:ascii="Times New Roman" w:hAnsi="Times New Roman"/>
          <w:color w:val="333333"/>
          <w:sz w:val="21"/>
          <w:szCs w:val="21"/>
          <w:lang w:eastAsia="zh-CN"/>
        </w:rPr>
        <w:t>5</w:t>
      </w:r>
      <w:r w:rsidRPr="000011E6">
        <w:rPr>
          <w:rFonts w:ascii="Times New Roman" w:hAnsi="宋体" w:hint="eastAsia"/>
          <w:color w:val="333333"/>
          <w:sz w:val="21"/>
          <w:szCs w:val="21"/>
          <w:lang w:eastAsia="zh-CN"/>
        </w:rPr>
        <w:t>）无差异曲线的含义与特征。</w:t>
      </w:r>
    </w:p>
    <w:p w:rsidR="006C20A8" w:rsidRPr="000011E6" w:rsidRDefault="006C20A8" w:rsidP="008D6137">
      <w:pPr>
        <w:spacing w:after="0" w:line="400" w:lineRule="exact"/>
        <w:ind w:firstLineChars="200" w:firstLine="420"/>
        <w:rPr>
          <w:rFonts w:ascii="Times New Roman" w:hAnsi="Times New Roman"/>
          <w:color w:val="333333"/>
          <w:sz w:val="21"/>
          <w:szCs w:val="21"/>
          <w:lang w:eastAsia="zh-CN"/>
        </w:rPr>
      </w:pPr>
      <w:r w:rsidRPr="000011E6">
        <w:rPr>
          <w:rFonts w:ascii="Times New Roman" w:hAnsi="宋体" w:hint="eastAsia"/>
          <w:color w:val="333333"/>
          <w:sz w:val="21"/>
          <w:szCs w:val="21"/>
          <w:lang w:eastAsia="zh-CN"/>
        </w:rPr>
        <w:t>（</w:t>
      </w:r>
      <w:r w:rsidRPr="000011E6">
        <w:rPr>
          <w:rFonts w:ascii="Times New Roman" w:hAnsi="Times New Roman"/>
          <w:color w:val="333333"/>
          <w:sz w:val="21"/>
          <w:szCs w:val="21"/>
          <w:lang w:eastAsia="zh-CN"/>
        </w:rPr>
        <w:t>6</w:t>
      </w:r>
      <w:r w:rsidRPr="000011E6">
        <w:rPr>
          <w:rFonts w:ascii="Times New Roman" w:hAnsi="宋体" w:hint="eastAsia"/>
          <w:color w:val="333333"/>
          <w:sz w:val="21"/>
          <w:szCs w:val="21"/>
          <w:lang w:eastAsia="zh-CN"/>
        </w:rPr>
        <w:t>）边际替代率。</w:t>
      </w:r>
    </w:p>
    <w:p w:rsidR="006C20A8" w:rsidRPr="000011E6" w:rsidRDefault="006C20A8" w:rsidP="008D6137">
      <w:pPr>
        <w:spacing w:after="0" w:line="400" w:lineRule="exact"/>
        <w:ind w:firstLineChars="200" w:firstLine="420"/>
        <w:rPr>
          <w:rFonts w:ascii="Times New Roman" w:hAnsi="Times New Roman"/>
          <w:color w:val="333333"/>
          <w:sz w:val="21"/>
          <w:szCs w:val="21"/>
          <w:lang w:eastAsia="zh-CN"/>
        </w:rPr>
      </w:pPr>
      <w:r w:rsidRPr="000011E6">
        <w:rPr>
          <w:rFonts w:ascii="Times New Roman" w:hAnsi="宋体" w:hint="eastAsia"/>
          <w:color w:val="333333"/>
          <w:sz w:val="21"/>
          <w:szCs w:val="21"/>
          <w:lang w:eastAsia="zh-CN"/>
        </w:rPr>
        <w:t>（</w:t>
      </w:r>
      <w:r w:rsidRPr="000011E6">
        <w:rPr>
          <w:rFonts w:ascii="Times New Roman" w:hAnsi="Times New Roman"/>
          <w:color w:val="333333"/>
          <w:sz w:val="21"/>
          <w:szCs w:val="21"/>
          <w:lang w:eastAsia="zh-CN"/>
        </w:rPr>
        <w:t>7</w:t>
      </w:r>
      <w:r w:rsidRPr="000011E6">
        <w:rPr>
          <w:rFonts w:ascii="Times New Roman" w:hAnsi="宋体" w:hint="eastAsia"/>
          <w:color w:val="333333"/>
          <w:sz w:val="21"/>
          <w:szCs w:val="21"/>
          <w:lang w:eastAsia="zh-CN"/>
        </w:rPr>
        <w:t>）消费者均衡（数学表达及图示）。</w:t>
      </w:r>
    </w:p>
    <w:p w:rsidR="006C20A8" w:rsidRPr="000011E6" w:rsidRDefault="006C20A8" w:rsidP="008D6137">
      <w:pPr>
        <w:spacing w:after="0" w:line="400" w:lineRule="exact"/>
        <w:ind w:firstLineChars="200" w:firstLine="420"/>
        <w:rPr>
          <w:rFonts w:ascii="Times New Roman" w:hAnsi="Times New Roman"/>
          <w:color w:val="333333"/>
          <w:sz w:val="21"/>
          <w:szCs w:val="21"/>
          <w:lang w:eastAsia="zh-CN"/>
        </w:rPr>
      </w:pPr>
      <w:r w:rsidRPr="000011E6">
        <w:rPr>
          <w:rFonts w:ascii="Times New Roman" w:hAnsi="宋体" w:hint="eastAsia"/>
          <w:color w:val="333333"/>
          <w:sz w:val="21"/>
          <w:szCs w:val="21"/>
          <w:lang w:eastAsia="zh-CN"/>
        </w:rPr>
        <w:t>（</w:t>
      </w:r>
      <w:r w:rsidRPr="000011E6">
        <w:rPr>
          <w:rFonts w:ascii="Times New Roman" w:hAnsi="Times New Roman"/>
          <w:color w:val="333333"/>
          <w:sz w:val="21"/>
          <w:szCs w:val="21"/>
          <w:lang w:eastAsia="zh-CN"/>
        </w:rPr>
        <w:t>8</w:t>
      </w:r>
      <w:r w:rsidRPr="000011E6">
        <w:rPr>
          <w:rFonts w:ascii="Times New Roman" w:hAnsi="宋体" w:hint="eastAsia"/>
          <w:color w:val="333333"/>
          <w:sz w:val="21"/>
          <w:szCs w:val="21"/>
          <w:lang w:eastAsia="zh-CN"/>
        </w:rPr>
        <w:t>）收入消费曲线、</w:t>
      </w:r>
      <w:r w:rsidRPr="000011E6">
        <w:rPr>
          <w:rFonts w:ascii="Times New Roman" w:hAnsi="Times New Roman"/>
          <w:color w:val="333333"/>
          <w:sz w:val="21"/>
          <w:szCs w:val="21"/>
          <w:lang w:eastAsia="zh-CN"/>
        </w:rPr>
        <w:t>Engel</w:t>
      </w:r>
      <w:r w:rsidRPr="000011E6">
        <w:rPr>
          <w:rFonts w:ascii="Times New Roman" w:hAnsi="宋体" w:hint="eastAsia"/>
          <w:color w:val="333333"/>
          <w:sz w:val="21"/>
          <w:szCs w:val="21"/>
          <w:lang w:eastAsia="zh-CN"/>
        </w:rPr>
        <w:t>曲线、价格</w:t>
      </w:r>
      <w:r w:rsidRPr="000011E6">
        <w:rPr>
          <w:rFonts w:ascii="Times New Roman" w:hAnsi="Times New Roman"/>
          <w:color w:val="333333"/>
          <w:sz w:val="21"/>
          <w:szCs w:val="21"/>
          <w:lang w:eastAsia="zh-CN"/>
        </w:rPr>
        <w:t>-</w:t>
      </w:r>
      <w:r w:rsidRPr="000011E6">
        <w:rPr>
          <w:rFonts w:ascii="Times New Roman" w:hAnsi="宋体" w:hint="eastAsia"/>
          <w:color w:val="333333"/>
          <w:sz w:val="21"/>
          <w:szCs w:val="21"/>
          <w:lang w:eastAsia="zh-CN"/>
        </w:rPr>
        <w:t>消费曲线。</w:t>
      </w:r>
    </w:p>
    <w:p w:rsidR="006C20A8" w:rsidRPr="000011E6" w:rsidRDefault="006C20A8" w:rsidP="008D6137">
      <w:pPr>
        <w:spacing w:after="0" w:line="400" w:lineRule="exact"/>
        <w:ind w:firstLineChars="200" w:firstLine="420"/>
        <w:rPr>
          <w:rFonts w:ascii="Times New Roman" w:hAnsi="Times New Roman"/>
          <w:color w:val="333333"/>
          <w:sz w:val="21"/>
          <w:szCs w:val="21"/>
          <w:lang w:eastAsia="zh-CN"/>
        </w:rPr>
      </w:pPr>
      <w:r w:rsidRPr="000011E6">
        <w:rPr>
          <w:rFonts w:ascii="Times New Roman" w:hAnsi="宋体" w:hint="eastAsia"/>
          <w:color w:val="333333"/>
          <w:sz w:val="21"/>
          <w:szCs w:val="21"/>
          <w:lang w:eastAsia="zh-CN"/>
        </w:rPr>
        <w:t>（</w:t>
      </w:r>
      <w:r w:rsidRPr="000011E6">
        <w:rPr>
          <w:rFonts w:ascii="Times New Roman" w:hAnsi="Times New Roman"/>
          <w:color w:val="333333"/>
          <w:sz w:val="21"/>
          <w:szCs w:val="21"/>
          <w:lang w:eastAsia="zh-CN"/>
        </w:rPr>
        <w:t>9</w:t>
      </w:r>
      <w:r w:rsidRPr="000011E6">
        <w:rPr>
          <w:rFonts w:ascii="Times New Roman" w:hAnsi="宋体" w:hint="eastAsia"/>
          <w:color w:val="333333"/>
          <w:sz w:val="21"/>
          <w:szCs w:val="21"/>
          <w:lang w:eastAsia="zh-CN"/>
        </w:rPr>
        <w:t>）价格效应，替代效应，收入效应，价格效应的分解图示。</w:t>
      </w:r>
    </w:p>
    <w:p w:rsidR="006C20A8" w:rsidRPr="000011E6" w:rsidRDefault="006C20A8" w:rsidP="007035BF">
      <w:pPr>
        <w:spacing w:after="0" w:line="400" w:lineRule="exact"/>
        <w:ind w:firstLine="482"/>
        <w:jc w:val="center"/>
        <w:rPr>
          <w:rFonts w:ascii="Times New Roman" w:hAnsi="Times New Roman"/>
          <w:b/>
          <w:color w:val="000000"/>
          <w:sz w:val="21"/>
          <w:szCs w:val="21"/>
          <w:lang w:val="zh-CN" w:eastAsia="zh-CN"/>
        </w:rPr>
      </w:pPr>
      <w:r w:rsidRPr="000011E6">
        <w:rPr>
          <w:rFonts w:ascii="Times New Roman" w:hAnsi="宋体" w:hint="eastAsia"/>
          <w:b/>
          <w:color w:val="000000"/>
          <w:sz w:val="21"/>
          <w:szCs w:val="21"/>
          <w:lang w:val="zh-CN" w:eastAsia="zh-CN"/>
        </w:rPr>
        <w:t>第四章</w:t>
      </w:r>
      <w:r w:rsidRPr="000011E6">
        <w:rPr>
          <w:rFonts w:ascii="Times New Roman" w:hAnsi="Times New Roman"/>
          <w:b/>
          <w:color w:val="000000"/>
          <w:sz w:val="21"/>
          <w:szCs w:val="21"/>
          <w:lang w:val="zh-CN" w:eastAsia="zh-CN"/>
        </w:rPr>
        <w:t xml:space="preserve"> </w:t>
      </w:r>
      <w:r w:rsidRPr="000011E6">
        <w:rPr>
          <w:rFonts w:ascii="Times New Roman" w:hAnsi="宋体" w:hint="eastAsia"/>
          <w:b/>
          <w:color w:val="000000"/>
          <w:sz w:val="21"/>
          <w:szCs w:val="21"/>
          <w:lang w:val="zh-CN" w:eastAsia="zh-CN"/>
        </w:rPr>
        <w:t>厂商行为理论：生产理论</w:t>
      </w:r>
    </w:p>
    <w:p w:rsidR="006C20A8" w:rsidRPr="000011E6" w:rsidRDefault="006C20A8" w:rsidP="007035BF">
      <w:pPr>
        <w:spacing w:after="0" w:line="400" w:lineRule="exact"/>
        <w:ind w:firstLine="480"/>
        <w:rPr>
          <w:rFonts w:ascii="Times New Roman" w:hAnsi="Times New Roman"/>
          <w:color w:val="333333"/>
          <w:sz w:val="21"/>
          <w:szCs w:val="21"/>
          <w:lang w:eastAsia="zh-CN"/>
        </w:rPr>
      </w:pPr>
      <w:r w:rsidRPr="000011E6">
        <w:rPr>
          <w:rFonts w:ascii="Times New Roman" w:hAnsi="宋体" w:hint="eastAsia"/>
          <w:color w:val="333333"/>
          <w:sz w:val="21"/>
          <w:szCs w:val="21"/>
          <w:lang w:eastAsia="zh-CN"/>
        </w:rPr>
        <w:t>本章分析生产者行为，主要内容是厂商面临的技术约束，其考核重点包括：</w:t>
      </w:r>
    </w:p>
    <w:p w:rsidR="006C20A8" w:rsidRPr="000011E6" w:rsidRDefault="006C20A8" w:rsidP="007035BF">
      <w:pPr>
        <w:spacing w:after="0" w:line="400" w:lineRule="exact"/>
        <w:ind w:firstLine="480"/>
        <w:rPr>
          <w:rFonts w:ascii="Times New Roman" w:hAnsi="Times New Roman"/>
          <w:color w:val="333333"/>
          <w:sz w:val="21"/>
          <w:szCs w:val="21"/>
          <w:lang w:eastAsia="zh-CN"/>
        </w:rPr>
      </w:pPr>
      <w:r w:rsidRPr="000011E6">
        <w:rPr>
          <w:rFonts w:ascii="Times New Roman" w:hAnsi="宋体" w:hint="eastAsia"/>
          <w:color w:val="333333"/>
          <w:sz w:val="21"/>
          <w:szCs w:val="21"/>
          <w:lang w:eastAsia="zh-CN"/>
        </w:rPr>
        <w:t>（</w:t>
      </w:r>
      <w:r w:rsidRPr="000011E6">
        <w:rPr>
          <w:rFonts w:ascii="Times New Roman" w:hAnsi="Times New Roman"/>
          <w:color w:val="333333"/>
          <w:sz w:val="21"/>
          <w:szCs w:val="21"/>
          <w:lang w:eastAsia="zh-CN"/>
        </w:rPr>
        <w:t>1</w:t>
      </w:r>
      <w:r w:rsidRPr="000011E6">
        <w:rPr>
          <w:rFonts w:ascii="Times New Roman" w:hAnsi="宋体" w:hint="eastAsia"/>
          <w:color w:val="333333"/>
          <w:sz w:val="21"/>
          <w:szCs w:val="21"/>
          <w:lang w:eastAsia="zh-CN"/>
        </w:rPr>
        <w:t>）企业的性质及其目标。</w:t>
      </w:r>
    </w:p>
    <w:p w:rsidR="006C20A8" w:rsidRPr="000011E6" w:rsidRDefault="006C20A8" w:rsidP="008D6137">
      <w:pPr>
        <w:spacing w:after="0" w:line="400" w:lineRule="exact"/>
        <w:ind w:firstLineChars="200" w:firstLine="420"/>
        <w:rPr>
          <w:rFonts w:ascii="Times New Roman" w:hAnsi="Times New Roman"/>
          <w:color w:val="333333"/>
          <w:sz w:val="21"/>
          <w:szCs w:val="21"/>
          <w:lang w:eastAsia="zh-CN"/>
        </w:rPr>
      </w:pPr>
      <w:r w:rsidRPr="000011E6">
        <w:rPr>
          <w:rFonts w:ascii="Times New Roman" w:hAnsi="宋体" w:hint="eastAsia"/>
          <w:color w:val="333333"/>
          <w:sz w:val="21"/>
          <w:szCs w:val="21"/>
          <w:lang w:eastAsia="zh-CN"/>
        </w:rPr>
        <w:t>（</w:t>
      </w:r>
      <w:r w:rsidRPr="000011E6">
        <w:rPr>
          <w:rFonts w:ascii="Times New Roman" w:hAnsi="Times New Roman"/>
          <w:color w:val="333333"/>
          <w:sz w:val="21"/>
          <w:szCs w:val="21"/>
          <w:lang w:eastAsia="zh-CN"/>
        </w:rPr>
        <w:t>2</w:t>
      </w:r>
      <w:r w:rsidRPr="000011E6">
        <w:rPr>
          <w:rFonts w:ascii="Times New Roman" w:hAnsi="宋体" w:hint="eastAsia"/>
          <w:color w:val="333333"/>
          <w:sz w:val="21"/>
          <w:szCs w:val="21"/>
          <w:lang w:eastAsia="zh-CN"/>
        </w:rPr>
        <w:t>）短期与长期的含义与区别。</w:t>
      </w:r>
    </w:p>
    <w:p w:rsidR="006C20A8" w:rsidRPr="000011E6" w:rsidRDefault="006C20A8" w:rsidP="008D6137">
      <w:pPr>
        <w:spacing w:after="0" w:line="400" w:lineRule="exact"/>
        <w:ind w:firstLineChars="200" w:firstLine="420"/>
        <w:rPr>
          <w:rFonts w:ascii="Times New Roman" w:hAnsi="Times New Roman"/>
          <w:color w:val="333333"/>
          <w:sz w:val="21"/>
          <w:szCs w:val="21"/>
          <w:lang w:eastAsia="zh-CN"/>
        </w:rPr>
      </w:pPr>
      <w:r w:rsidRPr="000011E6">
        <w:rPr>
          <w:rFonts w:ascii="Times New Roman" w:hAnsi="宋体" w:hint="eastAsia"/>
          <w:color w:val="333333"/>
          <w:sz w:val="21"/>
          <w:szCs w:val="21"/>
          <w:lang w:eastAsia="zh-CN"/>
        </w:rPr>
        <w:t>（</w:t>
      </w:r>
      <w:r w:rsidRPr="000011E6">
        <w:rPr>
          <w:rFonts w:ascii="Times New Roman" w:hAnsi="Times New Roman"/>
          <w:color w:val="333333"/>
          <w:sz w:val="21"/>
          <w:szCs w:val="21"/>
          <w:lang w:eastAsia="zh-CN"/>
        </w:rPr>
        <w:t>3</w:t>
      </w:r>
      <w:r w:rsidRPr="000011E6">
        <w:rPr>
          <w:rFonts w:ascii="Times New Roman" w:hAnsi="宋体" w:hint="eastAsia"/>
          <w:color w:val="333333"/>
          <w:sz w:val="21"/>
          <w:szCs w:val="21"/>
          <w:lang w:eastAsia="zh-CN"/>
        </w:rPr>
        <w:t>）短期生产函数（总产量、平均产量、边际产量的关系，生产要素报酬递减规律及生产要素的合理投入。</w:t>
      </w:r>
    </w:p>
    <w:p w:rsidR="006C20A8" w:rsidRPr="000011E6" w:rsidRDefault="006C20A8" w:rsidP="008D6137">
      <w:pPr>
        <w:spacing w:after="0" w:line="400" w:lineRule="exact"/>
        <w:ind w:firstLineChars="200" w:firstLine="420"/>
        <w:rPr>
          <w:rFonts w:ascii="Times New Roman" w:hAnsi="Times New Roman"/>
          <w:color w:val="333333"/>
          <w:sz w:val="21"/>
          <w:szCs w:val="21"/>
          <w:lang w:eastAsia="zh-CN"/>
        </w:rPr>
      </w:pPr>
      <w:r w:rsidRPr="000011E6">
        <w:rPr>
          <w:rFonts w:ascii="Times New Roman" w:hAnsi="宋体" w:hint="eastAsia"/>
          <w:color w:val="333333"/>
          <w:sz w:val="21"/>
          <w:szCs w:val="21"/>
          <w:lang w:eastAsia="zh-CN"/>
        </w:rPr>
        <w:t>（</w:t>
      </w:r>
      <w:r w:rsidRPr="000011E6">
        <w:rPr>
          <w:rFonts w:ascii="Times New Roman" w:hAnsi="Times New Roman"/>
          <w:color w:val="333333"/>
          <w:sz w:val="21"/>
          <w:szCs w:val="21"/>
          <w:lang w:eastAsia="zh-CN"/>
        </w:rPr>
        <w:t>4</w:t>
      </w:r>
      <w:r w:rsidRPr="000011E6">
        <w:rPr>
          <w:rFonts w:ascii="Times New Roman" w:hAnsi="宋体" w:hint="eastAsia"/>
          <w:color w:val="333333"/>
          <w:sz w:val="21"/>
          <w:szCs w:val="21"/>
          <w:lang w:eastAsia="zh-CN"/>
        </w:rPr>
        <w:t>）长期生产函数（等产量线的含义与特征、边际技术替代率、等成本线的含义、两种生产要素最优组合的数学表达与图形）。</w:t>
      </w:r>
    </w:p>
    <w:p w:rsidR="006C20A8" w:rsidRPr="000011E6" w:rsidRDefault="006C20A8" w:rsidP="008D6137">
      <w:pPr>
        <w:spacing w:after="0" w:line="400" w:lineRule="exact"/>
        <w:ind w:firstLineChars="200" w:firstLine="420"/>
        <w:rPr>
          <w:rFonts w:ascii="Times New Roman" w:hAnsi="Times New Roman"/>
          <w:color w:val="333333"/>
          <w:sz w:val="21"/>
          <w:szCs w:val="21"/>
          <w:lang w:eastAsia="zh-CN"/>
        </w:rPr>
      </w:pPr>
      <w:r w:rsidRPr="000011E6">
        <w:rPr>
          <w:rFonts w:ascii="Times New Roman" w:hAnsi="宋体" w:hint="eastAsia"/>
          <w:color w:val="333333"/>
          <w:sz w:val="21"/>
          <w:szCs w:val="21"/>
          <w:lang w:eastAsia="zh-CN"/>
        </w:rPr>
        <w:t>（</w:t>
      </w:r>
      <w:r w:rsidRPr="000011E6">
        <w:rPr>
          <w:rFonts w:ascii="Times New Roman" w:hAnsi="Times New Roman"/>
          <w:color w:val="333333"/>
          <w:sz w:val="21"/>
          <w:szCs w:val="21"/>
          <w:lang w:eastAsia="zh-CN"/>
        </w:rPr>
        <w:t>5</w:t>
      </w:r>
      <w:r w:rsidRPr="000011E6">
        <w:rPr>
          <w:rFonts w:ascii="Times New Roman" w:hAnsi="宋体" w:hint="eastAsia"/>
          <w:color w:val="333333"/>
          <w:sz w:val="21"/>
          <w:szCs w:val="21"/>
          <w:lang w:eastAsia="zh-CN"/>
        </w:rPr>
        <w:t>）规模报酬与规模经济的含义与原因。</w:t>
      </w:r>
      <w:r w:rsidRPr="000011E6">
        <w:rPr>
          <w:rFonts w:ascii="Times New Roman" w:hAnsi="Times New Roman"/>
          <w:color w:val="333333"/>
          <w:sz w:val="21"/>
          <w:szCs w:val="21"/>
          <w:lang w:eastAsia="zh-CN"/>
        </w:rPr>
        <w:t xml:space="preserve"> </w:t>
      </w:r>
    </w:p>
    <w:p w:rsidR="006C20A8" w:rsidRPr="000011E6" w:rsidRDefault="006C20A8" w:rsidP="007035BF">
      <w:pPr>
        <w:spacing w:after="0" w:line="400" w:lineRule="exact"/>
        <w:ind w:firstLine="482"/>
        <w:jc w:val="center"/>
        <w:rPr>
          <w:rFonts w:ascii="Times New Roman" w:hAnsi="Times New Roman"/>
          <w:b/>
          <w:bCs/>
          <w:color w:val="333333"/>
          <w:sz w:val="21"/>
          <w:szCs w:val="21"/>
          <w:lang w:eastAsia="zh-CN"/>
        </w:rPr>
      </w:pPr>
      <w:r w:rsidRPr="000011E6">
        <w:rPr>
          <w:rFonts w:ascii="Times New Roman" w:hAnsi="宋体" w:hint="eastAsia"/>
          <w:b/>
          <w:bCs/>
          <w:color w:val="333333"/>
          <w:sz w:val="21"/>
          <w:szCs w:val="21"/>
          <w:lang w:eastAsia="zh-CN"/>
        </w:rPr>
        <w:t>第五章</w:t>
      </w:r>
      <w:r w:rsidRPr="000011E6">
        <w:rPr>
          <w:rFonts w:ascii="Times New Roman" w:hAnsi="Times New Roman"/>
          <w:b/>
          <w:bCs/>
          <w:color w:val="333333"/>
          <w:sz w:val="21"/>
          <w:szCs w:val="21"/>
          <w:lang w:eastAsia="zh-CN"/>
        </w:rPr>
        <w:t xml:space="preserve">    </w:t>
      </w:r>
      <w:r w:rsidRPr="000011E6">
        <w:rPr>
          <w:rFonts w:ascii="Times New Roman" w:hAnsi="宋体" w:hint="eastAsia"/>
          <w:b/>
          <w:bCs/>
          <w:color w:val="333333"/>
          <w:sz w:val="21"/>
          <w:szCs w:val="21"/>
          <w:lang w:eastAsia="zh-CN"/>
        </w:rPr>
        <w:t>厂商行为理论：</w:t>
      </w:r>
      <w:r w:rsidRPr="000011E6">
        <w:rPr>
          <w:rFonts w:ascii="Times New Roman" w:hAnsi="Times New Roman"/>
          <w:b/>
          <w:bCs/>
          <w:color w:val="333333"/>
          <w:sz w:val="21"/>
          <w:szCs w:val="21"/>
          <w:lang w:eastAsia="zh-CN"/>
        </w:rPr>
        <w:t xml:space="preserve"> </w:t>
      </w:r>
      <w:r w:rsidRPr="000011E6">
        <w:rPr>
          <w:rFonts w:ascii="Times New Roman" w:hAnsi="宋体" w:hint="eastAsia"/>
          <w:b/>
          <w:bCs/>
          <w:color w:val="333333"/>
          <w:sz w:val="21"/>
          <w:szCs w:val="21"/>
          <w:lang w:eastAsia="zh-CN"/>
        </w:rPr>
        <w:t>成本理论</w:t>
      </w:r>
    </w:p>
    <w:p w:rsidR="006C20A8" w:rsidRPr="000011E6" w:rsidRDefault="006C20A8" w:rsidP="007035BF">
      <w:pPr>
        <w:spacing w:after="0" w:line="400" w:lineRule="exact"/>
        <w:ind w:firstLine="480"/>
        <w:rPr>
          <w:rFonts w:ascii="Times New Roman" w:hAnsi="Times New Roman"/>
          <w:color w:val="333333"/>
          <w:sz w:val="21"/>
          <w:szCs w:val="21"/>
          <w:lang w:eastAsia="zh-CN"/>
        </w:rPr>
      </w:pPr>
      <w:r w:rsidRPr="000011E6">
        <w:rPr>
          <w:rFonts w:ascii="Times New Roman" w:hAnsi="宋体" w:hint="eastAsia"/>
          <w:color w:val="333333"/>
          <w:sz w:val="21"/>
          <w:szCs w:val="21"/>
          <w:lang w:eastAsia="zh-CN"/>
        </w:rPr>
        <w:t>本章仍然是分析生产者行为，所分析的是厂商面临的成本约束。本章的考核点包括：</w:t>
      </w:r>
      <w:r w:rsidRPr="000011E6">
        <w:rPr>
          <w:rFonts w:ascii="Times New Roman" w:hAnsi="Times New Roman"/>
          <w:color w:val="333333"/>
          <w:sz w:val="21"/>
          <w:szCs w:val="21"/>
          <w:lang w:eastAsia="zh-CN"/>
        </w:rPr>
        <w:t xml:space="preserve"> </w:t>
      </w:r>
    </w:p>
    <w:p w:rsidR="006C20A8" w:rsidRPr="000011E6" w:rsidRDefault="006C20A8" w:rsidP="007035BF">
      <w:pPr>
        <w:spacing w:after="0" w:line="400" w:lineRule="exact"/>
        <w:ind w:firstLine="480"/>
        <w:rPr>
          <w:rFonts w:ascii="Times New Roman" w:hAnsi="Times New Roman"/>
          <w:color w:val="333333"/>
          <w:sz w:val="21"/>
          <w:szCs w:val="21"/>
          <w:lang w:eastAsia="zh-CN"/>
        </w:rPr>
      </w:pPr>
      <w:r w:rsidRPr="000011E6">
        <w:rPr>
          <w:rFonts w:ascii="Times New Roman" w:hAnsi="宋体" w:hint="eastAsia"/>
          <w:color w:val="333333"/>
          <w:sz w:val="21"/>
          <w:szCs w:val="21"/>
          <w:lang w:eastAsia="zh-CN"/>
        </w:rPr>
        <w:t>（</w:t>
      </w:r>
      <w:r w:rsidRPr="000011E6">
        <w:rPr>
          <w:rFonts w:ascii="Times New Roman" w:hAnsi="Times New Roman"/>
          <w:color w:val="333333"/>
          <w:sz w:val="21"/>
          <w:szCs w:val="21"/>
          <w:lang w:eastAsia="zh-CN"/>
        </w:rPr>
        <w:t>1</w:t>
      </w:r>
      <w:r w:rsidRPr="000011E6">
        <w:rPr>
          <w:rFonts w:ascii="Times New Roman" w:hAnsi="宋体" w:hint="eastAsia"/>
          <w:color w:val="333333"/>
          <w:sz w:val="21"/>
          <w:szCs w:val="21"/>
          <w:lang w:eastAsia="zh-CN"/>
        </w:rPr>
        <w:t>）显性成本与隐性成本；经济成本与经济利润。</w:t>
      </w:r>
    </w:p>
    <w:p w:rsidR="006C20A8" w:rsidRPr="000011E6" w:rsidRDefault="006C20A8" w:rsidP="008D6137">
      <w:pPr>
        <w:spacing w:after="0" w:line="400" w:lineRule="exact"/>
        <w:ind w:firstLineChars="200" w:firstLine="420"/>
        <w:rPr>
          <w:rFonts w:ascii="Times New Roman" w:hAnsi="Times New Roman"/>
          <w:color w:val="333333"/>
          <w:sz w:val="21"/>
          <w:szCs w:val="21"/>
          <w:lang w:eastAsia="zh-CN"/>
        </w:rPr>
      </w:pPr>
      <w:r w:rsidRPr="000011E6">
        <w:rPr>
          <w:rFonts w:ascii="Times New Roman" w:hAnsi="宋体" w:hint="eastAsia"/>
          <w:color w:val="333333"/>
          <w:sz w:val="21"/>
          <w:szCs w:val="21"/>
          <w:lang w:eastAsia="zh-CN"/>
        </w:rPr>
        <w:t>（</w:t>
      </w:r>
      <w:r w:rsidRPr="000011E6">
        <w:rPr>
          <w:rFonts w:ascii="Times New Roman" w:hAnsi="Times New Roman"/>
          <w:color w:val="333333"/>
          <w:sz w:val="21"/>
          <w:szCs w:val="21"/>
          <w:lang w:eastAsia="zh-CN"/>
        </w:rPr>
        <w:t>2</w:t>
      </w:r>
      <w:r w:rsidRPr="000011E6">
        <w:rPr>
          <w:rFonts w:ascii="Times New Roman" w:hAnsi="宋体" w:hint="eastAsia"/>
          <w:color w:val="333333"/>
          <w:sz w:val="21"/>
          <w:szCs w:val="21"/>
          <w:lang w:eastAsia="zh-CN"/>
        </w:rPr>
        <w:t>）短期成本分类与变动规律。</w:t>
      </w:r>
    </w:p>
    <w:p w:rsidR="006C20A8" w:rsidRPr="000011E6" w:rsidRDefault="006C20A8" w:rsidP="008D6137">
      <w:pPr>
        <w:spacing w:after="0" w:line="400" w:lineRule="exact"/>
        <w:ind w:firstLineChars="200" w:firstLine="420"/>
        <w:rPr>
          <w:rFonts w:ascii="Times New Roman" w:hAnsi="Times New Roman"/>
          <w:color w:val="333333"/>
          <w:sz w:val="21"/>
          <w:szCs w:val="21"/>
          <w:lang w:eastAsia="zh-CN"/>
        </w:rPr>
      </w:pPr>
      <w:r w:rsidRPr="000011E6">
        <w:rPr>
          <w:rFonts w:ascii="Times New Roman" w:hAnsi="宋体" w:hint="eastAsia"/>
          <w:color w:val="333333"/>
          <w:sz w:val="21"/>
          <w:szCs w:val="21"/>
          <w:lang w:eastAsia="zh-CN"/>
        </w:rPr>
        <w:t>（</w:t>
      </w:r>
      <w:r w:rsidRPr="000011E6">
        <w:rPr>
          <w:rFonts w:ascii="Times New Roman" w:hAnsi="Times New Roman"/>
          <w:color w:val="333333"/>
          <w:sz w:val="21"/>
          <w:szCs w:val="21"/>
          <w:lang w:eastAsia="zh-CN"/>
        </w:rPr>
        <w:t>3</w:t>
      </w:r>
      <w:r w:rsidRPr="000011E6">
        <w:rPr>
          <w:rFonts w:ascii="Times New Roman" w:hAnsi="宋体" w:hint="eastAsia"/>
          <w:color w:val="333333"/>
          <w:sz w:val="21"/>
          <w:szCs w:val="21"/>
          <w:lang w:eastAsia="zh-CN"/>
        </w:rPr>
        <w:t>）短期平均成本与边际成本的关系。</w:t>
      </w:r>
    </w:p>
    <w:p w:rsidR="006C20A8" w:rsidRPr="000011E6" w:rsidRDefault="006C20A8" w:rsidP="008D6137">
      <w:pPr>
        <w:spacing w:after="0" w:line="400" w:lineRule="exact"/>
        <w:ind w:firstLineChars="200" w:firstLine="420"/>
        <w:rPr>
          <w:rFonts w:ascii="Times New Roman" w:hAnsi="Times New Roman"/>
          <w:color w:val="333333"/>
          <w:sz w:val="21"/>
          <w:szCs w:val="21"/>
          <w:lang w:eastAsia="zh-CN"/>
        </w:rPr>
      </w:pPr>
      <w:r w:rsidRPr="000011E6">
        <w:rPr>
          <w:rFonts w:ascii="Times New Roman" w:hAnsi="宋体" w:hint="eastAsia"/>
          <w:color w:val="333333"/>
          <w:sz w:val="21"/>
          <w:szCs w:val="21"/>
          <w:lang w:eastAsia="zh-CN"/>
        </w:rPr>
        <w:t>（</w:t>
      </w:r>
      <w:r w:rsidRPr="000011E6">
        <w:rPr>
          <w:rFonts w:ascii="Times New Roman" w:hAnsi="Times New Roman"/>
          <w:color w:val="333333"/>
          <w:sz w:val="21"/>
          <w:szCs w:val="21"/>
          <w:lang w:eastAsia="zh-CN"/>
        </w:rPr>
        <w:t>4</w:t>
      </w:r>
      <w:r w:rsidRPr="000011E6">
        <w:rPr>
          <w:rFonts w:ascii="Times New Roman" w:hAnsi="宋体" w:hint="eastAsia"/>
          <w:color w:val="333333"/>
          <w:sz w:val="21"/>
          <w:szCs w:val="21"/>
          <w:lang w:eastAsia="zh-CN"/>
        </w:rPr>
        <w:t>）长期成本（长期总成本、长期平均成本、长期边际成本的含义）。</w:t>
      </w:r>
    </w:p>
    <w:p w:rsidR="006C20A8" w:rsidRPr="000011E6" w:rsidRDefault="006C20A8" w:rsidP="007035BF">
      <w:pPr>
        <w:spacing w:after="0" w:line="400" w:lineRule="exact"/>
        <w:ind w:firstLine="482"/>
        <w:jc w:val="center"/>
        <w:rPr>
          <w:rStyle w:val="a6"/>
          <w:rFonts w:ascii="Times New Roman" w:hAnsi="Times New Roman"/>
          <w:b w:val="0"/>
          <w:color w:val="333333"/>
          <w:sz w:val="21"/>
          <w:szCs w:val="21"/>
          <w:lang w:eastAsia="zh-CN"/>
        </w:rPr>
      </w:pPr>
      <w:r w:rsidRPr="000011E6">
        <w:rPr>
          <w:rFonts w:ascii="Times New Roman" w:hAnsi="宋体" w:hint="eastAsia"/>
          <w:color w:val="333333"/>
          <w:sz w:val="21"/>
          <w:szCs w:val="21"/>
          <w:lang w:eastAsia="zh-CN"/>
        </w:rPr>
        <w:t xml:space="preserve">　　</w:t>
      </w:r>
      <w:r w:rsidRPr="000011E6">
        <w:rPr>
          <w:rFonts w:ascii="Times New Roman" w:hAnsi="宋体" w:hint="eastAsia"/>
          <w:b/>
          <w:sz w:val="21"/>
          <w:szCs w:val="21"/>
          <w:lang w:eastAsia="zh-CN"/>
        </w:rPr>
        <w:t>第六章</w:t>
      </w:r>
      <w:r w:rsidRPr="000011E6">
        <w:rPr>
          <w:rFonts w:ascii="Times New Roman" w:hAnsi="Times New Roman"/>
          <w:b/>
          <w:sz w:val="21"/>
          <w:szCs w:val="21"/>
          <w:lang w:eastAsia="zh-CN"/>
        </w:rPr>
        <w:t xml:space="preserve"> </w:t>
      </w:r>
      <w:r w:rsidRPr="000011E6">
        <w:rPr>
          <w:rFonts w:ascii="Times New Roman" w:hAnsi="宋体" w:hint="eastAsia"/>
          <w:b/>
          <w:sz w:val="21"/>
          <w:szCs w:val="21"/>
          <w:lang w:eastAsia="zh-CN"/>
        </w:rPr>
        <w:t>完全竞争市场</w:t>
      </w:r>
    </w:p>
    <w:p w:rsidR="006C20A8" w:rsidRPr="000011E6" w:rsidRDefault="006C20A8" w:rsidP="007035BF">
      <w:pPr>
        <w:spacing w:after="0" w:line="400" w:lineRule="exact"/>
        <w:ind w:firstLine="480"/>
        <w:rPr>
          <w:rFonts w:ascii="Times New Roman" w:hAnsi="Times New Roman"/>
          <w:color w:val="333333"/>
          <w:sz w:val="21"/>
          <w:szCs w:val="21"/>
          <w:lang w:eastAsia="zh-CN"/>
        </w:rPr>
      </w:pPr>
      <w:r w:rsidRPr="000011E6">
        <w:rPr>
          <w:rFonts w:ascii="Times New Roman" w:hAnsi="宋体" w:hint="eastAsia"/>
          <w:color w:val="333333"/>
          <w:sz w:val="21"/>
          <w:szCs w:val="21"/>
          <w:lang w:eastAsia="zh-CN"/>
        </w:rPr>
        <w:t>本章分析厂商在完全竞争市场上的行为，即厂商在既定价格条件下，如何通过产量的决定来实现利润最大化，并从中推导出供给曲线。本章的考核重点包括：</w:t>
      </w:r>
    </w:p>
    <w:p w:rsidR="006C20A8" w:rsidRPr="000011E6" w:rsidRDefault="006C20A8" w:rsidP="007035BF">
      <w:pPr>
        <w:spacing w:after="0" w:line="400" w:lineRule="exact"/>
        <w:ind w:firstLine="480"/>
        <w:rPr>
          <w:rFonts w:ascii="Times New Roman" w:hAnsi="Times New Roman"/>
          <w:sz w:val="21"/>
          <w:szCs w:val="21"/>
          <w:lang w:eastAsia="zh-CN"/>
        </w:rPr>
      </w:pPr>
      <w:r w:rsidRPr="000011E6">
        <w:rPr>
          <w:rFonts w:ascii="Times New Roman" w:hAnsi="宋体" w:hint="eastAsia"/>
          <w:color w:val="333333"/>
          <w:sz w:val="21"/>
          <w:szCs w:val="21"/>
          <w:lang w:eastAsia="zh-CN"/>
        </w:rPr>
        <w:t>（</w:t>
      </w:r>
      <w:r w:rsidRPr="000011E6">
        <w:rPr>
          <w:rFonts w:ascii="Times New Roman" w:hAnsi="Times New Roman"/>
          <w:color w:val="333333"/>
          <w:sz w:val="21"/>
          <w:szCs w:val="21"/>
          <w:lang w:eastAsia="zh-CN"/>
        </w:rPr>
        <w:t>1</w:t>
      </w:r>
      <w:r w:rsidRPr="000011E6">
        <w:rPr>
          <w:rFonts w:ascii="Times New Roman" w:hAnsi="宋体" w:hint="eastAsia"/>
          <w:color w:val="333333"/>
          <w:sz w:val="21"/>
          <w:szCs w:val="21"/>
          <w:lang w:eastAsia="zh-CN"/>
        </w:rPr>
        <w:t>）市场的分类：完全竞争、完全垄断、垄断竞争与寡头垄断的特征。</w:t>
      </w:r>
    </w:p>
    <w:p w:rsidR="006C20A8" w:rsidRPr="000011E6" w:rsidRDefault="006C20A8" w:rsidP="008D6137">
      <w:pPr>
        <w:spacing w:after="0" w:line="400" w:lineRule="exact"/>
        <w:ind w:firstLineChars="200" w:firstLine="420"/>
        <w:rPr>
          <w:rFonts w:ascii="Times New Roman" w:hAnsi="Times New Roman"/>
          <w:color w:val="333333"/>
          <w:sz w:val="21"/>
          <w:szCs w:val="21"/>
          <w:lang w:eastAsia="zh-CN"/>
        </w:rPr>
      </w:pPr>
      <w:r w:rsidRPr="000011E6">
        <w:rPr>
          <w:rFonts w:ascii="Times New Roman" w:hAnsi="宋体" w:hint="eastAsia"/>
          <w:color w:val="333333"/>
          <w:sz w:val="21"/>
          <w:szCs w:val="21"/>
          <w:lang w:eastAsia="zh-CN"/>
        </w:rPr>
        <w:t>（</w:t>
      </w:r>
      <w:r w:rsidRPr="000011E6">
        <w:rPr>
          <w:rFonts w:ascii="Times New Roman" w:hAnsi="Times New Roman"/>
          <w:color w:val="333333"/>
          <w:sz w:val="21"/>
          <w:szCs w:val="21"/>
          <w:lang w:eastAsia="zh-CN"/>
        </w:rPr>
        <w:t>2</w:t>
      </w:r>
      <w:r w:rsidRPr="000011E6">
        <w:rPr>
          <w:rFonts w:ascii="Times New Roman" w:hAnsi="宋体" w:hint="eastAsia"/>
          <w:color w:val="333333"/>
          <w:sz w:val="21"/>
          <w:szCs w:val="21"/>
          <w:lang w:eastAsia="zh-CN"/>
        </w:rPr>
        <w:t>）利润最大化的基本原则。</w:t>
      </w:r>
    </w:p>
    <w:p w:rsidR="006C20A8" w:rsidRPr="000011E6" w:rsidRDefault="006C20A8" w:rsidP="007035BF">
      <w:pPr>
        <w:spacing w:after="0" w:line="400" w:lineRule="exact"/>
        <w:ind w:firstLine="480"/>
        <w:rPr>
          <w:rFonts w:ascii="Times New Roman" w:hAnsi="Times New Roman"/>
          <w:color w:val="333333"/>
          <w:sz w:val="21"/>
          <w:szCs w:val="21"/>
          <w:lang w:eastAsia="zh-CN"/>
        </w:rPr>
      </w:pPr>
      <w:r w:rsidRPr="000011E6">
        <w:rPr>
          <w:rFonts w:ascii="Times New Roman" w:hAnsi="宋体" w:hint="eastAsia"/>
          <w:color w:val="333333"/>
          <w:sz w:val="21"/>
          <w:szCs w:val="21"/>
          <w:lang w:eastAsia="zh-CN"/>
        </w:rPr>
        <w:t>（</w:t>
      </w:r>
      <w:r w:rsidRPr="000011E6">
        <w:rPr>
          <w:rFonts w:ascii="Times New Roman" w:hAnsi="Times New Roman"/>
          <w:color w:val="333333"/>
          <w:sz w:val="21"/>
          <w:szCs w:val="21"/>
          <w:lang w:eastAsia="zh-CN"/>
        </w:rPr>
        <w:t>3</w:t>
      </w:r>
      <w:r w:rsidRPr="000011E6">
        <w:rPr>
          <w:rFonts w:ascii="Times New Roman" w:hAnsi="宋体" w:hint="eastAsia"/>
          <w:color w:val="333333"/>
          <w:sz w:val="21"/>
          <w:szCs w:val="21"/>
          <w:lang w:eastAsia="zh-CN"/>
        </w:rPr>
        <w:t>）完全竞争市场上短期均衡的条件、图示。</w:t>
      </w:r>
    </w:p>
    <w:p w:rsidR="006C20A8" w:rsidRPr="000011E6" w:rsidRDefault="006C20A8" w:rsidP="007035BF">
      <w:pPr>
        <w:spacing w:after="0" w:line="400" w:lineRule="exact"/>
        <w:ind w:firstLine="480"/>
        <w:rPr>
          <w:rFonts w:ascii="Times New Roman" w:hAnsi="Times New Roman"/>
          <w:color w:val="333333"/>
          <w:sz w:val="21"/>
          <w:szCs w:val="21"/>
          <w:lang w:eastAsia="zh-CN"/>
        </w:rPr>
      </w:pPr>
      <w:r w:rsidRPr="000011E6">
        <w:rPr>
          <w:rFonts w:ascii="Times New Roman" w:hAnsi="宋体" w:hint="eastAsia"/>
          <w:color w:val="333333"/>
          <w:sz w:val="21"/>
          <w:szCs w:val="21"/>
          <w:lang w:eastAsia="zh-CN"/>
        </w:rPr>
        <w:lastRenderedPageBreak/>
        <w:t>（</w:t>
      </w:r>
      <w:r w:rsidRPr="000011E6">
        <w:rPr>
          <w:rFonts w:ascii="Times New Roman" w:hAnsi="Times New Roman"/>
          <w:color w:val="333333"/>
          <w:sz w:val="21"/>
          <w:szCs w:val="21"/>
          <w:lang w:eastAsia="zh-CN"/>
        </w:rPr>
        <w:t>4</w:t>
      </w:r>
      <w:r w:rsidRPr="000011E6">
        <w:rPr>
          <w:rFonts w:ascii="Times New Roman" w:hAnsi="宋体" w:hint="eastAsia"/>
          <w:color w:val="333333"/>
          <w:sz w:val="21"/>
          <w:szCs w:val="21"/>
          <w:lang w:eastAsia="zh-CN"/>
        </w:rPr>
        <w:t>）短期供给曲线。</w:t>
      </w:r>
    </w:p>
    <w:p w:rsidR="006C20A8" w:rsidRPr="000011E6" w:rsidRDefault="006C20A8" w:rsidP="007035BF">
      <w:pPr>
        <w:spacing w:after="0" w:line="400" w:lineRule="exact"/>
        <w:ind w:firstLine="480"/>
        <w:rPr>
          <w:rFonts w:ascii="Times New Roman" w:hAnsi="Times New Roman"/>
          <w:color w:val="333333"/>
          <w:sz w:val="21"/>
          <w:szCs w:val="21"/>
          <w:lang w:eastAsia="zh-CN"/>
        </w:rPr>
      </w:pPr>
      <w:r w:rsidRPr="000011E6">
        <w:rPr>
          <w:rFonts w:ascii="Times New Roman" w:hAnsi="宋体" w:hint="eastAsia"/>
          <w:color w:val="333333"/>
          <w:sz w:val="21"/>
          <w:szCs w:val="21"/>
          <w:lang w:eastAsia="zh-CN"/>
        </w:rPr>
        <w:t>（</w:t>
      </w:r>
      <w:r w:rsidRPr="000011E6">
        <w:rPr>
          <w:rFonts w:ascii="Times New Roman" w:hAnsi="Times New Roman"/>
          <w:color w:val="333333"/>
          <w:sz w:val="21"/>
          <w:szCs w:val="21"/>
          <w:lang w:eastAsia="zh-CN"/>
        </w:rPr>
        <w:t>5</w:t>
      </w:r>
      <w:r w:rsidRPr="000011E6">
        <w:rPr>
          <w:rFonts w:ascii="Times New Roman" w:hAnsi="宋体" w:hint="eastAsia"/>
          <w:color w:val="333333"/>
          <w:sz w:val="21"/>
          <w:szCs w:val="21"/>
          <w:lang w:eastAsia="zh-CN"/>
        </w:rPr>
        <w:t>）生产者剩余。</w:t>
      </w:r>
    </w:p>
    <w:p w:rsidR="006C20A8" w:rsidRPr="000011E6" w:rsidRDefault="006C20A8" w:rsidP="007035BF">
      <w:pPr>
        <w:spacing w:after="0" w:line="400" w:lineRule="exact"/>
        <w:ind w:firstLine="480"/>
        <w:rPr>
          <w:rFonts w:ascii="Times New Roman" w:hAnsi="Times New Roman"/>
          <w:color w:val="333333"/>
          <w:sz w:val="21"/>
          <w:szCs w:val="21"/>
          <w:lang w:eastAsia="zh-CN"/>
        </w:rPr>
      </w:pPr>
      <w:r w:rsidRPr="000011E6">
        <w:rPr>
          <w:rFonts w:ascii="Times New Roman" w:hAnsi="宋体" w:hint="eastAsia"/>
          <w:color w:val="333333"/>
          <w:sz w:val="21"/>
          <w:szCs w:val="21"/>
          <w:lang w:eastAsia="zh-CN"/>
        </w:rPr>
        <w:t>（</w:t>
      </w:r>
      <w:r w:rsidRPr="000011E6">
        <w:rPr>
          <w:rFonts w:ascii="Times New Roman" w:hAnsi="Times New Roman"/>
          <w:color w:val="333333"/>
          <w:sz w:val="21"/>
          <w:szCs w:val="21"/>
          <w:lang w:eastAsia="zh-CN"/>
        </w:rPr>
        <w:t>6</w:t>
      </w:r>
      <w:r w:rsidRPr="000011E6">
        <w:rPr>
          <w:rFonts w:ascii="Times New Roman" w:hAnsi="宋体" w:hint="eastAsia"/>
          <w:color w:val="333333"/>
          <w:sz w:val="21"/>
          <w:szCs w:val="21"/>
          <w:lang w:eastAsia="zh-CN"/>
        </w:rPr>
        <w:t>）完全竞争市场上长期均衡的条件、图示。</w:t>
      </w:r>
    </w:p>
    <w:p w:rsidR="006C20A8" w:rsidRPr="000011E6" w:rsidRDefault="006C20A8" w:rsidP="007035BF">
      <w:pPr>
        <w:spacing w:after="0" w:line="400" w:lineRule="exact"/>
        <w:ind w:firstLine="482"/>
        <w:jc w:val="center"/>
        <w:rPr>
          <w:rFonts w:ascii="Times New Roman" w:hAnsi="Times New Roman"/>
          <w:b/>
          <w:bCs/>
          <w:sz w:val="21"/>
          <w:szCs w:val="21"/>
          <w:lang w:eastAsia="zh-CN"/>
        </w:rPr>
      </w:pPr>
      <w:r w:rsidRPr="000011E6">
        <w:rPr>
          <w:rFonts w:ascii="Times New Roman" w:hAnsi="宋体" w:hint="eastAsia"/>
          <w:b/>
          <w:bCs/>
          <w:sz w:val="21"/>
          <w:szCs w:val="21"/>
          <w:lang w:eastAsia="zh-CN"/>
        </w:rPr>
        <w:t>第七章</w:t>
      </w:r>
      <w:r w:rsidRPr="000011E6">
        <w:rPr>
          <w:rFonts w:ascii="Times New Roman" w:hAnsi="Times New Roman"/>
          <w:b/>
          <w:bCs/>
          <w:sz w:val="21"/>
          <w:szCs w:val="21"/>
          <w:lang w:eastAsia="zh-CN"/>
        </w:rPr>
        <w:t xml:space="preserve"> </w:t>
      </w:r>
      <w:r w:rsidRPr="000011E6">
        <w:rPr>
          <w:rFonts w:ascii="Times New Roman" w:hAnsi="宋体" w:hint="eastAsia"/>
          <w:b/>
          <w:bCs/>
          <w:sz w:val="21"/>
          <w:szCs w:val="21"/>
          <w:lang w:eastAsia="zh-CN"/>
        </w:rPr>
        <w:t>不完全竞争市场</w:t>
      </w:r>
    </w:p>
    <w:p w:rsidR="006C20A8" w:rsidRPr="000011E6" w:rsidRDefault="006C20A8" w:rsidP="007035BF">
      <w:pPr>
        <w:spacing w:after="0" w:line="400" w:lineRule="exact"/>
        <w:ind w:firstLine="480"/>
        <w:rPr>
          <w:rFonts w:ascii="Times New Roman" w:hAnsi="Times New Roman"/>
          <w:color w:val="333333"/>
          <w:sz w:val="21"/>
          <w:szCs w:val="21"/>
          <w:lang w:eastAsia="zh-CN"/>
        </w:rPr>
      </w:pPr>
      <w:r w:rsidRPr="000011E6">
        <w:rPr>
          <w:rFonts w:ascii="Times New Roman" w:hAnsi="宋体" w:hint="eastAsia"/>
          <w:color w:val="333333"/>
          <w:sz w:val="21"/>
          <w:szCs w:val="21"/>
          <w:lang w:eastAsia="zh-CN"/>
        </w:rPr>
        <w:t xml:space="preserve">　本章分析厂商在不完全竞争市场上的行为。其考核重点包括：</w:t>
      </w:r>
    </w:p>
    <w:p w:rsidR="006C20A8" w:rsidRPr="000011E6" w:rsidRDefault="006C20A8" w:rsidP="008D6137">
      <w:pPr>
        <w:spacing w:after="0" w:line="400" w:lineRule="exact"/>
        <w:ind w:firstLineChars="250" w:firstLine="525"/>
        <w:rPr>
          <w:rFonts w:ascii="Times New Roman" w:hAnsi="Times New Roman"/>
          <w:color w:val="333333"/>
          <w:sz w:val="21"/>
          <w:szCs w:val="21"/>
          <w:lang w:eastAsia="zh-CN"/>
        </w:rPr>
      </w:pPr>
      <w:r w:rsidRPr="000011E6">
        <w:rPr>
          <w:rFonts w:ascii="Times New Roman" w:hAnsi="宋体" w:hint="eastAsia"/>
          <w:color w:val="333333"/>
          <w:sz w:val="21"/>
          <w:szCs w:val="21"/>
          <w:lang w:eastAsia="zh-CN"/>
        </w:rPr>
        <w:t>（</w:t>
      </w:r>
      <w:r w:rsidRPr="000011E6">
        <w:rPr>
          <w:rFonts w:ascii="Times New Roman" w:hAnsi="Times New Roman"/>
          <w:color w:val="333333"/>
          <w:sz w:val="21"/>
          <w:szCs w:val="21"/>
          <w:lang w:eastAsia="zh-CN"/>
        </w:rPr>
        <w:t>1</w:t>
      </w:r>
      <w:r w:rsidRPr="000011E6">
        <w:rPr>
          <w:rFonts w:ascii="Times New Roman" w:hAnsi="宋体" w:hint="eastAsia"/>
          <w:color w:val="333333"/>
          <w:sz w:val="21"/>
          <w:szCs w:val="21"/>
          <w:lang w:eastAsia="zh-CN"/>
        </w:rPr>
        <w:t>）垄断的含义，形成垄断的原因。</w:t>
      </w:r>
    </w:p>
    <w:p w:rsidR="006C20A8" w:rsidRPr="000011E6" w:rsidRDefault="006C20A8" w:rsidP="008D6137">
      <w:pPr>
        <w:spacing w:after="0" w:line="400" w:lineRule="exact"/>
        <w:ind w:firstLineChars="250" w:firstLine="525"/>
        <w:rPr>
          <w:rFonts w:ascii="Times New Roman" w:hAnsi="Times New Roman"/>
          <w:color w:val="333333"/>
          <w:sz w:val="21"/>
          <w:szCs w:val="21"/>
          <w:lang w:eastAsia="zh-CN"/>
        </w:rPr>
      </w:pPr>
      <w:r w:rsidRPr="000011E6">
        <w:rPr>
          <w:rFonts w:ascii="Times New Roman" w:hAnsi="宋体" w:hint="eastAsia"/>
          <w:color w:val="333333"/>
          <w:sz w:val="21"/>
          <w:szCs w:val="21"/>
          <w:lang w:eastAsia="zh-CN"/>
        </w:rPr>
        <w:t>（</w:t>
      </w:r>
      <w:r w:rsidRPr="000011E6">
        <w:rPr>
          <w:rFonts w:ascii="Times New Roman" w:hAnsi="Times New Roman"/>
          <w:color w:val="333333"/>
          <w:sz w:val="21"/>
          <w:szCs w:val="21"/>
          <w:lang w:eastAsia="zh-CN"/>
        </w:rPr>
        <w:t>2</w:t>
      </w:r>
      <w:r w:rsidRPr="000011E6">
        <w:rPr>
          <w:rFonts w:ascii="Times New Roman" w:hAnsi="宋体" w:hint="eastAsia"/>
          <w:color w:val="333333"/>
          <w:sz w:val="21"/>
          <w:szCs w:val="21"/>
          <w:lang w:eastAsia="zh-CN"/>
        </w:rPr>
        <w:t>）勒纳条件（勒纳指数）的含义。</w:t>
      </w:r>
    </w:p>
    <w:p w:rsidR="006C20A8" w:rsidRPr="000011E6" w:rsidRDefault="006C20A8" w:rsidP="008D6137">
      <w:pPr>
        <w:spacing w:after="0" w:line="400" w:lineRule="exact"/>
        <w:ind w:firstLineChars="250" w:firstLine="525"/>
        <w:rPr>
          <w:rFonts w:ascii="Times New Roman" w:hAnsi="Times New Roman"/>
          <w:color w:val="333333"/>
          <w:sz w:val="21"/>
          <w:szCs w:val="21"/>
          <w:lang w:eastAsia="zh-CN"/>
        </w:rPr>
      </w:pPr>
      <w:r w:rsidRPr="000011E6">
        <w:rPr>
          <w:rFonts w:ascii="Times New Roman" w:hAnsi="宋体" w:hint="eastAsia"/>
          <w:color w:val="333333"/>
          <w:sz w:val="21"/>
          <w:szCs w:val="21"/>
          <w:lang w:eastAsia="zh-CN"/>
        </w:rPr>
        <w:t>（</w:t>
      </w:r>
      <w:r w:rsidRPr="000011E6">
        <w:rPr>
          <w:rFonts w:ascii="Times New Roman" w:hAnsi="Times New Roman"/>
          <w:color w:val="333333"/>
          <w:sz w:val="21"/>
          <w:szCs w:val="21"/>
          <w:lang w:eastAsia="zh-CN"/>
        </w:rPr>
        <w:t>3</w:t>
      </w:r>
      <w:r w:rsidRPr="000011E6">
        <w:rPr>
          <w:rFonts w:ascii="Times New Roman" w:hAnsi="宋体" w:hint="eastAsia"/>
          <w:color w:val="333333"/>
          <w:sz w:val="21"/>
          <w:szCs w:val="21"/>
          <w:lang w:eastAsia="zh-CN"/>
        </w:rPr>
        <w:t>）垄断厂商短期均衡的条件，图示。</w:t>
      </w:r>
    </w:p>
    <w:p w:rsidR="006C20A8" w:rsidRPr="000011E6" w:rsidRDefault="006C20A8" w:rsidP="008D6137">
      <w:pPr>
        <w:spacing w:after="0" w:line="400" w:lineRule="exact"/>
        <w:ind w:firstLineChars="250" w:firstLine="525"/>
        <w:rPr>
          <w:rFonts w:ascii="Times New Roman" w:hAnsi="Times New Roman"/>
          <w:color w:val="333333"/>
          <w:sz w:val="21"/>
          <w:szCs w:val="21"/>
          <w:lang w:eastAsia="zh-CN"/>
        </w:rPr>
      </w:pPr>
      <w:r w:rsidRPr="000011E6">
        <w:rPr>
          <w:rFonts w:ascii="Times New Roman" w:hAnsi="宋体" w:hint="eastAsia"/>
          <w:color w:val="333333"/>
          <w:sz w:val="21"/>
          <w:szCs w:val="21"/>
          <w:lang w:eastAsia="zh-CN"/>
        </w:rPr>
        <w:t>（</w:t>
      </w:r>
      <w:r w:rsidRPr="000011E6">
        <w:rPr>
          <w:rFonts w:ascii="Times New Roman" w:hAnsi="Times New Roman"/>
          <w:color w:val="333333"/>
          <w:sz w:val="21"/>
          <w:szCs w:val="21"/>
          <w:lang w:eastAsia="zh-CN"/>
        </w:rPr>
        <w:t>4</w:t>
      </w:r>
      <w:r w:rsidRPr="000011E6">
        <w:rPr>
          <w:rFonts w:ascii="Times New Roman" w:hAnsi="宋体" w:hint="eastAsia"/>
          <w:color w:val="333333"/>
          <w:sz w:val="21"/>
          <w:szCs w:val="21"/>
          <w:lang w:eastAsia="zh-CN"/>
        </w:rPr>
        <w:t>）垄断的价格歧视。</w:t>
      </w:r>
      <w:r w:rsidRPr="000011E6">
        <w:rPr>
          <w:rFonts w:ascii="Times New Roman" w:hAnsi="Times New Roman"/>
          <w:color w:val="333333"/>
          <w:sz w:val="21"/>
          <w:szCs w:val="21"/>
          <w:lang w:eastAsia="zh-CN"/>
        </w:rPr>
        <w:t xml:space="preserve"> </w:t>
      </w:r>
    </w:p>
    <w:p w:rsidR="006C20A8" w:rsidRPr="000011E6" w:rsidRDefault="006C20A8" w:rsidP="008D6137">
      <w:pPr>
        <w:spacing w:after="0" w:line="400" w:lineRule="exact"/>
        <w:ind w:firstLineChars="200" w:firstLine="420"/>
        <w:rPr>
          <w:rFonts w:ascii="Times New Roman" w:hAnsi="Times New Roman"/>
          <w:color w:val="333333"/>
          <w:sz w:val="21"/>
          <w:szCs w:val="21"/>
          <w:lang w:eastAsia="zh-CN"/>
        </w:rPr>
      </w:pPr>
      <w:r w:rsidRPr="000011E6">
        <w:rPr>
          <w:rFonts w:ascii="Times New Roman" w:hAnsi="宋体" w:hint="eastAsia"/>
          <w:color w:val="333333"/>
          <w:sz w:val="21"/>
          <w:szCs w:val="21"/>
          <w:lang w:eastAsia="zh-CN"/>
        </w:rPr>
        <w:t>（</w:t>
      </w:r>
      <w:r w:rsidRPr="000011E6">
        <w:rPr>
          <w:rFonts w:ascii="Times New Roman" w:hAnsi="Times New Roman"/>
          <w:color w:val="333333"/>
          <w:sz w:val="21"/>
          <w:szCs w:val="21"/>
          <w:lang w:eastAsia="zh-CN"/>
        </w:rPr>
        <w:t>5</w:t>
      </w:r>
      <w:r w:rsidRPr="000011E6">
        <w:rPr>
          <w:rFonts w:ascii="Times New Roman" w:hAnsi="宋体" w:hint="eastAsia"/>
          <w:color w:val="333333"/>
          <w:sz w:val="21"/>
          <w:szCs w:val="21"/>
          <w:lang w:eastAsia="zh-CN"/>
        </w:rPr>
        <w:t>）完全垄断市场的福利损失与政府管制。</w:t>
      </w:r>
    </w:p>
    <w:p w:rsidR="006C20A8" w:rsidRPr="000011E6" w:rsidRDefault="006C20A8" w:rsidP="007035BF">
      <w:pPr>
        <w:spacing w:after="0" w:line="400" w:lineRule="exact"/>
        <w:ind w:firstLine="480"/>
        <w:rPr>
          <w:rFonts w:ascii="Times New Roman" w:hAnsi="Times New Roman"/>
          <w:color w:val="333333"/>
          <w:sz w:val="21"/>
          <w:szCs w:val="21"/>
          <w:lang w:eastAsia="zh-CN"/>
        </w:rPr>
      </w:pPr>
      <w:r w:rsidRPr="000011E6">
        <w:rPr>
          <w:rFonts w:ascii="Times New Roman" w:hAnsi="宋体" w:hint="eastAsia"/>
          <w:color w:val="333333"/>
          <w:sz w:val="21"/>
          <w:szCs w:val="21"/>
          <w:lang w:eastAsia="zh-CN"/>
        </w:rPr>
        <w:t>（</w:t>
      </w:r>
      <w:r w:rsidRPr="000011E6">
        <w:rPr>
          <w:rFonts w:ascii="Times New Roman" w:hAnsi="Times New Roman"/>
          <w:color w:val="333333"/>
          <w:sz w:val="21"/>
          <w:szCs w:val="21"/>
          <w:lang w:eastAsia="zh-CN"/>
        </w:rPr>
        <w:t>6</w:t>
      </w:r>
      <w:r w:rsidRPr="000011E6">
        <w:rPr>
          <w:rFonts w:ascii="Times New Roman" w:hAnsi="宋体" w:hint="eastAsia"/>
          <w:color w:val="333333"/>
          <w:sz w:val="21"/>
          <w:szCs w:val="21"/>
          <w:lang w:eastAsia="zh-CN"/>
        </w:rPr>
        <w:t>）博弈论的基本思想，博弈的基本构成要素：参与人、行动、策略、收益或支付。</w:t>
      </w:r>
    </w:p>
    <w:p w:rsidR="006C20A8" w:rsidRPr="000011E6" w:rsidRDefault="006C20A8" w:rsidP="007035BF">
      <w:pPr>
        <w:spacing w:after="0" w:line="400" w:lineRule="exact"/>
        <w:ind w:firstLine="480"/>
        <w:rPr>
          <w:rFonts w:ascii="Times New Roman" w:hAnsi="Times New Roman"/>
          <w:color w:val="333333"/>
          <w:sz w:val="21"/>
          <w:szCs w:val="21"/>
          <w:lang w:eastAsia="zh-CN"/>
        </w:rPr>
      </w:pPr>
      <w:r w:rsidRPr="000011E6">
        <w:rPr>
          <w:rFonts w:ascii="Times New Roman" w:hAnsi="宋体" w:hint="eastAsia"/>
          <w:color w:val="333333"/>
          <w:sz w:val="21"/>
          <w:szCs w:val="21"/>
          <w:lang w:eastAsia="zh-CN"/>
        </w:rPr>
        <w:t>（</w:t>
      </w:r>
      <w:r w:rsidRPr="000011E6">
        <w:rPr>
          <w:rFonts w:ascii="Times New Roman" w:hAnsi="Times New Roman"/>
          <w:color w:val="333333"/>
          <w:sz w:val="21"/>
          <w:szCs w:val="21"/>
          <w:lang w:eastAsia="zh-CN"/>
        </w:rPr>
        <w:t>7</w:t>
      </w:r>
      <w:r w:rsidRPr="000011E6">
        <w:rPr>
          <w:rFonts w:ascii="Times New Roman" w:hAnsi="宋体" w:hint="eastAsia"/>
          <w:color w:val="333333"/>
          <w:sz w:val="21"/>
          <w:szCs w:val="21"/>
          <w:lang w:eastAsia="zh-CN"/>
        </w:rPr>
        <w:t>）均衡：囚徒困境、上策与上策均衡、纳什均衡。</w:t>
      </w:r>
    </w:p>
    <w:p w:rsidR="006C20A8" w:rsidRPr="000011E6" w:rsidRDefault="006C20A8" w:rsidP="007035BF">
      <w:pPr>
        <w:spacing w:after="0" w:line="400" w:lineRule="exact"/>
        <w:ind w:firstLine="480"/>
        <w:rPr>
          <w:rFonts w:ascii="Times New Roman" w:hAnsi="Times New Roman"/>
          <w:color w:val="333333"/>
          <w:sz w:val="21"/>
          <w:szCs w:val="21"/>
          <w:lang w:eastAsia="zh-CN"/>
        </w:rPr>
      </w:pPr>
      <w:r w:rsidRPr="000011E6">
        <w:rPr>
          <w:rFonts w:ascii="Times New Roman" w:hAnsi="宋体" w:hint="eastAsia"/>
          <w:color w:val="333333"/>
          <w:sz w:val="21"/>
          <w:szCs w:val="21"/>
          <w:lang w:eastAsia="zh-CN"/>
        </w:rPr>
        <w:t>（</w:t>
      </w:r>
      <w:r w:rsidRPr="000011E6">
        <w:rPr>
          <w:rFonts w:ascii="Times New Roman" w:hAnsi="Times New Roman"/>
          <w:color w:val="333333"/>
          <w:sz w:val="21"/>
          <w:szCs w:val="21"/>
          <w:lang w:eastAsia="zh-CN"/>
        </w:rPr>
        <w:t>8</w:t>
      </w:r>
      <w:r w:rsidRPr="000011E6">
        <w:rPr>
          <w:rFonts w:ascii="Times New Roman" w:hAnsi="宋体" w:hint="eastAsia"/>
          <w:color w:val="333333"/>
          <w:sz w:val="21"/>
          <w:szCs w:val="21"/>
          <w:lang w:eastAsia="zh-CN"/>
        </w:rPr>
        <w:t>）威胁、承诺与可信性。</w:t>
      </w:r>
    </w:p>
    <w:p w:rsidR="006C20A8" w:rsidRPr="000011E6" w:rsidRDefault="006C20A8" w:rsidP="007035BF">
      <w:pPr>
        <w:spacing w:after="0" w:line="400" w:lineRule="exact"/>
        <w:ind w:firstLine="480"/>
        <w:rPr>
          <w:rFonts w:ascii="Times New Roman" w:hAnsi="Times New Roman"/>
          <w:color w:val="333333"/>
          <w:sz w:val="21"/>
          <w:szCs w:val="21"/>
          <w:lang w:eastAsia="zh-CN"/>
        </w:rPr>
      </w:pPr>
      <w:r w:rsidRPr="000011E6">
        <w:rPr>
          <w:rFonts w:ascii="Times New Roman" w:hAnsi="宋体" w:hint="eastAsia"/>
          <w:color w:val="333333"/>
          <w:sz w:val="21"/>
          <w:szCs w:val="21"/>
          <w:lang w:eastAsia="zh-CN"/>
        </w:rPr>
        <w:t>（</w:t>
      </w:r>
      <w:r w:rsidRPr="000011E6">
        <w:rPr>
          <w:rFonts w:ascii="Times New Roman" w:hAnsi="Times New Roman"/>
          <w:color w:val="333333"/>
          <w:sz w:val="21"/>
          <w:szCs w:val="21"/>
          <w:lang w:eastAsia="zh-CN"/>
        </w:rPr>
        <w:t>9</w:t>
      </w:r>
      <w:r w:rsidRPr="000011E6">
        <w:rPr>
          <w:rFonts w:ascii="Times New Roman" w:hAnsi="宋体" w:hint="eastAsia"/>
          <w:color w:val="333333"/>
          <w:sz w:val="21"/>
          <w:szCs w:val="21"/>
          <w:lang w:eastAsia="zh-CN"/>
        </w:rPr>
        <w:t>）古诺模型。</w:t>
      </w:r>
    </w:p>
    <w:p w:rsidR="006C20A8" w:rsidRPr="000011E6" w:rsidRDefault="006C20A8" w:rsidP="007035BF">
      <w:pPr>
        <w:spacing w:after="0" w:line="400" w:lineRule="exact"/>
        <w:ind w:firstLine="480"/>
        <w:rPr>
          <w:rFonts w:ascii="Times New Roman" w:hAnsi="Times New Roman"/>
          <w:color w:val="333333"/>
          <w:sz w:val="21"/>
          <w:szCs w:val="21"/>
          <w:lang w:eastAsia="zh-CN"/>
        </w:rPr>
      </w:pPr>
      <w:r w:rsidRPr="000011E6">
        <w:rPr>
          <w:rFonts w:ascii="Times New Roman" w:hAnsi="宋体" w:hint="eastAsia"/>
          <w:color w:val="333333"/>
          <w:sz w:val="21"/>
          <w:szCs w:val="21"/>
          <w:lang w:eastAsia="zh-CN"/>
        </w:rPr>
        <w:t>（</w:t>
      </w:r>
      <w:r w:rsidRPr="000011E6">
        <w:rPr>
          <w:rFonts w:ascii="Times New Roman" w:hAnsi="Times New Roman"/>
          <w:color w:val="333333"/>
          <w:sz w:val="21"/>
          <w:szCs w:val="21"/>
          <w:lang w:eastAsia="zh-CN"/>
        </w:rPr>
        <w:t>10</w:t>
      </w:r>
      <w:r w:rsidRPr="000011E6">
        <w:rPr>
          <w:rFonts w:ascii="Times New Roman" w:hAnsi="宋体" w:hint="eastAsia"/>
          <w:color w:val="333333"/>
          <w:sz w:val="21"/>
          <w:szCs w:val="21"/>
          <w:lang w:eastAsia="zh-CN"/>
        </w:rPr>
        <w:t>）不同市场的经济效率比较。</w:t>
      </w:r>
    </w:p>
    <w:p w:rsidR="006C20A8" w:rsidRPr="000011E6" w:rsidRDefault="006C20A8" w:rsidP="007035BF">
      <w:pPr>
        <w:spacing w:after="0" w:line="400" w:lineRule="exact"/>
        <w:ind w:firstLine="482"/>
        <w:jc w:val="center"/>
        <w:rPr>
          <w:rFonts w:ascii="Times New Roman" w:hAnsi="Times New Roman"/>
          <w:b/>
          <w:color w:val="333333"/>
          <w:sz w:val="21"/>
          <w:szCs w:val="21"/>
          <w:lang w:eastAsia="zh-CN"/>
        </w:rPr>
      </w:pPr>
      <w:r w:rsidRPr="000011E6">
        <w:rPr>
          <w:rFonts w:ascii="Times New Roman" w:hAnsi="宋体" w:hint="eastAsia"/>
          <w:color w:val="333333"/>
          <w:sz w:val="21"/>
          <w:szCs w:val="21"/>
          <w:lang w:eastAsia="zh-CN"/>
        </w:rPr>
        <w:t xml:space="preserve">　</w:t>
      </w:r>
      <w:r w:rsidRPr="000011E6">
        <w:rPr>
          <w:rFonts w:ascii="Times New Roman" w:hAnsi="宋体" w:hint="eastAsia"/>
          <w:b/>
          <w:sz w:val="21"/>
          <w:szCs w:val="21"/>
          <w:lang w:eastAsia="zh-CN"/>
        </w:rPr>
        <w:t>第八章</w:t>
      </w:r>
      <w:r w:rsidRPr="000011E6">
        <w:rPr>
          <w:rFonts w:ascii="Times New Roman" w:hAnsi="Times New Roman"/>
          <w:b/>
          <w:sz w:val="21"/>
          <w:szCs w:val="21"/>
          <w:lang w:eastAsia="zh-CN"/>
        </w:rPr>
        <w:t xml:space="preserve"> </w:t>
      </w:r>
      <w:r w:rsidRPr="000011E6">
        <w:rPr>
          <w:rFonts w:ascii="Times New Roman" w:hAnsi="宋体" w:hint="eastAsia"/>
          <w:b/>
          <w:sz w:val="21"/>
          <w:szCs w:val="21"/>
          <w:lang w:eastAsia="zh-CN"/>
        </w:rPr>
        <w:t>要素价格与收入分配</w:t>
      </w:r>
      <w:r w:rsidRPr="000011E6">
        <w:rPr>
          <w:rFonts w:ascii="Times New Roman" w:hAnsi="Times New Roman"/>
          <w:b/>
          <w:sz w:val="21"/>
          <w:szCs w:val="21"/>
          <w:lang w:eastAsia="zh-CN"/>
        </w:rPr>
        <w:t xml:space="preserve"> </w:t>
      </w:r>
    </w:p>
    <w:p w:rsidR="006C20A8" w:rsidRPr="000011E6" w:rsidRDefault="006C20A8" w:rsidP="008D6137">
      <w:pPr>
        <w:spacing w:after="0" w:line="400" w:lineRule="exact"/>
        <w:ind w:firstLineChars="200" w:firstLine="420"/>
        <w:rPr>
          <w:rFonts w:ascii="Times New Roman" w:hAnsi="Times New Roman"/>
          <w:color w:val="333333"/>
          <w:sz w:val="21"/>
          <w:szCs w:val="21"/>
          <w:lang w:eastAsia="zh-CN"/>
        </w:rPr>
      </w:pPr>
      <w:r w:rsidRPr="000011E6">
        <w:rPr>
          <w:rFonts w:ascii="Times New Roman" w:hAnsi="宋体" w:hint="eastAsia"/>
          <w:color w:val="333333"/>
          <w:sz w:val="21"/>
          <w:szCs w:val="21"/>
          <w:lang w:eastAsia="zh-CN"/>
        </w:rPr>
        <w:t>本章是说明</w:t>
      </w:r>
      <w:r w:rsidRPr="000011E6">
        <w:rPr>
          <w:rFonts w:ascii="Times New Roman" w:hAnsi="Times New Roman"/>
          <w:color w:val="333333"/>
          <w:sz w:val="21"/>
          <w:szCs w:val="21"/>
          <w:lang w:eastAsia="zh-CN"/>
        </w:rPr>
        <w:t>“</w:t>
      </w:r>
      <w:r w:rsidRPr="000011E6">
        <w:rPr>
          <w:rFonts w:ascii="Times New Roman" w:hAnsi="宋体" w:hint="eastAsia"/>
          <w:color w:val="333333"/>
          <w:sz w:val="21"/>
          <w:szCs w:val="21"/>
          <w:lang w:eastAsia="zh-CN"/>
        </w:rPr>
        <w:t>为谁生产</w:t>
      </w:r>
      <w:r w:rsidRPr="000011E6">
        <w:rPr>
          <w:rFonts w:ascii="Times New Roman" w:hAnsi="Times New Roman"/>
          <w:color w:val="333333"/>
          <w:sz w:val="21"/>
          <w:szCs w:val="21"/>
          <w:lang w:eastAsia="zh-CN"/>
        </w:rPr>
        <w:t>”</w:t>
      </w:r>
      <w:r w:rsidRPr="000011E6">
        <w:rPr>
          <w:rFonts w:ascii="Times New Roman" w:hAnsi="宋体" w:hint="eastAsia"/>
          <w:color w:val="333333"/>
          <w:sz w:val="21"/>
          <w:szCs w:val="21"/>
          <w:lang w:eastAsia="zh-CN"/>
        </w:rPr>
        <w:t>的问题，即收入分配的决定。分配问题的实质是生产要素价格的决定。本章考核重点包括：</w:t>
      </w:r>
      <w:r w:rsidRPr="000011E6">
        <w:rPr>
          <w:rFonts w:ascii="Times New Roman" w:hAnsi="Times New Roman"/>
          <w:color w:val="333333"/>
          <w:sz w:val="21"/>
          <w:szCs w:val="21"/>
          <w:lang w:eastAsia="zh-CN"/>
        </w:rPr>
        <w:t xml:space="preserve"> </w:t>
      </w:r>
    </w:p>
    <w:p w:rsidR="006C20A8" w:rsidRPr="000011E6" w:rsidRDefault="006C20A8" w:rsidP="008D6137">
      <w:pPr>
        <w:spacing w:after="0" w:line="400" w:lineRule="exact"/>
        <w:ind w:firstLineChars="200" w:firstLine="420"/>
        <w:rPr>
          <w:rFonts w:ascii="Times New Roman" w:hAnsi="Times New Roman"/>
          <w:color w:val="333333"/>
          <w:sz w:val="21"/>
          <w:szCs w:val="21"/>
          <w:lang w:eastAsia="zh-CN"/>
        </w:rPr>
      </w:pPr>
      <w:r w:rsidRPr="000011E6">
        <w:rPr>
          <w:rFonts w:ascii="Times New Roman" w:hAnsi="宋体" w:hint="eastAsia"/>
          <w:color w:val="333333"/>
          <w:sz w:val="21"/>
          <w:szCs w:val="21"/>
          <w:lang w:eastAsia="zh-CN"/>
        </w:rPr>
        <w:t>（</w:t>
      </w:r>
      <w:r w:rsidRPr="000011E6">
        <w:rPr>
          <w:rFonts w:ascii="Times New Roman" w:hAnsi="Times New Roman"/>
          <w:color w:val="333333"/>
          <w:sz w:val="21"/>
          <w:szCs w:val="21"/>
          <w:lang w:eastAsia="zh-CN"/>
        </w:rPr>
        <w:t>1</w:t>
      </w:r>
      <w:r w:rsidRPr="000011E6">
        <w:rPr>
          <w:rFonts w:ascii="Times New Roman" w:hAnsi="宋体" w:hint="eastAsia"/>
          <w:color w:val="333333"/>
          <w:sz w:val="21"/>
          <w:szCs w:val="21"/>
          <w:lang w:eastAsia="zh-CN"/>
        </w:rPr>
        <w:t>）生产要素需求的特点。</w:t>
      </w:r>
    </w:p>
    <w:p w:rsidR="006C20A8" w:rsidRPr="000011E6" w:rsidRDefault="006C20A8" w:rsidP="008D6137">
      <w:pPr>
        <w:spacing w:after="0" w:line="400" w:lineRule="exact"/>
        <w:ind w:firstLineChars="200" w:firstLine="420"/>
        <w:rPr>
          <w:rFonts w:ascii="Times New Roman" w:hAnsi="Times New Roman"/>
          <w:color w:val="333333"/>
          <w:sz w:val="21"/>
          <w:szCs w:val="21"/>
          <w:lang w:eastAsia="zh-CN"/>
        </w:rPr>
      </w:pPr>
      <w:r w:rsidRPr="000011E6">
        <w:rPr>
          <w:rFonts w:ascii="Times New Roman" w:hAnsi="宋体" w:hint="eastAsia"/>
          <w:color w:val="333333"/>
          <w:sz w:val="21"/>
          <w:szCs w:val="21"/>
          <w:lang w:eastAsia="zh-CN"/>
        </w:rPr>
        <w:t>（</w:t>
      </w:r>
      <w:r w:rsidRPr="000011E6">
        <w:rPr>
          <w:rFonts w:ascii="Times New Roman" w:hAnsi="Times New Roman"/>
          <w:color w:val="333333"/>
          <w:sz w:val="21"/>
          <w:szCs w:val="21"/>
          <w:lang w:eastAsia="zh-CN"/>
        </w:rPr>
        <w:t>2</w:t>
      </w:r>
      <w:r w:rsidRPr="000011E6">
        <w:rPr>
          <w:rFonts w:ascii="Times New Roman" w:hAnsi="宋体" w:hint="eastAsia"/>
          <w:color w:val="333333"/>
          <w:sz w:val="21"/>
          <w:szCs w:val="21"/>
          <w:lang w:eastAsia="zh-CN"/>
        </w:rPr>
        <w:t>）生产要素供给的原则。</w:t>
      </w:r>
    </w:p>
    <w:p w:rsidR="006C20A8" w:rsidRPr="000011E6" w:rsidRDefault="006C20A8" w:rsidP="008D6137">
      <w:pPr>
        <w:spacing w:after="0" w:line="400" w:lineRule="exact"/>
        <w:ind w:firstLineChars="100" w:firstLine="210"/>
        <w:rPr>
          <w:rFonts w:ascii="Times New Roman" w:hAnsi="Times New Roman"/>
          <w:color w:val="333333"/>
          <w:sz w:val="21"/>
          <w:szCs w:val="21"/>
          <w:lang w:eastAsia="zh-CN"/>
        </w:rPr>
      </w:pPr>
      <w:r w:rsidRPr="000011E6">
        <w:rPr>
          <w:rFonts w:ascii="Times New Roman" w:hAnsi="宋体" w:hint="eastAsia"/>
          <w:color w:val="333333"/>
          <w:sz w:val="21"/>
          <w:szCs w:val="21"/>
          <w:lang w:eastAsia="zh-CN"/>
        </w:rPr>
        <w:t xml:space="preserve">　（</w:t>
      </w:r>
      <w:r w:rsidRPr="000011E6">
        <w:rPr>
          <w:rFonts w:ascii="Times New Roman" w:hAnsi="Times New Roman"/>
          <w:color w:val="333333"/>
          <w:sz w:val="21"/>
          <w:szCs w:val="21"/>
          <w:lang w:eastAsia="zh-CN"/>
        </w:rPr>
        <w:t>3</w:t>
      </w:r>
      <w:r w:rsidRPr="000011E6">
        <w:rPr>
          <w:rFonts w:ascii="Times New Roman" w:hAnsi="宋体" w:hint="eastAsia"/>
          <w:color w:val="333333"/>
          <w:sz w:val="21"/>
          <w:szCs w:val="21"/>
          <w:lang w:eastAsia="zh-CN"/>
        </w:rPr>
        <w:t>）劳动供给曲线和工资率的决定。</w:t>
      </w:r>
    </w:p>
    <w:p w:rsidR="006C20A8" w:rsidRPr="000011E6" w:rsidRDefault="006C20A8" w:rsidP="007035BF">
      <w:pPr>
        <w:spacing w:after="0" w:line="400" w:lineRule="exact"/>
        <w:ind w:firstLine="480"/>
        <w:rPr>
          <w:rFonts w:ascii="Times New Roman" w:hAnsi="Times New Roman"/>
          <w:color w:val="333333"/>
          <w:sz w:val="21"/>
          <w:szCs w:val="21"/>
          <w:lang w:eastAsia="zh-CN"/>
        </w:rPr>
      </w:pPr>
      <w:r w:rsidRPr="000011E6">
        <w:rPr>
          <w:rFonts w:ascii="Times New Roman" w:hAnsi="宋体" w:hint="eastAsia"/>
          <w:color w:val="333333"/>
          <w:sz w:val="21"/>
          <w:szCs w:val="21"/>
          <w:lang w:eastAsia="zh-CN"/>
        </w:rPr>
        <w:t>（</w:t>
      </w:r>
      <w:r w:rsidRPr="000011E6">
        <w:rPr>
          <w:rFonts w:ascii="Times New Roman" w:hAnsi="Times New Roman"/>
          <w:color w:val="333333"/>
          <w:sz w:val="21"/>
          <w:szCs w:val="21"/>
          <w:lang w:eastAsia="zh-CN"/>
        </w:rPr>
        <w:t>4</w:t>
      </w:r>
      <w:r w:rsidRPr="000011E6">
        <w:rPr>
          <w:rFonts w:ascii="Times New Roman" w:hAnsi="宋体" w:hint="eastAsia"/>
          <w:color w:val="333333"/>
          <w:sz w:val="21"/>
          <w:szCs w:val="21"/>
          <w:lang w:eastAsia="zh-CN"/>
        </w:rPr>
        <w:t>）利息与地租的决定。</w:t>
      </w:r>
    </w:p>
    <w:p w:rsidR="006C20A8" w:rsidRPr="000011E6" w:rsidRDefault="006C20A8" w:rsidP="007035BF">
      <w:pPr>
        <w:spacing w:after="0" w:line="400" w:lineRule="exact"/>
        <w:ind w:firstLine="480"/>
        <w:rPr>
          <w:rFonts w:ascii="Times New Roman" w:hAnsi="Times New Roman"/>
          <w:color w:val="333333"/>
          <w:sz w:val="21"/>
          <w:szCs w:val="21"/>
          <w:lang w:eastAsia="zh-CN"/>
        </w:rPr>
      </w:pPr>
      <w:r w:rsidRPr="000011E6">
        <w:rPr>
          <w:rFonts w:ascii="Times New Roman" w:hAnsi="宋体" w:hint="eastAsia"/>
          <w:color w:val="333333"/>
          <w:sz w:val="21"/>
          <w:szCs w:val="21"/>
          <w:lang w:eastAsia="zh-CN"/>
        </w:rPr>
        <w:t>（</w:t>
      </w:r>
      <w:r w:rsidRPr="000011E6">
        <w:rPr>
          <w:rFonts w:ascii="Times New Roman" w:hAnsi="Times New Roman"/>
          <w:color w:val="333333"/>
          <w:sz w:val="21"/>
          <w:szCs w:val="21"/>
          <w:lang w:eastAsia="zh-CN"/>
        </w:rPr>
        <w:t>5</w:t>
      </w:r>
      <w:r w:rsidRPr="000011E6">
        <w:rPr>
          <w:rFonts w:ascii="Times New Roman" w:hAnsi="宋体" w:hint="eastAsia"/>
          <w:color w:val="333333"/>
          <w:sz w:val="21"/>
          <w:szCs w:val="21"/>
          <w:lang w:eastAsia="zh-CN"/>
        </w:rPr>
        <w:t>）洛伦茨曲线与基尼系数的含义。</w:t>
      </w:r>
      <w:r w:rsidRPr="000011E6">
        <w:rPr>
          <w:rFonts w:ascii="Times New Roman" w:hAnsi="Times New Roman"/>
          <w:color w:val="333333"/>
          <w:sz w:val="21"/>
          <w:szCs w:val="21"/>
          <w:lang w:eastAsia="zh-CN"/>
        </w:rPr>
        <w:t xml:space="preserve"> </w:t>
      </w:r>
    </w:p>
    <w:p w:rsidR="006C20A8" w:rsidRPr="000011E6" w:rsidRDefault="006C20A8" w:rsidP="007035BF">
      <w:pPr>
        <w:spacing w:after="0" w:line="400" w:lineRule="exact"/>
        <w:ind w:firstLine="482"/>
        <w:jc w:val="center"/>
        <w:rPr>
          <w:rFonts w:ascii="Times New Roman" w:hAnsi="Times New Roman"/>
          <w:b/>
          <w:bCs/>
          <w:color w:val="333333"/>
          <w:sz w:val="21"/>
          <w:szCs w:val="21"/>
          <w:lang w:eastAsia="zh-CN"/>
        </w:rPr>
      </w:pPr>
      <w:r w:rsidRPr="000011E6">
        <w:rPr>
          <w:rFonts w:ascii="Times New Roman" w:hAnsi="宋体" w:hint="eastAsia"/>
          <w:b/>
          <w:bCs/>
          <w:sz w:val="21"/>
          <w:szCs w:val="21"/>
          <w:lang w:eastAsia="zh-CN"/>
        </w:rPr>
        <w:t>第九章</w:t>
      </w:r>
      <w:r w:rsidRPr="000011E6">
        <w:rPr>
          <w:rFonts w:ascii="Times New Roman" w:hAnsi="Times New Roman"/>
          <w:b/>
          <w:bCs/>
          <w:sz w:val="21"/>
          <w:szCs w:val="21"/>
          <w:lang w:eastAsia="zh-CN"/>
        </w:rPr>
        <w:t xml:space="preserve"> </w:t>
      </w:r>
      <w:r w:rsidRPr="000011E6">
        <w:rPr>
          <w:rFonts w:ascii="Times New Roman" w:hAnsi="宋体" w:hint="eastAsia"/>
          <w:b/>
          <w:bCs/>
          <w:sz w:val="21"/>
          <w:szCs w:val="21"/>
          <w:lang w:eastAsia="zh-CN"/>
        </w:rPr>
        <w:t>一般均衡与福利经济学</w:t>
      </w:r>
      <w:r w:rsidRPr="000011E6">
        <w:rPr>
          <w:rStyle w:val="a6"/>
          <w:rFonts w:ascii="Times New Roman" w:hAnsi="Times New Roman"/>
          <w:b w:val="0"/>
          <w:color w:val="333333"/>
          <w:sz w:val="21"/>
          <w:szCs w:val="21"/>
          <w:lang w:eastAsia="zh-CN"/>
        </w:rPr>
        <w:t xml:space="preserve"> </w:t>
      </w:r>
    </w:p>
    <w:p w:rsidR="006C20A8" w:rsidRPr="000011E6" w:rsidRDefault="006C20A8" w:rsidP="007035BF">
      <w:pPr>
        <w:spacing w:after="0" w:line="400" w:lineRule="exact"/>
        <w:ind w:firstLine="480"/>
        <w:rPr>
          <w:rFonts w:ascii="Times New Roman" w:hAnsi="Times New Roman"/>
          <w:color w:val="333333"/>
          <w:sz w:val="21"/>
          <w:szCs w:val="21"/>
          <w:lang w:eastAsia="zh-CN"/>
        </w:rPr>
      </w:pPr>
      <w:r w:rsidRPr="000011E6">
        <w:rPr>
          <w:rFonts w:ascii="Times New Roman" w:hAnsi="宋体" w:hint="eastAsia"/>
          <w:color w:val="333333"/>
          <w:sz w:val="21"/>
          <w:szCs w:val="21"/>
          <w:lang w:eastAsia="zh-CN"/>
        </w:rPr>
        <w:t>本章介绍一般均衡的概念及福利经济学的基本思想。本章考核重点包括：</w:t>
      </w:r>
      <w:r w:rsidRPr="000011E6">
        <w:rPr>
          <w:rFonts w:ascii="Times New Roman" w:hAnsi="Times New Roman"/>
          <w:color w:val="333333"/>
          <w:sz w:val="21"/>
          <w:szCs w:val="21"/>
          <w:lang w:eastAsia="zh-CN"/>
        </w:rPr>
        <w:t xml:space="preserve"> </w:t>
      </w:r>
    </w:p>
    <w:p w:rsidR="006C20A8" w:rsidRPr="000011E6" w:rsidRDefault="006C20A8" w:rsidP="007035BF">
      <w:pPr>
        <w:spacing w:after="0" w:line="400" w:lineRule="exact"/>
        <w:ind w:firstLine="480"/>
        <w:rPr>
          <w:rFonts w:ascii="Times New Roman" w:hAnsi="Times New Roman"/>
          <w:color w:val="333333"/>
          <w:sz w:val="21"/>
          <w:szCs w:val="21"/>
          <w:lang w:eastAsia="zh-CN"/>
        </w:rPr>
      </w:pPr>
      <w:r w:rsidRPr="000011E6">
        <w:rPr>
          <w:rFonts w:ascii="Times New Roman" w:hAnsi="宋体" w:hint="eastAsia"/>
          <w:color w:val="333333"/>
          <w:sz w:val="21"/>
          <w:szCs w:val="21"/>
          <w:lang w:eastAsia="zh-CN"/>
        </w:rPr>
        <w:t>（</w:t>
      </w:r>
      <w:r w:rsidRPr="000011E6">
        <w:rPr>
          <w:rFonts w:ascii="Times New Roman" w:hAnsi="Times New Roman"/>
          <w:color w:val="333333"/>
          <w:sz w:val="21"/>
          <w:szCs w:val="21"/>
          <w:lang w:eastAsia="zh-CN"/>
        </w:rPr>
        <w:t>1</w:t>
      </w:r>
      <w:r w:rsidRPr="000011E6">
        <w:rPr>
          <w:rFonts w:ascii="Times New Roman" w:hAnsi="宋体" w:hint="eastAsia"/>
          <w:color w:val="333333"/>
          <w:sz w:val="21"/>
          <w:szCs w:val="21"/>
          <w:lang w:eastAsia="zh-CN"/>
        </w:rPr>
        <w:t>）一般均衡问题的含义。</w:t>
      </w:r>
    </w:p>
    <w:p w:rsidR="006C20A8" w:rsidRPr="000011E6" w:rsidRDefault="006C20A8" w:rsidP="007035BF">
      <w:pPr>
        <w:spacing w:after="0" w:line="400" w:lineRule="exact"/>
        <w:ind w:firstLine="480"/>
        <w:rPr>
          <w:rFonts w:ascii="Times New Roman" w:hAnsi="Times New Roman"/>
          <w:color w:val="333333"/>
          <w:sz w:val="21"/>
          <w:szCs w:val="21"/>
          <w:lang w:eastAsia="zh-CN"/>
        </w:rPr>
      </w:pPr>
      <w:r w:rsidRPr="000011E6">
        <w:rPr>
          <w:rFonts w:ascii="Times New Roman" w:hAnsi="宋体" w:hint="eastAsia"/>
          <w:color w:val="333333"/>
          <w:sz w:val="21"/>
          <w:szCs w:val="21"/>
          <w:lang w:eastAsia="zh-CN"/>
        </w:rPr>
        <w:t>（</w:t>
      </w:r>
      <w:r w:rsidRPr="000011E6">
        <w:rPr>
          <w:rFonts w:ascii="Times New Roman" w:hAnsi="Times New Roman"/>
          <w:color w:val="333333"/>
          <w:sz w:val="21"/>
          <w:szCs w:val="21"/>
          <w:lang w:eastAsia="zh-CN"/>
        </w:rPr>
        <w:t>2</w:t>
      </w:r>
      <w:r w:rsidRPr="000011E6">
        <w:rPr>
          <w:rFonts w:ascii="Times New Roman" w:hAnsi="宋体" w:hint="eastAsia"/>
          <w:color w:val="333333"/>
          <w:sz w:val="21"/>
          <w:szCs w:val="21"/>
          <w:lang w:eastAsia="zh-CN"/>
        </w:rPr>
        <w:t>）实证经济学和规范经济学。</w:t>
      </w:r>
    </w:p>
    <w:p w:rsidR="006C20A8" w:rsidRPr="000011E6" w:rsidRDefault="006C20A8" w:rsidP="007035BF">
      <w:pPr>
        <w:spacing w:after="0" w:line="400" w:lineRule="exact"/>
        <w:ind w:firstLine="480"/>
        <w:rPr>
          <w:rFonts w:ascii="Times New Roman" w:hAnsi="Times New Roman"/>
          <w:color w:val="333333"/>
          <w:sz w:val="21"/>
          <w:szCs w:val="21"/>
          <w:lang w:eastAsia="zh-CN"/>
        </w:rPr>
      </w:pPr>
      <w:r w:rsidRPr="000011E6">
        <w:rPr>
          <w:rFonts w:ascii="Times New Roman" w:hAnsi="宋体" w:hint="eastAsia"/>
          <w:color w:val="333333"/>
          <w:sz w:val="21"/>
          <w:szCs w:val="21"/>
          <w:lang w:eastAsia="zh-CN"/>
        </w:rPr>
        <w:t>（</w:t>
      </w:r>
      <w:r w:rsidRPr="000011E6">
        <w:rPr>
          <w:rFonts w:ascii="Times New Roman" w:hAnsi="Times New Roman"/>
          <w:color w:val="333333"/>
          <w:sz w:val="21"/>
          <w:szCs w:val="21"/>
          <w:lang w:eastAsia="zh-CN"/>
        </w:rPr>
        <w:t>3</w:t>
      </w:r>
      <w:r w:rsidRPr="000011E6">
        <w:rPr>
          <w:rFonts w:ascii="Times New Roman" w:hAnsi="宋体" w:hint="eastAsia"/>
          <w:color w:val="333333"/>
          <w:sz w:val="21"/>
          <w:szCs w:val="21"/>
          <w:lang w:eastAsia="zh-CN"/>
        </w:rPr>
        <w:t>）判断经济效率的标准：帕累托最优和帕累托改进。</w:t>
      </w:r>
    </w:p>
    <w:p w:rsidR="006C20A8" w:rsidRPr="000011E6" w:rsidRDefault="006C20A8" w:rsidP="007035BF">
      <w:pPr>
        <w:spacing w:after="0" w:line="400" w:lineRule="exact"/>
        <w:ind w:firstLine="480"/>
        <w:rPr>
          <w:rFonts w:ascii="Times New Roman" w:hAnsi="Times New Roman"/>
          <w:color w:val="333333"/>
          <w:sz w:val="21"/>
          <w:szCs w:val="21"/>
          <w:lang w:eastAsia="zh-CN"/>
        </w:rPr>
      </w:pPr>
      <w:r w:rsidRPr="000011E6">
        <w:rPr>
          <w:rFonts w:ascii="Times New Roman" w:hAnsi="宋体" w:hint="eastAsia"/>
          <w:color w:val="333333"/>
          <w:sz w:val="21"/>
          <w:szCs w:val="21"/>
          <w:lang w:eastAsia="zh-CN"/>
        </w:rPr>
        <w:t>（</w:t>
      </w:r>
      <w:r w:rsidRPr="000011E6">
        <w:rPr>
          <w:rFonts w:ascii="Times New Roman" w:hAnsi="Times New Roman"/>
          <w:color w:val="333333"/>
          <w:sz w:val="21"/>
          <w:szCs w:val="21"/>
          <w:lang w:eastAsia="zh-CN"/>
        </w:rPr>
        <w:t>4</w:t>
      </w:r>
      <w:r w:rsidRPr="000011E6">
        <w:rPr>
          <w:rFonts w:ascii="Times New Roman" w:hAnsi="宋体" w:hint="eastAsia"/>
          <w:color w:val="333333"/>
          <w:sz w:val="21"/>
          <w:szCs w:val="21"/>
          <w:lang w:eastAsia="zh-CN"/>
        </w:rPr>
        <w:t>）交换的帕累托最优、生产的帕累托最优、交换和生产的帕累托最优。</w:t>
      </w:r>
    </w:p>
    <w:p w:rsidR="006C20A8" w:rsidRPr="000011E6" w:rsidRDefault="006C20A8" w:rsidP="007035BF">
      <w:pPr>
        <w:spacing w:after="0" w:line="400" w:lineRule="exact"/>
        <w:ind w:firstLine="480"/>
        <w:rPr>
          <w:rFonts w:ascii="Times New Roman" w:hAnsi="Times New Roman"/>
          <w:color w:val="333333"/>
          <w:sz w:val="21"/>
          <w:szCs w:val="21"/>
          <w:lang w:eastAsia="zh-CN"/>
        </w:rPr>
      </w:pPr>
      <w:r w:rsidRPr="000011E6">
        <w:rPr>
          <w:rFonts w:ascii="Times New Roman" w:hAnsi="宋体" w:hint="eastAsia"/>
          <w:color w:val="333333"/>
          <w:sz w:val="21"/>
          <w:szCs w:val="21"/>
          <w:lang w:eastAsia="zh-CN"/>
        </w:rPr>
        <w:t>（</w:t>
      </w:r>
      <w:r w:rsidRPr="000011E6">
        <w:rPr>
          <w:rFonts w:ascii="Times New Roman" w:hAnsi="Times New Roman"/>
          <w:color w:val="333333"/>
          <w:sz w:val="21"/>
          <w:szCs w:val="21"/>
          <w:lang w:eastAsia="zh-CN"/>
        </w:rPr>
        <w:t>5</w:t>
      </w:r>
      <w:r w:rsidRPr="000011E6">
        <w:rPr>
          <w:rFonts w:ascii="Times New Roman" w:hAnsi="宋体" w:hint="eastAsia"/>
          <w:color w:val="333333"/>
          <w:sz w:val="21"/>
          <w:szCs w:val="21"/>
          <w:lang w:eastAsia="zh-CN"/>
        </w:rPr>
        <w:t>）完全竞争与帕累托最优：福利经济学第一定理、福利经济学第二定理。</w:t>
      </w:r>
    </w:p>
    <w:p w:rsidR="006C20A8" w:rsidRPr="000011E6" w:rsidRDefault="006C20A8" w:rsidP="007035BF">
      <w:pPr>
        <w:spacing w:after="0" w:line="400" w:lineRule="exact"/>
        <w:ind w:firstLine="480"/>
        <w:rPr>
          <w:rFonts w:ascii="Times New Roman" w:hAnsi="Times New Roman"/>
          <w:color w:val="333333"/>
          <w:sz w:val="21"/>
          <w:szCs w:val="21"/>
          <w:lang w:eastAsia="zh-CN"/>
        </w:rPr>
      </w:pPr>
      <w:r w:rsidRPr="000011E6">
        <w:rPr>
          <w:rFonts w:ascii="Times New Roman" w:hAnsi="宋体" w:hint="eastAsia"/>
          <w:color w:val="333333"/>
          <w:sz w:val="21"/>
          <w:szCs w:val="21"/>
          <w:lang w:eastAsia="zh-CN"/>
        </w:rPr>
        <w:t>（</w:t>
      </w:r>
      <w:r w:rsidRPr="000011E6">
        <w:rPr>
          <w:rFonts w:ascii="Times New Roman" w:hAnsi="Times New Roman"/>
          <w:color w:val="333333"/>
          <w:sz w:val="21"/>
          <w:szCs w:val="21"/>
          <w:lang w:eastAsia="zh-CN"/>
        </w:rPr>
        <w:t>6</w:t>
      </w:r>
      <w:r w:rsidRPr="000011E6">
        <w:rPr>
          <w:rFonts w:ascii="Times New Roman" w:hAnsi="宋体" w:hint="eastAsia"/>
          <w:color w:val="333333"/>
          <w:sz w:val="21"/>
          <w:szCs w:val="21"/>
          <w:lang w:eastAsia="zh-CN"/>
        </w:rPr>
        <w:t>）社会福利函数和阿罗不可能定理。</w:t>
      </w:r>
    </w:p>
    <w:p w:rsidR="006C20A8" w:rsidRPr="000011E6" w:rsidRDefault="006C20A8" w:rsidP="007035BF">
      <w:pPr>
        <w:spacing w:after="0" w:line="400" w:lineRule="exact"/>
        <w:ind w:firstLine="482"/>
        <w:jc w:val="center"/>
        <w:rPr>
          <w:rStyle w:val="a6"/>
          <w:rFonts w:ascii="Times New Roman" w:hAnsi="Times New Roman"/>
          <w:b w:val="0"/>
          <w:color w:val="333333"/>
          <w:sz w:val="21"/>
          <w:szCs w:val="21"/>
          <w:lang w:eastAsia="zh-CN"/>
        </w:rPr>
      </w:pPr>
      <w:r w:rsidRPr="000011E6">
        <w:rPr>
          <w:rFonts w:ascii="Times New Roman" w:hAnsi="宋体" w:hint="eastAsia"/>
          <w:color w:val="333333"/>
          <w:sz w:val="21"/>
          <w:szCs w:val="21"/>
          <w:lang w:eastAsia="zh-CN"/>
        </w:rPr>
        <w:t xml:space="preserve">　　</w:t>
      </w:r>
      <w:r w:rsidRPr="000011E6">
        <w:rPr>
          <w:rFonts w:ascii="Times New Roman" w:hAnsi="宋体" w:hint="eastAsia"/>
          <w:b/>
          <w:sz w:val="21"/>
          <w:szCs w:val="21"/>
          <w:lang w:eastAsia="zh-CN"/>
        </w:rPr>
        <w:t>第十章</w:t>
      </w:r>
      <w:r w:rsidRPr="000011E6">
        <w:rPr>
          <w:rFonts w:ascii="Times New Roman" w:hAnsi="Times New Roman"/>
          <w:b/>
          <w:sz w:val="21"/>
          <w:szCs w:val="21"/>
          <w:lang w:eastAsia="zh-CN"/>
        </w:rPr>
        <w:t xml:space="preserve">  </w:t>
      </w:r>
      <w:r w:rsidRPr="000011E6">
        <w:rPr>
          <w:rFonts w:ascii="Times New Roman" w:hAnsi="宋体" w:hint="eastAsia"/>
          <w:b/>
          <w:sz w:val="21"/>
          <w:szCs w:val="21"/>
          <w:lang w:eastAsia="zh-CN"/>
        </w:rPr>
        <w:t>市场失灵与微观经济政策</w:t>
      </w:r>
      <w:r w:rsidRPr="000011E6">
        <w:rPr>
          <w:rFonts w:ascii="Times New Roman" w:hAnsi="Times New Roman"/>
          <w:b/>
          <w:sz w:val="21"/>
          <w:szCs w:val="21"/>
          <w:lang w:eastAsia="zh-CN"/>
        </w:rPr>
        <w:t xml:space="preserve"> </w:t>
      </w:r>
    </w:p>
    <w:p w:rsidR="006C20A8" w:rsidRPr="000011E6" w:rsidRDefault="006C20A8" w:rsidP="007035BF">
      <w:pPr>
        <w:spacing w:after="0" w:line="400" w:lineRule="exact"/>
        <w:ind w:firstLine="480"/>
        <w:rPr>
          <w:rFonts w:ascii="Times New Roman" w:hAnsi="Times New Roman"/>
          <w:color w:val="333333"/>
          <w:sz w:val="21"/>
          <w:szCs w:val="21"/>
          <w:lang w:eastAsia="zh-CN"/>
        </w:rPr>
      </w:pPr>
      <w:r w:rsidRPr="000011E6">
        <w:rPr>
          <w:rFonts w:ascii="Times New Roman" w:hAnsi="宋体" w:hint="eastAsia"/>
          <w:color w:val="333333"/>
          <w:sz w:val="21"/>
          <w:szCs w:val="21"/>
          <w:lang w:eastAsia="zh-CN"/>
        </w:rPr>
        <w:t>本章讨论市场失灵问题以及政府如何利用微观经济政策进行校正的问题。本章考核重点包括：</w:t>
      </w:r>
    </w:p>
    <w:p w:rsidR="006C20A8" w:rsidRPr="000011E6" w:rsidRDefault="006C20A8" w:rsidP="007035BF">
      <w:pPr>
        <w:spacing w:after="0" w:line="400" w:lineRule="exact"/>
        <w:ind w:firstLine="480"/>
        <w:rPr>
          <w:rFonts w:ascii="Times New Roman" w:hAnsi="Times New Roman"/>
          <w:color w:val="333333"/>
          <w:sz w:val="21"/>
          <w:szCs w:val="21"/>
          <w:lang w:eastAsia="zh-CN"/>
        </w:rPr>
      </w:pPr>
      <w:r w:rsidRPr="000011E6">
        <w:rPr>
          <w:rFonts w:ascii="Times New Roman" w:hAnsi="宋体" w:hint="eastAsia"/>
          <w:color w:val="333333"/>
          <w:sz w:val="21"/>
          <w:szCs w:val="21"/>
          <w:lang w:eastAsia="zh-CN"/>
        </w:rPr>
        <w:lastRenderedPageBreak/>
        <w:t>（</w:t>
      </w:r>
      <w:r w:rsidRPr="000011E6">
        <w:rPr>
          <w:rFonts w:ascii="Times New Roman" w:hAnsi="Times New Roman"/>
          <w:color w:val="333333"/>
          <w:sz w:val="21"/>
          <w:szCs w:val="21"/>
          <w:lang w:eastAsia="zh-CN"/>
        </w:rPr>
        <w:t>1</w:t>
      </w:r>
      <w:r w:rsidRPr="000011E6">
        <w:rPr>
          <w:rFonts w:ascii="Times New Roman" w:hAnsi="宋体" w:hint="eastAsia"/>
          <w:color w:val="333333"/>
          <w:sz w:val="21"/>
          <w:szCs w:val="21"/>
          <w:lang w:eastAsia="zh-CN"/>
        </w:rPr>
        <w:t>）市场失灵的含义及其原因。</w:t>
      </w:r>
    </w:p>
    <w:p w:rsidR="006C20A8" w:rsidRPr="000011E6" w:rsidRDefault="006C20A8" w:rsidP="007035BF">
      <w:pPr>
        <w:spacing w:after="0" w:line="400" w:lineRule="exact"/>
        <w:ind w:firstLine="480"/>
        <w:rPr>
          <w:rFonts w:ascii="Times New Roman" w:hAnsi="Times New Roman"/>
          <w:color w:val="333333"/>
          <w:sz w:val="21"/>
          <w:szCs w:val="21"/>
          <w:lang w:eastAsia="zh-CN"/>
        </w:rPr>
      </w:pPr>
      <w:r w:rsidRPr="000011E6">
        <w:rPr>
          <w:rFonts w:ascii="Times New Roman" w:hAnsi="宋体" w:hint="eastAsia"/>
          <w:color w:val="333333"/>
          <w:sz w:val="21"/>
          <w:szCs w:val="21"/>
          <w:lang w:eastAsia="zh-CN"/>
        </w:rPr>
        <w:t>（</w:t>
      </w:r>
      <w:r w:rsidRPr="000011E6">
        <w:rPr>
          <w:rFonts w:ascii="Times New Roman" w:hAnsi="Times New Roman"/>
          <w:color w:val="333333"/>
          <w:sz w:val="21"/>
          <w:szCs w:val="21"/>
          <w:lang w:eastAsia="zh-CN"/>
        </w:rPr>
        <w:t>2</w:t>
      </w:r>
      <w:r w:rsidRPr="000011E6">
        <w:rPr>
          <w:rFonts w:ascii="Times New Roman" w:hAnsi="宋体" w:hint="eastAsia"/>
          <w:color w:val="333333"/>
          <w:sz w:val="21"/>
          <w:szCs w:val="21"/>
          <w:lang w:eastAsia="zh-CN"/>
        </w:rPr>
        <w:t>）外部影响及其校正措施，科斯定理与产权安排。</w:t>
      </w:r>
    </w:p>
    <w:p w:rsidR="006C20A8" w:rsidRPr="000011E6" w:rsidRDefault="006C20A8" w:rsidP="007035BF">
      <w:pPr>
        <w:spacing w:after="0" w:line="400" w:lineRule="exact"/>
        <w:ind w:firstLine="480"/>
        <w:rPr>
          <w:rFonts w:ascii="Times New Roman" w:hAnsi="Times New Roman"/>
          <w:color w:val="333333"/>
          <w:sz w:val="21"/>
          <w:szCs w:val="21"/>
          <w:lang w:eastAsia="zh-CN"/>
        </w:rPr>
      </w:pPr>
      <w:r w:rsidRPr="000011E6">
        <w:rPr>
          <w:rFonts w:ascii="Times New Roman" w:hAnsi="宋体" w:hint="eastAsia"/>
          <w:color w:val="333333"/>
          <w:sz w:val="21"/>
          <w:szCs w:val="21"/>
          <w:lang w:eastAsia="zh-CN"/>
        </w:rPr>
        <w:t>（</w:t>
      </w:r>
      <w:r w:rsidRPr="000011E6">
        <w:rPr>
          <w:rFonts w:ascii="Times New Roman" w:hAnsi="Times New Roman"/>
          <w:color w:val="333333"/>
          <w:sz w:val="21"/>
          <w:szCs w:val="21"/>
          <w:lang w:eastAsia="zh-CN"/>
        </w:rPr>
        <w:t>3</w:t>
      </w:r>
      <w:r w:rsidRPr="000011E6">
        <w:rPr>
          <w:rFonts w:ascii="Times New Roman" w:hAnsi="宋体" w:hint="eastAsia"/>
          <w:color w:val="333333"/>
          <w:sz w:val="21"/>
          <w:szCs w:val="21"/>
          <w:lang w:eastAsia="zh-CN"/>
        </w:rPr>
        <w:t>）不完全信息与市场失灵（逆向选择、道德风险、委托</w:t>
      </w:r>
      <w:r w:rsidRPr="000011E6">
        <w:rPr>
          <w:rFonts w:ascii="Times New Roman" w:hAnsi="Times New Roman"/>
          <w:color w:val="333333"/>
          <w:sz w:val="21"/>
          <w:szCs w:val="21"/>
          <w:lang w:eastAsia="zh-CN"/>
        </w:rPr>
        <w:t>-</w:t>
      </w:r>
      <w:r w:rsidRPr="000011E6">
        <w:rPr>
          <w:rFonts w:ascii="Times New Roman" w:hAnsi="宋体" w:hint="eastAsia"/>
          <w:color w:val="333333"/>
          <w:sz w:val="21"/>
          <w:szCs w:val="21"/>
          <w:lang w:eastAsia="zh-CN"/>
        </w:rPr>
        <w:t>代理关系和内部人控制问题）。</w:t>
      </w:r>
      <w:r w:rsidRPr="000011E6">
        <w:rPr>
          <w:rFonts w:ascii="Times New Roman" w:hAnsi="Times New Roman"/>
          <w:color w:val="333333"/>
          <w:sz w:val="21"/>
          <w:szCs w:val="21"/>
          <w:lang w:eastAsia="zh-CN"/>
        </w:rPr>
        <w:t xml:space="preserve"> </w:t>
      </w:r>
    </w:p>
    <w:p w:rsidR="006C20A8" w:rsidRPr="000011E6" w:rsidRDefault="006C20A8" w:rsidP="007035BF">
      <w:pPr>
        <w:spacing w:after="0" w:line="400" w:lineRule="exact"/>
        <w:ind w:firstLine="480"/>
        <w:rPr>
          <w:rFonts w:ascii="Times New Roman" w:hAnsi="Times New Roman"/>
          <w:color w:val="333333"/>
          <w:sz w:val="21"/>
          <w:szCs w:val="21"/>
          <w:lang w:eastAsia="zh-CN"/>
        </w:rPr>
      </w:pPr>
      <w:r w:rsidRPr="000011E6">
        <w:rPr>
          <w:rFonts w:ascii="Times New Roman" w:hAnsi="宋体" w:hint="eastAsia"/>
          <w:color w:val="333333"/>
          <w:sz w:val="21"/>
          <w:szCs w:val="21"/>
          <w:lang w:eastAsia="zh-CN"/>
        </w:rPr>
        <w:t>（</w:t>
      </w:r>
      <w:r w:rsidRPr="000011E6">
        <w:rPr>
          <w:rFonts w:ascii="Times New Roman" w:hAnsi="Times New Roman"/>
          <w:color w:val="333333"/>
          <w:sz w:val="21"/>
          <w:szCs w:val="21"/>
          <w:lang w:eastAsia="zh-CN"/>
        </w:rPr>
        <w:t>4</w:t>
      </w:r>
      <w:r w:rsidRPr="000011E6">
        <w:rPr>
          <w:rFonts w:ascii="Times New Roman" w:hAnsi="宋体" w:hint="eastAsia"/>
          <w:color w:val="333333"/>
          <w:sz w:val="21"/>
          <w:szCs w:val="21"/>
          <w:lang w:eastAsia="zh-CN"/>
        </w:rPr>
        <w:t>）公共物品及公共物品的决定程序。</w:t>
      </w:r>
    </w:p>
    <w:p w:rsidR="006C20A8" w:rsidRPr="000011E6" w:rsidRDefault="006C20A8" w:rsidP="007035BF">
      <w:pPr>
        <w:spacing w:after="0" w:line="400" w:lineRule="exact"/>
        <w:ind w:firstLine="480"/>
        <w:rPr>
          <w:rFonts w:ascii="Times New Roman" w:hAnsi="Times New Roman"/>
          <w:color w:val="333333"/>
          <w:sz w:val="21"/>
          <w:szCs w:val="21"/>
          <w:lang w:eastAsia="zh-CN"/>
        </w:rPr>
      </w:pPr>
      <w:r w:rsidRPr="000011E6">
        <w:rPr>
          <w:rFonts w:ascii="Times New Roman" w:hAnsi="宋体" w:hint="eastAsia"/>
          <w:color w:val="333333"/>
          <w:sz w:val="21"/>
          <w:szCs w:val="21"/>
          <w:lang w:eastAsia="zh-CN"/>
        </w:rPr>
        <w:t>（</w:t>
      </w:r>
      <w:r w:rsidRPr="000011E6">
        <w:rPr>
          <w:rFonts w:ascii="Times New Roman" w:hAnsi="Times New Roman"/>
          <w:color w:val="333333"/>
          <w:sz w:val="21"/>
          <w:szCs w:val="21"/>
          <w:lang w:eastAsia="zh-CN"/>
        </w:rPr>
        <w:t>5</w:t>
      </w:r>
      <w:r w:rsidRPr="000011E6">
        <w:rPr>
          <w:rFonts w:ascii="Times New Roman" w:hAnsi="宋体" w:hint="eastAsia"/>
          <w:color w:val="333333"/>
          <w:sz w:val="21"/>
          <w:szCs w:val="21"/>
          <w:lang w:eastAsia="zh-CN"/>
        </w:rPr>
        <w:t>）公共选择与政府失灵问题。</w:t>
      </w:r>
      <w:r w:rsidRPr="000011E6">
        <w:rPr>
          <w:rFonts w:ascii="Times New Roman" w:hAnsi="Times New Roman"/>
          <w:color w:val="333333"/>
          <w:sz w:val="21"/>
          <w:szCs w:val="21"/>
          <w:lang w:eastAsia="zh-CN"/>
        </w:rPr>
        <w:t xml:space="preserve"> </w:t>
      </w:r>
    </w:p>
    <w:p w:rsidR="006C20A8" w:rsidRPr="000011E6" w:rsidRDefault="006C20A8" w:rsidP="007035BF">
      <w:pPr>
        <w:spacing w:after="0" w:line="400" w:lineRule="exact"/>
        <w:ind w:firstLine="480"/>
        <w:rPr>
          <w:rFonts w:ascii="Times New Roman" w:hAnsi="Times New Roman"/>
          <w:color w:val="333333"/>
          <w:sz w:val="21"/>
          <w:szCs w:val="21"/>
          <w:lang w:eastAsia="zh-CN"/>
        </w:rPr>
      </w:pPr>
    </w:p>
    <w:p w:rsidR="006C20A8" w:rsidRPr="000011E6" w:rsidRDefault="006C20A8" w:rsidP="007035BF">
      <w:pPr>
        <w:spacing w:after="0" w:line="400" w:lineRule="exact"/>
        <w:ind w:firstLine="480"/>
        <w:rPr>
          <w:rFonts w:ascii="Times New Roman" w:hAnsi="Times New Roman"/>
          <w:color w:val="333333"/>
          <w:sz w:val="21"/>
          <w:szCs w:val="21"/>
          <w:lang w:eastAsia="zh-CN"/>
        </w:rPr>
      </w:pPr>
      <w:r w:rsidRPr="000011E6">
        <w:rPr>
          <w:rFonts w:ascii="Times New Roman" w:hAnsi="宋体" w:hint="eastAsia"/>
          <w:b/>
          <w:color w:val="333333"/>
          <w:sz w:val="21"/>
          <w:szCs w:val="21"/>
          <w:lang w:eastAsia="zh-CN"/>
        </w:rPr>
        <w:t>Ⅱ</w:t>
      </w:r>
      <w:r w:rsidRPr="000011E6">
        <w:rPr>
          <w:rFonts w:ascii="Times New Roman" w:hAnsi="Times New Roman"/>
          <w:b/>
          <w:color w:val="333333"/>
          <w:sz w:val="21"/>
          <w:szCs w:val="21"/>
          <w:lang w:eastAsia="zh-CN"/>
        </w:rPr>
        <w:t>.</w:t>
      </w:r>
      <w:r w:rsidRPr="000011E6">
        <w:rPr>
          <w:rFonts w:ascii="Times New Roman" w:hAnsi="宋体" w:hint="eastAsia"/>
          <w:b/>
          <w:color w:val="333333"/>
          <w:sz w:val="21"/>
          <w:szCs w:val="21"/>
          <w:lang w:eastAsia="zh-CN"/>
        </w:rPr>
        <w:t>宏观部分</w:t>
      </w:r>
      <w:r w:rsidRPr="000011E6">
        <w:rPr>
          <w:rFonts w:ascii="Times New Roman" w:hAnsi="宋体" w:hint="eastAsia"/>
          <w:color w:val="333333"/>
          <w:sz w:val="21"/>
          <w:szCs w:val="21"/>
          <w:lang w:eastAsia="zh-CN"/>
        </w:rPr>
        <w:t xml:space="preserve">　</w:t>
      </w:r>
    </w:p>
    <w:p w:rsidR="006C20A8" w:rsidRPr="000011E6" w:rsidRDefault="006C20A8" w:rsidP="007035BF">
      <w:pPr>
        <w:spacing w:after="0" w:line="400" w:lineRule="exact"/>
        <w:ind w:firstLine="482"/>
        <w:jc w:val="center"/>
        <w:rPr>
          <w:rFonts w:ascii="Times New Roman" w:hAnsi="Times New Roman"/>
          <w:b/>
          <w:color w:val="333333"/>
          <w:sz w:val="21"/>
          <w:szCs w:val="21"/>
          <w:lang w:eastAsia="zh-CN"/>
        </w:rPr>
      </w:pPr>
      <w:r w:rsidRPr="000011E6">
        <w:rPr>
          <w:rFonts w:ascii="Times New Roman" w:hAnsi="宋体" w:hint="eastAsia"/>
          <w:b/>
          <w:color w:val="333333"/>
          <w:sz w:val="21"/>
          <w:szCs w:val="21"/>
          <w:lang w:eastAsia="zh-CN"/>
        </w:rPr>
        <w:t>第十一章</w:t>
      </w:r>
      <w:r w:rsidRPr="000011E6">
        <w:rPr>
          <w:rFonts w:ascii="Times New Roman" w:hAnsi="Times New Roman"/>
          <w:b/>
          <w:color w:val="333333"/>
          <w:sz w:val="21"/>
          <w:szCs w:val="21"/>
          <w:lang w:eastAsia="zh-CN"/>
        </w:rPr>
        <w:t xml:space="preserve"> </w:t>
      </w:r>
      <w:r w:rsidRPr="000011E6">
        <w:rPr>
          <w:rFonts w:ascii="Times New Roman" w:hAnsi="宋体" w:hint="eastAsia"/>
          <w:b/>
          <w:color w:val="333333"/>
          <w:sz w:val="21"/>
          <w:szCs w:val="21"/>
          <w:lang w:eastAsia="zh-CN"/>
        </w:rPr>
        <w:t>国民收入核算</w:t>
      </w:r>
    </w:p>
    <w:p w:rsidR="006C20A8" w:rsidRPr="000011E6" w:rsidRDefault="006C20A8" w:rsidP="007035BF">
      <w:pPr>
        <w:spacing w:after="0" w:line="400" w:lineRule="exact"/>
        <w:ind w:firstLine="482"/>
        <w:rPr>
          <w:rFonts w:ascii="Times New Roman" w:hAnsi="Times New Roman"/>
          <w:color w:val="333333"/>
          <w:sz w:val="21"/>
          <w:szCs w:val="21"/>
          <w:lang w:eastAsia="zh-CN"/>
        </w:rPr>
      </w:pPr>
      <w:r w:rsidRPr="000011E6">
        <w:rPr>
          <w:rFonts w:ascii="Times New Roman" w:hAnsi="宋体" w:hint="eastAsia"/>
          <w:color w:val="333333"/>
          <w:sz w:val="21"/>
          <w:szCs w:val="21"/>
          <w:lang w:eastAsia="zh-CN"/>
        </w:rPr>
        <w:t>国民收入核算是宏观经济学的基础，它所计算的各种指标是衡量宏观经济运行状况的依据。本章的考核重点包括：</w:t>
      </w:r>
    </w:p>
    <w:p w:rsidR="006C20A8" w:rsidRPr="000011E6" w:rsidRDefault="006C20A8" w:rsidP="007035BF">
      <w:pPr>
        <w:spacing w:after="0" w:line="400" w:lineRule="exact"/>
        <w:ind w:firstLine="482"/>
        <w:rPr>
          <w:rFonts w:ascii="Times New Roman" w:hAnsi="Times New Roman"/>
          <w:color w:val="333333"/>
          <w:sz w:val="21"/>
          <w:szCs w:val="21"/>
          <w:lang w:eastAsia="zh-CN"/>
        </w:rPr>
      </w:pPr>
      <w:r w:rsidRPr="000011E6">
        <w:rPr>
          <w:rFonts w:ascii="Times New Roman" w:hAnsi="宋体" w:hint="eastAsia"/>
          <w:color w:val="333333"/>
          <w:sz w:val="21"/>
          <w:szCs w:val="21"/>
          <w:lang w:eastAsia="zh-CN"/>
        </w:rPr>
        <w:t>（</w:t>
      </w:r>
      <w:r w:rsidRPr="000011E6">
        <w:rPr>
          <w:rFonts w:ascii="Times New Roman" w:hAnsi="Times New Roman"/>
          <w:color w:val="333333"/>
          <w:sz w:val="21"/>
          <w:szCs w:val="21"/>
          <w:lang w:eastAsia="zh-CN"/>
        </w:rPr>
        <w:t>1</w:t>
      </w:r>
      <w:r w:rsidRPr="000011E6">
        <w:rPr>
          <w:rFonts w:ascii="Times New Roman" w:hAnsi="宋体" w:hint="eastAsia"/>
          <w:color w:val="333333"/>
          <w:sz w:val="21"/>
          <w:szCs w:val="21"/>
          <w:lang w:eastAsia="zh-CN"/>
        </w:rPr>
        <w:t>）</w:t>
      </w:r>
      <w:r w:rsidRPr="000011E6">
        <w:rPr>
          <w:rFonts w:ascii="Times New Roman" w:hAnsi="Times New Roman"/>
          <w:color w:val="333333"/>
          <w:sz w:val="21"/>
          <w:szCs w:val="21"/>
          <w:lang w:eastAsia="zh-CN"/>
        </w:rPr>
        <w:t>GDP</w:t>
      </w:r>
      <w:r w:rsidRPr="000011E6">
        <w:rPr>
          <w:rFonts w:ascii="Times New Roman" w:hAnsi="宋体" w:hint="eastAsia"/>
          <w:color w:val="333333"/>
          <w:sz w:val="21"/>
          <w:szCs w:val="21"/>
          <w:lang w:eastAsia="zh-CN"/>
        </w:rPr>
        <w:t>的含义及理解。</w:t>
      </w:r>
    </w:p>
    <w:p w:rsidR="006C20A8" w:rsidRPr="000011E6" w:rsidRDefault="006C20A8" w:rsidP="007035BF">
      <w:pPr>
        <w:spacing w:after="0" w:line="400" w:lineRule="exact"/>
        <w:ind w:firstLine="482"/>
        <w:rPr>
          <w:rFonts w:ascii="Times New Roman" w:hAnsi="Times New Roman"/>
          <w:color w:val="333333"/>
          <w:sz w:val="21"/>
          <w:szCs w:val="21"/>
          <w:lang w:eastAsia="zh-CN"/>
        </w:rPr>
      </w:pPr>
      <w:r w:rsidRPr="000011E6">
        <w:rPr>
          <w:rFonts w:ascii="Times New Roman" w:hAnsi="宋体" w:hint="eastAsia"/>
          <w:color w:val="333333"/>
          <w:sz w:val="21"/>
          <w:szCs w:val="21"/>
          <w:lang w:eastAsia="zh-CN"/>
        </w:rPr>
        <w:t>（</w:t>
      </w:r>
      <w:r w:rsidRPr="000011E6">
        <w:rPr>
          <w:rFonts w:ascii="Times New Roman" w:hAnsi="Times New Roman"/>
          <w:color w:val="333333"/>
          <w:sz w:val="21"/>
          <w:szCs w:val="21"/>
          <w:lang w:eastAsia="zh-CN"/>
        </w:rPr>
        <w:t>2</w:t>
      </w:r>
      <w:r w:rsidRPr="000011E6">
        <w:rPr>
          <w:rFonts w:ascii="Times New Roman" w:hAnsi="宋体" w:hint="eastAsia"/>
          <w:color w:val="333333"/>
          <w:sz w:val="21"/>
          <w:szCs w:val="21"/>
          <w:lang w:eastAsia="zh-CN"/>
        </w:rPr>
        <w:t>）</w:t>
      </w:r>
      <w:r w:rsidRPr="000011E6">
        <w:rPr>
          <w:rFonts w:ascii="Times New Roman" w:hAnsi="Times New Roman"/>
          <w:color w:val="333333"/>
          <w:sz w:val="21"/>
          <w:szCs w:val="21"/>
          <w:lang w:eastAsia="zh-CN"/>
        </w:rPr>
        <w:t>GDP</w:t>
      </w:r>
      <w:r w:rsidRPr="000011E6">
        <w:rPr>
          <w:rFonts w:ascii="Times New Roman" w:hAnsi="宋体" w:hint="eastAsia"/>
          <w:color w:val="333333"/>
          <w:sz w:val="21"/>
          <w:szCs w:val="21"/>
          <w:lang w:eastAsia="zh-CN"/>
        </w:rPr>
        <w:t>的计算原理。</w:t>
      </w:r>
    </w:p>
    <w:p w:rsidR="006C20A8" w:rsidRPr="000011E6" w:rsidRDefault="006C20A8" w:rsidP="007035BF">
      <w:pPr>
        <w:spacing w:after="0" w:line="400" w:lineRule="exact"/>
        <w:ind w:firstLine="482"/>
        <w:rPr>
          <w:rFonts w:ascii="Times New Roman" w:hAnsi="Times New Roman"/>
          <w:color w:val="333333"/>
          <w:sz w:val="21"/>
          <w:szCs w:val="21"/>
          <w:lang w:eastAsia="zh-CN"/>
        </w:rPr>
      </w:pPr>
      <w:r w:rsidRPr="000011E6">
        <w:rPr>
          <w:rFonts w:ascii="Times New Roman" w:hAnsi="宋体" w:hint="eastAsia"/>
          <w:color w:val="333333"/>
          <w:sz w:val="21"/>
          <w:szCs w:val="21"/>
          <w:lang w:eastAsia="zh-CN"/>
        </w:rPr>
        <w:t>（</w:t>
      </w:r>
      <w:r w:rsidRPr="000011E6">
        <w:rPr>
          <w:rFonts w:ascii="Times New Roman" w:hAnsi="Times New Roman"/>
          <w:color w:val="333333"/>
          <w:sz w:val="21"/>
          <w:szCs w:val="21"/>
          <w:lang w:eastAsia="zh-CN"/>
        </w:rPr>
        <w:t>3</w:t>
      </w:r>
      <w:r w:rsidRPr="000011E6">
        <w:rPr>
          <w:rFonts w:ascii="Times New Roman" w:hAnsi="宋体" w:hint="eastAsia"/>
          <w:color w:val="333333"/>
          <w:sz w:val="21"/>
          <w:szCs w:val="21"/>
          <w:lang w:eastAsia="zh-CN"/>
        </w:rPr>
        <w:t>）国民收入核算中七个总量指标的关系。</w:t>
      </w:r>
    </w:p>
    <w:p w:rsidR="006C20A8" w:rsidRPr="000011E6" w:rsidRDefault="006C20A8" w:rsidP="007035BF">
      <w:pPr>
        <w:spacing w:after="0" w:line="400" w:lineRule="exact"/>
        <w:ind w:firstLine="482"/>
        <w:rPr>
          <w:rFonts w:ascii="Times New Roman" w:hAnsi="Times New Roman"/>
          <w:color w:val="333333"/>
          <w:sz w:val="21"/>
          <w:szCs w:val="21"/>
          <w:lang w:eastAsia="zh-CN"/>
        </w:rPr>
      </w:pPr>
      <w:r w:rsidRPr="000011E6">
        <w:rPr>
          <w:rFonts w:ascii="Times New Roman" w:hAnsi="宋体" w:hint="eastAsia"/>
          <w:color w:val="333333"/>
          <w:sz w:val="21"/>
          <w:szCs w:val="21"/>
          <w:lang w:eastAsia="zh-CN"/>
        </w:rPr>
        <w:t>（</w:t>
      </w:r>
      <w:r w:rsidRPr="000011E6">
        <w:rPr>
          <w:rFonts w:ascii="Times New Roman" w:hAnsi="Times New Roman"/>
          <w:color w:val="333333"/>
          <w:sz w:val="21"/>
          <w:szCs w:val="21"/>
          <w:lang w:eastAsia="zh-CN"/>
        </w:rPr>
        <w:t>4</w:t>
      </w:r>
      <w:r w:rsidRPr="000011E6">
        <w:rPr>
          <w:rFonts w:ascii="Times New Roman" w:hAnsi="宋体" w:hint="eastAsia"/>
          <w:color w:val="333333"/>
          <w:sz w:val="21"/>
          <w:szCs w:val="21"/>
          <w:lang w:eastAsia="zh-CN"/>
        </w:rPr>
        <w:t>）国民收入核算中的恒等关系（两部门经济中的收入流量循环模型与恒等关系、三部门经济中的收入流量循环模型与恒等关系、四部门经济中的收入流量循环模型与恒等关系）。</w:t>
      </w:r>
    </w:p>
    <w:p w:rsidR="006C20A8" w:rsidRPr="000011E6" w:rsidRDefault="006C20A8" w:rsidP="007035BF">
      <w:pPr>
        <w:spacing w:after="0" w:line="400" w:lineRule="exact"/>
        <w:ind w:firstLine="482"/>
        <w:jc w:val="center"/>
        <w:rPr>
          <w:rFonts w:ascii="Times New Roman" w:hAnsi="Times New Roman"/>
          <w:b/>
          <w:bCs/>
          <w:color w:val="333333"/>
          <w:sz w:val="21"/>
          <w:szCs w:val="21"/>
          <w:lang w:eastAsia="zh-CN"/>
        </w:rPr>
      </w:pPr>
      <w:r w:rsidRPr="000011E6">
        <w:rPr>
          <w:rFonts w:ascii="Times New Roman" w:hAnsi="宋体" w:hint="eastAsia"/>
          <w:b/>
          <w:bCs/>
          <w:color w:val="333333"/>
          <w:sz w:val="21"/>
          <w:szCs w:val="21"/>
          <w:lang w:eastAsia="zh-CN"/>
        </w:rPr>
        <w:t>第十二章</w:t>
      </w:r>
      <w:r w:rsidRPr="000011E6">
        <w:rPr>
          <w:rFonts w:ascii="Times New Roman" w:hAnsi="Times New Roman"/>
          <w:b/>
          <w:bCs/>
          <w:color w:val="333333"/>
          <w:sz w:val="21"/>
          <w:szCs w:val="21"/>
          <w:lang w:eastAsia="zh-CN"/>
        </w:rPr>
        <w:t xml:space="preserve"> </w:t>
      </w:r>
      <w:r w:rsidRPr="000011E6">
        <w:rPr>
          <w:rFonts w:ascii="Times New Roman" w:hAnsi="宋体" w:hint="eastAsia"/>
          <w:b/>
          <w:bCs/>
          <w:color w:val="333333"/>
          <w:sz w:val="21"/>
          <w:szCs w:val="21"/>
          <w:lang w:eastAsia="zh-CN"/>
        </w:rPr>
        <w:t>国民收入的短期决定：收入</w:t>
      </w:r>
      <w:r w:rsidRPr="000011E6">
        <w:rPr>
          <w:rFonts w:ascii="Times New Roman" w:hAnsi="Times New Roman"/>
          <w:b/>
          <w:bCs/>
          <w:color w:val="333333"/>
          <w:sz w:val="21"/>
          <w:szCs w:val="21"/>
          <w:lang w:eastAsia="zh-CN"/>
        </w:rPr>
        <w:t>-</w:t>
      </w:r>
      <w:r w:rsidRPr="000011E6">
        <w:rPr>
          <w:rFonts w:ascii="Times New Roman" w:hAnsi="宋体" w:hint="eastAsia"/>
          <w:b/>
          <w:bCs/>
          <w:color w:val="333333"/>
          <w:sz w:val="21"/>
          <w:szCs w:val="21"/>
          <w:lang w:eastAsia="zh-CN"/>
        </w:rPr>
        <w:t>支出模型</w:t>
      </w:r>
      <w:r w:rsidRPr="000011E6">
        <w:rPr>
          <w:rStyle w:val="a6"/>
          <w:rFonts w:ascii="Times New Roman" w:hAnsi="Times New Roman"/>
          <w:b w:val="0"/>
          <w:color w:val="333333"/>
          <w:sz w:val="21"/>
          <w:szCs w:val="21"/>
          <w:lang w:eastAsia="zh-CN"/>
        </w:rPr>
        <w:t xml:space="preserve"> </w:t>
      </w:r>
    </w:p>
    <w:p w:rsidR="006C20A8" w:rsidRPr="000011E6" w:rsidRDefault="006C20A8" w:rsidP="007035BF">
      <w:pPr>
        <w:spacing w:after="0" w:line="400" w:lineRule="exact"/>
        <w:ind w:firstLine="482"/>
        <w:rPr>
          <w:rFonts w:ascii="Times New Roman" w:hAnsi="Times New Roman"/>
          <w:color w:val="333333"/>
          <w:sz w:val="21"/>
          <w:szCs w:val="21"/>
          <w:lang w:eastAsia="zh-CN"/>
        </w:rPr>
      </w:pPr>
      <w:r w:rsidRPr="000011E6">
        <w:rPr>
          <w:rFonts w:ascii="Times New Roman" w:hAnsi="宋体" w:hint="eastAsia"/>
          <w:color w:val="333333"/>
          <w:sz w:val="21"/>
          <w:szCs w:val="21"/>
          <w:lang w:eastAsia="zh-CN"/>
        </w:rPr>
        <w:t>本章主要阐述：总供给既定条件下，总需求如何决定国民收入。本章所论述的国民收入决定理论是分析各种宏观经济问题与宏观经济政策的基础。本章的考核重点包括：</w:t>
      </w:r>
    </w:p>
    <w:p w:rsidR="006C20A8" w:rsidRPr="000011E6" w:rsidRDefault="006C20A8" w:rsidP="007035BF">
      <w:pPr>
        <w:spacing w:after="0" w:line="400" w:lineRule="exact"/>
        <w:ind w:firstLine="482"/>
        <w:rPr>
          <w:rFonts w:ascii="Times New Roman" w:hAnsi="Times New Roman"/>
          <w:color w:val="333333"/>
          <w:sz w:val="21"/>
          <w:szCs w:val="21"/>
          <w:lang w:eastAsia="zh-CN"/>
        </w:rPr>
      </w:pPr>
      <w:r w:rsidRPr="000011E6">
        <w:rPr>
          <w:rFonts w:ascii="Times New Roman" w:hAnsi="宋体" w:hint="eastAsia"/>
          <w:color w:val="333333"/>
          <w:sz w:val="21"/>
          <w:szCs w:val="21"/>
          <w:lang w:eastAsia="zh-CN"/>
        </w:rPr>
        <w:t>（</w:t>
      </w:r>
      <w:r w:rsidRPr="000011E6">
        <w:rPr>
          <w:rFonts w:ascii="Times New Roman" w:hAnsi="Times New Roman"/>
          <w:color w:val="333333"/>
          <w:sz w:val="21"/>
          <w:szCs w:val="21"/>
          <w:lang w:eastAsia="zh-CN"/>
        </w:rPr>
        <w:t>1</w:t>
      </w:r>
      <w:r w:rsidRPr="000011E6">
        <w:rPr>
          <w:rFonts w:ascii="Times New Roman" w:hAnsi="宋体" w:hint="eastAsia"/>
          <w:color w:val="333333"/>
          <w:sz w:val="21"/>
          <w:szCs w:val="21"/>
          <w:lang w:eastAsia="zh-CN"/>
        </w:rPr>
        <w:t>）消费函数、平均消费倾向与边际消费倾向的含义，消费函数的进一步发展（</w:t>
      </w:r>
      <w:r w:rsidRPr="000011E6">
        <w:rPr>
          <w:rFonts w:ascii="Times New Roman" w:hAnsi="Times New Roman"/>
          <w:color w:val="333333"/>
          <w:sz w:val="21"/>
          <w:szCs w:val="21"/>
          <w:lang w:eastAsia="zh-CN"/>
        </w:rPr>
        <w:t>Duesenbery</w:t>
      </w:r>
      <w:r w:rsidRPr="000011E6">
        <w:rPr>
          <w:rFonts w:ascii="Times New Roman" w:hAnsi="宋体" w:hint="eastAsia"/>
          <w:color w:val="333333"/>
          <w:sz w:val="21"/>
          <w:szCs w:val="21"/>
          <w:lang w:eastAsia="zh-CN"/>
        </w:rPr>
        <w:t>的相对收入假定、</w:t>
      </w:r>
      <w:r w:rsidRPr="000011E6">
        <w:rPr>
          <w:rFonts w:ascii="Times New Roman" w:hAnsi="Times New Roman"/>
          <w:color w:val="333333"/>
          <w:sz w:val="21"/>
          <w:szCs w:val="21"/>
          <w:lang w:eastAsia="zh-CN"/>
        </w:rPr>
        <w:t>Friedman</w:t>
      </w:r>
      <w:r w:rsidRPr="000011E6">
        <w:rPr>
          <w:rFonts w:ascii="Times New Roman" w:hAnsi="宋体" w:hint="eastAsia"/>
          <w:color w:val="333333"/>
          <w:sz w:val="21"/>
          <w:szCs w:val="21"/>
          <w:lang w:eastAsia="zh-CN"/>
        </w:rPr>
        <w:t>的持久收入假定、</w:t>
      </w:r>
      <w:r w:rsidRPr="000011E6">
        <w:rPr>
          <w:rFonts w:ascii="Times New Roman" w:hAnsi="Times New Roman"/>
          <w:color w:val="333333"/>
          <w:sz w:val="21"/>
          <w:szCs w:val="21"/>
          <w:lang w:eastAsia="zh-CN"/>
        </w:rPr>
        <w:t>Modigliani</w:t>
      </w:r>
      <w:r w:rsidRPr="000011E6">
        <w:rPr>
          <w:rFonts w:ascii="Times New Roman" w:hAnsi="宋体" w:hint="eastAsia"/>
          <w:color w:val="333333"/>
          <w:sz w:val="21"/>
          <w:szCs w:val="21"/>
          <w:lang w:eastAsia="zh-CN"/>
        </w:rPr>
        <w:t>的生命周期假定）。</w:t>
      </w:r>
    </w:p>
    <w:p w:rsidR="006C20A8" w:rsidRPr="000011E6" w:rsidRDefault="006C20A8" w:rsidP="007035BF">
      <w:pPr>
        <w:spacing w:after="0" w:line="400" w:lineRule="exact"/>
        <w:ind w:firstLine="482"/>
        <w:rPr>
          <w:rFonts w:ascii="Times New Roman" w:hAnsi="Times New Roman"/>
          <w:color w:val="333333"/>
          <w:sz w:val="21"/>
          <w:szCs w:val="21"/>
          <w:lang w:eastAsia="zh-CN"/>
        </w:rPr>
      </w:pPr>
      <w:r w:rsidRPr="000011E6">
        <w:rPr>
          <w:rFonts w:ascii="Times New Roman" w:hAnsi="宋体" w:hint="eastAsia"/>
          <w:color w:val="333333"/>
          <w:sz w:val="21"/>
          <w:szCs w:val="21"/>
          <w:lang w:eastAsia="zh-CN"/>
        </w:rPr>
        <w:t>（</w:t>
      </w:r>
      <w:r w:rsidRPr="000011E6">
        <w:rPr>
          <w:rFonts w:ascii="Times New Roman" w:hAnsi="Times New Roman"/>
          <w:color w:val="333333"/>
          <w:sz w:val="21"/>
          <w:szCs w:val="21"/>
          <w:lang w:eastAsia="zh-CN"/>
        </w:rPr>
        <w:t>2</w:t>
      </w:r>
      <w:r w:rsidRPr="000011E6">
        <w:rPr>
          <w:rFonts w:ascii="Times New Roman" w:hAnsi="宋体" w:hint="eastAsia"/>
          <w:color w:val="333333"/>
          <w:sz w:val="21"/>
          <w:szCs w:val="21"/>
          <w:lang w:eastAsia="zh-CN"/>
        </w:rPr>
        <w:t>）</w:t>
      </w:r>
      <w:r w:rsidRPr="000011E6">
        <w:rPr>
          <w:rFonts w:ascii="Times New Roman" w:hAnsi="宋体" w:hint="eastAsia"/>
          <w:color w:val="353535"/>
          <w:sz w:val="21"/>
          <w:szCs w:val="21"/>
          <w:lang w:eastAsia="zh-CN"/>
        </w:rPr>
        <w:t>储蓄函数、边际储蓄倾向与平均储蓄倾向的含义</w:t>
      </w:r>
      <w:r w:rsidRPr="000011E6">
        <w:rPr>
          <w:rFonts w:ascii="Times New Roman" w:hAnsi="Times New Roman"/>
          <w:color w:val="353535"/>
          <w:sz w:val="21"/>
          <w:szCs w:val="21"/>
          <w:lang w:eastAsia="zh-CN"/>
        </w:rPr>
        <w:t xml:space="preserve">, </w:t>
      </w:r>
      <w:r w:rsidRPr="000011E6">
        <w:rPr>
          <w:rFonts w:ascii="Times New Roman" w:hAnsi="宋体" w:hint="eastAsia"/>
          <w:color w:val="353535"/>
          <w:sz w:val="21"/>
          <w:szCs w:val="21"/>
          <w:lang w:eastAsia="zh-CN"/>
        </w:rPr>
        <w:t>消费函数和储蓄函数的关系。</w:t>
      </w:r>
    </w:p>
    <w:p w:rsidR="006C20A8" w:rsidRPr="000011E6" w:rsidRDefault="006C20A8" w:rsidP="007035BF">
      <w:pPr>
        <w:spacing w:after="0" w:line="400" w:lineRule="exact"/>
        <w:ind w:firstLine="482"/>
        <w:rPr>
          <w:rFonts w:ascii="Times New Roman" w:hAnsi="Times New Roman"/>
          <w:color w:val="333333"/>
          <w:sz w:val="21"/>
          <w:szCs w:val="21"/>
          <w:lang w:eastAsia="zh-CN"/>
        </w:rPr>
      </w:pPr>
      <w:r w:rsidRPr="000011E6">
        <w:rPr>
          <w:rFonts w:ascii="Times New Roman" w:hAnsi="宋体" w:hint="eastAsia"/>
          <w:color w:val="333333"/>
          <w:sz w:val="21"/>
          <w:szCs w:val="21"/>
          <w:lang w:eastAsia="zh-CN"/>
        </w:rPr>
        <w:t>（</w:t>
      </w:r>
      <w:r w:rsidRPr="000011E6">
        <w:rPr>
          <w:rFonts w:ascii="Times New Roman" w:hAnsi="Times New Roman"/>
          <w:color w:val="333333"/>
          <w:sz w:val="21"/>
          <w:szCs w:val="21"/>
          <w:lang w:eastAsia="zh-CN"/>
        </w:rPr>
        <w:t>3</w:t>
      </w:r>
      <w:r w:rsidRPr="000011E6">
        <w:rPr>
          <w:rFonts w:ascii="Times New Roman" w:hAnsi="宋体" w:hint="eastAsia"/>
          <w:color w:val="333333"/>
          <w:sz w:val="21"/>
          <w:szCs w:val="21"/>
          <w:lang w:eastAsia="zh-CN"/>
        </w:rPr>
        <w:t>）两部门经济的均衡产出、三部门经济的均衡产出、四部门经济的均衡产出。</w:t>
      </w:r>
    </w:p>
    <w:p w:rsidR="006C20A8" w:rsidRPr="000011E6" w:rsidRDefault="006C20A8" w:rsidP="007035BF">
      <w:pPr>
        <w:spacing w:after="0" w:line="400" w:lineRule="exact"/>
        <w:ind w:firstLine="482"/>
        <w:rPr>
          <w:rFonts w:ascii="Times New Roman" w:hAnsi="Times New Roman"/>
          <w:color w:val="333333"/>
          <w:sz w:val="21"/>
          <w:szCs w:val="21"/>
          <w:lang w:eastAsia="zh-CN"/>
        </w:rPr>
      </w:pPr>
      <w:r w:rsidRPr="000011E6">
        <w:rPr>
          <w:rFonts w:ascii="Times New Roman" w:hAnsi="宋体" w:hint="eastAsia"/>
          <w:color w:val="333333"/>
          <w:sz w:val="21"/>
          <w:szCs w:val="21"/>
          <w:lang w:eastAsia="zh-CN"/>
        </w:rPr>
        <w:t>（</w:t>
      </w:r>
      <w:r w:rsidRPr="000011E6">
        <w:rPr>
          <w:rFonts w:ascii="Times New Roman" w:hAnsi="Times New Roman"/>
          <w:color w:val="333333"/>
          <w:sz w:val="21"/>
          <w:szCs w:val="21"/>
          <w:lang w:eastAsia="zh-CN"/>
        </w:rPr>
        <w:t>4</w:t>
      </w:r>
      <w:r w:rsidRPr="000011E6">
        <w:rPr>
          <w:rFonts w:ascii="Times New Roman" w:hAnsi="宋体" w:hint="eastAsia"/>
          <w:color w:val="333333"/>
          <w:sz w:val="21"/>
          <w:szCs w:val="21"/>
          <w:lang w:eastAsia="zh-CN"/>
        </w:rPr>
        <w:t>）</w:t>
      </w:r>
      <w:r w:rsidRPr="000011E6">
        <w:rPr>
          <w:rFonts w:ascii="Times New Roman" w:hAnsi="宋体" w:hint="eastAsia"/>
          <w:color w:val="353535"/>
          <w:sz w:val="21"/>
          <w:szCs w:val="21"/>
          <w:lang w:eastAsia="zh-CN"/>
        </w:rPr>
        <w:t>均衡国民收入的变动：乘数原理、</w:t>
      </w:r>
      <w:r w:rsidRPr="000011E6">
        <w:rPr>
          <w:rFonts w:ascii="Times New Roman" w:hAnsi="宋体" w:hint="eastAsia"/>
          <w:color w:val="333333"/>
          <w:sz w:val="21"/>
          <w:szCs w:val="21"/>
          <w:lang w:eastAsia="zh-CN"/>
        </w:rPr>
        <w:t>乘数的含义与各种乘数的定义和计算。</w:t>
      </w:r>
    </w:p>
    <w:p w:rsidR="006C20A8" w:rsidRPr="000011E6" w:rsidRDefault="006C20A8" w:rsidP="007035BF">
      <w:pPr>
        <w:spacing w:after="0" w:line="400" w:lineRule="exact"/>
        <w:ind w:firstLine="482"/>
        <w:jc w:val="center"/>
        <w:rPr>
          <w:rFonts w:ascii="Times New Roman" w:hAnsi="Times New Roman"/>
          <w:b/>
          <w:bCs/>
          <w:color w:val="333333"/>
          <w:sz w:val="21"/>
          <w:szCs w:val="21"/>
          <w:lang w:eastAsia="zh-CN"/>
        </w:rPr>
      </w:pPr>
      <w:r w:rsidRPr="000011E6">
        <w:rPr>
          <w:rFonts w:ascii="Times New Roman" w:hAnsi="宋体" w:hint="eastAsia"/>
          <w:b/>
          <w:bCs/>
          <w:color w:val="333333"/>
          <w:sz w:val="21"/>
          <w:szCs w:val="21"/>
          <w:lang w:eastAsia="zh-CN"/>
        </w:rPr>
        <w:t>第十三章</w:t>
      </w:r>
      <w:r w:rsidRPr="000011E6">
        <w:rPr>
          <w:rFonts w:ascii="Times New Roman" w:hAnsi="Times New Roman"/>
          <w:b/>
          <w:bCs/>
          <w:color w:val="333333"/>
          <w:sz w:val="21"/>
          <w:szCs w:val="21"/>
          <w:lang w:eastAsia="zh-CN"/>
        </w:rPr>
        <w:t xml:space="preserve">  </w:t>
      </w:r>
      <w:r w:rsidRPr="000011E6">
        <w:rPr>
          <w:rFonts w:ascii="Times New Roman" w:hAnsi="宋体" w:hint="eastAsia"/>
          <w:b/>
          <w:bCs/>
          <w:color w:val="333333"/>
          <w:sz w:val="21"/>
          <w:szCs w:val="21"/>
          <w:lang w:eastAsia="zh-CN"/>
        </w:rPr>
        <w:t>国民收入的决定：</w:t>
      </w:r>
      <w:r w:rsidRPr="000011E6">
        <w:rPr>
          <w:rFonts w:ascii="Times New Roman" w:hAnsi="Times New Roman"/>
          <w:b/>
          <w:bCs/>
          <w:color w:val="333333"/>
          <w:sz w:val="21"/>
          <w:szCs w:val="21"/>
          <w:lang w:eastAsia="zh-CN"/>
        </w:rPr>
        <w:t>IS-LM</w:t>
      </w:r>
      <w:r w:rsidRPr="000011E6">
        <w:rPr>
          <w:rFonts w:ascii="Times New Roman" w:hAnsi="宋体" w:hint="eastAsia"/>
          <w:b/>
          <w:bCs/>
          <w:color w:val="333333"/>
          <w:sz w:val="21"/>
          <w:szCs w:val="21"/>
          <w:lang w:eastAsia="zh-CN"/>
        </w:rPr>
        <w:t>模型</w:t>
      </w:r>
    </w:p>
    <w:p w:rsidR="006C20A8" w:rsidRPr="000011E6" w:rsidRDefault="006C20A8" w:rsidP="007035BF">
      <w:pPr>
        <w:spacing w:after="0" w:line="400" w:lineRule="exact"/>
        <w:ind w:firstLine="482"/>
        <w:rPr>
          <w:rFonts w:ascii="Times New Roman" w:hAnsi="Times New Roman"/>
          <w:color w:val="333333"/>
          <w:sz w:val="21"/>
          <w:szCs w:val="21"/>
          <w:lang w:eastAsia="zh-CN"/>
        </w:rPr>
      </w:pPr>
      <w:r w:rsidRPr="000011E6">
        <w:rPr>
          <w:rFonts w:ascii="Times New Roman" w:hAnsi="宋体" w:hint="eastAsia"/>
          <w:color w:val="333333"/>
          <w:sz w:val="21"/>
          <w:szCs w:val="21"/>
          <w:lang w:eastAsia="zh-CN"/>
        </w:rPr>
        <w:t>本章介绍作为</w:t>
      </w:r>
      <w:r w:rsidRPr="000011E6">
        <w:rPr>
          <w:rFonts w:ascii="Times New Roman" w:hAnsi="宋体" w:hint="eastAsia"/>
          <w:color w:val="353535"/>
          <w:sz w:val="21"/>
          <w:szCs w:val="21"/>
          <w:lang w:eastAsia="zh-CN"/>
        </w:rPr>
        <w:t>凯恩斯</w:t>
      </w:r>
      <w:r w:rsidRPr="000011E6">
        <w:rPr>
          <w:rFonts w:ascii="Times New Roman" w:hAnsi="宋体" w:hint="eastAsia"/>
          <w:color w:val="333333"/>
          <w:sz w:val="21"/>
          <w:szCs w:val="21"/>
          <w:lang w:eastAsia="zh-CN"/>
        </w:rPr>
        <w:t>理论标准解释的</w:t>
      </w:r>
      <w:r w:rsidRPr="000011E6">
        <w:rPr>
          <w:rFonts w:ascii="Times New Roman" w:hAnsi="Times New Roman"/>
          <w:color w:val="333333"/>
          <w:sz w:val="21"/>
          <w:szCs w:val="21"/>
          <w:lang w:eastAsia="zh-CN"/>
        </w:rPr>
        <w:t>IS-LM</w:t>
      </w:r>
      <w:r w:rsidRPr="000011E6">
        <w:rPr>
          <w:rFonts w:ascii="Times New Roman" w:hAnsi="宋体" w:hint="eastAsia"/>
          <w:color w:val="333333"/>
          <w:sz w:val="21"/>
          <w:szCs w:val="21"/>
          <w:lang w:eastAsia="zh-CN"/>
        </w:rPr>
        <w:t>模型。本章的考核重点包括：</w:t>
      </w:r>
    </w:p>
    <w:p w:rsidR="006C20A8" w:rsidRPr="000011E6" w:rsidRDefault="006C20A8" w:rsidP="007035BF">
      <w:pPr>
        <w:spacing w:after="0" w:line="400" w:lineRule="exact"/>
        <w:ind w:firstLine="482"/>
        <w:rPr>
          <w:rFonts w:ascii="Times New Roman" w:hAnsi="Times New Roman"/>
          <w:color w:val="333333"/>
          <w:sz w:val="21"/>
          <w:szCs w:val="21"/>
          <w:lang w:eastAsia="zh-CN"/>
        </w:rPr>
      </w:pPr>
      <w:r w:rsidRPr="000011E6">
        <w:rPr>
          <w:rFonts w:ascii="Times New Roman" w:hAnsi="宋体" w:hint="eastAsia"/>
          <w:color w:val="333333"/>
          <w:sz w:val="21"/>
          <w:szCs w:val="21"/>
          <w:lang w:eastAsia="zh-CN"/>
        </w:rPr>
        <w:t>（</w:t>
      </w:r>
      <w:r w:rsidRPr="000011E6">
        <w:rPr>
          <w:rFonts w:ascii="Times New Roman" w:hAnsi="Times New Roman"/>
          <w:color w:val="333333"/>
          <w:sz w:val="21"/>
          <w:szCs w:val="21"/>
          <w:lang w:eastAsia="zh-CN"/>
        </w:rPr>
        <w:t>1</w:t>
      </w:r>
      <w:r w:rsidRPr="000011E6">
        <w:rPr>
          <w:rFonts w:ascii="Times New Roman" w:hAnsi="宋体" w:hint="eastAsia"/>
          <w:color w:val="333333"/>
          <w:sz w:val="21"/>
          <w:szCs w:val="21"/>
          <w:lang w:eastAsia="zh-CN"/>
        </w:rPr>
        <w:t>）</w:t>
      </w:r>
      <w:r w:rsidRPr="000011E6">
        <w:rPr>
          <w:rFonts w:ascii="Times New Roman" w:hAnsi="宋体" w:hint="eastAsia"/>
          <w:color w:val="353535"/>
          <w:sz w:val="21"/>
          <w:szCs w:val="21"/>
          <w:lang w:eastAsia="zh-CN"/>
        </w:rPr>
        <w:t>投资的决定，影响投资量的两个重要因素，投资函数。</w:t>
      </w:r>
    </w:p>
    <w:p w:rsidR="006C20A8" w:rsidRPr="000011E6" w:rsidRDefault="006C20A8" w:rsidP="007035BF">
      <w:pPr>
        <w:spacing w:after="0" w:line="400" w:lineRule="exact"/>
        <w:ind w:firstLine="482"/>
        <w:rPr>
          <w:rFonts w:ascii="Times New Roman" w:hAnsi="Times New Roman"/>
          <w:color w:val="333333"/>
          <w:sz w:val="21"/>
          <w:szCs w:val="21"/>
          <w:lang w:eastAsia="zh-CN"/>
        </w:rPr>
      </w:pPr>
      <w:r w:rsidRPr="000011E6">
        <w:rPr>
          <w:rFonts w:ascii="Times New Roman" w:hAnsi="宋体" w:hint="eastAsia"/>
          <w:color w:val="333333"/>
          <w:sz w:val="21"/>
          <w:szCs w:val="21"/>
          <w:lang w:eastAsia="zh-CN"/>
        </w:rPr>
        <w:t>（</w:t>
      </w:r>
      <w:r w:rsidRPr="000011E6">
        <w:rPr>
          <w:rFonts w:ascii="Times New Roman" w:hAnsi="Times New Roman"/>
          <w:color w:val="333333"/>
          <w:sz w:val="21"/>
          <w:szCs w:val="21"/>
          <w:lang w:eastAsia="zh-CN"/>
        </w:rPr>
        <w:t>2</w:t>
      </w:r>
      <w:r w:rsidRPr="000011E6">
        <w:rPr>
          <w:rFonts w:ascii="Times New Roman" w:hAnsi="宋体" w:hint="eastAsia"/>
          <w:color w:val="333333"/>
          <w:sz w:val="21"/>
          <w:szCs w:val="21"/>
          <w:lang w:eastAsia="zh-CN"/>
        </w:rPr>
        <w:t>）</w:t>
      </w:r>
      <w:r w:rsidRPr="000011E6">
        <w:rPr>
          <w:rFonts w:ascii="Times New Roman" w:hAnsi="Times New Roman"/>
          <w:color w:val="333333"/>
          <w:sz w:val="21"/>
          <w:szCs w:val="21"/>
          <w:lang w:eastAsia="zh-CN"/>
        </w:rPr>
        <w:t>IS</w:t>
      </w:r>
      <w:r w:rsidRPr="000011E6">
        <w:rPr>
          <w:rFonts w:ascii="Times New Roman" w:hAnsi="宋体" w:hint="eastAsia"/>
          <w:color w:val="333333"/>
          <w:sz w:val="21"/>
          <w:szCs w:val="21"/>
          <w:lang w:eastAsia="zh-CN"/>
        </w:rPr>
        <w:t>曲线的含义、推导、斜率、移动。</w:t>
      </w:r>
    </w:p>
    <w:p w:rsidR="006C20A8" w:rsidRPr="000011E6" w:rsidRDefault="006C20A8" w:rsidP="007035BF">
      <w:pPr>
        <w:spacing w:after="0" w:line="400" w:lineRule="exact"/>
        <w:ind w:firstLine="482"/>
        <w:rPr>
          <w:rFonts w:ascii="Times New Roman" w:hAnsi="Times New Roman"/>
          <w:color w:val="353535"/>
          <w:sz w:val="21"/>
          <w:szCs w:val="21"/>
          <w:lang w:eastAsia="zh-CN"/>
        </w:rPr>
      </w:pPr>
      <w:r w:rsidRPr="000011E6">
        <w:rPr>
          <w:rFonts w:ascii="Times New Roman" w:hAnsi="宋体" w:hint="eastAsia"/>
          <w:color w:val="333333"/>
          <w:sz w:val="21"/>
          <w:szCs w:val="21"/>
          <w:lang w:eastAsia="zh-CN"/>
        </w:rPr>
        <w:t>（</w:t>
      </w:r>
      <w:r w:rsidRPr="000011E6">
        <w:rPr>
          <w:rFonts w:ascii="Times New Roman" w:hAnsi="Times New Roman"/>
          <w:color w:val="333333"/>
          <w:sz w:val="21"/>
          <w:szCs w:val="21"/>
          <w:lang w:eastAsia="zh-CN"/>
        </w:rPr>
        <w:t>3</w:t>
      </w:r>
      <w:r w:rsidRPr="000011E6">
        <w:rPr>
          <w:rFonts w:ascii="Times New Roman" w:hAnsi="宋体" w:hint="eastAsia"/>
          <w:color w:val="333333"/>
          <w:sz w:val="21"/>
          <w:szCs w:val="21"/>
          <w:lang w:eastAsia="zh-CN"/>
        </w:rPr>
        <w:t>）</w:t>
      </w:r>
      <w:r w:rsidRPr="000011E6">
        <w:rPr>
          <w:rFonts w:ascii="Times New Roman" w:hAnsi="宋体" w:hint="eastAsia"/>
          <w:color w:val="353535"/>
          <w:sz w:val="21"/>
          <w:szCs w:val="21"/>
          <w:lang w:eastAsia="zh-CN"/>
        </w:rPr>
        <w:t>凯恩斯的货币需求理论，</w:t>
      </w:r>
      <w:r w:rsidRPr="000011E6">
        <w:rPr>
          <w:rFonts w:ascii="Times New Roman" w:hAnsi="宋体" w:hint="eastAsia"/>
          <w:sz w:val="21"/>
          <w:szCs w:val="21"/>
          <w:lang w:eastAsia="zh-CN"/>
        </w:rPr>
        <w:t>货币需求函数和利率的决定。</w:t>
      </w:r>
    </w:p>
    <w:p w:rsidR="006C20A8" w:rsidRPr="000011E6" w:rsidRDefault="006C20A8" w:rsidP="007035BF">
      <w:pPr>
        <w:spacing w:after="0" w:line="400" w:lineRule="exact"/>
        <w:ind w:firstLine="482"/>
        <w:rPr>
          <w:rFonts w:ascii="Times New Roman" w:hAnsi="Times New Roman"/>
          <w:color w:val="333333"/>
          <w:sz w:val="21"/>
          <w:szCs w:val="21"/>
          <w:lang w:eastAsia="zh-CN"/>
        </w:rPr>
      </w:pPr>
      <w:r w:rsidRPr="000011E6">
        <w:rPr>
          <w:rFonts w:ascii="Times New Roman" w:hAnsi="宋体" w:hint="eastAsia"/>
          <w:color w:val="333333"/>
          <w:sz w:val="21"/>
          <w:szCs w:val="21"/>
          <w:lang w:eastAsia="zh-CN"/>
        </w:rPr>
        <w:t>（</w:t>
      </w:r>
      <w:r w:rsidRPr="000011E6">
        <w:rPr>
          <w:rFonts w:ascii="Times New Roman" w:hAnsi="Times New Roman"/>
          <w:color w:val="333333"/>
          <w:sz w:val="21"/>
          <w:szCs w:val="21"/>
          <w:lang w:eastAsia="zh-CN"/>
        </w:rPr>
        <w:t>4</w:t>
      </w:r>
      <w:r w:rsidRPr="000011E6">
        <w:rPr>
          <w:rFonts w:ascii="Times New Roman" w:hAnsi="宋体" w:hint="eastAsia"/>
          <w:color w:val="333333"/>
          <w:sz w:val="21"/>
          <w:szCs w:val="21"/>
          <w:lang w:eastAsia="zh-CN"/>
        </w:rPr>
        <w:t>）</w:t>
      </w:r>
      <w:r w:rsidRPr="000011E6">
        <w:rPr>
          <w:rFonts w:ascii="Times New Roman" w:hAnsi="Times New Roman"/>
          <w:color w:val="333333"/>
          <w:sz w:val="21"/>
          <w:szCs w:val="21"/>
          <w:lang w:eastAsia="zh-CN"/>
        </w:rPr>
        <w:t>LM</w:t>
      </w:r>
      <w:r w:rsidRPr="000011E6">
        <w:rPr>
          <w:rFonts w:ascii="Times New Roman" w:hAnsi="宋体" w:hint="eastAsia"/>
          <w:color w:val="333333"/>
          <w:sz w:val="21"/>
          <w:szCs w:val="21"/>
          <w:lang w:eastAsia="zh-CN"/>
        </w:rPr>
        <w:t>曲线的含义、推导、斜率、移动。</w:t>
      </w:r>
    </w:p>
    <w:p w:rsidR="006C20A8" w:rsidRPr="000011E6" w:rsidRDefault="006C20A8" w:rsidP="007035BF">
      <w:pPr>
        <w:spacing w:after="0" w:line="400" w:lineRule="exact"/>
        <w:ind w:firstLine="482"/>
        <w:rPr>
          <w:rFonts w:ascii="Times New Roman" w:hAnsi="Times New Roman"/>
          <w:color w:val="333333"/>
          <w:sz w:val="21"/>
          <w:szCs w:val="21"/>
          <w:lang w:eastAsia="zh-CN"/>
        </w:rPr>
      </w:pPr>
      <w:r w:rsidRPr="000011E6">
        <w:rPr>
          <w:rFonts w:ascii="Times New Roman" w:hAnsi="宋体" w:hint="eastAsia"/>
          <w:color w:val="333333"/>
          <w:sz w:val="21"/>
          <w:szCs w:val="21"/>
          <w:lang w:eastAsia="zh-CN"/>
        </w:rPr>
        <w:t>（</w:t>
      </w:r>
      <w:r w:rsidRPr="000011E6">
        <w:rPr>
          <w:rFonts w:ascii="Times New Roman" w:hAnsi="Times New Roman"/>
          <w:color w:val="333333"/>
          <w:sz w:val="21"/>
          <w:szCs w:val="21"/>
          <w:lang w:eastAsia="zh-CN"/>
        </w:rPr>
        <w:t>5</w:t>
      </w:r>
      <w:r w:rsidRPr="000011E6">
        <w:rPr>
          <w:rFonts w:ascii="Times New Roman" w:hAnsi="宋体" w:hint="eastAsia"/>
          <w:color w:val="333333"/>
          <w:sz w:val="21"/>
          <w:szCs w:val="21"/>
          <w:lang w:eastAsia="zh-CN"/>
        </w:rPr>
        <w:t>）商品市场与货币市场的同时均衡与</w:t>
      </w:r>
      <w:r w:rsidRPr="000011E6">
        <w:rPr>
          <w:rFonts w:ascii="Times New Roman" w:hAnsi="Times New Roman"/>
          <w:color w:val="333333"/>
          <w:sz w:val="21"/>
          <w:szCs w:val="21"/>
          <w:lang w:eastAsia="zh-CN"/>
        </w:rPr>
        <w:t>IS-LM</w:t>
      </w:r>
      <w:r w:rsidRPr="000011E6">
        <w:rPr>
          <w:rFonts w:ascii="Times New Roman" w:hAnsi="宋体" w:hint="eastAsia"/>
          <w:color w:val="333333"/>
          <w:sz w:val="21"/>
          <w:szCs w:val="21"/>
          <w:lang w:eastAsia="zh-CN"/>
        </w:rPr>
        <w:t>模型，</w:t>
      </w:r>
      <w:r w:rsidRPr="000011E6">
        <w:rPr>
          <w:rFonts w:ascii="Times New Roman" w:hAnsi="宋体" w:hint="eastAsia"/>
          <w:sz w:val="21"/>
          <w:szCs w:val="21"/>
          <w:lang w:eastAsia="zh-CN"/>
        </w:rPr>
        <w:t>凯恩斯的基本理论框架。</w:t>
      </w:r>
    </w:p>
    <w:p w:rsidR="006C20A8" w:rsidRPr="000011E6" w:rsidRDefault="006C20A8" w:rsidP="007035BF">
      <w:pPr>
        <w:spacing w:after="0" w:line="400" w:lineRule="exact"/>
        <w:ind w:firstLine="482"/>
        <w:jc w:val="center"/>
        <w:rPr>
          <w:rFonts w:ascii="Times New Roman" w:hAnsi="Times New Roman"/>
          <w:b/>
          <w:bCs/>
          <w:color w:val="333333"/>
          <w:sz w:val="21"/>
          <w:szCs w:val="21"/>
          <w:lang w:eastAsia="zh-CN"/>
        </w:rPr>
      </w:pPr>
      <w:r w:rsidRPr="000011E6">
        <w:rPr>
          <w:rFonts w:ascii="Times New Roman" w:hAnsi="宋体" w:hint="eastAsia"/>
          <w:b/>
          <w:bCs/>
          <w:color w:val="333333"/>
          <w:sz w:val="21"/>
          <w:szCs w:val="21"/>
          <w:lang w:eastAsia="zh-CN"/>
        </w:rPr>
        <w:t>第十四章</w:t>
      </w:r>
      <w:r w:rsidRPr="000011E6">
        <w:rPr>
          <w:rFonts w:ascii="Times New Roman" w:hAnsi="Times New Roman"/>
          <w:b/>
          <w:bCs/>
          <w:color w:val="333333"/>
          <w:sz w:val="21"/>
          <w:szCs w:val="21"/>
          <w:lang w:eastAsia="zh-CN"/>
        </w:rPr>
        <w:t xml:space="preserve">  </w:t>
      </w:r>
      <w:r w:rsidRPr="000011E6">
        <w:rPr>
          <w:rFonts w:ascii="Times New Roman" w:hAnsi="宋体" w:hint="eastAsia"/>
          <w:b/>
          <w:bCs/>
          <w:color w:val="333333"/>
          <w:sz w:val="21"/>
          <w:szCs w:val="21"/>
          <w:lang w:eastAsia="zh-CN"/>
        </w:rPr>
        <w:t>财政政策和货币政策</w:t>
      </w:r>
    </w:p>
    <w:p w:rsidR="006C20A8" w:rsidRPr="000011E6" w:rsidRDefault="006C20A8" w:rsidP="007035BF">
      <w:pPr>
        <w:spacing w:after="0" w:line="400" w:lineRule="exact"/>
        <w:ind w:firstLine="482"/>
        <w:rPr>
          <w:rFonts w:ascii="Times New Roman" w:hAnsi="Times New Roman"/>
          <w:color w:val="333333"/>
          <w:sz w:val="21"/>
          <w:szCs w:val="21"/>
          <w:lang w:eastAsia="zh-CN"/>
        </w:rPr>
      </w:pPr>
      <w:r w:rsidRPr="000011E6">
        <w:rPr>
          <w:rFonts w:ascii="Times New Roman" w:hAnsi="宋体" w:hint="eastAsia"/>
          <w:color w:val="333333"/>
          <w:sz w:val="21"/>
          <w:szCs w:val="21"/>
          <w:lang w:eastAsia="zh-CN"/>
        </w:rPr>
        <w:t>本章介绍财政政策与货币政策的基本工具及其运行机制。本章的考核重点包括：</w:t>
      </w:r>
    </w:p>
    <w:p w:rsidR="006C20A8" w:rsidRPr="000011E6" w:rsidRDefault="006C20A8" w:rsidP="007035BF">
      <w:pPr>
        <w:spacing w:after="0" w:line="400" w:lineRule="exact"/>
        <w:ind w:firstLine="482"/>
        <w:rPr>
          <w:rFonts w:ascii="Times New Roman" w:hAnsi="Times New Roman"/>
          <w:color w:val="333333"/>
          <w:sz w:val="21"/>
          <w:szCs w:val="21"/>
          <w:lang w:eastAsia="zh-CN"/>
        </w:rPr>
      </w:pPr>
      <w:r w:rsidRPr="000011E6">
        <w:rPr>
          <w:rFonts w:ascii="Times New Roman" w:hAnsi="宋体" w:hint="eastAsia"/>
          <w:color w:val="333333"/>
          <w:sz w:val="21"/>
          <w:szCs w:val="21"/>
          <w:lang w:eastAsia="zh-CN"/>
        </w:rPr>
        <w:lastRenderedPageBreak/>
        <w:t>（</w:t>
      </w:r>
      <w:r w:rsidRPr="000011E6">
        <w:rPr>
          <w:rFonts w:ascii="Times New Roman" w:hAnsi="Times New Roman"/>
          <w:color w:val="333333"/>
          <w:sz w:val="21"/>
          <w:szCs w:val="21"/>
          <w:lang w:eastAsia="zh-CN"/>
        </w:rPr>
        <w:t>1</w:t>
      </w:r>
      <w:r w:rsidRPr="000011E6">
        <w:rPr>
          <w:rFonts w:ascii="Times New Roman" w:hAnsi="宋体" w:hint="eastAsia"/>
          <w:color w:val="333333"/>
          <w:sz w:val="21"/>
          <w:szCs w:val="21"/>
          <w:lang w:eastAsia="zh-CN"/>
        </w:rPr>
        <w:t>）宏观经济政策的主要目标。</w:t>
      </w:r>
    </w:p>
    <w:p w:rsidR="006C20A8" w:rsidRPr="000011E6" w:rsidRDefault="006C20A8" w:rsidP="007035BF">
      <w:pPr>
        <w:spacing w:after="0" w:line="400" w:lineRule="exact"/>
        <w:ind w:firstLine="482"/>
        <w:rPr>
          <w:rFonts w:ascii="Times New Roman" w:hAnsi="Times New Roman"/>
          <w:color w:val="333333"/>
          <w:sz w:val="21"/>
          <w:szCs w:val="21"/>
          <w:lang w:eastAsia="zh-CN"/>
        </w:rPr>
      </w:pPr>
      <w:r w:rsidRPr="000011E6">
        <w:rPr>
          <w:rFonts w:ascii="Times New Roman" w:hAnsi="宋体" w:hint="eastAsia"/>
          <w:color w:val="333333"/>
          <w:sz w:val="21"/>
          <w:szCs w:val="21"/>
          <w:lang w:eastAsia="zh-CN"/>
        </w:rPr>
        <w:t>（</w:t>
      </w:r>
      <w:r w:rsidRPr="000011E6">
        <w:rPr>
          <w:rFonts w:ascii="Times New Roman" w:hAnsi="Times New Roman"/>
          <w:color w:val="333333"/>
          <w:sz w:val="21"/>
          <w:szCs w:val="21"/>
          <w:lang w:eastAsia="zh-CN"/>
        </w:rPr>
        <w:t>2</w:t>
      </w:r>
      <w:r w:rsidRPr="000011E6">
        <w:rPr>
          <w:rFonts w:ascii="Times New Roman" w:hAnsi="宋体" w:hint="eastAsia"/>
          <w:color w:val="333333"/>
          <w:sz w:val="21"/>
          <w:szCs w:val="21"/>
          <w:lang w:eastAsia="zh-CN"/>
        </w:rPr>
        <w:t>）财政政策工具</w:t>
      </w:r>
      <w:r w:rsidRPr="000011E6">
        <w:rPr>
          <w:rFonts w:ascii="Times New Roman" w:hAnsi="宋体" w:hint="eastAsia"/>
          <w:sz w:val="21"/>
          <w:szCs w:val="21"/>
          <w:lang w:eastAsia="zh-CN"/>
        </w:rPr>
        <w:t>及其运行机制</w:t>
      </w:r>
      <w:r w:rsidRPr="000011E6">
        <w:rPr>
          <w:rFonts w:ascii="Times New Roman" w:hAnsi="宋体" w:hint="eastAsia"/>
          <w:color w:val="333333"/>
          <w:sz w:val="21"/>
          <w:szCs w:val="21"/>
          <w:lang w:eastAsia="zh-CN"/>
        </w:rPr>
        <w:t>，自动稳定器。</w:t>
      </w:r>
    </w:p>
    <w:p w:rsidR="006C20A8" w:rsidRPr="000011E6" w:rsidRDefault="006C20A8" w:rsidP="007035BF">
      <w:pPr>
        <w:spacing w:after="0" w:line="400" w:lineRule="exact"/>
        <w:ind w:firstLine="482"/>
        <w:rPr>
          <w:rFonts w:ascii="Times New Roman" w:hAnsi="Times New Roman"/>
          <w:sz w:val="21"/>
          <w:szCs w:val="21"/>
          <w:lang w:eastAsia="zh-CN"/>
        </w:rPr>
      </w:pPr>
      <w:r w:rsidRPr="000011E6">
        <w:rPr>
          <w:rFonts w:ascii="Times New Roman" w:hAnsi="宋体" w:hint="eastAsia"/>
          <w:color w:val="333333"/>
          <w:sz w:val="21"/>
          <w:szCs w:val="21"/>
          <w:lang w:eastAsia="zh-CN"/>
        </w:rPr>
        <w:t>（</w:t>
      </w:r>
      <w:r w:rsidRPr="000011E6">
        <w:rPr>
          <w:rFonts w:ascii="Times New Roman" w:hAnsi="Times New Roman"/>
          <w:color w:val="333333"/>
          <w:sz w:val="21"/>
          <w:szCs w:val="21"/>
          <w:lang w:eastAsia="zh-CN"/>
        </w:rPr>
        <w:t>3</w:t>
      </w:r>
      <w:r w:rsidRPr="000011E6">
        <w:rPr>
          <w:rFonts w:ascii="Times New Roman" w:hAnsi="宋体" w:hint="eastAsia"/>
          <w:color w:val="333333"/>
          <w:sz w:val="21"/>
          <w:szCs w:val="21"/>
          <w:lang w:eastAsia="zh-CN"/>
        </w:rPr>
        <w:t>）</w:t>
      </w:r>
      <w:r w:rsidRPr="000011E6">
        <w:rPr>
          <w:rFonts w:ascii="Times New Roman" w:hAnsi="宋体" w:hint="eastAsia"/>
          <w:sz w:val="21"/>
          <w:szCs w:val="21"/>
          <w:lang w:eastAsia="zh-CN"/>
        </w:rPr>
        <w:t>现代银行制度和货币供给，央行的资产负债表。</w:t>
      </w:r>
      <w:r w:rsidRPr="000011E6">
        <w:rPr>
          <w:rFonts w:ascii="Times New Roman" w:hAnsi="宋体" w:hint="eastAsia"/>
          <w:color w:val="333333"/>
          <w:sz w:val="21"/>
          <w:szCs w:val="21"/>
          <w:lang w:eastAsia="zh-CN"/>
        </w:rPr>
        <w:t>货币政策工具</w:t>
      </w:r>
      <w:r w:rsidRPr="000011E6">
        <w:rPr>
          <w:rFonts w:ascii="Times New Roman" w:hAnsi="宋体" w:hint="eastAsia"/>
          <w:sz w:val="21"/>
          <w:szCs w:val="21"/>
          <w:lang w:eastAsia="zh-CN"/>
        </w:rPr>
        <w:t>及其运行机制。</w:t>
      </w:r>
    </w:p>
    <w:p w:rsidR="006C20A8" w:rsidRPr="000011E6" w:rsidRDefault="006C20A8" w:rsidP="007035BF">
      <w:pPr>
        <w:spacing w:after="0" w:line="400" w:lineRule="exact"/>
        <w:ind w:firstLine="482"/>
        <w:rPr>
          <w:rFonts w:ascii="Times New Roman" w:hAnsi="Times New Roman"/>
          <w:color w:val="333333"/>
          <w:sz w:val="21"/>
          <w:szCs w:val="21"/>
          <w:lang w:eastAsia="zh-CN"/>
        </w:rPr>
      </w:pPr>
      <w:r w:rsidRPr="000011E6">
        <w:rPr>
          <w:rFonts w:ascii="Times New Roman" w:hAnsi="宋体" w:hint="eastAsia"/>
          <w:color w:val="333333"/>
          <w:sz w:val="21"/>
          <w:szCs w:val="21"/>
          <w:lang w:eastAsia="zh-CN"/>
        </w:rPr>
        <w:t>（</w:t>
      </w:r>
      <w:r w:rsidRPr="000011E6">
        <w:rPr>
          <w:rFonts w:ascii="Times New Roman" w:hAnsi="Times New Roman"/>
          <w:color w:val="333333"/>
          <w:sz w:val="21"/>
          <w:szCs w:val="21"/>
          <w:lang w:eastAsia="zh-CN"/>
        </w:rPr>
        <w:t>4</w:t>
      </w:r>
      <w:r w:rsidRPr="000011E6">
        <w:rPr>
          <w:rFonts w:ascii="Times New Roman" w:hAnsi="宋体" w:hint="eastAsia"/>
          <w:color w:val="333333"/>
          <w:sz w:val="21"/>
          <w:szCs w:val="21"/>
          <w:lang w:eastAsia="zh-CN"/>
        </w:rPr>
        <w:t>）</w:t>
      </w:r>
      <w:r w:rsidRPr="000011E6">
        <w:rPr>
          <w:rFonts w:ascii="Times New Roman" w:hAnsi="宋体" w:hint="eastAsia"/>
          <w:sz w:val="21"/>
          <w:szCs w:val="21"/>
          <w:lang w:eastAsia="zh-CN"/>
        </w:rPr>
        <w:t>财政政策与货币政策的效果分析。</w:t>
      </w:r>
    </w:p>
    <w:p w:rsidR="006C20A8" w:rsidRPr="000011E6" w:rsidRDefault="006C20A8" w:rsidP="007035BF">
      <w:pPr>
        <w:spacing w:after="0" w:line="400" w:lineRule="exact"/>
        <w:ind w:firstLine="482"/>
        <w:rPr>
          <w:rFonts w:ascii="Times New Roman" w:hAnsi="Times New Roman"/>
          <w:color w:val="333333"/>
          <w:sz w:val="21"/>
          <w:szCs w:val="21"/>
          <w:lang w:eastAsia="zh-CN"/>
        </w:rPr>
      </w:pPr>
      <w:r w:rsidRPr="000011E6">
        <w:rPr>
          <w:rFonts w:ascii="Times New Roman" w:hAnsi="宋体" w:hint="eastAsia"/>
          <w:color w:val="333333"/>
          <w:sz w:val="21"/>
          <w:szCs w:val="21"/>
          <w:lang w:eastAsia="zh-CN"/>
        </w:rPr>
        <w:t>（</w:t>
      </w:r>
      <w:r w:rsidRPr="000011E6">
        <w:rPr>
          <w:rFonts w:ascii="Times New Roman" w:hAnsi="Times New Roman"/>
          <w:color w:val="333333"/>
          <w:sz w:val="21"/>
          <w:szCs w:val="21"/>
          <w:lang w:eastAsia="zh-CN"/>
        </w:rPr>
        <w:t>5</w:t>
      </w:r>
      <w:r w:rsidRPr="000011E6">
        <w:rPr>
          <w:rFonts w:ascii="Times New Roman" w:hAnsi="宋体" w:hint="eastAsia"/>
          <w:color w:val="333333"/>
          <w:sz w:val="21"/>
          <w:szCs w:val="21"/>
          <w:lang w:eastAsia="zh-CN"/>
        </w:rPr>
        <w:t>）宏观经济政策的协调。</w:t>
      </w:r>
    </w:p>
    <w:p w:rsidR="006C20A8" w:rsidRPr="000011E6" w:rsidRDefault="006C20A8" w:rsidP="007035BF">
      <w:pPr>
        <w:spacing w:after="0" w:line="400" w:lineRule="exact"/>
        <w:ind w:firstLine="482"/>
        <w:jc w:val="center"/>
        <w:rPr>
          <w:rFonts w:ascii="Times New Roman" w:hAnsi="Times New Roman"/>
          <w:b/>
          <w:bCs/>
          <w:color w:val="333333"/>
          <w:sz w:val="21"/>
          <w:szCs w:val="21"/>
          <w:lang w:eastAsia="zh-CN"/>
        </w:rPr>
      </w:pPr>
      <w:r w:rsidRPr="000011E6">
        <w:rPr>
          <w:rFonts w:ascii="Times New Roman" w:hAnsi="宋体" w:hint="eastAsia"/>
          <w:color w:val="333333"/>
          <w:sz w:val="21"/>
          <w:szCs w:val="21"/>
          <w:lang w:eastAsia="zh-CN"/>
        </w:rPr>
        <w:t xml:space="preserve">　</w:t>
      </w:r>
      <w:r w:rsidRPr="000011E6">
        <w:rPr>
          <w:rFonts w:ascii="Times New Roman" w:hAnsi="宋体" w:hint="eastAsia"/>
          <w:b/>
          <w:bCs/>
          <w:color w:val="333333"/>
          <w:sz w:val="21"/>
          <w:szCs w:val="21"/>
          <w:lang w:eastAsia="zh-CN"/>
        </w:rPr>
        <w:t>第十五章</w:t>
      </w:r>
      <w:r w:rsidRPr="000011E6">
        <w:rPr>
          <w:rFonts w:ascii="Times New Roman" w:hAnsi="Times New Roman"/>
          <w:b/>
          <w:bCs/>
          <w:color w:val="333333"/>
          <w:sz w:val="21"/>
          <w:szCs w:val="21"/>
          <w:lang w:eastAsia="zh-CN"/>
        </w:rPr>
        <w:t xml:space="preserve">  </w:t>
      </w:r>
      <w:r w:rsidRPr="000011E6">
        <w:rPr>
          <w:rFonts w:ascii="Times New Roman" w:hAnsi="宋体" w:hint="eastAsia"/>
          <w:b/>
          <w:bCs/>
          <w:color w:val="333333"/>
          <w:sz w:val="21"/>
          <w:szCs w:val="21"/>
          <w:lang w:eastAsia="zh-CN"/>
        </w:rPr>
        <w:t>国民收入的决定：</w:t>
      </w:r>
      <w:r w:rsidRPr="000011E6">
        <w:rPr>
          <w:rFonts w:ascii="Times New Roman" w:hAnsi="Times New Roman"/>
          <w:b/>
          <w:bCs/>
          <w:color w:val="333333"/>
          <w:sz w:val="21"/>
          <w:szCs w:val="21"/>
          <w:lang w:eastAsia="zh-CN"/>
        </w:rPr>
        <w:t>AD-AS</w:t>
      </w:r>
      <w:r w:rsidRPr="000011E6">
        <w:rPr>
          <w:rFonts w:ascii="Times New Roman" w:hAnsi="宋体" w:hint="eastAsia"/>
          <w:b/>
          <w:bCs/>
          <w:color w:val="333333"/>
          <w:sz w:val="21"/>
          <w:szCs w:val="21"/>
          <w:lang w:eastAsia="zh-CN"/>
        </w:rPr>
        <w:t>模型</w:t>
      </w:r>
    </w:p>
    <w:p w:rsidR="006C20A8" w:rsidRPr="000011E6" w:rsidRDefault="006C20A8" w:rsidP="007035BF">
      <w:pPr>
        <w:spacing w:after="0" w:line="400" w:lineRule="exact"/>
        <w:ind w:firstLine="482"/>
        <w:rPr>
          <w:rFonts w:ascii="Times New Roman" w:hAnsi="Times New Roman"/>
          <w:color w:val="333333"/>
          <w:sz w:val="21"/>
          <w:szCs w:val="21"/>
          <w:lang w:eastAsia="zh-CN"/>
        </w:rPr>
      </w:pPr>
      <w:r w:rsidRPr="000011E6">
        <w:rPr>
          <w:rFonts w:ascii="Times New Roman" w:hAnsi="宋体" w:hint="eastAsia"/>
          <w:color w:val="333333"/>
          <w:sz w:val="21"/>
          <w:szCs w:val="21"/>
          <w:lang w:eastAsia="zh-CN"/>
        </w:rPr>
        <w:t>本章在</w:t>
      </w:r>
      <w:r w:rsidRPr="000011E6">
        <w:rPr>
          <w:rFonts w:ascii="Times New Roman" w:hAnsi="Times New Roman"/>
          <w:color w:val="333333"/>
          <w:sz w:val="21"/>
          <w:szCs w:val="21"/>
          <w:lang w:eastAsia="zh-CN"/>
        </w:rPr>
        <w:t>IS-LM</w:t>
      </w:r>
      <w:r w:rsidRPr="000011E6">
        <w:rPr>
          <w:rFonts w:ascii="Times New Roman" w:hAnsi="宋体" w:hint="eastAsia"/>
          <w:color w:val="333333"/>
          <w:sz w:val="21"/>
          <w:szCs w:val="21"/>
          <w:lang w:eastAsia="zh-CN"/>
        </w:rPr>
        <w:t>模型的基础上，讨论</w:t>
      </w:r>
      <w:r w:rsidRPr="000011E6">
        <w:rPr>
          <w:rFonts w:ascii="Times New Roman" w:hAnsi="Times New Roman"/>
          <w:color w:val="333333"/>
          <w:sz w:val="21"/>
          <w:szCs w:val="21"/>
          <w:lang w:eastAsia="zh-CN"/>
        </w:rPr>
        <w:t>AD-AS</w:t>
      </w:r>
      <w:r w:rsidRPr="000011E6">
        <w:rPr>
          <w:rFonts w:ascii="Times New Roman" w:hAnsi="宋体" w:hint="eastAsia"/>
          <w:color w:val="333333"/>
          <w:sz w:val="21"/>
          <w:szCs w:val="21"/>
          <w:lang w:eastAsia="zh-CN"/>
        </w:rPr>
        <w:t>模型。本章的重点包括：</w:t>
      </w:r>
      <w:r w:rsidRPr="000011E6">
        <w:rPr>
          <w:rFonts w:ascii="Times New Roman" w:hAnsi="Times New Roman"/>
          <w:color w:val="333333"/>
          <w:sz w:val="21"/>
          <w:szCs w:val="21"/>
          <w:lang w:eastAsia="zh-CN"/>
        </w:rPr>
        <w:t xml:space="preserve"> </w:t>
      </w:r>
    </w:p>
    <w:p w:rsidR="006C20A8" w:rsidRPr="000011E6" w:rsidRDefault="006C20A8" w:rsidP="007035BF">
      <w:pPr>
        <w:spacing w:after="0" w:line="400" w:lineRule="exact"/>
        <w:ind w:firstLine="482"/>
        <w:rPr>
          <w:rFonts w:ascii="Times New Roman" w:hAnsi="Times New Roman"/>
          <w:color w:val="333333"/>
          <w:sz w:val="21"/>
          <w:szCs w:val="21"/>
          <w:lang w:eastAsia="zh-CN"/>
        </w:rPr>
      </w:pPr>
      <w:r w:rsidRPr="000011E6">
        <w:rPr>
          <w:rFonts w:ascii="Times New Roman" w:hAnsi="宋体" w:hint="eastAsia"/>
          <w:color w:val="333333"/>
          <w:sz w:val="21"/>
          <w:szCs w:val="21"/>
          <w:lang w:eastAsia="zh-CN"/>
        </w:rPr>
        <w:t>（</w:t>
      </w:r>
      <w:r w:rsidRPr="000011E6">
        <w:rPr>
          <w:rFonts w:ascii="Times New Roman" w:hAnsi="Times New Roman"/>
          <w:color w:val="333333"/>
          <w:sz w:val="21"/>
          <w:szCs w:val="21"/>
          <w:lang w:eastAsia="zh-CN"/>
        </w:rPr>
        <w:t>1</w:t>
      </w:r>
      <w:r w:rsidRPr="000011E6">
        <w:rPr>
          <w:rFonts w:ascii="Times New Roman" w:hAnsi="宋体" w:hint="eastAsia"/>
          <w:color w:val="333333"/>
          <w:sz w:val="21"/>
          <w:szCs w:val="21"/>
          <w:lang w:eastAsia="zh-CN"/>
        </w:rPr>
        <w:t>）总需求函数的含义，</w:t>
      </w:r>
      <w:r w:rsidRPr="000011E6">
        <w:rPr>
          <w:rFonts w:ascii="Times New Roman" w:hAnsi="Times New Roman"/>
          <w:color w:val="333333"/>
          <w:sz w:val="21"/>
          <w:szCs w:val="21"/>
          <w:lang w:eastAsia="zh-CN"/>
        </w:rPr>
        <w:t>AD</w:t>
      </w:r>
      <w:r w:rsidRPr="000011E6">
        <w:rPr>
          <w:rFonts w:ascii="Times New Roman" w:hAnsi="宋体" w:hint="eastAsia"/>
          <w:color w:val="333333"/>
          <w:sz w:val="21"/>
          <w:szCs w:val="21"/>
          <w:lang w:eastAsia="zh-CN"/>
        </w:rPr>
        <w:t>曲线的推导、曲线性质的讨论），利用</w:t>
      </w:r>
      <w:r w:rsidRPr="000011E6">
        <w:rPr>
          <w:rFonts w:ascii="Times New Roman" w:hAnsi="Times New Roman"/>
          <w:color w:val="333333"/>
          <w:sz w:val="21"/>
          <w:szCs w:val="21"/>
          <w:lang w:eastAsia="zh-CN"/>
        </w:rPr>
        <w:t>AD</w:t>
      </w:r>
      <w:r w:rsidRPr="000011E6">
        <w:rPr>
          <w:rFonts w:ascii="Times New Roman" w:hAnsi="宋体" w:hint="eastAsia"/>
          <w:color w:val="333333"/>
          <w:sz w:val="21"/>
          <w:szCs w:val="21"/>
          <w:lang w:eastAsia="zh-CN"/>
        </w:rPr>
        <w:t>曲线进一步分析财政政策和货币政策。</w:t>
      </w:r>
    </w:p>
    <w:p w:rsidR="006C20A8" w:rsidRPr="000011E6" w:rsidRDefault="006C20A8" w:rsidP="007035BF">
      <w:pPr>
        <w:spacing w:after="0" w:line="400" w:lineRule="exact"/>
        <w:ind w:firstLine="482"/>
        <w:rPr>
          <w:rFonts w:ascii="Times New Roman" w:hAnsi="Times New Roman"/>
          <w:color w:val="333333"/>
          <w:sz w:val="21"/>
          <w:szCs w:val="21"/>
          <w:lang w:eastAsia="zh-CN"/>
        </w:rPr>
      </w:pPr>
      <w:r w:rsidRPr="000011E6">
        <w:rPr>
          <w:rFonts w:ascii="Times New Roman" w:hAnsi="宋体" w:hint="eastAsia"/>
          <w:color w:val="333333"/>
          <w:sz w:val="21"/>
          <w:szCs w:val="21"/>
          <w:lang w:eastAsia="zh-CN"/>
        </w:rPr>
        <w:t>（</w:t>
      </w:r>
      <w:r w:rsidRPr="000011E6">
        <w:rPr>
          <w:rFonts w:ascii="Times New Roman" w:hAnsi="Times New Roman"/>
          <w:color w:val="333333"/>
          <w:sz w:val="21"/>
          <w:szCs w:val="21"/>
          <w:lang w:eastAsia="zh-CN"/>
        </w:rPr>
        <w:t>2</w:t>
      </w:r>
      <w:r w:rsidRPr="000011E6">
        <w:rPr>
          <w:rFonts w:ascii="Times New Roman" w:hAnsi="宋体" w:hint="eastAsia"/>
          <w:color w:val="333333"/>
          <w:sz w:val="21"/>
          <w:szCs w:val="21"/>
          <w:lang w:eastAsia="zh-CN"/>
        </w:rPr>
        <w:t>）</w:t>
      </w:r>
      <w:r w:rsidRPr="000011E6">
        <w:rPr>
          <w:rFonts w:ascii="Times New Roman" w:hAnsi="宋体" w:hint="eastAsia"/>
          <w:sz w:val="21"/>
          <w:szCs w:val="21"/>
          <w:lang w:eastAsia="zh-CN"/>
        </w:rPr>
        <w:t>短期总供给曲线和长期总供给曲线的特征；</w:t>
      </w:r>
      <w:r w:rsidRPr="000011E6">
        <w:rPr>
          <w:rFonts w:ascii="Times New Roman" w:hAnsi="宋体" w:hint="eastAsia"/>
          <w:color w:val="333333"/>
          <w:sz w:val="21"/>
          <w:szCs w:val="21"/>
          <w:lang w:eastAsia="zh-CN"/>
        </w:rPr>
        <w:t>不同总供给曲线下，总需求变动对国民收入与价格的影响。</w:t>
      </w:r>
    </w:p>
    <w:p w:rsidR="006C20A8" w:rsidRPr="000011E6" w:rsidRDefault="006C20A8" w:rsidP="007035BF">
      <w:pPr>
        <w:spacing w:after="0" w:line="400" w:lineRule="exact"/>
        <w:ind w:firstLine="482"/>
        <w:rPr>
          <w:rFonts w:ascii="Times New Roman" w:hAnsi="Times New Roman"/>
          <w:color w:val="333333"/>
          <w:sz w:val="21"/>
          <w:szCs w:val="21"/>
          <w:lang w:eastAsia="zh-CN"/>
        </w:rPr>
      </w:pPr>
      <w:r w:rsidRPr="000011E6">
        <w:rPr>
          <w:rFonts w:ascii="Times New Roman" w:hAnsi="宋体" w:hint="eastAsia"/>
          <w:color w:val="333333"/>
          <w:sz w:val="21"/>
          <w:szCs w:val="21"/>
          <w:lang w:eastAsia="zh-CN"/>
        </w:rPr>
        <w:t>（</w:t>
      </w:r>
      <w:r w:rsidRPr="000011E6">
        <w:rPr>
          <w:rFonts w:ascii="Times New Roman" w:hAnsi="Times New Roman"/>
          <w:color w:val="333333"/>
          <w:sz w:val="21"/>
          <w:szCs w:val="21"/>
          <w:lang w:eastAsia="zh-CN"/>
        </w:rPr>
        <w:t>3</w:t>
      </w:r>
      <w:r w:rsidRPr="000011E6">
        <w:rPr>
          <w:rFonts w:ascii="Times New Roman" w:hAnsi="宋体" w:hint="eastAsia"/>
          <w:color w:val="333333"/>
          <w:sz w:val="21"/>
          <w:szCs w:val="21"/>
          <w:lang w:eastAsia="zh-CN"/>
        </w:rPr>
        <w:t>）新古典主要的</w:t>
      </w:r>
      <w:r w:rsidRPr="000011E6">
        <w:rPr>
          <w:rFonts w:ascii="Times New Roman" w:hAnsi="Times New Roman"/>
          <w:color w:val="333333"/>
          <w:sz w:val="21"/>
          <w:szCs w:val="21"/>
          <w:lang w:eastAsia="zh-CN"/>
        </w:rPr>
        <w:t>AD-AS</w:t>
      </w:r>
      <w:r w:rsidRPr="000011E6">
        <w:rPr>
          <w:rFonts w:ascii="Times New Roman" w:hAnsi="宋体" w:hint="eastAsia"/>
          <w:color w:val="333333"/>
          <w:sz w:val="21"/>
          <w:szCs w:val="21"/>
          <w:lang w:eastAsia="zh-CN"/>
        </w:rPr>
        <w:t>均衡分析，</w:t>
      </w:r>
      <w:r w:rsidRPr="000011E6">
        <w:rPr>
          <w:rFonts w:ascii="Times New Roman" w:hAnsi="宋体" w:hint="eastAsia"/>
          <w:color w:val="353535"/>
          <w:sz w:val="21"/>
          <w:szCs w:val="21"/>
          <w:lang w:eastAsia="zh-CN"/>
        </w:rPr>
        <w:t>凯恩斯</w:t>
      </w:r>
      <w:r w:rsidRPr="000011E6">
        <w:rPr>
          <w:rFonts w:ascii="Times New Roman" w:hAnsi="宋体" w:hint="eastAsia"/>
          <w:color w:val="333333"/>
          <w:sz w:val="21"/>
          <w:szCs w:val="21"/>
          <w:lang w:eastAsia="zh-CN"/>
        </w:rPr>
        <w:t>主义的</w:t>
      </w:r>
      <w:r w:rsidRPr="000011E6">
        <w:rPr>
          <w:rFonts w:ascii="Times New Roman" w:hAnsi="Times New Roman"/>
          <w:color w:val="333333"/>
          <w:sz w:val="21"/>
          <w:szCs w:val="21"/>
          <w:lang w:eastAsia="zh-CN"/>
        </w:rPr>
        <w:t>AD-AS</w:t>
      </w:r>
      <w:r w:rsidRPr="000011E6">
        <w:rPr>
          <w:rFonts w:ascii="Times New Roman" w:hAnsi="宋体" w:hint="eastAsia"/>
          <w:color w:val="333333"/>
          <w:sz w:val="21"/>
          <w:szCs w:val="21"/>
          <w:lang w:eastAsia="zh-CN"/>
        </w:rPr>
        <w:t>均衡分析。</w:t>
      </w:r>
    </w:p>
    <w:p w:rsidR="006C20A8" w:rsidRPr="000011E6" w:rsidRDefault="006C20A8" w:rsidP="007035BF">
      <w:pPr>
        <w:spacing w:after="0" w:line="400" w:lineRule="exact"/>
        <w:ind w:firstLine="482"/>
        <w:jc w:val="center"/>
        <w:rPr>
          <w:rFonts w:ascii="Times New Roman" w:hAnsi="Times New Roman"/>
          <w:b/>
          <w:bCs/>
          <w:color w:val="333333"/>
          <w:sz w:val="21"/>
          <w:szCs w:val="21"/>
          <w:lang w:eastAsia="zh-CN"/>
        </w:rPr>
      </w:pPr>
      <w:r w:rsidRPr="000011E6">
        <w:rPr>
          <w:rFonts w:ascii="Times New Roman" w:hAnsi="宋体" w:hint="eastAsia"/>
          <w:b/>
          <w:bCs/>
          <w:color w:val="333333"/>
          <w:sz w:val="21"/>
          <w:szCs w:val="21"/>
          <w:lang w:eastAsia="zh-CN"/>
        </w:rPr>
        <w:t>第十六章</w:t>
      </w:r>
      <w:r w:rsidRPr="000011E6">
        <w:rPr>
          <w:rFonts w:ascii="Times New Roman" w:hAnsi="Times New Roman"/>
          <w:b/>
          <w:bCs/>
          <w:color w:val="333333"/>
          <w:sz w:val="21"/>
          <w:szCs w:val="21"/>
          <w:lang w:eastAsia="zh-CN"/>
        </w:rPr>
        <w:t xml:space="preserve">  </w:t>
      </w:r>
      <w:r w:rsidRPr="000011E6">
        <w:rPr>
          <w:rFonts w:ascii="Times New Roman" w:hAnsi="宋体" w:hint="eastAsia"/>
          <w:b/>
          <w:bCs/>
          <w:color w:val="333333"/>
          <w:sz w:val="21"/>
          <w:szCs w:val="21"/>
          <w:lang w:eastAsia="zh-CN"/>
        </w:rPr>
        <w:t>开放经济条件下的宏观经济模型</w:t>
      </w:r>
    </w:p>
    <w:p w:rsidR="006C20A8" w:rsidRPr="000011E6" w:rsidRDefault="006C20A8" w:rsidP="007035BF">
      <w:pPr>
        <w:spacing w:after="0" w:line="400" w:lineRule="exact"/>
        <w:ind w:firstLine="482"/>
        <w:rPr>
          <w:rFonts w:ascii="Times New Roman" w:hAnsi="Times New Roman"/>
          <w:color w:val="333333"/>
          <w:sz w:val="21"/>
          <w:szCs w:val="21"/>
          <w:lang w:eastAsia="zh-CN"/>
        </w:rPr>
      </w:pPr>
      <w:r w:rsidRPr="000011E6">
        <w:rPr>
          <w:rFonts w:ascii="Times New Roman" w:hAnsi="宋体" w:hint="eastAsia"/>
          <w:color w:val="333333"/>
          <w:sz w:val="21"/>
          <w:szCs w:val="21"/>
          <w:lang w:eastAsia="zh-CN"/>
        </w:rPr>
        <w:t>本章主要介绍在考虑商品的进出口，以及国家之间的资金流动时，</w:t>
      </w:r>
      <w:r w:rsidRPr="000011E6">
        <w:rPr>
          <w:rFonts w:ascii="Times New Roman" w:hAnsi="Times New Roman"/>
          <w:color w:val="333333"/>
          <w:sz w:val="21"/>
          <w:szCs w:val="21"/>
          <w:lang w:eastAsia="zh-CN"/>
        </w:rPr>
        <w:t>NX</w:t>
      </w:r>
      <w:r w:rsidRPr="000011E6">
        <w:rPr>
          <w:rFonts w:ascii="Times New Roman" w:hAnsi="宋体" w:hint="eastAsia"/>
          <w:color w:val="333333"/>
          <w:sz w:val="21"/>
          <w:szCs w:val="21"/>
          <w:lang w:eastAsia="zh-CN"/>
        </w:rPr>
        <w:t>是如何决定的。它涉及外汇储备、汇率等国际货币市场上的主要变量，在开放经济条件下，一个国家的财政和货币政策，以及宏观经济总需求的变化。本章的考核点包括：</w:t>
      </w:r>
    </w:p>
    <w:p w:rsidR="006C20A8" w:rsidRPr="000011E6" w:rsidRDefault="006C20A8" w:rsidP="007035BF">
      <w:pPr>
        <w:spacing w:after="0" w:line="400" w:lineRule="exact"/>
        <w:ind w:firstLine="482"/>
        <w:rPr>
          <w:rFonts w:ascii="Times New Roman" w:hAnsi="Times New Roman"/>
          <w:color w:val="333333"/>
          <w:sz w:val="21"/>
          <w:szCs w:val="21"/>
          <w:lang w:eastAsia="zh-CN"/>
        </w:rPr>
      </w:pPr>
      <w:r w:rsidRPr="000011E6">
        <w:rPr>
          <w:rFonts w:ascii="Times New Roman" w:hAnsi="宋体" w:hint="eastAsia"/>
          <w:color w:val="333333"/>
          <w:sz w:val="21"/>
          <w:szCs w:val="21"/>
          <w:lang w:eastAsia="zh-CN"/>
        </w:rPr>
        <w:t>（</w:t>
      </w:r>
      <w:r w:rsidRPr="000011E6">
        <w:rPr>
          <w:rFonts w:ascii="Times New Roman" w:hAnsi="Times New Roman"/>
          <w:color w:val="333333"/>
          <w:sz w:val="21"/>
          <w:szCs w:val="21"/>
          <w:lang w:eastAsia="zh-CN"/>
        </w:rPr>
        <w:t>1</w:t>
      </w:r>
      <w:r w:rsidRPr="000011E6">
        <w:rPr>
          <w:rFonts w:ascii="Times New Roman" w:hAnsi="宋体" w:hint="eastAsia"/>
          <w:color w:val="333333"/>
          <w:sz w:val="21"/>
          <w:szCs w:val="21"/>
          <w:lang w:eastAsia="zh-CN"/>
        </w:rPr>
        <w:t>）经济开放的含义。</w:t>
      </w:r>
    </w:p>
    <w:p w:rsidR="006C20A8" w:rsidRPr="000011E6" w:rsidRDefault="006C20A8" w:rsidP="007035BF">
      <w:pPr>
        <w:spacing w:after="0" w:line="400" w:lineRule="exact"/>
        <w:ind w:firstLine="482"/>
        <w:rPr>
          <w:rFonts w:ascii="Times New Roman" w:hAnsi="Times New Roman"/>
          <w:color w:val="333333"/>
          <w:sz w:val="21"/>
          <w:szCs w:val="21"/>
          <w:lang w:eastAsia="zh-CN"/>
        </w:rPr>
      </w:pPr>
      <w:r w:rsidRPr="000011E6">
        <w:rPr>
          <w:rFonts w:ascii="Times New Roman" w:hAnsi="宋体" w:hint="eastAsia"/>
          <w:color w:val="333333"/>
          <w:sz w:val="21"/>
          <w:szCs w:val="21"/>
          <w:lang w:eastAsia="zh-CN"/>
        </w:rPr>
        <w:t>（</w:t>
      </w:r>
      <w:r w:rsidRPr="000011E6">
        <w:rPr>
          <w:rFonts w:ascii="Times New Roman" w:hAnsi="Times New Roman"/>
          <w:color w:val="333333"/>
          <w:sz w:val="21"/>
          <w:szCs w:val="21"/>
          <w:lang w:eastAsia="zh-CN"/>
        </w:rPr>
        <w:t>2</w:t>
      </w:r>
      <w:r w:rsidRPr="000011E6">
        <w:rPr>
          <w:rFonts w:ascii="Times New Roman" w:hAnsi="宋体" w:hint="eastAsia"/>
          <w:color w:val="333333"/>
          <w:sz w:val="21"/>
          <w:szCs w:val="21"/>
          <w:lang w:eastAsia="zh-CN"/>
        </w:rPr>
        <w:t>）国际收支平衡表。</w:t>
      </w:r>
    </w:p>
    <w:p w:rsidR="006C20A8" w:rsidRPr="000011E6" w:rsidRDefault="006C20A8" w:rsidP="007035BF">
      <w:pPr>
        <w:spacing w:after="0" w:line="400" w:lineRule="exact"/>
        <w:ind w:firstLine="482"/>
        <w:rPr>
          <w:rFonts w:ascii="Times New Roman" w:hAnsi="Times New Roman"/>
          <w:color w:val="333333"/>
          <w:sz w:val="21"/>
          <w:szCs w:val="21"/>
          <w:lang w:eastAsia="zh-CN"/>
        </w:rPr>
      </w:pPr>
      <w:r w:rsidRPr="000011E6">
        <w:rPr>
          <w:rFonts w:ascii="Times New Roman" w:hAnsi="宋体" w:hint="eastAsia"/>
          <w:color w:val="333333"/>
          <w:sz w:val="21"/>
          <w:szCs w:val="21"/>
          <w:lang w:eastAsia="zh-CN"/>
        </w:rPr>
        <w:t>（</w:t>
      </w:r>
      <w:r w:rsidRPr="000011E6">
        <w:rPr>
          <w:rFonts w:ascii="Times New Roman" w:hAnsi="Times New Roman"/>
          <w:color w:val="333333"/>
          <w:sz w:val="21"/>
          <w:szCs w:val="21"/>
          <w:lang w:eastAsia="zh-CN"/>
        </w:rPr>
        <w:t>3</w:t>
      </w:r>
      <w:r w:rsidRPr="000011E6">
        <w:rPr>
          <w:rFonts w:ascii="Times New Roman" w:hAnsi="宋体" w:hint="eastAsia"/>
          <w:color w:val="333333"/>
          <w:sz w:val="21"/>
          <w:szCs w:val="21"/>
          <w:lang w:eastAsia="zh-CN"/>
        </w:rPr>
        <w:t>）汇率及其标价方式，购买力平价条件，利率平价条件。</w:t>
      </w:r>
    </w:p>
    <w:p w:rsidR="006C20A8" w:rsidRPr="000011E6" w:rsidRDefault="006C20A8" w:rsidP="007035BF">
      <w:pPr>
        <w:spacing w:after="0" w:line="400" w:lineRule="exact"/>
        <w:ind w:firstLine="482"/>
        <w:rPr>
          <w:rFonts w:ascii="Times New Roman" w:hAnsi="Times New Roman"/>
          <w:color w:val="333333"/>
          <w:sz w:val="21"/>
          <w:szCs w:val="21"/>
        </w:rPr>
      </w:pPr>
      <w:r w:rsidRPr="000011E6">
        <w:rPr>
          <w:rFonts w:ascii="Times New Roman" w:hAnsi="宋体" w:hint="eastAsia"/>
          <w:color w:val="333333"/>
          <w:sz w:val="21"/>
          <w:szCs w:val="21"/>
        </w:rPr>
        <w:t>（</w:t>
      </w:r>
      <w:r w:rsidRPr="000011E6">
        <w:rPr>
          <w:rFonts w:ascii="Times New Roman" w:hAnsi="Times New Roman"/>
          <w:color w:val="333333"/>
          <w:sz w:val="21"/>
          <w:szCs w:val="21"/>
        </w:rPr>
        <w:t>4</w:t>
      </w:r>
      <w:r w:rsidRPr="000011E6">
        <w:rPr>
          <w:rFonts w:ascii="Times New Roman" w:hAnsi="宋体" w:hint="eastAsia"/>
          <w:color w:val="333333"/>
          <w:sz w:val="21"/>
          <w:szCs w:val="21"/>
        </w:rPr>
        <w:t>）</w:t>
      </w:r>
      <w:r w:rsidRPr="000011E6">
        <w:rPr>
          <w:rFonts w:ascii="Times New Roman" w:hAnsi="Times New Roman"/>
          <w:color w:val="333333"/>
          <w:sz w:val="21"/>
          <w:szCs w:val="21"/>
        </w:rPr>
        <w:t xml:space="preserve">IS — LM — BP </w:t>
      </w:r>
      <w:r w:rsidRPr="000011E6">
        <w:rPr>
          <w:rFonts w:ascii="Times New Roman" w:hAnsi="宋体" w:hint="eastAsia"/>
          <w:color w:val="333333"/>
          <w:sz w:val="21"/>
          <w:szCs w:val="21"/>
        </w:rPr>
        <w:t>模型。</w:t>
      </w:r>
    </w:p>
    <w:p w:rsidR="006C20A8" w:rsidRPr="000011E6" w:rsidRDefault="006C20A8" w:rsidP="007035BF">
      <w:pPr>
        <w:spacing w:after="0" w:line="400" w:lineRule="exact"/>
        <w:ind w:firstLine="482"/>
        <w:rPr>
          <w:rFonts w:ascii="Times New Roman" w:hAnsi="Times New Roman"/>
          <w:color w:val="333333"/>
          <w:sz w:val="21"/>
          <w:szCs w:val="21"/>
          <w:lang w:eastAsia="zh-CN"/>
        </w:rPr>
      </w:pPr>
      <w:r w:rsidRPr="000011E6">
        <w:rPr>
          <w:rFonts w:ascii="Times New Roman" w:hAnsi="宋体" w:hint="eastAsia"/>
          <w:color w:val="333333"/>
          <w:sz w:val="21"/>
          <w:szCs w:val="21"/>
          <w:lang w:eastAsia="zh-CN"/>
        </w:rPr>
        <w:t>（</w:t>
      </w:r>
      <w:r w:rsidRPr="000011E6">
        <w:rPr>
          <w:rFonts w:ascii="Times New Roman" w:hAnsi="Times New Roman"/>
          <w:color w:val="333333"/>
          <w:sz w:val="21"/>
          <w:szCs w:val="21"/>
          <w:lang w:eastAsia="zh-CN"/>
        </w:rPr>
        <w:t>5</w:t>
      </w:r>
      <w:r w:rsidRPr="000011E6">
        <w:rPr>
          <w:rFonts w:ascii="Times New Roman" w:hAnsi="宋体" w:hint="eastAsia"/>
          <w:color w:val="333333"/>
          <w:sz w:val="21"/>
          <w:szCs w:val="21"/>
          <w:lang w:eastAsia="zh-CN"/>
        </w:rPr>
        <w:t>）开放经济条件下财政政策与货币政策效应。</w:t>
      </w:r>
    </w:p>
    <w:p w:rsidR="006C20A8" w:rsidRPr="000011E6" w:rsidRDefault="006C20A8" w:rsidP="007035BF">
      <w:pPr>
        <w:spacing w:after="0" w:line="400" w:lineRule="exact"/>
        <w:ind w:firstLine="482"/>
        <w:rPr>
          <w:rFonts w:ascii="Times New Roman" w:hAnsi="Times New Roman"/>
          <w:color w:val="333333"/>
          <w:sz w:val="21"/>
          <w:szCs w:val="21"/>
          <w:lang w:eastAsia="zh-CN"/>
        </w:rPr>
      </w:pPr>
      <w:r w:rsidRPr="000011E6">
        <w:rPr>
          <w:rFonts w:ascii="Times New Roman" w:hAnsi="宋体" w:hint="eastAsia"/>
          <w:color w:val="333333"/>
          <w:sz w:val="21"/>
          <w:szCs w:val="21"/>
          <w:lang w:eastAsia="zh-CN"/>
        </w:rPr>
        <w:t>（</w:t>
      </w:r>
      <w:r w:rsidRPr="000011E6">
        <w:rPr>
          <w:rFonts w:ascii="Times New Roman" w:hAnsi="Times New Roman"/>
          <w:color w:val="333333"/>
          <w:sz w:val="21"/>
          <w:szCs w:val="21"/>
          <w:lang w:eastAsia="zh-CN"/>
        </w:rPr>
        <w:t>6</w:t>
      </w:r>
      <w:r w:rsidRPr="000011E6">
        <w:rPr>
          <w:rFonts w:ascii="Times New Roman" w:hAnsi="宋体" w:hint="eastAsia"/>
          <w:color w:val="333333"/>
          <w:sz w:val="21"/>
          <w:szCs w:val="21"/>
          <w:lang w:eastAsia="zh-CN"/>
        </w:rPr>
        <w:t>）调整内外均衡的政策冲突。</w:t>
      </w:r>
    </w:p>
    <w:p w:rsidR="006C20A8" w:rsidRPr="000011E6" w:rsidRDefault="006C20A8" w:rsidP="007035BF">
      <w:pPr>
        <w:spacing w:after="0" w:line="400" w:lineRule="exact"/>
        <w:ind w:firstLine="482"/>
        <w:jc w:val="center"/>
        <w:rPr>
          <w:rFonts w:ascii="Times New Roman" w:hAnsi="Times New Roman"/>
          <w:b/>
          <w:bCs/>
          <w:color w:val="333333"/>
          <w:sz w:val="21"/>
          <w:szCs w:val="21"/>
          <w:lang w:eastAsia="zh-CN"/>
        </w:rPr>
      </w:pPr>
      <w:r w:rsidRPr="000011E6">
        <w:rPr>
          <w:rFonts w:ascii="Times New Roman" w:hAnsi="宋体" w:hint="eastAsia"/>
          <w:b/>
          <w:bCs/>
          <w:color w:val="333333"/>
          <w:sz w:val="21"/>
          <w:szCs w:val="21"/>
          <w:lang w:eastAsia="zh-CN"/>
        </w:rPr>
        <w:t>第十七章</w:t>
      </w:r>
      <w:r w:rsidRPr="000011E6">
        <w:rPr>
          <w:rFonts w:ascii="Times New Roman" w:hAnsi="Times New Roman"/>
          <w:b/>
          <w:bCs/>
          <w:color w:val="333333"/>
          <w:sz w:val="21"/>
          <w:szCs w:val="21"/>
          <w:lang w:eastAsia="zh-CN"/>
        </w:rPr>
        <w:t xml:space="preserve">    </w:t>
      </w:r>
      <w:r w:rsidRPr="000011E6">
        <w:rPr>
          <w:rFonts w:ascii="Times New Roman" w:hAnsi="宋体" w:hint="eastAsia"/>
          <w:b/>
          <w:bCs/>
          <w:color w:val="333333"/>
          <w:sz w:val="21"/>
          <w:szCs w:val="21"/>
          <w:lang w:eastAsia="zh-CN"/>
        </w:rPr>
        <w:t>通货膨胀与失业</w:t>
      </w:r>
    </w:p>
    <w:p w:rsidR="006C20A8" w:rsidRPr="000011E6" w:rsidRDefault="006C20A8" w:rsidP="007035BF">
      <w:pPr>
        <w:spacing w:after="0" w:line="400" w:lineRule="exact"/>
        <w:ind w:firstLine="482"/>
        <w:rPr>
          <w:rFonts w:ascii="Times New Roman" w:hAnsi="Times New Roman"/>
          <w:color w:val="333333"/>
          <w:sz w:val="21"/>
          <w:szCs w:val="21"/>
          <w:lang w:eastAsia="zh-CN"/>
        </w:rPr>
      </w:pPr>
      <w:r w:rsidRPr="000011E6">
        <w:rPr>
          <w:rFonts w:ascii="Times New Roman" w:hAnsi="宋体" w:hint="eastAsia"/>
          <w:color w:val="333333"/>
          <w:sz w:val="21"/>
          <w:szCs w:val="21"/>
          <w:lang w:eastAsia="zh-CN"/>
        </w:rPr>
        <w:t>本章是运用国民收入理论来分析宏现经济中的两个重要问题。本章的考核重点包括：</w:t>
      </w:r>
      <w:r w:rsidRPr="000011E6">
        <w:rPr>
          <w:rFonts w:ascii="Times New Roman" w:hAnsi="Times New Roman"/>
          <w:color w:val="333333"/>
          <w:sz w:val="21"/>
          <w:szCs w:val="21"/>
          <w:lang w:eastAsia="zh-CN"/>
        </w:rPr>
        <w:t xml:space="preserve"> </w:t>
      </w:r>
    </w:p>
    <w:p w:rsidR="006C20A8" w:rsidRPr="000011E6" w:rsidRDefault="006C20A8" w:rsidP="007035BF">
      <w:pPr>
        <w:spacing w:after="0" w:line="400" w:lineRule="exact"/>
        <w:ind w:firstLine="482"/>
        <w:rPr>
          <w:rFonts w:ascii="Times New Roman" w:hAnsi="Times New Roman"/>
          <w:color w:val="333333"/>
          <w:sz w:val="21"/>
          <w:szCs w:val="21"/>
          <w:lang w:eastAsia="zh-CN"/>
        </w:rPr>
      </w:pPr>
      <w:r w:rsidRPr="000011E6">
        <w:rPr>
          <w:rFonts w:ascii="Times New Roman" w:hAnsi="宋体" w:hint="eastAsia"/>
          <w:color w:val="333333"/>
          <w:sz w:val="21"/>
          <w:szCs w:val="21"/>
          <w:lang w:eastAsia="zh-CN"/>
        </w:rPr>
        <w:t>（</w:t>
      </w:r>
      <w:r w:rsidRPr="000011E6">
        <w:rPr>
          <w:rFonts w:ascii="Times New Roman" w:hAnsi="Times New Roman"/>
          <w:color w:val="333333"/>
          <w:sz w:val="21"/>
          <w:szCs w:val="21"/>
          <w:lang w:eastAsia="zh-CN"/>
        </w:rPr>
        <w:t>1</w:t>
      </w:r>
      <w:r w:rsidRPr="000011E6">
        <w:rPr>
          <w:rFonts w:ascii="Times New Roman" w:hAnsi="宋体" w:hint="eastAsia"/>
          <w:color w:val="333333"/>
          <w:sz w:val="21"/>
          <w:szCs w:val="21"/>
          <w:lang w:eastAsia="zh-CN"/>
        </w:rPr>
        <w:t>）通货膨胀的含义。</w:t>
      </w:r>
    </w:p>
    <w:p w:rsidR="006C20A8" w:rsidRPr="000011E6" w:rsidRDefault="006C20A8" w:rsidP="007035BF">
      <w:pPr>
        <w:spacing w:after="0" w:line="400" w:lineRule="exact"/>
        <w:ind w:firstLine="482"/>
        <w:rPr>
          <w:rFonts w:ascii="Times New Roman" w:hAnsi="Times New Roman"/>
          <w:color w:val="333333"/>
          <w:sz w:val="21"/>
          <w:szCs w:val="21"/>
          <w:lang w:eastAsia="zh-CN"/>
        </w:rPr>
      </w:pPr>
      <w:r w:rsidRPr="000011E6">
        <w:rPr>
          <w:rFonts w:ascii="Times New Roman" w:hAnsi="宋体" w:hint="eastAsia"/>
          <w:color w:val="333333"/>
          <w:sz w:val="21"/>
          <w:szCs w:val="21"/>
          <w:lang w:eastAsia="zh-CN"/>
        </w:rPr>
        <w:t>（</w:t>
      </w:r>
      <w:r w:rsidRPr="000011E6">
        <w:rPr>
          <w:rFonts w:ascii="Times New Roman" w:hAnsi="Times New Roman"/>
          <w:color w:val="333333"/>
          <w:sz w:val="21"/>
          <w:szCs w:val="21"/>
          <w:lang w:eastAsia="zh-CN"/>
        </w:rPr>
        <w:t>2</w:t>
      </w:r>
      <w:r w:rsidRPr="000011E6">
        <w:rPr>
          <w:rFonts w:ascii="Times New Roman" w:hAnsi="宋体" w:hint="eastAsia"/>
          <w:color w:val="333333"/>
          <w:sz w:val="21"/>
          <w:szCs w:val="21"/>
          <w:lang w:eastAsia="zh-CN"/>
        </w:rPr>
        <w:t>）通货膨胀的类型及原因。</w:t>
      </w:r>
    </w:p>
    <w:p w:rsidR="006C20A8" w:rsidRPr="000011E6" w:rsidRDefault="006C20A8" w:rsidP="007035BF">
      <w:pPr>
        <w:spacing w:after="0" w:line="400" w:lineRule="exact"/>
        <w:ind w:firstLine="482"/>
        <w:rPr>
          <w:rFonts w:ascii="Times New Roman" w:hAnsi="Times New Roman"/>
          <w:color w:val="333333"/>
          <w:sz w:val="21"/>
          <w:szCs w:val="21"/>
          <w:lang w:eastAsia="zh-CN"/>
        </w:rPr>
      </w:pPr>
      <w:r w:rsidRPr="000011E6">
        <w:rPr>
          <w:rFonts w:ascii="Times New Roman" w:hAnsi="宋体" w:hint="eastAsia"/>
          <w:color w:val="333333"/>
          <w:sz w:val="21"/>
          <w:szCs w:val="21"/>
          <w:lang w:eastAsia="zh-CN"/>
        </w:rPr>
        <w:t>（</w:t>
      </w:r>
      <w:r w:rsidRPr="000011E6">
        <w:rPr>
          <w:rFonts w:ascii="Times New Roman" w:hAnsi="Times New Roman"/>
          <w:color w:val="333333"/>
          <w:sz w:val="21"/>
          <w:szCs w:val="21"/>
          <w:lang w:eastAsia="zh-CN"/>
        </w:rPr>
        <w:t>3</w:t>
      </w:r>
      <w:r w:rsidRPr="000011E6">
        <w:rPr>
          <w:rFonts w:ascii="Times New Roman" w:hAnsi="宋体" w:hint="eastAsia"/>
          <w:color w:val="333333"/>
          <w:sz w:val="21"/>
          <w:szCs w:val="21"/>
          <w:lang w:eastAsia="zh-CN"/>
        </w:rPr>
        <w:t>）通货膨胀后果及危害，通货膨胀的治理。</w:t>
      </w:r>
    </w:p>
    <w:p w:rsidR="006C20A8" w:rsidRPr="000011E6" w:rsidRDefault="006C20A8" w:rsidP="007035BF">
      <w:pPr>
        <w:spacing w:after="0" w:line="400" w:lineRule="exact"/>
        <w:ind w:firstLine="482"/>
        <w:rPr>
          <w:rFonts w:ascii="Times New Roman" w:hAnsi="Times New Roman"/>
          <w:color w:val="333333"/>
          <w:sz w:val="21"/>
          <w:szCs w:val="21"/>
          <w:lang w:eastAsia="zh-CN"/>
        </w:rPr>
      </w:pPr>
      <w:r w:rsidRPr="000011E6">
        <w:rPr>
          <w:rFonts w:ascii="Times New Roman" w:hAnsi="宋体" w:hint="eastAsia"/>
          <w:color w:val="333333"/>
          <w:sz w:val="21"/>
          <w:szCs w:val="21"/>
          <w:lang w:eastAsia="zh-CN"/>
        </w:rPr>
        <w:t>（</w:t>
      </w:r>
      <w:r w:rsidRPr="000011E6">
        <w:rPr>
          <w:rFonts w:ascii="Times New Roman" w:hAnsi="Times New Roman"/>
          <w:color w:val="333333"/>
          <w:sz w:val="21"/>
          <w:szCs w:val="21"/>
          <w:lang w:eastAsia="zh-CN"/>
        </w:rPr>
        <w:t>4</w:t>
      </w:r>
      <w:r w:rsidRPr="000011E6">
        <w:rPr>
          <w:rFonts w:ascii="Times New Roman" w:hAnsi="宋体" w:hint="eastAsia"/>
          <w:color w:val="333333"/>
          <w:sz w:val="21"/>
          <w:szCs w:val="21"/>
          <w:lang w:eastAsia="zh-CN"/>
        </w:rPr>
        <w:t>）充分就业的含义。</w:t>
      </w:r>
    </w:p>
    <w:p w:rsidR="006C20A8" w:rsidRPr="000011E6" w:rsidRDefault="006C20A8" w:rsidP="007035BF">
      <w:pPr>
        <w:spacing w:after="0" w:line="400" w:lineRule="exact"/>
        <w:ind w:firstLine="482"/>
        <w:rPr>
          <w:rFonts w:ascii="Times New Roman" w:hAnsi="Times New Roman"/>
          <w:color w:val="333333"/>
          <w:sz w:val="21"/>
          <w:szCs w:val="21"/>
          <w:lang w:eastAsia="zh-CN"/>
        </w:rPr>
      </w:pPr>
      <w:r w:rsidRPr="000011E6">
        <w:rPr>
          <w:rFonts w:ascii="Times New Roman" w:hAnsi="宋体" w:hint="eastAsia"/>
          <w:color w:val="333333"/>
          <w:sz w:val="21"/>
          <w:szCs w:val="21"/>
          <w:lang w:eastAsia="zh-CN"/>
        </w:rPr>
        <w:t>（</w:t>
      </w:r>
      <w:r w:rsidRPr="000011E6">
        <w:rPr>
          <w:rFonts w:ascii="Times New Roman" w:hAnsi="Times New Roman"/>
          <w:color w:val="333333"/>
          <w:sz w:val="21"/>
          <w:szCs w:val="21"/>
          <w:lang w:eastAsia="zh-CN"/>
        </w:rPr>
        <w:t>5</w:t>
      </w:r>
      <w:r w:rsidRPr="000011E6">
        <w:rPr>
          <w:rFonts w:ascii="Times New Roman" w:hAnsi="宋体" w:hint="eastAsia"/>
          <w:color w:val="333333"/>
          <w:sz w:val="21"/>
          <w:szCs w:val="21"/>
          <w:lang w:eastAsia="zh-CN"/>
        </w:rPr>
        <w:t>）失业的分类与原因，自然失业的含义。</w:t>
      </w:r>
    </w:p>
    <w:p w:rsidR="006C20A8" w:rsidRPr="000011E6" w:rsidRDefault="006C20A8" w:rsidP="007035BF">
      <w:pPr>
        <w:spacing w:after="0" w:line="400" w:lineRule="exact"/>
        <w:ind w:firstLine="482"/>
        <w:rPr>
          <w:rFonts w:ascii="Times New Roman" w:hAnsi="Times New Roman"/>
          <w:b/>
          <w:bCs/>
          <w:color w:val="000000"/>
          <w:sz w:val="21"/>
          <w:szCs w:val="21"/>
          <w:lang w:eastAsia="zh-CN"/>
        </w:rPr>
      </w:pPr>
      <w:r w:rsidRPr="000011E6">
        <w:rPr>
          <w:rFonts w:ascii="Times New Roman" w:hAnsi="宋体" w:hint="eastAsia"/>
          <w:color w:val="333333"/>
          <w:sz w:val="21"/>
          <w:szCs w:val="21"/>
          <w:lang w:eastAsia="zh-CN"/>
        </w:rPr>
        <w:t>（</w:t>
      </w:r>
      <w:r w:rsidRPr="000011E6">
        <w:rPr>
          <w:rFonts w:ascii="Times New Roman" w:hAnsi="Times New Roman"/>
          <w:color w:val="333333"/>
          <w:sz w:val="21"/>
          <w:szCs w:val="21"/>
          <w:lang w:eastAsia="zh-CN"/>
        </w:rPr>
        <w:t>7</w:t>
      </w:r>
      <w:r w:rsidRPr="000011E6">
        <w:rPr>
          <w:rFonts w:ascii="Times New Roman" w:hAnsi="宋体" w:hint="eastAsia"/>
          <w:color w:val="333333"/>
          <w:sz w:val="21"/>
          <w:szCs w:val="21"/>
          <w:lang w:eastAsia="zh-CN"/>
        </w:rPr>
        <w:t>）菲利浦斯曲线的含义，不同学派对菲利浦斯曲线的不同解释及政策含义。</w:t>
      </w:r>
    </w:p>
    <w:p w:rsidR="006C20A8" w:rsidRPr="000011E6" w:rsidRDefault="006C20A8" w:rsidP="007035BF">
      <w:pPr>
        <w:spacing w:after="0" w:line="400" w:lineRule="exact"/>
        <w:ind w:firstLine="482"/>
        <w:rPr>
          <w:rFonts w:ascii="Times New Roman" w:hAnsi="Times New Roman"/>
          <w:bCs/>
          <w:color w:val="000000"/>
          <w:sz w:val="21"/>
          <w:szCs w:val="21"/>
          <w:lang w:eastAsia="zh-CN"/>
        </w:rPr>
      </w:pPr>
      <w:r w:rsidRPr="000011E6">
        <w:rPr>
          <w:rFonts w:ascii="Times New Roman" w:hAnsi="宋体" w:hint="eastAsia"/>
          <w:color w:val="333333"/>
          <w:sz w:val="21"/>
          <w:szCs w:val="21"/>
          <w:lang w:eastAsia="zh-CN"/>
        </w:rPr>
        <w:t>（</w:t>
      </w:r>
      <w:r w:rsidRPr="000011E6">
        <w:rPr>
          <w:rFonts w:ascii="Times New Roman" w:hAnsi="Times New Roman"/>
          <w:color w:val="333333"/>
          <w:sz w:val="21"/>
          <w:szCs w:val="21"/>
          <w:lang w:eastAsia="zh-CN"/>
        </w:rPr>
        <w:t>8</w:t>
      </w:r>
      <w:r w:rsidRPr="000011E6">
        <w:rPr>
          <w:rFonts w:ascii="Times New Roman" w:hAnsi="宋体" w:hint="eastAsia"/>
          <w:color w:val="333333"/>
          <w:sz w:val="21"/>
          <w:szCs w:val="21"/>
          <w:lang w:eastAsia="zh-CN"/>
        </w:rPr>
        <w:t>）</w:t>
      </w:r>
      <w:r w:rsidRPr="000011E6">
        <w:rPr>
          <w:rFonts w:ascii="Times New Roman" w:hAnsi="Times New Roman"/>
          <w:color w:val="333333"/>
          <w:sz w:val="21"/>
          <w:szCs w:val="21"/>
          <w:lang w:eastAsia="zh-CN"/>
        </w:rPr>
        <w:t>“</w:t>
      </w:r>
      <w:r w:rsidRPr="000011E6">
        <w:rPr>
          <w:rFonts w:ascii="Times New Roman" w:hAnsi="宋体" w:hint="eastAsia"/>
          <w:color w:val="333333"/>
          <w:sz w:val="21"/>
          <w:szCs w:val="21"/>
          <w:lang w:eastAsia="zh-CN"/>
        </w:rPr>
        <w:t>奥肯</w:t>
      </w:r>
      <w:r w:rsidRPr="000011E6">
        <w:rPr>
          <w:rFonts w:ascii="Times New Roman" w:hAnsi="Times New Roman"/>
          <w:color w:val="333333"/>
          <w:sz w:val="21"/>
          <w:szCs w:val="21"/>
          <w:lang w:eastAsia="zh-CN"/>
        </w:rPr>
        <w:t>”</w:t>
      </w:r>
      <w:r w:rsidRPr="000011E6">
        <w:rPr>
          <w:rFonts w:ascii="Times New Roman" w:hAnsi="宋体" w:hint="eastAsia"/>
          <w:color w:val="333333"/>
          <w:sz w:val="21"/>
          <w:szCs w:val="21"/>
          <w:lang w:eastAsia="zh-CN"/>
        </w:rPr>
        <w:t>定律的含义及其政策意义。</w:t>
      </w:r>
    </w:p>
    <w:p w:rsidR="006C20A8" w:rsidRPr="000011E6" w:rsidRDefault="006C20A8" w:rsidP="007035BF">
      <w:pPr>
        <w:spacing w:after="0" w:line="400" w:lineRule="exact"/>
        <w:ind w:firstLine="482"/>
        <w:jc w:val="center"/>
        <w:rPr>
          <w:rFonts w:ascii="Times New Roman" w:hAnsi="Times New Roman"/>
          <w:b/>
          <w:bCs/>
          <w:color w:val="333333"/>
          <w:sz w:val="21"/>
          <w:szCs w:val="21"/>
          <w:lang w:eastAsia="zh-CN"/>
        </w:rPr>
      </w:pPr>
      <w:r w:rsidRPr="000011E6">
        <w:rPr>
          <w:rFonts w:ascii="Times New Roman" w:hAnsi="宋体" w:hint="eastAsia"/>
          <w:b/>
          <w:bCs/>
          <w:color w:val="333333"/>
          <w:sz w:val="21"/>
          <w:szCs w:val="21"/>
          <w:lang w:eastAsia="zh-CN"/>
        </w:rPr>
        <w:t>第十八章</w:t>
      </w:r>
      <w:r w:rsidRPr="000011E6">
        <w:rPr>
          <w:rFonts w:ascii="Times New Roman" w:hAnsi="Times New Roman"/>
          <w:b/>
          <w:bCs/>
          <w:color w:val="333333"/>
          <w:sz w:val="21"/>
          <w:szCs w:val="21"/>
          <w:lang w:eastAsia="zh-CN"/>
        </w:rPr>
        <w:t xml:space="preserve">   </w:t>
      </w:r>
      <w:r w:rsidRPr="000011E6">
        <w:rPr>
          <w:rFonts w:ascii="Times New Roman" w:hAnsi="宋体" w:hint="eastAsia"/>
          <w:b/>
          <w:bCs/>
          <w:color w:val="333333"/>
          <w:sz w:val="21"/>
          <w:szCs w:val="21"/>
          <w:lang w:eastAsia="zh-CN"/>
        </w:rPr>
        <w:t>经济增长与经济周期理论</w:t>
      </w:r>
    </w:p>
    <w:p w:rsidR="006C20A8" w:rsidRPr="000011E6" w:rsidRDefault="006C20A8" w:rsidP="008D6137">
      <w:pPr>
        <w:adjustRightInd w:val="0"/>
        <w:snapToGrid w:val="0"/>
        <w:spacing w:after="0" w:line="400" w:lineRule="exact"/>
        <w:ind w:firstLineChars="200" w:firstLine="420"/>
        <w:rPr>
          <w:rFonts w:ascii="Times New Roman" w:hAnsi="Times New Roman"/>
          <w:bCs/>
          <w:color w:val="000000"/>
          <w:sz w:val="21"/>
          <w:szCs w:val="21"/>
          <w:lang w:eastAsia="zh-CN"/>
        </w:rPr>
      </w:pPr>
      <w:r w:rsidRPr="000011E6">
        <w:rPr>
          <w:rFonts w:ascii="Times New Roman" w:hAnsi="宋体" w:hint="eastAsia"/>
          <w:sz w:val="21"/>
          <w:szCs w:val="21"/>
          <w:lang w:eastAsia="zh-CN"/>
        </w:rPr>
        <w:t>本章主要介绍经济增长和经济周期的含义、衡量和源泉（成因），以及主要的经济增长模型和经济周期理论。本章的考核重点包括：</w:t>
      </w:r>
    </w:p>
    <w:p w:rsidR="006C20A8" w:rsidRPr="000011E6" w:rsidRDefault="006C20A8" w:rsidP="008D6137">
      <w:pPr>
        <w:spacing w:after="0" w:line="400" w:lineRule="exact"/>
        <w:ind w:firstLineChars="150" w:firstLine="315"/>
        <w:rPr>
          <w:rFonts w:ascii="Times New Roman" w:hAnsi="Times New Roman"/>
          <w:color w:val="353535"/>
          <w:sz w:val="21"/>
          <w:szCs w:val="21"/>
          <w:lang w:eastAsia="zh-CN"/>
        </w:rPr>
      </w:pPr>
      <w:r w:rsidRPr="000011E6">
        <w:rPr>
          <w:rFonts w:ascii="Times New Roman" w:hAnsi="宋体" w:hint="eastAsia"/>
          <w:color w:val="353535"/>
          <w:sz w:val="21"/>
          <w:szCs w:val="21"/>
          <w:lang w:eastAsia="zh-CN"/>
        </w:rPr>
        <w:lastRenderedPageBreak/>
        <w:t>（</w:t>
      </w:r>
      <w:r w:rsidRPr="000011E6">
        <w:rPr>
          <w:rFonts w:ascii="Times New Roman" w:hAnsi="Times New Roman"/>
          <w:color w:val="353535"/>
          <w:sz w:val="21"/>
          <w:szCs w:val="21"/>
          <w:lang w:eastAsia="zh-CN"/>
        </w:rPr>
        <w:t>1</w:t>
      </w:r>
      <w:r w:rsidRPr="000011E6">
        <w:rPr>
          <w:rFonts w:ascii="Times New Roman" w:hAnsi="宋体" w:hint="eastAsia"/>
          <w:color w:val="353535"/>
          <w:sz w:val="21"/>
          <w:szCs w:val="21"/>
          <w:lang w:eastAsia="zh-CN"/>
        </w:rPr>
        <w:t>）经济增长与经济发展的含义及关系。</w:t>
      </w:r>
    </w:p>
    <w:p w:rsidR="006C20A8" w:rsidRPr="000011E6" w:rsidRDefault="006C20A8" w:rsidP="008D6137">
      <w:pPr>
        <w:spacing w:after="0" w:line="400" w:lineRule="exact"/>
        <w:ind w:firstLineChars="150" w:firstLine="315"/>
        <w:rPr>
          <w:rFonts w:ascii="Times New Roman" w:hAnsi="Times New Roman"/>
          <w:color w:val="353535"/>
          <w:sz w:val="21"/>
          <w:szCs w:val="21"/>
          <w:lang w:eastAsia="zh-CN"/>
        </w:rPr>
      </w:pPr>
      <w:r w:rsidRPr="000011E6">
        <w:rPr>
          <w:rFonts w:ascii="Times New Roman" w:hAnsi="宋体" w:hint="eastAsia"/>
          <w:color w:val="353535"/>
          <w:sz w:val="21"/>
          <w:szCs w:val="21"/>
          <w:lang w:eastAsia="zh-CN"/>
        </w:rPr>
        <w:t>（</w:t>
      </w:r>
      <w:r w:rsidRPr="000011E6">
        <w:rPr>
          <w:rFonts w:ascii="Times New Roman" w:hAnsi="Times New Roman"/>
          <w:color w:val="353535"/>
          <w:sz w:val="21"/>
          <w:szCs w:val="21"/>
          <w:lang w:eastAsia="zh-CN"/>
        </w:rPr>
        <w:t>2</w:t>
      </w:r>
      <w:r w:rsidRPr="000011E6">
        <w:rPr>
          <w:rFonts w:ascii="Times New Roman" w:hAnsi="宋体" w:hint="eastAsia"/>
          <w:color w:val="353535"/>
          <w:sz w:val="21"/>
          <w:szCs w:val="21"/>
          <w:lang w:eastAsia="zh-CN"/>
        </w:rPr>
        <w:t>）经济增长的源泉：要素供给增加和要素使用效率提高。</w:t>
      </w:r>
    </w:p>
    <w:p w:rsidR="006C20A8" w:rsidRPr="000011E6" w:rsidRDefault="006C20A8" w:rsidP="008D6137">
      <w:pPr>
        <w:spacing w:after="0" w:line="400" w:lineRule="exact"/>
        <w:ind w:firstLineChars="150" w:firstLine="315"/>
        <w:rPr>
          <w:rFonts w:ascii="Times New Roman" w:hAnsi="Times New Roman"/>
          <w:color w:val="353535"/>
          <w:sz w:val="21"/>
          <w:szCs w:val="21"/>
          <w:lang w:eastAsia="zh-CN"/>
        </w:rPr>
      </w:pPr>
      <w:r w:rsidRPr="000011E6">
        <w:rPr>
          <w:rFonts w:ascii="Times New Roman" w:hAnsi="宋体" w:hint="eastAsia"/>
          <w:color w:val="353535"/>
          <w:sz w:val="21"/>
          <w:szCs w:val="21"/>
          <w:lang w:eastAsia="zh-CN"/>
        </w:rPr>
        <w:t>（</w:t>
      </w:r>
      <w:r w:rsidRPr="000011E6">
        <w:rPr>
          <w:rFonts w:ascii="Times New Roman" w:hAnsi="Times New Roman"/>
          <w:color w:val="353535"/>
          <w:sz w:val="21"/>
          <w:szCs w:val="21"/>
          <w:lang w:eastAsia="zh-CN"/>
        </w:rPr>
        <w:t>3</w:t>
      </w:r>
      <w:r w:rsidRPr="000011E6">
        <w:rPr>
          <w:rFonts w:ascii="Times New Roman" w:hAnsi="宋体" w:hint="eastAsia"/>
          <w:color w:val="353535"/>
          <w:sz w:val="21"/>
          <w:szCs w:val="21"/>
          <w:lang w:eastAsia="zh-CN"/>
        </w:rPr>
        <w:t>）哈罗德</w:t>
      </w:r>
      <w:r w:rsidRPr="000011E6">
        <w:rPr>
          <w:rFonts w:ascii="Times New Roman" w:hAnsi="Times New Roman"/>
          <w:color w:val="353535"/>
          <w:sz w:val="21"/>
          <w:szCs w:val="21"/>
          <w:lang w:eastAsia="zh-CN"/>
        </w:rPr>
        <w:t>—</w:t>
      </w:r>
      <w:r w:rsidRPr="000011E6">
        <w:rPr>
          <w:rFonts w:ascii="Times New Roman" w:hAnsi="宋体" w:hint="eastAsia"/>
          <w:color w:val="353535"/>
          <w:sz w:val="21"/>
          <w:szCs w:val="21"/>
          <w:lang w:eastAsia="zh-CN"/>
        </w:rPr>
        <w:t>多马经济增长模型。</w:t>
      </w:r>
    </w:p>
    <w:p w:rsidR="006C20A8" w:rsidRPr="000011E6" w:rsidRDefault="006C20A8" w:rsidP="008D6137">
      <w:pPr>
        <w:spacing w:after="0" w:line="400" w:lineRule="exact"/>
        <w:ind w:firstLineChars="150" w:firstLine="315"/>
        <w:rPr>
          <w:rFonts w:ascii="Times New Roman" w:hAnsi="Times New Roman"/>
          <w:color w:val="353535"/>
          <w:sz w:val="21"/>
          <w:szCs w:val="21"/>
          <w:lang w:eastAsia="zh-CN"/>
        </w:rPr>
      </w:pPr>
      <w:r w:rsidRPr="000011E6">
        <w:rPr>
          <w:rFonts w:ascii="Times New Roman" w:hAnsi="宋体" w:hint="eastAsia"/>
          <w:color w:val="353535"/>
          <w:sz w:val="21"/>
          <w:szCs w:val="21"/>
          <w:lang w:eastAsia="zh-CN"/>
        </w:rPr>
        <w:t>（</w:t>
      </w:r>
      <w:r w:rsidRPr="000011E6">
        <w:rPr>
          <w:rFonts w:ascii="Times New Roman" w:hAnsi="Times New Roman"/>
          <w:color w:val="353535"/>
          <w:sz w:val="21"/>
          <w:szCs w:val="21"/>
          <w:lang w:eastAsia="zh-CN"/>
        </w:rPr>
        <w:t>4</w:t>
      </w:r>
      <w:r w:rsidRPr="000011E6">
        <w:rPr>
          <w:rFonts w:ascii="Times New Roman" w:hAnsi="宋体" w:hint="eastAsia"/>
          <w:color w:val="353535"/>
          <w:sz w:val="21"/>
          <w:szCs w:val="21"/>
          <w:lang w:eastAsia="zh-CN"/>
        </w:rPr>
        <w:t>）新古典经济增长模型：索洛</w:t>
      </w:r>
      <w:r w:rsidRPr="000011E6">
        <w:rPr>
          <w:rFonts w:ascii="Times New Roman" w:hAnsi="Times New Roman"/>
          <w:color w:val="353535"/>
          <w:sz w:val="21"/>
          <w:szCs w:val="21"/>
          <w:lang w:eastAsia="zh-CN"/>
        </w:rPr>
        <w:t>-</w:t>
      </w:r>
      <w:r w:rsidRPr="000011E6">
        <w:rPr>
          <w:rFonts w:ascii="Times New Roman" w:hAnsi="宋体" w:hint="eastAsia"/>
          <w:color w:val="353535"/>
          <w:sz w:val="21"/>
          <w:szCs w:val="21"/>
          <w:lang w:eastAsia="zh-CN"/>
        </w:rPr>
        <w:t>斯旺模型（基本假设与核心方程，该模型对经济增长的解答）。</w:t>
      </w:r>
    </w:p>
    <w:p w:rsidR="006C20A8" w:rsidRPr="000011E6" w:rsidRDefault="006C20A8" w:rsidP="008D6137">
      <w:pPr>
        <w:spacing w:after="0" w:line="400" w:lineRule="exact"/>
        <w:ind w:firstLineChars="150" w:firstLine="315"/>
        <w:rPr>
          <w:rFonts w:ascii="Times New Roman" w:hAnsi="Times New Roman"/>
          <w:color w:val="353535"/>
          <w:sz w:val="21"/>
          <w:szCs w:val="21"/>
          <w:lang w:eastAsia="zh-CN"/>
        </w:rPr>
      </w:pPr>
      <w:r w:rsidRPr="000011E6">
        <w:rPr>
          <w:rFonts w:ascii="Times New Roman" w:hAnsi="宋体" w:hint="eastAsia"/>
          <w:color w:val="353535"/>
          <w:sz w:val="21"/>
          <w:szCs w:val="21"/>
          <w:lang w:eastAsia="zh-CN"/>
        </w:rPr>
        <w:t>（</w:t>
      </w:r>
      <w:r w:rsidRPr="000011E6">
        <w:rPr>
          <w:rFonts w:ascii="Times New Roman" w:hAnsi="Times New Roman"/>
          <w:color w:val="353535"/>
          <w:sz w:val="21"/>
          <w:szCs w:val="21"/>
          <w:lang w:eastAsia="zh-CN"/>
        </w:rPr>
        <w:t>5</w:t>
      </w:r>
      <w:r w:rsidRPr="000011E6">
        <w:rPr>
          <w:rFonts w:ascii="Times New Roman" w:hAnsi="宋体" w:hint="eastAsia"/>
          <w:color w:val="353535"/>
          <w:sz w:val="21"/>
          <w:szCs w:val="21"/>
          <w:lang w:eastAsia="zh-CN"/>
        </w:rPr>
        <w:t>）资本积累的黄金率。</w:t>
      </w:r>
    </w:p>
    <w:p w:rsidR="006C20A8" w:rsidRPr="000011E6" w:rsidRDefault="006C20A8" w:rsidP="008D6137">
      <w:pPr>
        <w:spacing w:after="0" w:line="400" w:lineRule="exact"/>
        <w:ind w:firstLineChars="150" w:firstLine="315"/>
        <w:rPr>
          <w:rFonts w:ascii="Times New Roman" w:hAnsi="Times New Roman"/>
          <w:color w:val="353535"/>
          <w:sz w:val="21"/>
          <w:szCs w:val="21"/>
          <w:lang w:eastAsia="zh-CN"/>
        </w:rPr>
      </w:pPr>
      <w:r w:rsidRPr="000011E6">
        <w:rPr>
          <w:rFonts w:ascii="Times New Roman" w:hAnsi="宋体" w:hint="eastAsia"/>
          <w:color w:val="353535"/>
          <w:sz w:val="21"/>
          <w:szCs w:val="21"/>
          <w:lang w:eastAsia="zh-CN"/>
        </w:rPr>
        <w:t>（</w:t>
      </w:r>
      <w:r w:rsidRPr="000011E6">
        <w:rPr>
          <w:rFonts w:ascii="Times New Roman" w:hAnsi="Times New Roman"/>
          <w:color w:val="353535"/>
          <w:sz w:val="21"/>
          <w:szCs w:val="21"/>
          <w:lang w:eastAsia="zh-CN"/>
        </w:rPr>
        <w:t>6</w:t>
      </w:r>
      <w:r w:rsidRPr="000011E6">
        <w:rPr>
          <w:rFonts w:ascii="Times New Roman" w:hAnsi="宋体" w:hint="eastAsia"/>
          <w:color w:val="353535"/>
          <w:sz w:val="21"/>
          <w:szCs w:val="21"/>
          <w:lang w:eastAsia="zh-CN"/>
        </w:rPr>
        <w:t>）内生经济增长模型：</w:t>
      </w:r>
      <w:r w:rsidRPr="000011E6">
        <w:rPr>
          <w:rFonts w:ascii="Times New Roman" w:hAnsi="Times New Roman"/>
          <w:color w:val="353535"/>
          <w:sz w:val="21"/>
          <w:szCs w:val="21"/>
          <w:lang w:eastAsia="zh-CN"/>
        </w:rPr>
        <w:t xml:space="preserve">AK </w:t>
      </w:r>
      <w:r w:rsidRPr="000011E6">
        <w:rPr>
          <w:rFonts w:ascii="Times New Roman" w:hAnsi="宋体" w:hint="eastAsia"/>
          <w:color w:val="353535"/>
          <w:sz w:val="21"/>
          <w:szCs w:val="21"/>
          <w:lang w:eastAsia="zh-CN"/>
        </w:rPr>
        <w:t>模型。</w:t>
      </w:r>
    </w:p>
    <w:p w:rsidR="006C20A8" w:rsidRPr="000011E6" w:rsidRDefault="006C20A8" w:rsidP="008D6137">
      <w:pPr>
        <w:spacing w:after="0" w:line="400" w:lineRule="exact"/>
        <w:ind w:firstLineChars="150" w:firstLine="315"/>
        <w:rPr>
          <w:rFonts w:ascii="Times New Roman" w:hAnsi="Times New Roman"/>
          <w:color w:val="353535"/>
          <w:sz w:val="21"/>
          <w:szCs w:val="21"/>
          <w:lang w:eastAsia="zh-CN"/>
        </w:rPr>
      </w:pPr>
      <w:r w:rsidRPr="000011E6">
        <w:rPr>
          <w:rFonts w:ascii="Times New Roman" w:hAnsi="宋体" w:hint="eastAsia"/>
          <w:color w:val="353535"/>
          <w:sz w:val="21"/>
          <w:szCs w:val="21"/>
          <w:lang w:eastAsia="zh-CN"/>
        </w:rPr>
        <w:t>（</w:t>
      </w:r>
      <w:r w:rsidRPr="000011E6">
        <w:rPr>
          <w:rFonts w:ascii="Times New Roman" w:hAnsi="Times New Roman"/>
          <w:color w:val="353535"/>
          <w:sz w:val="21"/>
          <w:szCs w:val="21"/>
          <w:lang w:eastAsia="zh-CN"/>
        </w:rPr>
        <w:t>7</w:t>
      </w:r>
      <w:r w:rsidRPr="000011E6">
        <w:rPr>
          <w:rFonts w:ascii="Times New Roman" w:hAnsi="宋体" w:hint="eastAsia"/>
          <w:color w:val="353535"/>
          <w:sz w:val="21"/>
          <w:szCs w:val="21"/>
          <w:lang w:eastAsia="zh-CN"/>
        </w:rPr>
        <w:t>）经济增长的核算。</w:t>
      </w:r>
    </w:p>
    <w:p w:rsidR="006C20A8" w:rsidRPr="000011E6" w:rsidRDefault="006C20A8" w:rsidP="008D6137">
      <w:pPr>
        <w:spacing w:after="0" w:line="400" w:lineRule="exact"/>
        <w:ind w:firstLineChars="150" w:firstLine="315"/>
        <w:rPr>
          <w:rFonts w:ascii="Times New Roman" w:hAnsi="Times New Roman"/>
          <w:color w:val="353535"/>
          <w:sz w:val="21"/>
          <w:szCs w:val="21"/>
          <w:lang w:eastAsia="zh-CN"/>
        </w:rPr>
      </w:pPr>
      <w:r w:rsidRPr="000011E6">
        <w:rPr>
          <w:rFonts w:ascii="Times New Roman" w:hAnsi="宋体" w:hint="eastAsia"/>
          <w:color w:val="353535"/>
          <w:sz w:val="21"/>
          <w:szCs w:val="21"/>
          <w:lang w:eastAsia="zh-CN"/>
        </w:rPr>
        <w:t>（</w:t>
      </w:r>
      <w:r w:rsidRPr="000011E6">
        <w:rPr>
          <w:rFonts w:ascii="Times New Roman" w:hAnsi="Times New Roman"/>
          <w:color w:val="353535"/>
          <w:sz w:val="21"/>
          <w:szCs w:val="21"/>
          <w:lang w:eastAsia="zh-CN"/>
        </w:rPr>
        <w:t>8</w:t>
      </w:r>
      <w:r w:rsidRPr="000011E6">
        <w:rPr>
          <w:rFonts w:ascii="Times New Roman" w:hAnsi="宋体" w:hint="eastAsia"/>
          <w:color w:val="353535"/>
          <w:sz w:val="21"/>
          <w:szCs w:val="21"/>
          <w:lang w:eastAsia="zh-CN"/>
        </w:rPr>
        <w:t>）经济周期的种类和阶段。</w:t>
      </w:r>
      <w:r w:rsidRPr="000011E6">
        <w:rPr>
          <w:rFonts w:ascii="Times New Roman" w:hAnsi="Times New Roman"/>
          <w:color w:val="353535"/>
          <w:sz w:val="21"/>
          <w:szCs w:val="21"/>
          <w:lang w:eastAsia="zh-CN"/>
        </w:rPr>
        <w:t>.</w:t>
      </w:r>
    </w:p>
    <w:p w:rsidR="006C20A8" w:rsidRPr="000011E6" w:rsidRDefault="006C20A8" w:rsidP="008D6137">
      <w:pPr>
        <w:spacing w:after="0" w:line="400" w:lineRule="exact"/>
        <w:ind w:firstLineChars="150" w:firstLine="360"/>
        <w:rPr>
          <w:rFonts w:ascii="宋体" w:cs="Arial"/>
          <w:color w:val="353535"/>
          <w:sz w:val="24"/>
          <w:lang w:eastAsia="zh-CN"/>
        </w:rPr>
      </w:pPr>
    </w:p>
    <w:p w:rsidR="006C20A8" w:rsidRPr="000011E6" w:rsidRDefault="006C20A8" w:rsidP="007035BF">
      <w:pPr>
        <w:spacing w:after="0" w:line="400" w:lineRule="exact"/>
        <w:rPr>
          <w:rFonts w:ascii="宋体"/>
          <w:b/>
          <w:bCs/>
          <w:sz w:val="24"/>
          <w:lang w:eastAsia="zh-CN"/>
        </w:rPr>
      </w:pPr>
      <w:r w:rsidRPr="000011E6">
        <w:rPr>
          <w:rFonts w:ascii="宋体" w:hAnsi="宋体" w:hint="eastAsia"/>
          <w:b/>
          <w:bCs/>
          <w:sz w:val="24"/>
          <w:lang w:eastAsia="zh-CN"/>
        </w:rPr>
        <w:t>三、实践环节及基本要求</w:t>
      </w:r>
    </w:p>
    <w:p w:rsidR="006C20A8" w:rsidRPr="000011E6" w:rsidRDefault="006C20A8" w:rsidP="008D6137">
      <w:pPr>
        <w:pStyle w:val="af5"/>
        <w:spacing w:line="400" w:lineRule="exact"/>
        <w:ind w:firstLineChars="200" w:firstLine="420"/>
        <w:rPr>
          <w:rFonts w:hAnsi="宋体" w:cs="Times New Roman"/>
        </w:rPr>
      </w:pPr>
      <w:r w:rsidRPr="000011E6">
        <w:rPr>
          <w:rFonts w:hAnsi="宋体" w:cs="Times New Roman"/>
        </w:rPr>
        <w:t>1.</w:t>
      </w:r>
      <w:r w:rsidRPr="000011E6">
        <w:rPr>
          <w:rFonts w:hAnsi="宋体" w:cs="Times New Roman" w:hint="eastAsia"/>
        </w:rPr>
        <w:t>经济学习题讲解</w:t>
      </w:r>
    </w:p>
    <w:p w:rsidR="006C20A8" w:rsidRPr="000011E6" w:rsidRDefault="006C20A8" w:rsidP="008D6137">
      <w:pPr>
        <w:pStyle w:val="af5"/>
        <w:spacing w:line="400" w:lineRule="exact"/>
        <w:ind w:firstLineChars="200" w:firstLine="420"/>
        <w:rPr>
          <w:rFonts w:hAnsi="宋体" w:cs="Times New Roman"/>
        </w:rPr>
      </w:pPr>
      <w:r w:rsidRPr="000011E6">
        <w:rPr>
          <w:rFonts w:hAnsi="宋体" w:cs="Times New Roman"/>
        </w:rPr>
        <w:t>2.</w:t>
      </w:r>
      <w:r w:rsidRPr="000011E6">
        <w:rPr>
          <w:rFonts w:hAnsi="宋体" w:cs="Times New Roman" w:hint="eastAsia"/>
        </w:rPr>
        <w:t>考研真题讲解</w:t>
      </w:r>
    </w:p>
    <w:p w:rsidR="006C20A8" w:rsidRPr="000011E6" w:rsidRDefault="006C20A8" w:rsidP="008D6137">
      <w:pPr>
        <w:pStyle w:val="af5"/>
        <w:spacing w:line="400" w:lineRule="exact"/>
        <w:ind w:firstLineChars="200" w:firstLine="420"/>
        <w:rPr>
          <w:rFonts w:hAnsi="宋体" w:cs="Times New Roman"/>
        </w:rPr>
      </w:pPr>
    </w:p>
    <w:p w:rsidR="006C20A8" w:rsidRPr="000011E6" w:rsidRDefault="006C20A8" w:rsidP="007035BF">
      <w:pPr>
        <w:spacing w:after="0" w:line="400" w:lineRule="exact"/>
        <w:rPr>
          <w:rFonts w:ascii="宋体"/>
          <w:b/>
          <w:bCs/>
          <w:sz w:val="24"/>
          <w:lang w:eastAsia="zh-CN"/>
        </w:rPr>
      </w:pPr>
      <w:r w:rsidRPr="000011E6">
        <w:rPr>
          <w:rFonts w:ascii="宋体" w:hAnsi="宋体" w:hint="eastAsia"/>
          <w:b/>
          <w:bCs/>
          <w:sz w:val="24"/>
          <w:lang w:eastAsia="zh-CN"/>
        </w:rPr>
        <w:t>四、与各课程的联系</w:t>
      </w:r>
    </w:p>
    <w:p w:rsidR="006C20A8" w:rsidRPr="000011E6" w:rsidRDefault="006C20A8" w:rsidP="008D6137">
      <w:pPr>
        <w:pStyle w:val="af5"/>
        <w:spacing w:line="400" w:lineRule="exact"/>
        <w:ind w:leftChars="45" w:left="99" w:firstLineChars="200" w:firstLine="420"/>
        <w:rPr>
          <w:rFonts w:hAnsi="宋体" w:cs="Times New Roman"/>
        </w:rPr>
      </w:pPr>
      <w:r w:rsidRPr="000011E6">
        <w:rPr>
          <w:rFonts w:hAnsi="宋体" w:cs="Times New Roman" w:hint="eastAsia"/>
          <w:bCs/>
        </w:rPr>
        <w:t>先修课程：</w:t>
      </w:r>
      <w:r w:rsidRPr="000011E6">
        <w:rPr>
          <w:rFonts w:hAnsi="宋体" w:cs="Times New Roman" w:hint="eastAsia"/>
        </w:rPr>
        <w:t>微积分、中级微观经济学、宏观经济学、数理经济学、产业经济学、制度经济学等。</w:t>
      </w:r>
    </w:p>
    <w:p w:rsidR="006C20A8" w:rsidRPr="000011E6" w:rsidRDefault="006C20A8" w:rsidP="008D6137">
      <w:pPr>
        <w:pStyle w:val="af5"/>
        <w:spacing w:line="400" w:lineRule="exact"/>
        <w:ind w:leftChars="45" w:left="99" w:firstLineChars="200" w:firstLine="420"/>
        <w:rPr>
          <w:rFonts w:hAnsi="宋体" w:cs="Times New Roman"/>
        </w:rPr>
      </w:pPr>
    </w:p>
    <w:p w:rsidR="006C20A8" w:rsidRPr="000011E6" w:rsidRDefault="006C20A8" w:rsidP="007035BF">
      <w:pPr>
        <w:pStyle w:val="af5"/>
        <w:spacing w:line="400" w:lineRule="exact"/>
        <w:rPr>
          <w:rFonts w:hAnsi="宋体"/>
          <w:b/>
          <w:bCs/>
          <w:sz w:val="24"/>
        </w:rPr>
      </w:pPr>
      <w:r w:rsidRPr="000011E6">
        <w:rPr>
          <w:rFonts w:hAnsi="宋体" w:hint="eastAsia"/>
          <w:b/>
          <w:bCs/>
          <w:sz w:val="24"/>
        </w:rPr>
        <w:t>五、教学组织</w:t>
      </w:r>
    </w:p>
    <w:p w:rsidR="006C20A8" w:rsidRPr="000011E6" w:rsidRDefault="006C20A8" w:rsidP="008D6137">
      <w:pPr>
        <w:pStyle w:val="af5"/>
        <w:spacing w:line="400" w:lineRule="exact"/>
        <w:ind w:firstLineChars="200" w:firstLine="420"/>
        <w:rPr>
          <w:rFonts w:hAnsi="宋体"/>
          <w:bCs/>
          <w:sz w:val="24"/>
          <w:szCs w:val="24"/>
        </w:rPr>
      </w:pPr>
      <w:r w:rsidRPr="000011E6">
        <w:rPr>
          <w:rFonts w:hAnsi="宋体" w:cs="Times New Roman" w:hint="eastAsia"/>
        </w:rPr>
        <w:t>以自学为主，并辅之以课堂教学与练习</w:t>
      </w:r>
      <w:r w:rsidRPr="000011E6">
        <w:rPr>
          <w:rFonts w:hAnsi="宋体" w:hint="eastAsia"/>
          <w:bCs/>
          <w:sz w:val="24"/>
          <w:szCs w:val="24"/>
        </w:rPr>
        <w:t>。</w:t>
      </w:r>
    </w:p>
    <w:p w:rsidR="006C20A8" w:rsidRPr="000011E6" w:rsidRDefault="006C20A8" w:rsidP="008D6137">
      <w:pPr>
        <w:pStyle w:val="af5"/>
        <w:spacing w:line="400" w:lineRule="exact"/>
        <w:ind w:firstLineChars="200" w:firstLine="482"/>
        <w:rPr>
          <w:rFonts w:hAnsi="宋体" w:cs="Times New Roman"/>
          <w:b/>
          <w:bCs/>
          <w:sz w:val="24"/>
          <w:szCs w:val="24"/>
        </w:rPr>
      </w:pPr>
    </w:p>
    <w:p w:rsidR="006C20A8" w:rsidRPr="000011E6" w:rsidRDefault="006C20A8" w:rsidP="007035BF">
      <w:pPr>
        <w:pStyle w:val="af5"/>
        <w:spacing w:line="400" w:lineRule="exact"/>
        <w:rPr>
          <w:rFonts w:hAnsi="宋体" w:cs="Times New Roman"/>
          <w:b/>
          <w:bCs/>
          <w:sz w:val="24"/>
          <w:szCs w:val="24"/>
        </w:rPr>
      </w:pPr>
      <w:r w:rsidRPr="000011E6">
        <w:rPr>
          <w:rFonts w:hAnsi="宋体" w:cs="Times New Roman" w:hint="eastAsia"/>
          <w:b/>
          <w:bCs/>
          <w:sz w:val="24"/>
          <w:szCs w:val="24"/>
        </w:rPr>
        <w:t>六、学时分配</w:t>
      </w:r>
    </w:p>
    <w:p w:rsidR="006C20A8" w:rsidRPr="000011E6" w:rsidRDefault="006C20A8" w:rsidP="008D6137">
      <w:pPr>
        <w:pStyle w:val="af5"/>
        <w:spacing w:line="400" w:lineRule="exact"/>
        <w:ind w:firstLineChars="200" w:firstLine="420"/>
        <w:jc w:val="left"/>
        <w:rPr>
          <w:rFonts w:hAnsi="宋体" w:cs="Times New Roman"/>
        </w:rPr>
      </w:pPr>
      <w:r w:rsidRPr="000011E6">
        <w:rPr>
          <w:rFonts w:hAnsi="宋体" w:cs="Times New Roman" w:hint="eastAsia"/>
        </w:rPr>
        <w:t>总学时</w:t>
      </w:r>
      <w:r w:rsidRPr="000011E6">
        <w:rPr>
          <w:rFonts w:hAnsi="宋体" w:cs="Times New Roman"/>
        </w:rPr>
        <w:t>48</w:t>
      </w:r>
      <w:r w:rsidRPr="000011E6">
        <w:rPr>
          <w:rFonts w:hAnsi="宋体" w:cs="Times New Roman" w:hint="eastAsia"/>
        </w:rPr>
        <w:t>学时，其中讲课</w:t>
      </w:r>
      <w:r w:rsidRPr="000011E6">
        <w:rPr>
          <w:rFonts w:hAnsi="宋体" w:cs="Times New Roman"/>
        </w:rPr>
        <w:t>48</w:t>
      </w:r>
      <w:r w:rsidRPr="000011E6">
        <w:rPr>
          <w:rFonts w:hAnsi="宋体" w:cs="Times New Roman" w:hint="eastAsia"/>
        </w:rPr>
        <w:t>学时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162"/>
        <w:gridCol w:w="471"/>
        <w:gridCol w:w="472"/>
        <w:gridCol w:w="471"/>
        <w:gridCol w:w="470"/>
        <w:gridCol w:w="574"/>
        <w:gridCol w:w="428"/>
        <w:gridCol w:w="471"/>
      </w:tblGrid>
      <w:tr w:rsidR="006C20A8" w:rsidRPr="005267E9" w:rsidTr="00E652C5">
        <w:trPr>
          <w:jc w:val="center"/>
        </w:trPr>
        <w:tc>
          <w:tcPr>
            <w:tcW w:w="5162" w:type="dxa"/>
            <w:vAlign w:val="center"/>
          </w:tcPr>
          <w:p w:rsidR="006C20A8" w:rsidRPr="005267E9" w:rsidRDefault="006C20A8" w:rsidP="007035BF">
            <w:pPr>
              <w:spacing w:after="0" w:line="400" w:lineRule="exact"/>
              <w:jc w:val="center"/>
              <w:rPr>
                <w:rFonts w:ascii="宋体"/>
              </w:rPr>
            </w:pPr>
            <w:r w:rsidRPr="005267E9">
              <w:rPr>
                <w:rFonts w:ascii="宋体" w:hAnsi="宋体" w:hint="eastAsia"/>
              </w:rPr>
              <w:t>教</w:t>
            </w:r>
            <w:r w:rsidRPr="005267E9">
              <w:rPr>
                <w:rFonts w:ascii="宋体" w:hAnsi="宋体"/>
              </w:rPr>
              <w:t xml:space="preserve">  </w:t>
            </w:r>
            <w:r w:rsidRPr="005267E9">
              <w:rPr>
                <w:rFonts w:ascii="宋体" w:hAnsi="宋体" w:hint="eastAsia"/>
              </w:rPr>
              <w:t>学</w:t>
            </w:r>
            <w:r w:rsidRPr="005267E9">
              <w:rPr>
                <w:rFonts w:ascii="宋体" w:hAnsi="宋体"/>
              </w:rPr>
              <w:t xml:space="preserve">  </w:t>
            </w:r>
            <w:r w:rsidRPr="005267E9">
              <w:rPr>
                <w:rFonts w:ascii="宋体" w:hAnsi="宋体" w:hint="eastAsia"/>
              </w:rPr>
              <w:t>内</w:t>
            </w:r>
            <w:r w:rsidRPr="005267E9">
              <w:rPr>
                <w:rFonts w:ascii="宋体" w:hAnsi="宋体"/>
              </w:rPr>
              <w:t xml:space="preserve">  </w:t>
            </w:r>
            <w:r w:rsidRPr="005267E9">
              <w:rPr>
                <w:rFonts w:ascii="宋体" w:hAnsi="宋体" w:hint="eastAsia"/>
              </w:rPr>
              <w:t>容</w:t>
            </w:r>
          </w:p>
        </w:tc>
        <w:tc>
          <w:tcPr>
            <w:tcW w:w="471" w:type="dxa"/>
            <w:vAlign w:val="center"/>
          </w:tcPr>
          <w:p w:rsidR="006C20A8" w:rsidRPr="005267E9" w:rsidRDefault="006C20A8" w:rsidP="007035BF">
            <w:pPr>
              <w:spacing w:after="0" w:line="400" w:lineRule="exact"/>
              <w:jc w:val="center"/>
              <w:rPr>
                <w:rFonts w:ascii="宋体"/>
              </w:rPr>
            </w:pPr>
            <w:r w:rsidRPr="005267E9">
              <w:rPr>
                <w:rFonts w:ascii="宋体" w:hAnsi="宋体" w:hint="eastAsia"/>
              </w:rPr>
              <w:t>讲课时数</w:t>
            </w:r>
          </w:p>
        </w:tc>
        <w:tc>
          <w:tcPr>
            <w:tcW w:w="472" w:type="dxa"/>
            <w:vAlign w:val="center"/>
          </w:tcPr>
          <w:p w:rsidR="006C20A8" w:rsidRPr="005267E9" w:rsidRDefault="006C20A8" w:rsidP="007035BF">
            <w:pPr>
              <w:spacing w:after="0" w:line="400" w:lineRule="exact"/>
              <w:jc w:val="center"/>
              <w:rPr>
                <w:rFonts w:ascii="宋体"/>
              </w:rPr>
            </w:pPr>
            <w:r w:rsidRPr="005267E9">
              <w:rPr>
                <w:rFonts w:ascii="宋体" w:hAnsi="宋体" w:hint="eastAsia"/>
              </w:rPr>
              <w:t>实验时数</w:t>
            </w:r>
          </w:p>
        </w:tc>
        <w:tc>
          <w:tcPr>
            <w:tcW w:w="471" w:type="dxa"/>
            <w:vAlign w:val="center"/>
          </w:tcPr>
          <w:p w:rsidR="006C20A8" w:rsidRPr="005267E9" w:rsidRDefault="006C20A8" w:rsidP="007035BF">
            <w:pPr>
              <w:spacing w:after="0" w:line="400" w:lineRule="exact"/>
              <w:jc w:val="center"/>
              <w:rPr>
                <w:rFonts w:ascii="宋体"/>
              </w:rPr>
            </w:pPr>
            <w:r w:rsidRPr="005267E9">
              <w:rPr>
                <w:rFonts w:ascii="宋体" w:hAnsi="宋体" w:hint="eastAsia"/>
              </w:rPr>
              <w:t>实践学时</w:t>
            </w:r>
          </w:p>
        </w:tc>
        <w:tc>
          <w:tcPr>
            <w:tcW w:w="470" w:type="dxa"/>
            <w:vAlign w:val="center"/>
          </w:tcPr>
          <w:p w:rsidR="006C20A8" w:rsidRPr="005267E9" w:rsidRDefault="006C20A8" w:rsidP="007035BF">
            <w:pPr>
              <w:spacing w:after="0" w:line="400" w:lineRule="exact"/>
              <w:jc w:val="center"/>
              <w:rPr>
                <w:rFonts w:ascii="宋体"/>
              </w:rPr>
            </w:pPr>
            <w:r w:rsidRPr="005267E9">
              <w:rPr>
                <w:rFonts w:ascii="宋体" w:hAnsi="宋体" w:hint="eastAsia"/>
              </w:rPr>
              <w:t>上机时数</w:t>
            </w:r>
          </w:p>
        </w:tc>
        <w:tc>
          <w:tcPr>
            <w:tcW w:w="574" w:type="dxa"/>
            <w:vAlign w:val="center"/>
          </w:tcPr>
          <w:p w:rsidR="006C20A8" w:rsidRPr="005267E9" w:rsidRDefault="006C20A8" w:rsidP="007035BF">
            <w:pPr>
              <w:spacing w:after="0" w:line="400" w:lineRule="exact"/>
              <w:jc w:val="center"/>
              <w:rPr>
                <w:rFonts w:ascii="宋体"/>
              </w:rPr>
            </w:pPr>
            <w:r w:rsidRPr="005267E9">
              <w:rPr>
                <w:rFonts w:ascii="宋体" w:hAnsi="宋体" w:hint="eastAsia"/>
              </w:rPr>
              <w:t>自学时数</w:t>
            </w:r>
          </w:p>
        </w:tc>
        <w:tc>
          <w:tcPr>
            <w:tcW w:w="428" w:type="dxa"/>
            <w:vAlign w:val="center"/>
          </w:tcPr>
          <w:p w:rsidR="006C20A8" w:rsidRPr="005267E9" w:rsidRDefault="006C20A8" w:rsidP="007035BF">
            <w:pPr>
              <w:spacing w:after="0" w:line="400" w:lineRule="exact"/>
              <w:jc w:val="center"/>
              <w:rPr>
                <w:rFonts w:ascii="宋体"/>
              </w:rPr>
            </w:pPr>
            <w:r w:rsidRPr="005267E9">
              <w:rPr>
                <w:rFonts w:ascii="宋体" w:hAnsi="宋体" w:hint="eastAsia"/>
              </w:rPr>
              <w:t>习题课</w:t>
            </w:r>
          </w:p>
        </w:tc>
        <w:tc>
          <w:tcPr>
            <w:tcW w:w="471" w:type="dxa"/>
            <w:vAlign w:val="center"/>
          </w:tcPr>
          <w:p w:rsidR="006C20A8" w:rsidRPr="005267E9" w:rsidRDefault="006C20A8" w:rsidP="007035BF">
            <w:pPr>
              <w:spacing w:after="0" w:line="400" w:lineRule="exact"/>
              <w:jc w:val="center"/>
              <w:rPr>
                <w:rFonts w:ascii="宋体"/>
              </w:rPr>
            </w:pPr>
            <w:r w:rsidRPr="005267E9">
              <w:rPr>
                <w:rFonts w:ascii="宋体" w:hAnsi="宋体" w:hint="eastAsia"/>
              </w:rPr>
              <w:t>讨论时数</w:t>
            </w:r>
          </w:p>
        </w:tc>
      </w:tr>
      <w:tr w:rsidR="006C20A8" w:rsidRPr="005267E9" w:rsidTr="00E652C5">
        <w:trPr>
          <w:trHeight w:val="435"/>
          <w:jc w:val="center"/>
        </w:trPr>
        <w:tc>
          <w:tcPr>
            <w:tcW w:w="5162" w:type="dxa"/>
            <w:vAlign w:val="center"/>
          </w:tcPr>
          <w:p w:rsidR="006C20A8" w:rsidRPr="005267E9" w:rsidRDefault="006C20A8" w:rsidP="007035BF">
            <w:pPr>
              <w:spacing w:after="0" w:line="400" w:lineRule="exact"/>
              <w:jc w:val="both"/>
              <w:rPr>
                <w:rFonts w:ascii="宋体"/>
                <w:szCs w:val="21"/>
              </w:rPr>
            </w:pPr>
            <w:r w:rsidRPr="005267E9">
              <w:rPr>
                <w:rFonts w:ascii="宋体" w:hAnsi="宋体" w:hint="eastAsia"/>
                <w:szCs w:val="21"/>
              </w:rPr>
              <w:t>导论</w:t>
            </w:r>
          </w:p>
        </w:tc>
        <w:tc>
          <w:tcPr>
            <w:tcW w:w="471" w:type="dxa"/>
            <w:vAlign w:val="center"/>
          </w:tcPr>
          <w:p w:rsidR="006C20A8" w:rsidRPr="005267E9" w:rsidRDefault="006C20A8" w:rsidP="007035BF">
            <w:pPr>
              <w:spacing w:after="0" w:line="400" w:lineRule="exact"/>
              <w:jc w:val="center"/>
              <w:rPr>
                <w:rFonts w:ascii="宋体" w:hAnsi="宋体"/>
              </w:rPr>
            </w:pPr>
            <w:r w:rsidRPr="005267E9">
              <w:rPr>
                <w:rFonts w:ascii="宋体" w:hAnsi="宋体"/>
              </w:rPr>
              <w:t>2</w:t>
            </w:r>
          </w:p>
        </w:tc>
        <w:tc>
          <w:tcPr>
            <w:tcW w:w="472" w:type="dxa"/>
            <w:vAlign w:val="center"/>
          </w:tcPr>
          <w:p w:rsidR="006C20A8" w:rsidRPr="005267E9" w:rsidRDefault="006C20A8" w:rsidP="007035BF">
            <w:pPr>
              <w:spacing w:after="0" w:line="400" w:lineRule="exact"/>
              <w:jc w:val="center"/>
              <w:rPr>
                <w:rFonts w:ascii="宋体" w:hAnsi="宋体"/>
              </w:rPr>
            </w:pPr>
          </w:p>
        </w:tc>
        <w:tc>
          <w:tcPr>
            <w:tcW w:w="471" w:type="dxa"/>
            <w:vAlign w:val="center"/>
          </w:tcPr>
          <w:p w:rsidR="006C20A8" w:rsidRPr="005267E9" w:rsidRDefault="006C20A8" w:rsidP="007035BF">
            <w:pPr>
              <w:spacing w:after="0" w:line="400" w:lineRule="exact"/>
              <w:jc w:val="center"/>
              <w:rPr>
                <w:rFonts w:ascii="宋体" w:hAnsi="宋体"/>
              </w:rPr>
            </w:pPr>
          </w:p>
        </w:tc>
        <w:tc>
          <w:tcPr>
            <w:tcW w:w="470" w:type="dxa"/>
            <w:vAlign w:val="center"/>
          </w:tcPr>
          <w:p w:rsidR="006C20A8" w:rsidRPr="005267E9" w:rsidRDefault="006C20A8" w:rsidP="007035BF">
            <w:pPr>
              <w:spacing w:after="0" w:line="400" w:lineRule="exact"/>
              <w:jc w:val="center"/>
              <w:rPr>
                <w:rFonts w:ascii="宋体" w:hAnsi="宋体"/>
              </w:rPr>
            </w:pPr>
          </w:p>
        </w:tc>
        <w:tc>
          <w:tcPr>
            <w:tcW w:w="574" w:type="dxa"/>
            <w:vAlign w:val="center"/>
          </w:tcPr>
          <w:p w:rsidR="006C20A8" w:rsidRPr="005267E9" w:rsidRDefault="006C20A8" w:rsidP="007035BF">
            <w:pPr>
              <w:spacing w:after="0" w:line="400" w:lineRule="exact"/>
              <w:jc w:val="center"/>
              <w:rPr>
                <w:rFonts w:ascii="宋体" w:hAnsi="宋体"/>
              </w:rPr>
            </w:pPr>
            <w:r w:rsidRPr="005267E9">
              <w:rPr>
                <w:rFonts w:ascii="宋体" w:hAnsi="宋体"/>
              </w:rPr>
              <w:t>12</w:t>
            </w:r>
          </w:p>
        </w:tc>
        <w:tc>
          <w:tcPr>
            <w:tcW w:w="428" w:type="dxa"/>
            <w:vAlign w:val="center"/>
          </w:tcPr>
          <w:p w:rsidR="006C20A8" w:rsidRPr="005267E9" w:rsidRDefault="006C20A8" w:rsidP="007035BF">
            <w:pPr>
              <w:spacing w:after="0" w:line="400" w:lineRule="exact"/>
              <w:jc w:val="both"/>
              <w:rPr>
                <w:rFonts w:ascii="宋体"/>
              </w:rPr>
            </w:pPr>
          </w:p>
        </w:tc>
        <w:tc>
          <w:tcPr>
            <w:tcW w:w="471" w:type="dxa"/>
            <w:vAlign w:val="center"/>
          </w:tcPr>
          <w:p w:rsidR="006C20A8" w:rsidRPr="005267E9" w:rsidRDefault="006C20A8" w:rsidP="007035BF">
            <w:pPr>
              <w:spacing w:after="0" w:line="400" w:lineRule="exact"/>
              <w:jc w:val="both"/>
              <w:rPr>
                <w:rFonts w:ascii="宋体"/>
              </w:rPr>
            </w:pPr>
          </w:p>
        </w:tc>
      </w:tr>
      <w:tr w:rsidR="006C20A8" w:rsidRPr="005267E9" w:rsidTr="00E652C5">
        <w:trPr>
          <w:trHeight w:val="435"/>
          <w:jc w:val="center"/>
        </w:trPr>
        <w:tc>
          <w:tcPr>
            <w:tcW w:w="5162" w:type="dxa"/>
            <w:vAlign w:val="center"/>
          </w:tcPr>
          <w:p w:rsidR="006C20A8" w:rsidRPr="005267E9" w:rsidRDefault="006C20A8" w:rsidP="007035BF">
            <w:pPr>
              <w:spacing w:after="0" w:line="400" w:lineRule="exact"/>
              <w:jc w:val="both"/>
              <w:rPr>
                <w:rFonts w:ascii="宋体"/>
                <w:color w:val="000000"/>
                <w:szCs w:val="21"/>
              </w:rPr>
            </w:pPr>
            <w:r w:rsidRPr="005267E9">
              <w:rPr>
                <w:rFonts w:ascii="宋体" w:hAnsi="宋体" w:hint="eastAsia"/>
                <w:color w:val="000000"/>
                <w:szCs w:val="21"/>
              </w:rPr>
              <w:t>供求均衡价格理论</w:t>
            </w:r>
          </w:p>
        </w:tc>
        <w:tc>
          <w:tcPr>
            <w:tcW w:w="471" w:type="dxa"/>
            <w:vAlign w:val="center"/>
          </w:tcPr>
          <w:p w:rsidR="006C20A8" w:rsidRPr="005267E9" w:rsidRDefault="006C20A8" w:rsidP="007035BF">
            <w:pPr>
              <w:spacing w:after="0" w:line="400" w:lineRule="exact"/>
              <w:jc w:val="center"/>
              <w:rPr>
                <w:rFonts w:ascii="宋体" w:hAnsi="宋体"/>
              </w:rPr>
            </w:pPr>
            <w:r w:rsidRPr="005267E9">
              <w:rPr>
                <w:rFonts w:ascii="宋体" w:hAnsi="宋体"/>
              </w:rPr>
              <w:t>2</w:t>
            </w:r>
          </w:p>
        </w:tc>
        <w:tc>
          <w:tcPr>
            <w:tcW w:w="472" w:type="dxa"/>
            <w:vAlign w:val="center"/>
          </w:tcPr>
          <w:p w:rsidR="006C20A8" w:rsidRPr="005267E9" w:rsidRDefault="006C20A8" w:rsidP="007035BF">
            <w:pPr>
              <w:spacing w:after="0" w:line="400" w:lineRule="exact"/>
              <w:jc w:val="center"/>
              <w:rPr>
                <w:rFonts w:ascii="宋体" w:hAnsi="宋体"/>
              </w:rPr>
            </w:pPr>
          </w:p>
        </w:tc>
        <w:tc>
          <w:tcPr>
            <w:tcW w:w="471" w:type="dxa"/>
            <w:vAlign w:val="center"/>
          </w:tcPr>
          <w:p w:rsidR="006C20A8" w:rsidRPr="005267E9" w:rsidRDefault="006C20A8" w:rsidP="007035BF">
            <w:pPr>
              <w:spacing w:after="0" w:line="400" w:lineRule="exact"/>
              <w:jc w:val="center"/>
              <w:rPr>
                <w:rFonts w:ascii="宋体" w:hAnsi="宋体"/>
              </w:rPr>
            </w:pPr>
          </w:p>
        </w:tc>
        <w:tc>
          <w:tcPr>
            <w:tcW w:w="470" w:type="dxa"/>
            <w:vAlign w:val="center"/>
          </w:tcPr>
          <w:p w:rsidR="006C20A8" w:rsidRPr="005267E9" w:rsidRDefault="006C20A8" w:rsidP="007035BF">
            <w:pPr>
              <w:spacing w:after="0" w:line="400" w:lineRule="exact"/>
              <w:jc w:val="center"/>
              <w:rPr>
                <w:rFonts w:ascii="宋体" w:hAnsi="宋体"/>
              </w:rPr>
            </w:pPr>
          </w:p>
        </w:tc>
        <w:tc>
          <w:tcPr>
            <w:tcW w:w="574" w:type="dxa"/>
            <w:vAlign w:val="center"/>
          </w:tcPr>
          <w:p w:rsidR="006C20A8" w:rsidRPr="005267E9" w:rsidRDefault="006C20A8" w:rsidP="007035BF">
            <w:pPr>
              <w:spacing w:after="0" w:line="400" w:lineRule="exact"/>
              <w:jc w:val="center"/>
              <w:rPr>
                <w:rFonts w:ascii="宋体" w:hAnsi="宋体"/>
              </w:rPr>
            </w:pPr>
            <w:r w:rsidRPr="005267E9">
              <w:rPr>
                <w:rFonts w:ascii="宋体" w:hAnsi="宋体"/>
              </w:rPr>
              <w:t>12</w:t>
            </w:r>
          </w:p>
        </w:tc>
        <w:tc>
          <w:tcPr>
            <w:tcW w:w="428" w:type="dxa"/>
            <w:vAlign w:val="center"/>
          </w:tcPr>
          <w:p w:rsidR="006C20A8" w:rsidRPr="005267E9" w:rsidRDefault="006C20A8" w:rsidP="007035BF">
            <w:pPr>
              <w:spacing w:after="0" w:line="400" w:lineRule="exact"/>
              <w:jc w:val="both"/>
              <w:rPr>
                <w:rFonts w:ascii="宋体"/>
              </w:rPr>
            </w:pPr>
          </w:p>
        </w:tc>
        <w:tc>
          <w:tcPr>
            <w:tcW w:w="471" w:type="dxa"/>
            <w:vAlign w:val="center"/>
          </w:tcPr>
          <w:p w:rsidR="006C20A8" w:rsidRPr="005267E9" w:rsidRDefault="006C20A8" w:rsidP="007035BF">
            <w:pPr>
              <w:spacing w:after="0" w:line="400" w:lineRule="exact"/>
              <w:jc w:val="both"/>
              <w:rPr>
                <w:rFonts w:ascii="宋体"/>
              </w:rPr>
            </w:pPr>
          </w:p>
        </w:tc>
      </w:tr>
      <w:tr w:rsidR="006C20A8" w:rsidRPr="005267E9" w:rsidTr="00E652C5">
        <w:trPr>
          <w:trHeight w:val="435"/>
          <w:jc w:val="center"/>
        </w:trPr>
        <w:tc>
          <w:tcPr>
            <w:tcW w:w="5162" w:type="dxa"/>
            <w:vAlign w:val="center"/>
          </w:tcPr>
          <w:p w:rsidR="006C20A8" w:rsidRPr="005267E9" w:rsidRDefault="006C20A8" w:rsidP="007035BF">
            <w:pPr>
              <w:spacing w:after="0" w:line="400" w:lineRule="exact"/>
              <w:jc w:val="both"/>
              <w:rPr>
                <w:rFonts w:ascii="宋体"/>
                <w:color w:val="000000"/>
                <w:szCs w:val="21"/>
              </w:rPr>
            </w:pPr>
            <w:r w:rsidRPr="005267E9">
              <w:rPr>
                <w:rFonts w:ascii="宋体" w:hAnsi="宋体" w:hint="eastAsia"/>
                <w:color w:val="000000"/>
                <w:szCs w:val="21"/>
              </w:rPr>
              <w:t>消费者行为理论</w:t>
            </w:r>
          </w:p>
        </w:tc>
        <w:tc>
          <w:tcPr>
            <w:tcW w:w="471" w:type="dxa"/>
            <w:vAlign w:val="center"/>
          </w:tcPr>
          <w:p w:rsidR="006C20A8" w:rsidRPr="005267E9" w:rsidRDefault="006C20A8" w:rsidP="007035BF">
            <w:pPr>
              <w:spacing w:after="0" w:line="400" w:lineRule="exact"/>
              <w:jc w:val="center"/>
              <w:rPr>
                <w:rFonts w:ascii="宋体" w:hAnsi="宋体"/>
              </w:rPr>
            </w:pPr>
            <w:r w:rsidRPr="005267E9">
              <w:rPr>
                <w:rFonts w:ascii="宋体" w:hAnsi="宋体"/>
              </w:rPr>
              <w:t>2</w:t>
            </w:r>
          </w:p>
        </w:tc>
        <w:tc>
          <w:tcPr>
            <w:tcW w:w="472" w:type="dxa"/>
            <w:vAlign w:val="center"/>
          </w:tcPr>
          <w:p w:rsidR="006C20A8" w:rsidRPr="005267E9" w:rsidRDefault="006C20A8" w:rsidP="007035BF">
            <w:pPr>
              <w:spacing w:after="0" w:line="400" w:lineRule="exact"/>
              <w:jc w:val="center"/>
              <w:rPr>
                <w:rFonts w:ascii="宋体" w:hAnsi="宋体"/>
              </w:rPr>
            </w:pPr>
          </w:p>
        </w:tc>
        <w:tc>
          <w:tcPr>
            <w:tcW w:w="471" w:type="dxa"/>
            <w:vAlign w:val="center"/>
          </w:tcPr>
          <w:p w:rsidR="006C20A8" w:rsidRPr="005267E9" w:rsidRDefault="006C20A8" w:rsidP="007035BF">
            <w:pPr>
              <w:spacing w:after="0" w:line="400" w:lineRule="exact"/>
              <w:jc w:val="center"/>
              <w:rPr>
                <w:rFonts w:ascii="宋体" w:hAnsi="宋体"/>
              </w:rPr>
            </w:pPr>
          </w:p>
        </w:tc>
        <w:tc>
          <w:tcPr>
            <w:tcW w:w="470" w:type="dxa"/>
            <w:vAlign w:val="center"/>
          </w:tcPr>
          <w:p w:rsidR="006C20A8" w:rsidRPr="005267E9" w:rsidRDefault="006C20A8" w:rsidP="007035BF">
            <w:pPr>
              <w:spacing w:after="0" w:line="400" w:lineRule="exact"/>
              <w:jc w:val="center"/>
              <w:rPr>
                <w:rFonts w:ascii="宋体" w:hAnsi="宋体"/>
              </w:rPr>
            </w:pPr>
          </w:p>
        </w:tc>
        <w:tc>
          <w:tcPr>
            <w:tcW w:w="574" w:type="dxa"/>
            <w:vAlign w:val="center"/>
          </w:tcPr>
          <w:p w:rsidR="006C20A8" w:rsidRPr="005267E9" w:rsidRDefault="006C20A8" w:rsidP="007035BF">
            <w:pPr>
              <w:spacing w:after="0" w:line="400" w:lineRule="exact"/>
              <w:jc w:val="center"/>
              <w:rPr>
                <w:rFonts w:ascii="宋体" w:hAnsi="宋体"/>
              </w:rPr>
            </w:pPr>
            <w:r w:rsidRPr="005267E9">
              <w:rPr>
                <w:rFonts w:ascii="宋体" w:hAnsi="宋体"/>
              </w:rPr>
              <w:t>12</w:t>
            </w:r>
          </w:p>
        </w:tc>
        <w:tc>
          <w:tcPr>
            <w:tcW w:w="428" w:type="dxa"/>
            <w:vAlign w:val="center"/>
          </w:tcPr>
          <w:p w:rsidR="006C20A8" w:rsidRPr="005267E9" w:rsidRDefault="006C20A8" w:rsidP="007035BF">
            <w:pPr>
              <w:spacing w:after="0" w:line="400" w:lineRule="exact"/>
              <w:jc w:val="both"/>
              <w:rPr>
                <w:rFonts w:ascii="宋体"/>
              </w:rPr>
            </w:pPr>
          </w:p>
        </w:tc>
        <w:tc>
          <w:tcPr>
            <w:tcW w:w="471" w:type="dxa"/>
            <w:vAlign w:val="center"/>
          </w:tcPr>
          <w:p w:rsidR="006C20A8" w:rsidRPr="005267E9" w:rsidRDefault="006C20A8" w:rsidP="007035BF">
            <w:pPr>
              <w:spacing w:after="0" w:line="400" w:lineRule="exact"/>
              <w:jc w:val="both"/>
              <w:rPr>
                <w:rFonts w:ascii="宋体"/>
              </w:rPr>
            </w:pPr>
          </w:p>
        </w:tc>
      </w:tr>
      <w:tr w:rsidR="006C20A8" w:rsidRPr="005267E9" w:rsidTr="00E652C5">
        <w:trPr>
          <w:trHeight w:val="435"/>
          <w:jc w:val="center"/>
        </w:trPr>
        <w:tc>
          <w:tcPr>
            <w:tcW w:w="5162" w:type="dxa"/>
            <w:vAlign w:val="center"/>
          </w:tcPr>
          <w:p w:rsidR="006C20A8" w:rsidRPr="005267E9" w:rsidRDefault="006C20A8" w:rsidP="007035BF">
            <w:pPr>
              <w:spacing w:after="0" w:line="400" w:lineRule="exact"/>
              <w:jc w:val="both"/>
              <w:rPr>
                <w:rFonts w:ascii="宋体"/>
                <w:lang w:eastAsia="zh-CN"/>
              </w:rPr>
            </w:pPr>
            <w:r w:rsidRPr="005267E9">
              <w:rPr>
                <w:rFonts w:ascii="宋体" w:hAnsi="宋体" w:hint="eastAsia"/>
                <w:lang w:eastAsia="zh-CN"/>
              </w:rPr>
              <w:t>厂商行为理论：生产理论</w:t>
            </w:r>
          </w:p>
        </w:tc>
        <w:tc>
          <w:tcPr>
            <w:tcW w:w="471" w:type="dxa"/>
            <w:vAlign w:val="center"/>
          </w:tcPr>
          <w:p w:rsidR="006C20A8" w:rsidRPr="005267E9" w:rsidRDefault="006C20A8" w:rsidP="007035BF">
            <w:pPr>
              <w:spacing w:after="0" w:line="400" w:lineRule="exact"/>
              <w:jc w:val="center"/>
              <w:rPr>
                <w:rFonts w:ascii="宋体" w:hAnsi="宋体"/>
              </w:rPr>
            </w:pPr>
            <w:r w:rsidRPr="005267E9">
              <w:rPr>
                <w:rFonts w:ascii="宋体" w:hAnsi="宋体"/>
              </w:rPr>
              <w:t>2</w:t>
            </w:r>
          </w:p>
        </w:tc>
        <w:tc>
          <w:tcPr>
            <w:tcW w:w="472" w:type="dxa"/>
            <w:vAlign w:val="center"/>
          </w:tcPr>
          <w:p w:rsidR="006C20A8" w:rsidRPr="005267E9" w:rsidRDefault="006C20A8" w:rsidP="007035BF">
            <w:pPr>
              <w:spacing w:after="0" w:line="400" w:lineRule="exact"/>
              <w:jc w:val="center"/>
              <w:rPr>
                <w:rFonts w:ascii="宋体" w:hAnsi="宋体"/>
              </w:rPr>
            </w:pPr>
          </w:p>
        </w:tc>
        <w:tc>
          <w:tcPr>
            <w:tcW w:w="471" w:type="dxa"/>
            <w:vAlign w:val="center"/>
          </w:tcPr>
          <w:p w:rsidR="006C20A8" w:rsidRPr="005267E9" w:rsidRDefault="006C20A8" w:rsidP="007035BF">
            <w:pPr>
              <w:spacing w:after="0" w:line="400" w:lineRule="exact"/>
              <w:jc w:val="center"/>
              <w:rPr>
                <w:rFonts w:ascii="宋体" w:hAnsi="宋体"/>
              </w:rPr>
            </w:pPr>
          </w:p>
        </w:tc>
        <w:tc>
          <w:tcPr>
            <w:tcW w:w="470" w:type="dxa"/>
            <w:vAlign w:val="center"/>
          </w:tcPr>
          <w:p w:rsidR="006C20A8" w:rsidRPr="005267E9" w:rsidRDefault="006C20A8" w:rsidP="007035BF">
            <w:pPr>
              <w:spacing w:after="0" w:line="400" w:lineRule="exact"/>
              <w:jc w:val="center"/>
              <w:rPr>
                <w:rFonts w:ascii="宋体" w:hAnsi="宋体"/>
              </w:rPr>
            </w:pPr>
          </w:p>
        </w:tc>
        <w:tc>
          <w:tcPr>
            <w:tcW w:w="574" w:type="dxa"/>
            <w:vAlign w:val="center"/>
          </w:tcPr>
          <w:p w:rsidR="006C20A8" w:rsidRPr="005267E9" w:rsidRDefault="006C20A8" w:rsidP="007035BF">
            <w:pPr>
              <w:spacing w:after="0" w:line="400" w:lineRule="exact"/>
              <w:jc w:val="center"/>
              <w:rPr>
                <w:rFonts w:ascii="宋体" w:hAnsi="宋体"/>
              </w:rPr>
            </w:pPr>
            <w:r w:rsidRPr="005267E9">
              <w:rPr>
                <w:rFonts w:ascii="宋体" w:hAnsi="宋体"/>
              </w:rPr>
              <w:t>12</w:t>
            </w:r>
          </w:p>
        </w:tc>
        <w:tc>
          <w:tcPr>
            <w:tcW w:w="428" w:type="dxa"/>
            <w:vAlign w:val="center"/>
          </w:tcPr>
          <w:p w:rsidR="006C20A8" w:rsidRPr="005267E9" w:rsidRDefault="006C20A8" w:rsidP="007035BF">
            <w:pPr>
              <w:spacing w:after="0" w:line="400" w:lineRule="exact"/>
              <w:jc w:val="both"/>
              <w:rPr>
                <w:rFonts w:ascii="宋体"/>
              </w:rPr>
            </w:pPr>
          </w:p>
        </w:tc>
        <w:tc>
          <w:tcPr>
            <w:tcW w:w="471" w:type="dxa"/>
            <w:vAlign w:val="center"/>
          </w:tcPr>
          <w:p w:rsidR="006C20A8" w:rsidRPr="005267E9" w:rsidRDefault="006C20A8" w:rsidP="007035BF">
            <w:pPr>
              <w:spacing w:after="0" w:line="400" w:lineRule="exact"/>
              <w:jc w:val="both"/>
              <w:rPr>
                <w:rFonts w:ascii="宋体"/>
              </w:rPr>
            </w:pPr>
          </w:p>
        </w:tc>
      </w:tr>
      <w:tr w:rsidR="006C20A8" w:rsidRPr="005267E9" w:rsidTr="00E652C5">
        <w:trPr>
          <w:trHeight w:val="435"/>
          <w:jc w:val="center"/>
        </w:trPr>
        <w:tc>
          <w:tcPr>
            <w:tcW w:w="5162" w:type="dxa"/>
            <w:vAlign w:val="center"/>
          </w:tcPr>
          <w:p w:rsidR="006C20A8" w:rsidRPr="005267E9" w:rsidRDefault="006C20A8" w:rsidP="007035BF">
            <w:pPr>
              <w:spacing w:after="0" w:line="400" w:lineRule="exact"/>
              <w:jc w:val="both"/>
              <w:rPr>
                <w:rFonts w:ascii="宋体"/>
                <w:lang w:eastAsia="zh-CN"/>
              </w:rPr>
            </w:pPr>
            <w:r w:rsidRPr="005267E9">
              <w:rPr>
                <w:rFonts w:ascii="宋体" w:hAnsi="宋体" w:hint="eastAsia"/>
                <w:lang w:eastAsia="zh-CN"/>
              </w:rPr>
              <w:t>厂商行为理论：成本理论</w:t>
            </w:r>
          </w:p>
        </w:tc>
        <w:tc>
          <w:tcPr>
            <w:tcW w:w="471" w:type="dxa"/>
            <w:vAlign w:val="center"/>
          </w:tcPr>
          <w:p w:rsidR="006C20A8" w:rsidRPr="005267E9" w:rsidRDefault="006C20A8" w:rsidP="007035BF">
            <w:pPr>
              <w:spacing w:after="0" w:line="400" w:lineRule="exact"/>
              <w:jc w:val="center"/>
              <w:rPr>
                <w:rFonts w:ascii="宋体" w:hAnsi="宋体"/>
              </w:rPr>
            </w:pPr>
            <w:r w:rsidRPr="005267E9">
              <w:rPr>
                <w:rFonts w:ascii="宋体" w:hAnsi="宋体"/>
              </w:rPr>
              <w:t>2</w:t>
            </w:r>
          </w:p>
        </w:tc>
        <w:tc>
          <w:tcPr>
            <w:tcW w:w="472" w:type="dxa"/>
            <w:vAlign w:val="center"/>
          </w:tcPr>
          <w:p w:rsidR="006C20A8" w:rsidRPr="005267E9" w:rsidRDefault="006C20A8" w:rsidP="007035BF">
            <w:pPr>
              <w:spacing w:after="0" w:line="400" w:lineRule="exact"/>
              <w:jc w:val="center"/>
              <w:rPr>
                <w:rFonts w:ascii="宋体" w:hAnsi="宋体"/>
              </w:rPr>
            </w:pPr>
          </w:p>
        </w:tc>
        <w:tc>
          <w:tcPr>
            <w:tcW w:w="471" w:type="dxa"/>
            <w:vAlign w:val="center"/>
          </w:tcPr>
          <w:p w:rsidR="006C20A8" w:rsidRPr="005267E9" w:rsidRDefault="006C20A8" w:rsidP="007035BF">
            <w:pPr>
              <w:spacing w:after="0" w:line="400" w:lineRule="exact"/>
              <w:jc w:val="center"/>
              <w:rPr>
                <w:rFonts w:ascii="宋体" w:hAnsi="宋体"/>
              </w:rPr>
            </w:pPr>
          </w:p>
        </w:tc>
        <w:tc>
          <w:tcPr>
            <w:tcW w:w="470" w:type="dxa"/>
            <w:vAlign w:val="center"/>
          </w:tcPr>
          <w:p w:rsidR="006C20A8" w:rsidRPr="005267E9" w:rsidRDefault="006C20A8" w:rsidP="007035BF">
            <w:pPr>
              <w:spacing w:after="0" w:line="400" w:lineRule="exact"/>
              <w:jc w:val="center"/>
              <w:rPr>
                <w:rFonts w:ascii="宋体" w:hAnsi="宋体"/>
              </w:rPr>
            </w:pPr>
          </w:p>
        </w:tc>
        <w:tc>
          <w:tcPr>
            <w:tcW w:w="574" w:type="dxa"/>
            <w:vAlign w:val="center"/>
          </w:tcPr>
          <w:p w:rsidR="006C20A8" w:rsidRPr="005267E9" w:rsidRDefault="006C20A8" w:rsidP="007035BF">
            <w:pPr>
              <w:spacing w:after="0" w:line="400" w:lineRule="exact"/>
              <w:jc w:val="center"/>
              <w:rPr>
                <w:rFonts w:ascii="宋体" w:hAnsi="宋体"/>
              </w:rPr>
            </w:pPr>
            <w:r w:rsidRPr="005267E9">
              <w:rPr>
                <w:rFonts w:ascii="宋体" w:hAnsi="宋体"/>
              </w:rPr>
              <w:t>12</w:t>
            </w:r>
          </w:p>
        </w:tc>
        <w:tc>
          <w:tcPr>
            <w:tcW w:w="428" w:type="dxa"/>
            <w:vAlign w:val="center"/>
          </w:tcPr>
          <w:p w:rsidR="006C20A8" w:rsidRPr="005267E9" w:rsidRDefault="006C20A8" w:rsidP="007035BF">
            <w:pPr>
              <w:spacing w:after="0" w:line="400" w:lineRule="exact"/>
              <w:jc w:val="both"/>
              <w:rPr>
                <w:rFonts w:ascii="宋体"/>
              </w:rPr>
            </w:pPr>
          </w:p>
        </w:tc>
        <w:tc>
          <w:tcPr>
            <w:tcW w:w="471" w:type="dxa"/>
            <w:vAlign w:val="center"/>
          </w:tcPr>
          <w:p w:rsidR="006C20A8" w:rsidRPr="005267E9" w:rsidRDefault="006C20A8" w:rsidP="007035BF">
            <w:pPr>
              <w:spacing w:after="0" w:line="400" w:lineRule="exact"/>
              <w:jc w:val="both"/>
              <w:rPr>
                <w:rFonts w:ascii="宋体"/>
              </w:rPr>
            </w:pPr>
          </w:p>
        </w:tc>
      </w:tr>
      <w:tr w:rsidR="006C20A8" w:rsidRPr="005267E9" w:rsidTr="00E652C5">
        <w:trPr>
          <w:trHeight w:val="435"/>
          <w:jc w:val="center"/>
        </w:trPr>
        <w:tc>
          <w:tcPr>
            <w:tcW w:w="5162" w:type="dxa"/>
            <w:vAlign w:val="center"/>
          </w:tcPr>
          <w:p w:rsidR="006C20A8" w:rsidRPr="005267E9" w:rsidRDefault="006C20A8" w:rsidP="007035BF">
            <w:pPr>
              <w:spacing w:after="0" w:line="400" w:lineRule="exact"/>
              <w:jc w:val="both"/>
              <w:rPr>
                <w:rFonts w:ascii="宋体"/>
              </w:rPr>
            </w:pPr>
            <w:r w:rsidRPr="005267E9">
              <w:rPr>
                <w:rFonts w:ascii="宋体" w:hAnsi="宋体" w:hint="eastAsia"/>
              </w:rPr>
              <w:t>完全竞争市场</w:t>
            </w:r>
          </w:p>
        </w:tc>
        <w:tc>
          <w:tcPr>
            <w:tcW w:w="471" w:type="dxa"/>
            <w:vAlign w:val="center"/>
          </w:tcPr>
          <w:p w:rsidR="006C20A8" w:rsidRPr="005267E9" w:rsidRDefault="006C20A8" w:rsidP="007035BF">
            <w:pPr>
              <w:spacing w:after="0" w:line="400" w:lineRule="exact"/>
              <w:jc w:val="center"/>
              <w:rPr>
                <w:rFonts w:ascii="宋体" w:hAnsi="宋体"/>
              </w:rPr>
            </w:pPr>
            <w:r w:rsidRPr="005267E9">
              <w:rPr>
                <w:rFonts w:ascii="宋体" w:hAnsi="宋体"/>
              </w:rPr>
              <w:t>2</w:t>
            </w:r>
          </w:p>
        </w:tc>
        <w:tc>
          <w:tcPr>
            <w:tcW w:w="472" w:type="dxa"/>
            <w:vAlign w:val="center"/>
          </w:tcPr>
          <w:p w:rsidR="006C20A8" w:rsidRPr="005267E9" w:rsidRDefault="006C20A8" w:rsidP="007035BF">
            <w:pPr>
              <w:spacing w:after="0" w:line="400" w:lineRule="exact"/>
              <w:jc w:val="center"/>
              <w:rPr>
                <w:rFonts w:ascii="宋体" w:hAnsi="宋体"/>
              </w:rPr>
            </w:pPr>
          </w:p>
        </w:tc>
        <w:tc>
          <w:tcPr>
            <w:tcW w:w="471" w:type="dxa"/>
            <w:vAlign w:val="center"/>
          </w:tcPr>
          <w:p w:rsidR="006C20A8" w:rsidRPr="005267E9" w:rsidRDefault="006C20A8" w:rsidP="007035BF">
            <w:pPr>
              <w:spacing w:after="0" w:line="400" w:lineRule="exact"/>
              <w:jc w:val="center"/>
              <w:rPr>
                <w:rFonts w:ascii="宋体" w:hAnsi="宋体"/>
              </w:rPr>
            </w:pPr>
          </w:p>
        </w:tc>
        <w:tc>
          <w:tcPr>
            <w:tcW w:w="470" w:type="dxa"/>
            <w:vAlign w:val="center"/>
          </w:tcPr>
          <w:p w:rsidR="006C20A8" w:rsidRPr="005267E9" w:rsidRDefault="006C20A8" w:rsidP="007035BF">
            <w:pPr>
              <w:spacing w:after="0" w:line="400" w:lineRule="exact"/>
              <w:jc w:val="center"/>
              <w:rPr>
                <w:rFonts w:ascii="宋体" w:hAnsi="宋体"/>
              </w:rPr>
            </w:pPr>
          </w:p>
        </w:tc>
        <w:tc>
          <w:tcPr>
            <w:tcW w:w="574" w:type="dxa"/>
            <w:vAlign w:val="center"/>
          </w:tcPr>
          <w:p w:rsidR="006C20A8" w:rsidRPr="005267E9" w:rsidRDefault="006C20A8" w:rsidP="007035BF">
            <w:pPr>
              <w:spacing w:after="0" w:line="400" w:lineRule="exact"/>
              <w:jc w:val="center"/>
              <w:rPr>
                <w:rFonts w:ascii="宋体" w:hAnsi="宋体"/>
              </w:rPr>
            </w:pPr>
            <w:r w:rsidRPr="005267E9">
              <w:rPr>
                <w:rFonts w:ascii="宋体" w:hAnsi="宋体"/>
              </w:rPr>
              <w:t>12</w:t>
            </w:r>
          </w:p>
        </w:tc>
        <w:tc>
          <w:tcPr>
            <w:tcW w:w="428" w:type="dxa"/>
            <w:vAlign w:val="center"/>
          </w:tcPr>
          <w:p w:rsidR="006C20A8" w:rsidRPr="005267E9" w:rsidRDefault="006C20A8" w:rsidP="007035BF">
            <w:pPr>
              <w:spacing w:after="0" w:line="400" w:lineRule="exact"/>
              <w:jc w:val="both"/>
              <w:rPr>
                <w:rFonts w:ascii="宋体"/>
              </w:rPr>
            </w:pPr>
          </w:p>
        </w:tc>
        <w:tc>
          <w:tcPr>
            <w:tcW w:w="471" w:type="dxa"/>
            <w:vAlign w:val="center"/>
          </w:tcPr>
          <w:p w:rsidR="006C20A8" w:rsidRPr="005267E9" w:rsidRDefault="006C20A8" w:rsidP="007035BF">
            <w:pPr>
              <w:spacing w:after="0" w:line="400" w:lineRule="exact"/>
              <w:jc w:val="both"/>
              <w:rPr>
                <w:rFonts w:ascii="宋体"/>
              </w:rPr>
            </w:pPr>
          </w:p>
        </w:tc>
      </w:tr>
      <w:tr w:rsidR="006C20A8" w:rsidRPr="005267E9" w:rsidTr="00E652C5">
        <w:trPr>
          <w:trHeight w:val="435"/>
          <w:jc w:val="center"/>
        </w:trPr>
        <w:tc>
          <w:tcPr>
            <w:tcW w:w="5162" w:type="dxa"/>
            <w:vAlign w:val="center"/>
          </w:tcPr>
          <w:p w:rsidR="006C20A8" w:rsidRPr="005267E9" w:rsidRDefault="006C20A8" w:rsidP="007035BF">
            <w:pPr>
              <w:spacing w:after="0" w:line="400" w:lineRule="exact"/>
              <w:jc w:val="both"/>
              <w:rPr>
                <w:rFonts w:ascii="宋体"/>
                <w:b/>
                <w:bCs/>
                <w:sz w:val="24"/>
              </w:rPr>
            </w:pPr>
            <w:r w:rsidRPr="005267E9">
              <w:rPr>
                <w:rFonts w:ascii="宋体" w:hAnsi="宋体" w:hint="eastAsia"/>
              </w:rPr>
              <w:t>不完全竞争市场</w:t>
            </w:r>
          </w:p>
        </w:tc>
        <w:tc>
          <w:tcPr>
            <w:tcW w:w="471" w:type="dxa"/>
            <w:vAlign w:val="center"/>
          </w:tcPr>
          <w:p w:rsidR="006C20A8" w:rsidRPr="005267E9" w:rsidRDefault="006C20A8" w:rsidP="007035BF">
            <w:pPr>
              <w:spacing w:after="0" w:line="400" w:lineRule="exact"/>
              <w:jc w:val="center"/>
              <w:rPr>
                <w:rFonts w:ascii="宋体" w:hAnsi="宋体"/>
              </w:rPr>
            </w:pPr>
            <w:r w:rsidRPr="005267E9">
              <w:rPr>
                <w:rFonts w:ascii="宋体" w:hAnsi="宋体"/>
              </w:rPr>
              <w:t>4</w:t>
            </w:r>
          </w:p>
        </w:tc>
        <w:tc>
          <w:tcPr>
            <w:tcW w:w="472" w:type="dxa"/>
            <w:vAlign w:val="center"/>
          </w:tcPr>
          <w:p w:rsidR="006C20A8" w:rsidRPr="005267E9" w:rsidRDefault="006C20A8" w:rsidP="007035BF">
            <w:pPr>
              <w:spacing w:after="0" w:line="400" w:lineRule="exact"/>
              <w:jc w:val="center"/>
              <w:rPr>
                <w:rFonts w:ascii="宋体" w:hAnsi="宋体"/>
              </w:rPr>
            </w:pPr>
          </w:p>
        </w:tc>
        <w:tc>
          <w:tcPr>
            <w:tcW w:w="471" w:type="dxa"/>
            <w:vAlign w:val="center"/>
          </w:tcPr>
          <w:p w:rsidR="006C20A8" w:rsidRPr="005267E9" w:rsidRDefault="006C20A8" w:rsidP="007035BF">
            <w:pPr>
              <w:spacing w:after="0" w:line="400" w:lineRule="exact"/>
              <w:jc w:val="center"/>
              <w:rPr>
                <w:rFonts w:ascii="宋体" w:hAnsi="宋体"/>
              </w:rPr>
            </w:pPr>
          </w:p>
        </w:tc>
        <w:tc>
          <w:tcPr>
            <w:tcW w:w="470" w:type="dxa"/>
            <w:vAlign w:val="center"/>
          </w:tcPr>
          <w:p w:rsidR="006C20A8" w:rsidRPr="005267E9" w:rsidRDefault="006C20A8" w:rsidP="007035BF">
            <w:pPr>
              <w:spacing w:after="0" w:line="400" w:lineRule="exact"/>
              <w:jc w:val="center"/>
              <w:rPr>
                <w:rFonts w:ascii="宋体" w:hAnsi="宋体"/>
              </w:rPr>
            </w:pPr>
          </w:p>
        </w:tc>
        <w:tc>
          <w:tcPr>
            <w:tcW w:w="574" w:type="dxa"/>
            <w:vAlign w:val="center"/>
          </w:tcPr>
          <w:p w:rsidR="006C20A8" w:rsidRPr="005267E9" w:rsidRDefault="006C20A8" w:rsidP="007035BF">
            <w:pPr>
              <w:spacing w:after="0" w:line="400" w:lineRule="exact"/>
              <w:jc w:val="center"/>
              <w:rPr>
                <w:rFonts w:ascii="宋体" w:hAnsi="宋体"/>
              </w:rPr>
            </w:pPr>
            <w:r w:rsidRPr="005267E9">
              <w:rPr>
                <w:rFonts w:ascii="宋体" w:hAnsi="宋体"/>
              </w:rPr>
              <w:t>24</w:t>
            </w:r>
          </w:p>
        </w:tc>
        <w:tc>
          <w:tcPr>
            <w:tcW w:w="428" w:type="dxa"/>
            <w:vAlign w:val="center"/>
          </w:tcPr>
          <w:p w:rsidR="006C20A8" w:rsidRPr="005267E9" w:rsidRDefault="006C20A8" w:rsidP="007035BF">
            <w:pPr>
              <w:spacing w:after="0" w:line="400" w:lineRule="exact"/>
              <w:jc w:val="both"/>
              <w:rPr>
                <w:rFonts w:ascii="宋体"/>
              </w:rPr>
            </w:pPr>
          </w:p>
        </w:tc>
        <w:tc>
          <w:tcPr>
            <w:tcW w:w="471" w:type="dxa"/>
            <w:vAlign w:val="center"/>
          </w:tcPr>
          <w:p w:rsidR="006C20A8" w:rsidRPr="005267E9" w:rsidRDefault="006C20A8" w:rsidP="007035BF">
            <w:pPr>
              <w:spacing w:after="0" w:line="400" w:lineRule="exact"/>
              <w:jc w:val="both"/>
              <w:rPr>
                <w:rFonts w:ascii="宋体"/>
              </w:rPr>
            </w:pPr>
          </w:p>
        </w:tc>
      </w:tr>
      <w:tr w:rsidR="006C20A8" w:rsidRPr="005267E9" w:rsidTr="00E652C5">
        <w:trPr>
          <w:trHeight w:val="435"/>
          <w:jc w:val="center"/>
        </w:trPr>
        <w:tc>
          <w:tcPr>
            <w:tcW w:w="5162" w:type="dxa"/>
            <w:vAlign w:val="center"/>
          </w:tcPr>
          <w:p w:rsidR="006C20A8" w:rsidRPr="005267E9" w:rsidRDefault="006C20A8" w:rsidP="007035BF">
            <w:pPr>
              <w:spacing w:after="0" w:line="400" w:lineRule="exact"/>
              <w:jc w:val="both"/>
              <w:rPr>
                <w:rFonts w:ascii="宋体"/>
                <w:b/>
                <w:bCs/>
                <w:sz w:val="24"/>
              </w:rPr>
            </w:pPr>
            <w:r w:rsidRPr="005267E9">
              <w:rPr>
                <w:rFonts w:ascii="宋体" w:hAnsi="宋体" w:hint="eastAsia"/>
              </w:rPr>
              <w:lastRenderedPageBreak/>
              <w:t>要素价格与收入分配</w:t>
            </w:r>
          </w:p>
        </w:tc>
        <w:tc>
          <w:tcPr>
            <w:tcW w:w="471" w:type="dxa"/>
            <w:vAlign w:val="center"/>
          </w:tcPr>
          <w:p w:rsidR="006C20A8" w:rsidRPr="005267E9" w:rsidRDefault="006C20A8" w:rsidP="007035BF">
            <w:pPr>
              <w:spacing w:after="0" w:line="400" w:lineRule="exact"/>
              <w:jc w:val="center"/>
              <w:rPr>
                <w:rFonts w:ascii="宋体" w:hAnsi="宋体"/>
              </w:rPr>
            </w:pPr>
            <w:r w:rsidRPr="005267E9">
              <w:rPr>
                <w:rFonts w:ascii="宋体" w:hAnsi="宋体"/>
              </w:rPr>
              <w:t>3</w:t>
            </w:r>
          </w:p>
        </w:tc>
        <w:tc>
          <w:tcPr>
            <w:tcW w:w="472" w:type="dxa"/>
            <w:vAlign w:val="center"/>
          </w:tcPr>
          <w:p w:rsidR="006C20A8" w:rsidRPr="005267E9" w:rsidRDefault="006C20A8" w:rsidP="007035BF">
            <w:pPr>
              <w:spacing w:after="0" w:line="400" w:lineRule="exact"/>
              <w:jc w:val="center"/>
              <w:rPr>
                <w:rFonts w:ascii="宋体" w:hAnsi="宋体"/>
              </w:rPr>
            </w:pPr>
          </w:p>
        </w:tc>
        <w:tc>
          <w:tcPr>
            <w:tcW w:w="471" w:type="dxa"/>
            <w:vAlign w:val="center"/>
          </w:tcPr>
          <w:p w:rsidR="006C20A8" w:rsidRPr="005267E9" w:rsidRDefault="006C20A8" w:rsidP="007035BF">
            <w:pPr>
              <w:spacing w:after="0" w:line="400" w:lineRule="exact"/>
              <w:jc w:val="center"/>
              <w:rPr>
                <w:rFonts w:ascii="宋体" w:hAnsi="宋体"/>
              </w:rPr>
            </w:pPr>
          </w:p>
        </w:tc>
        <w:tc>
          <w:tcPr>
            <w:tcW w:w="470" w:type="dxa"/>
            <w:vAlign w:val="center"/>
          </w:tcPr>
          <w:p w:rsidR="006C20A8" w:rsidRPr="005267E9" w:rsidRDefault="006C20A8" w:rsidP="007035BF">
            <w:pPr>
              <w:spacing w:after="0" w:line="400" w:lineRule="exact"/>
              <w:jc w:val="center"/>
              <w:rPr>
                <w:rFonts w:ascii="宋体" w:hAnsi="宋体"/>
              </w:rPr>
            </w:pPr>
          </w:p>
        </w:tc>
        <w:tc>
          <w:tcPr>
            <w:tcW w:w="574" w:type="dxa"/>
            <w:vAlign w:val="center"/>
          </w:tcPr>
          <w:p w:rsidR="006C20A8" w:rsidRPr="005267E9" w:rsidRDefault="006C20A8" w:rsidP="007035BF">
            <w:pPr>
              <w:spacing w:after="0" w:line="400" w:lineRule="exact"/>
              <w:jc w:val="center"/>
              <w:rPr>
                <w:rFonts w:ascii="宋体" w:hAnsi="宋体"/>
              </w:rPr>
            </w:pPr>
            <w:r w:rsidRPr="005267E9">
              <w:rPr>
                <w:rFonts w:ascii="宋体" w:hAnsi="宋体"/>
              </w:rPr>
              <w:t>18</w:t>
            </w:r>
          </w:p>
        </w:tc>
        <w:tc>
          <w:tcPr>
            <w:tcW w:w="428" w:type="dxa"/>
            <w:vAlign w:val="center"/>
          </w:tcPr>
          <w:p w:rsidR="006C20A8" w:rsidRPr="005267E9" w:rsidRDefault="006C20A8" w:rsidP="007035BF">
            <w:pPr>
              <w:spacing w:after="0" w:line="400" w:lineRule="exact"/>
              <w:jc w:val="both"/>
              <w:rPr>
                <w:rFonts w:ascii="宋体"/>
              </w:rPr>
            </w:pPr>
          </w:p>
        </w:tc>
        <w:tc>
          <w:tcPr>
            <w:tcW w:w="471" w:type="dxa"/>
            <w:vAlign w:val="center"/>
          </w:tcPr>
          <w:p w:rsidR="006C20A8" w:rsidRPr="005267E9" w:rsidRDefault="006C20A8" w:rsidP="007035BF">
            <w:pPr>
              <w:spacing w:after="0" w:line="400" w:lineRule="exact"/>
              <w:jc w:val="both"/>
              <w:rPr>
                <w:rFonts w:ascii="宋体"/>
              </w:rPr>
            </w:pPr>
          </w:p>
        </w:tc>
      </w:tr>
      <w:tr w:rsidR="006C20A8" w:rsidRPr="005267E9" w:rsidTr="00E652C5">
        <w:trPr>
          <w:trHeight w:val="435"/>
          <w:jc w:val="center"/>
        </w:trPr>
        <w:tc>
          <w:tcPr>
            <w:tcW w:w="5162" w:type="dxa"/>
            <w:vAlign w:val="center"/>
          </w:tcPr>
          <w:p w:rsidR="006C20A8" w:rsidRPr="005267E9" w:rsidRDefault="006C20A8" w:rsidP="007035BF">
            <w:pPr>
              <w:spacing w:after="0" w:line="400" w:lineRule="exact"/>
              <w:jc w:val="both"/>
              <w:rPr>
                <w:rFonts w:ascii="宋体"/>
                <w:lang w:eastAsia="zh-CN"/>
              </w:rPr>
            </w:pPr>
            <w:r w:rsidRPr="005267E9">
              <w:rPr>
                <w:rFonts w:ascii="宋体" w:hAnsi="宋体" w:hint="eastAsia"/>
                <w:lang w:eastAsia="zh-CN"/>
              </w:rPr>
              <w:t>一般均衡分析与福利经济学</w:t>
            </w:r>
          </w:p>
        </w:tc>
        <w:tc>
          <w:tcPr>
            <w:tcW w:w="471" w:type="dxa"/>
            <w:vAlign w:val="center"/>
          </w:tcPr>
          <w:p w:rsidR="006C20A8" w:rsidRPr="005267E9" w:rsidRDefault="006C20A8" w:rsidP="007035BF">
            <w:pPr>
              <w:spacing w:after="0" w:line="400" w:lineRule="exact"/>
              <w:jc w:val="center"/>
              <w:rPr>
                <w:rFonts w:ascii="宋体" w:hAnsi="宋体"/>
              </w:rPr>
            </w:pPr>
            <w:r w:rsidRPr="005267E9">
              <w:rPr>
                <w:rFonts w:ascii="宋体" w:hAnsi="宋体"/>
              </w:rPr>
              <w:t>3</w:t>
            </w:r>
          </w:p>
        </w:tc>
        <w:tc>
          <w:tcPr>
            <w:tcW w:w="472" w:type="dxa"/>
            <w:vAlign w:val="center"/>
          </w:tcPr>
          <w:p w:rsidR="006C20A8" w:rsidRPr="005267E9" w:rsidRDefault="006C20A8" w:rsidP="007035BF">
            <w:pPr>
              <w:spacing w:after="0" w:line="400" w:lineRule="exact"/>
              <w:jc w:val="center"/>
              <w:rPr>
                <w:rFonts w:ascii="宋体" w:hAnsi="宋体"/>
              </w:rPr>
            </w:pPr>
          </w:p>
        </w:tc>
        <w:tc>
          <w:tcPr>
            <w:tcW w:w="471" w:type="dxa"/>
            <w:vAlign w:val="center"/>
          </w:tcPr>
          <w:p w:rsidR="006C20A8" w:rsidRPr="005267E9" w:rsidRDefault="006C20A8" w:rsidP="007035BF">
            <w:pPr>
              <w:spacing w:after="0" w:line="400" w:lineRule="exact"/>
              <w:jc w:val="center"/>
              <w:rPr>
                <w:rFonts w:ascii="宋体" w:hAnsi="宋体"/>
              </w:rPr>
            </w:pPr>
          </w:p>
        </w:tc>
        <w:tc>
          <w:tcPr>
            <w:tcW w:w="470" w:type="dxa"/>
            <w:vAlign w:val="center"/>
          </w:tcPr>
          <w:p w:rsidR="006C20A8" w:rsidRPr="005267E9" w:rsidRDefault="006C20A8" w:rsidP="007035BF">
            <w:pPr>
              <w:spacing w:after="0" w:line="400" w:lineRule="exact"/>
              <w:jc w:val="center"/>
              <w:rPr>
                <w:rFonts w:ascii="宋体" w:hAnsi="宋体"/>
              </w:rPr>
            </w:pPr>
          </w:p>
        </w:tc>
        <w:tc>
          <w:tcPr>
            <w:tcW w:w="574" w:type="dxa"/>
            <w:vAlign w:val="center"/>
          </w:tcPr>
          <w:p w:rsidR="006C20A8" w:rsidRPr="005267E9" w:rsidRDefault="006C20A8" w:rsidP="007035BF">
            <w:pPr>
              <w:spacing w:after="0" w:line="400" w:lineRule="exact"/>
              <w:jc w:val="center"/>
              <w:rPr>
                <w:rFonts w:ascii="宋体" w:hAnsi="宋体"/>
              </w:rPr>
            </w:pPr>
            <w:r w:rsidRPr="005267E9">
              <w:rPr>
                <w:rFonts w:ascii="宋体" w:hAnsi="宋体"/>
              </w:rPr>
              <w:t>18</w:t>
            </w:r>
          </w:p>
        </w:tc>
        <w:tc>
          <w:tcPr>
            <w:tcW w:w="428" w:type="dxa"/>
            <w:vAlign w:val="center"/>
          </w:tcPr>
          <w:p w:rsidR="006C20A8" w:rsidRPr="005267E9" w:rsidRDefault="006C20A8" w:rsidP="007035BF">
            <w:pPr>
              <w:spacing w:after="0" w:line="400" w:lineRule="exact"/>
              <w:jc w:val="both"/>
              <w:rPr>
                <w:rFonts w:ascii="宋体"/>
              </w:rPr>
            </w:pPr>
          </w:p>
        </w:tc>
        <w:tc>
          <w:tcPr>
            <w:tcW w:w="471" w:type="dxa"/>
            <w:vAlign w:val="center"/>
          </w:tcPr>
          <w:p w:rsidR="006C20A8" w:rsidRPr="005267E9" w:rsidRDefault="006C20A8" w:rsidP="007035BF">
            <w:pPr>
              <w:spacing w:after="0" w:line="400" w:lineRule="exact"/>
              <w:jc w:val="both"/>
              <w:rPr>
                <w:rFonts w:ascii="宋体"/>
              </w:rPr>
            </w:pPr>
          </w:p>
        </w:tc>
      </w:tr>
      <w:tr w:rsidR="006C20A8" w:rsidRPr="005267E9" w:rsidTr="00E652C5">
        <w:trPr>
          <w:trHeight w:val="435"/>
          <w:jc w:val="center"/>
        </w:trPr>
        <w:tc>
          <w:tcPr>
            <w:tcW w:w="5162" w:type="dxa"/>
            <w:vAlign w:val="center"/>
          </w:tcPr>
          <w:p w:rsidR="006C20A8" w:rsidRPr="005267E9" w:rsidRDefault="006C20A8" w:rsidP="007035BF">
            <w:pPr>
              <w:spacing w:after="0" w:line="400" w:lineRule="exact"/>
              <w:jc w:val="both"/>
              <w:rPr>
                <w:rFonts w:ascii="宋体"/>
                <w:b/>
                <w:sz w:val="24"/>
                <w:lang w:eastAsia="zh-CN"/>
              </w:rPr>
            </w:pPr>
            <w:r w:rsidRPr="005267E9">
              <w:rPr>
                <w:rFonts w:ascii="宋体" w:hAnsi="宋体" w:hint="eastAsia"/>
                <w:lang w:eastAsia="zh-CN"/>
              </w:rPr>
              <w:t>市场失灵与微观经济政策</w:t>
            </w:r>
          </w:p>
        </w:tc>
        <w:tc>
          <w:tcPr>
            <w:tcW w:w="471" w:type="dxa"/>
            <w:vAlign w:val="center"/>
          </w:tcPr>
          <w:p w:rsidR="006C20A8" w:rsidRPr="005267E9" w:rsidRDefault="006C20A8" w:rsidP="007035BF">
            <w:pPr>
              <w:spacing w:after="0" w:line="400" w:lineRule="exact"/>
              <w:jc w:val="center"/>
              <w:rPr>
                <w:rFonts w:ascii="宋体" w:hAnsi="宋体"/>
              </w:rPr>
            </w:pPr>
            <w:r w:rsidRPr="005267E9">
              <w:rPr>
                <w:rFonts w:ascii="宋体" w:hAnsi="宋体"/>
              </w:rPr>
              <w:t>4</w:t>
            </w:r>
          </w:p>
        </w:tc>
        <w:tc>
          <w:tcPr>
            <w:tcW w:w="472" w:type="dxa"/>
            <w:vAlign w:val="center"/>
          </w:tcPr>
          <w:p w:rsidR="006C20A8" w:rsidRPr="005267E9" w:rsidRDefault="006C20A8" w:rsidP="007035BF">
            <w:pPr>
              <w:spacing w:after="0" w:line="400" w:lineRule="exact"/>
              <w:jc w:val="center"/>
              <w:rPr>
                <w:rFonts w:ascii="宋体" w:hAnsi="宋体"/>
              </w:rPr>
            </w:pPr>
          </w:p>
        </w:tc>
        <w:tc>
          <w:tcPr>
            <w:tcW w:w="471" w:type="dxa"/>
            <w:vAlign w:val="center"/>
          </w:tcPr>
          <w:p w:rsidR="006C20A8" w:rsidRPr="005267E9" w:rsidRDefault="006C20A8" w:rsidP="007035BF">
            <w:pPr>
              <w:spacing w:after="0" w:line="400" w:lineRule="exact"/>
              <w:jc w:val="center"/>
              <w:rPr>
                <w:rFonts w:ascii="宋体" w:hAnsi="宋体"/>
              </w:rPr>
            </w:pPr>
          </w:p>
        </w:tc>
        <w:tc>
          <w:tcPr>
            <w:tcW w:w="470" w:type="dxa"/>
            <w:vAlign w:val="center"/>
          </w:tcPr>
          <w:p w:rsidR="006C20A8" w:rsidRPr="005267E9" w:rsidRDefault="006C20A8" w:rsidP="007035BF">
            <w:pPr>
              <w:spacing w:after="0" w:line="400" w:lineRule="exact"/>
              <w:jc w:val="center"/>
              <w:rPr>
                <w:rFonts w:ascii="宋体" w:hAnsi="宋体"/>
              </w:rPr>
            </w:pPr>
          </w:p>
        </w:tc>
        <w:tc>
          <w:tcPr>
            <w:tcW w:w="574" w:type="dxa"/>
            <w:vAlign w:val="center"/>
          </w:tcPr>
          <w:p w:rsidR="006C20A8" w:rsidRPr="005267E9" w:rsidRDefault="006C20A8" w:rsidP="007035BF">
            <w:pPr>
              <w:spacing w:after="0" w:line="400" w:lineRule="exact"/>
              <w:jc w:val="center"/>
              <w:rPr>
                <w:rFonts w:ascii="宋体" w:hAnsi="宋体"/>
              </w:rPr>
            </w:pPr>
            <w:r w:rsidRPr="005267E9">
              <w:rPr>
                <w:rFonts w:ascii="宋体" w:hAnsi="宋体"/>
              </w:rPr>
              <w:t>24</w:t>
            </w:r>
          </w:p>
        </w:tc>
        <w:tc>
          <w:tcPr>
            <w:tcW w:w="428" w:type="dxa"/>
            <w:vAlign w:val="center"/>
          </w:tcPr>
          <w:p w:rsidR="006C20A8" w:rsidRPr="005267E9" w:rsidRDefault="006C20A8" w:rsidP="007035BF">
            <w:pPr>
              <w:spacing w:after="0" w:line="400" w:lineRule="exact"/>
              <w:jc w:val="both"/>
              <w:rPr>
                <w:rFonts w:ascii="宋体"/>
              </w:rPr>
            </w:pPr>
          </w:p>
        </w:tc>
        <w:tc>
          <w:tcPr>
            <w:tcW w:w="471" w:type="dxa"/>
            <w:vAlign w:val="center"/>
          </w:tcPr>
          <w:p w:rsidR="006C20A8" w:rsidRPr="005267E9" w:rsidRDefault="006C20A8" w:rsidP="007035BF">
            <w:pPr>
              <w:spacing w:after="0" w:line="400" w:lineRule="exact"/>
              <w:jc w:val="both"/>
              <w:rPr>
                <w:rFonts w:ascii="宋体"/>
              </w:rPr>
            </w:pPr>
          </w:p>
        </w:tc>
      </w:tr>
      <w:tr w:rsidR="006C20A8" w:rsidRPr="005267E9" w:rsidTr="00E652C5">
        <w:trPr>
          <w:trHeight w:val="435"/>
          <w:jc w:val="center"/>
        </w:trPr>
        <w:tc>
          <w:tcPr>
            <w:tcW w:w="5162" w:type="dxa"/>
            <w:vAlign w:val="center"/>
          </w:tcPr>
          <w:p w:rsidR="006C20A8" w:rsidRPr="005267E9" w:rsidRDefault="006C20A8" w:rsidP="007035BF">
            <w:pPr>
              <w:spacing w:after="0" w:line="400" w:lineRule="exact"/>
              <w:jc w:val="both"/>
              <w:rPr>
                <w:rFonts w:ascii="宋体"/>
                <w:b/>
                <w:bCs/>
                <w:color w:val="333333"/>
                <w:sz w:val="24"/>
              </w:rPr>
            </w:pPr>
            <w:r w:rsidRPr="005267E9">
              <w:rPr>
                <w:rFonts w:ascii="宋体" w:hAnsi="宋体" w:hint="eastAsia"/>
              </w:rPr>
              <w:t>国民收入核算</w:t>
            </w:r>
          </w:p>
        </w:tc>
        <w:tc>
          <w:tcPr>
            <w:tcW w:w="471" w:type="dxa"/>
            <w:vAlign w:val="center"/>
          </w:tcPr>
          <w:p w:rsidR="006C20A8" w:rsidRPr="005267E9" w:rsidRDefault="006C20A8" w:rsidP="007035BF">
            <w:pPr>
              <w:spacing w:after="0" w:line="400" w:lineRule="exact"/>
              <w:jc w:val="center"/>
              <w:rPr>
                <w:rFonts w:ascii="宋体" w:hAnsi="宋体"/>
              </w:rPr>
            </w:pPr>
            <w:r w:rsidRPr="005267E9">
              <w:rPr>
                <w:rFonts w:ascii="宋体" w:hAnsi="宋体"/>
              </w:rPr>
              <w:t>3</w:t>
            </w:r>
          </w:p>
        </w:tc>
        <w:tc>
          <w:tcPr>
            <w:tcW w:w="472" w:type="dxa"/>
            <w:vAlign w:val="center"/>
          </w:tcPr>
          <w:p w:rsidR="006C20A8" w:rsidRPr="005267E9" w:rsidRDefault="006C20A8" w:rsidP="007035BF">
            <w:pPr>
              <w:spacing w:after="0" w:line="400" w:lineRule="exact"/>
              <w:jc w:val="center"/>
              <w:rPr>
                <w:rFonts w:ascii="宋体" w:hAnsi="宋体"/>
              </w:rPr>
            </w:pPr>
          </w:p>
        </w:tc>
        <w:tc>
          <w:tcPr>
            <w:tcW w:w="471" w:type="dxa"/>
            <w:vAlign w:val="center"/>
          </w:tcPr>
          <w:p w:rsidR="006C20A8" w:rsidRPr="005267E9" w:rsidRDefault="006C20A8" w:rsidP="007035BF">
            <w:pPr>
              <w:spacing w:after="0" w:line="400" w:lineRule="exact"/>
              <w:jc w:val="center"/>
              <w:rPr>
                <w:rFonts w:ascii="宋体" w:hAnsi="宋体"/>
              </w:rPr>
            </w:pPr>
          </w:p>
        </w:tc>
        <w:tc>
          <w:tcPr>
            <w:tcW w:w="470" w:type="dxa"/>
            <w:vAlign w:val="center"/>
          </w:tcPr>
          <w:p w:rsidR="006C20A8" w:rsidRPr="005267E9" w:rsidRDefault="006C20A8" w:rsidP="007035BF">
            <w:pPr>
              <w:spacing w:after="0" w:line="400" w:lineRule="exact"/>
              <w:jc w:val="center"/>
              <w:rPr>
                <w:rFonts w:ascii="宋体" w:hAnsi="宋体"/>
              </w:rPr>
            </w:pPr>
          </w:p>
        </w:tc>
        <w:tc>
          <w:tcPr>
            <w:tcW w:w="574" w:type="dxa"/>
            <w:vAlign w:val="center"/>
          </w:tcPr>
          <w:p w:rsidR="006C20A8" w:rsidRPr="005267E9" w:rsidRDefault="006C20A8" w:rsidP="007035BF">
            <w:pPr>
              <w:spacing w:after="0" w:line="400" w:lineRule="exact"/>
              <w:jc w:val="center"/>
              <w:rPr>
                <w:rFonts w:ascii="宋体" w:hAnsi="宋体"/>
              </w:rPr>
            </w:pPr>
            <w:r w:rsidRPr="005267E9">
              <w:rPr>
                <w:rFonts w:ascii="宋体" w:hAnsi="宋体"/>
              </w:rPr>
              <w:t>18</w:t>
            </w:r>
          </w:p>
        </w:tc>
        <w:tc>
          <w:tcPr>
            <w:tcW w:w="428" w:type="dxa"/>
            <w:vAlign w:val="center"/>
          </w:tcPr>
          <w:p w:rsidR="006C20A8" w:rsidRPr="005267E9" w:rsidRDefault="006C20A8" w:rsidP="007035BF">
            <w:pPr>
              <w:spacing w:after="0" w:line="400" w:lineRule="exact"/>
              <w:jc w:val="both"/>
              <w:rPr>
                <w:rFonts w:ascii="宋体"/>
              </w:rPr>
            </w:pPr>
          </w:p>
        </w:tc>
        <w:tc>
          <w:tcPr>
            <w:tcW w:w="471" w:type="dxa"/>
            <w:vAlign w:val="center"/>
          </w:tcPr>
          <w:p w:rsidR="006C20A8" w:rsidRPr="005267E9" w:rsidRDefault="006C20A8" w:rsidP="007035BF">
            <w:pPr>
              <w:spacing w:after="0" w:line="400" w:lineRule="exact"/>
              <w:jc w:val="both"/>
              <w:rPr>
                <w:rFonts w:ascii="宋体"/>
              </w:rPr>
            </w:pPr>
          </w:p>
        </w:tc>
      </w:tr>
      <w:tr w:rsidR="006C20A8" w:rsidRPr="005267E9" w:rsidTr="00E652C5">
        <w:trPr>
          <w:trHeight w:val="435"/>
          <w:jc w:val="center"/>
        </w:trPr>
        <w:tc>
          <w:tcPr>
            <w:tcW w:w="5162" w:type="dxa"/>
            <w:vAlign w:val="center"/>
          </w:tcPr>
          <w:p w:rsidR="006C20A8" w:rsidRPr="005267E9" w:rsidRDefault="006C20A8" w:rsidP="007035BF">
            <w:pPr>
              <w:spacing w:after="0" w:line="400" w:lineRule="exact"/>
              <w:jc w:val="both"/>
              <w:rPr>
                <w:rFonts w:ascii="宋体"/>
                <w:b/>
                <w:bCs/>
                <w:color w:val="333333"/>
                <w:sz w:val="24"/>
                <w:lang w:eastAsia="zh-CN"/>
              </w:rPr>
            </w:pPr>
            <w:r w:rsidRPr="005267E9">
              <w:rPr>
                <w:rFonts w:ascii="宋体" w:hAnsi="宋体" w:hint="eastAsia"/>
                <w:lang w:eastAsia="zh-CN"/>
              </w:rPr>
              <w:t>国民收入的短期决定：收入</w:t>
            </w:r>
            <w:r w:rsidRPr="005267E9">
              <w:rPr>
                <w:rFonts w:ascii="宋体"/>
                <w:lang w:eastAsia="zh-CN"/>
              </w:rPr>
              <w:t>-</w:t>
            </w:r>
            <w:r w:rsidRPr="005267E9">
              <w:rPr>
                <w:rFonts w:ascii="宋体" w:hAnsi="宋体" w:hint="eastAsia"/>
                <w:lang w:eastAsia="zh-CN"/>
              </w:rPr>
              <w:t>支出模型</w:t>
            </w:r>
          </w:p>
        </w:tc>
        <w:tc>
          <w:tcPr>
            <w:tcW w:w="471" w:type="dxa"/>
            <w:vAlign w:val="center"/>
          </w:tcPr>
          <w:p w:rsidR="006C20A8" w:rsidRPr="005267E9" w:rsidRDefault="006C20A8" w:rsidP="007035BF">
            <w:pPr>
              <w:spacing w:after="0" w:line="400" w:lineRule="exact"/>
              <w:jc w:val="center"/>
              <w:rPr>
                <w:rFonts w:ascii="宋体" w:hAnsi="宋体"/>
              </w:rPr>
            </w:pPr>
            <w:r w:rsidRPr="005267E9">
              <w:rPr>
                <w:rFonts w:ascii="宋体" w:hAnsi="宋体"/>
              </w:rPr>
              <w:t>3</w:t>
            </w:r>
          </w:p>
        </w:tc>
        <w:tc>
          <w:tcPr>
            <w:tcW w:w="472" w:type="dxa"/>
            <w:vAlign w:val="center"/>
          </w:tcPr>
          <w:p w:rsidR="006C20A8" w:rsidRPr="005267E9" w:rsidRDefault="006C20A8" w:rsidP="007035BF">
            <w:pPr>
              <w:spacing w:after="0" w:line="400" w:lineRule="exact"/>
              <w:jc w:val="center"/>
              <w:rPr>
                <w:rFonts w:ascii="宋体" w:hAnsi="宋体"/>
              </w:rPr>
            </w:pPr>
          </w:p>
        </w:tc>
        <w:tc>
          <w:tcPr>
            <w:tcW w:w="471" w:type="dxa"/>
            <w:vAlign w:val="center"/>
          </w:tcPr>
          <w:p w:rsidR="006C20A8" w:rsidRPr="005267E9" w:rsidRDefault="006C20A8" w:rsidP="007035BF">
            <w:pPr>
              <w:spacing w:after="0" w:line="400" w:lineRule="exact"/>
              <w:jc w:val="center"/>
              <w:rPr>
                <w:rFonts w:ascii="宋体" w:hAnsi="宋体"/>
              </w:rPr>
            </w:pPr>
          </w:p>
        </w:tc>
        <w:tc>
          <w:tcPr>
            <w:tcW w:w="470" w:type="dxa"/>
            <w:vAlign w:val="center"/>
          </w:tcPr>
          <w:p w:rsidR="006C20A8" w:rsidRPr="005267E9" w:rsidRDefault="006C20A8" w:rsidP="007035BF">
            <w:pPr>
              <w:spacing w:after="0" w:line="400" w:lineRule="exact"/>
              <w:jc w:val="center"/>
              <w:rPr>
                <w:rFonts w:ascii="宋体" w:hAnsi="宋体"/>
              </w:rPr>
            </w:pPr>
          </w:p>
        </w:tc>
        <w:tc>
          <w:tcPr>
            <w:tcW w:w="574" w:type="dxa"/>
            <w:vAlign w:val="center"/>
          </w:tcPr>
          <w:p w:rsidR="006C20A8" w:rsidRPr="005267E9" w:rsidRDefault="006C20A8" w:rsidP="007035BF">
            <w:pPr>
              <w:spacing w:after="0" w:line="400" w:lineRule="exact"/>
              <w:jc w:val="center"/>
              <w:rPr>
                <w:rFonts w:ascii="宋体" w:hAnsi="宋体"/>
              </w:rPr>
            </w:pPr>
            <w:r w:rsidRPr="005267E9">
              <w:rPr>
                <w:rFonts w:ascii="宋体" w:hAnsi="宋体"/>
              </w:rPr>
              <w:t>18</w:t>
            </w:r>
          </w:p>
        </w:tc>
        <w:tc>
          <w:tcPr>
            <w:tcW w:w="428" w:type="dxa"/>
            <w:vAlign w:val="center"/>
          </w:tcPr>
          <w:p w:rsidR="006C20A8" w:rsidRPr="005267E9" w:rsidRDefault="006C20A8" w:rsidP="007035BF">
            <w:pPr>
              <w:spacing w:after="0" w:line="400" w:lineRule="exact"/>
              <w:jc w:val="both"/>
              <w:rPr>
                <w:rFonts w:ascii="宋体"/>
              </w:rPr>
            </w:pPr>
          </w:p>
        </w:tc>
        <w:tc>
          <w:tcPr>
            <w:tcW w:w="471" w:type="dxa"/>
            <w:vAlign w:val="center"/>
          </w:tcPr>
          <w:p w:rsidR="006C20A8" w:rsidRPr="005267E9" w:rsidRDefault="006C20A8" w:rsidP="007035BF">
            <w:pPr>
              <w:spacing w:after="0" w:line="400" w:lineRule="exact"/>
              <w:jc w:val="both"/>
              <w:rPr>
                <w:rFonts w:ascii="宋体"/>
              </w:rPr>
            </w:pPr>
          </w:p>
        </w:tc>
      </w:tr>
      <w:tr w:rsidR="006C20A8" w:rsidRPr="005267E9" w:rsidTr="00E652C5">
        <w:trPr>
          <w:trHeight w:val="435"/>
          <w:jc w:val="center"/>
        </w:trPr>
        <w:tc>
          <w:tcPr>
            <w:tcW w:w="5162" w:type="dxa"/>
            <w:vAlign w:val="center"/>
          </w:tcPr>
          <w:p w:rsidR="006C20A8" w:rsidRPr="005267E9" w:rsidRDefault="006C20A8" w:rsidP="007035BF">
            <w:pPr>
              <w:spacing w:after="0" w:line="400" w:lineRule="exact"/>
              <w:jc w:val="both"/>
              <w:rPr>
                <w:rFonts w:ascii="宋体"/>
                <w:b/>
                <w:bCs/>
                <w:color w:val="333333"/>
                <w:sz w:val="24"/>
                <w:lang w:eastAsia="zh-CN"/>
              </w:rPr>
            </w:pPr>
            <w:r w:rsidRPr="005267E9">
              <w:rPr>
                <w:rFonts w:ascii="宋体" w:hAnsi="宋体" w:hint="eastAsia"/>
                <w:lang w:eastAsia="zh-CN"/>
              </w:rPr>
              <w:t>国民收入的短期决定：</w:t>
            </w:r>
            <w:r w:rsidRPr="005267E9">
              <w:rPr>
                <w:rFonts w:ascii="宋体" w:hAnsi="宋体"/>
                <w:lang w:eastAsia="zh-CN"/>
              </w:rPr>
              <w:t>IS-LM</w:t>
            </w:r>
            <w:r w:rsidRPr="005267E9">
              <w:rPr>
                <w:rFonts w:ascii="宋体" w:hAnsi="宋体" w:hint="eastAsia"/>
                <w:lang w:eastAsia="zh-CN"/>
              </w:rPr>
              <w:t>模型</w:t>
            </w:r>
          </w:p>
        </w:tc>
        <w:tc>
          <w:tcPr>
            <w:tcW w:w="471" w:type="dxa"/>
            <w:vAlign w:val="center"/>
          </w:tcPr>
          <w:p w:rsidR="006C20A8" w:rsidRPr="005267E9" w:rsidRDefault="006C20A8" w:rsidP="007035BF">
            <w:pPr>
              <w:spacing w:after="0" w:line="400" w:lineRule="exact"/>
              <w:jc w:val="center"/>
              <w:rPr>
                <w:rFonts w:ascii="宋体" w:hAnsi="宋体"/>
              </w:rPr>
            </w:pPr>
            <w:r w:rsidRPr="005267E9">
              <w:rPr>
                <w:rFonts w:ascii="宋体" w:hAnsi="宋体"/>
              </w:rPr>
              <w:t>4</w:t>
            </w:r>
          </w:p>
        </w:tc>
        <w:tc>
          <w:tcPr>
            <w:tcW w:w="472" w:type="dxa"/>
            <w:vAlign w:val="center"/>
          </w:tcPr>
          <w:p w:rsidR="006C20A8" w:rsidRPr="005267E9" w:rsidRDefault="006C20A8" w:rsidP="007035BF">
            <w:pPr>
              <w:spacing w:after="0" w:line="400" w:lineRule="exact"/>
              <w:jc w:val="center"/>
              <w:rPr>
                <w:rFonts w:ascii="宋体" w:hAnsi="宋体"/>
              </w:rPr>
            </w:pPr>
          </w:p>
        </w:tc>
        <w:tc>
          <w:tcPr>
            <w:tcW w:w="471" w:type="dxa"/>
            <w:vAlign w:val="center"/>
          </w:tcPr>
          <w:p w:rsidR="006C20A8" w:rsidRPr="005267E9" w:rsidRDefault="006C20A8" w:rsidP="007035BF">
            <w:pPr>
              <w:spacing w:after="0" w:line="400" w:lineRule="exact"/>
              <w:jc w:val="center"/>
              <w:rPr>
                <w:rFonts w:ascii="宋体" w:hAnsi="宋体"/>
              </w:rPr>
            </w:pPr>
          </w:p>
        </w:tc>
        <w:tc>
          <w:tcPr>
            <w:tcW w:w="470" w:type="dxa"/>
            <w:vAlign w:val="center"/>
          </w:tcPr>
          <w:p w:rsidR="006C20A8" w:rsidRPr="005267E9" w:rsidRDefault="006C20A8" w:rsidP="007035BF">
            <w:pPr>
              <w:spacing w:after="0" w:line="400" w:lineRule="exact"/>
              <w:jc w:val="center"/>
              <w:rPr>
                <w:rFonts w:ascii="宋体" w:hAnsi="宋体"/>
              </w:rPr>
            </w:pPr>
          </w:p>
        </w:tc>
        <w:tc>
          <w:tcPr>
            <w:tcW w:w="574" w:type="dxa"/>
            <w:vAlign w:val="center"/>
          </w:tcPr>
          <w:p w:rsidR="006C20A8" w:rsidRPr="005267E9" w:rsidRDefault="006C20A8" w:rsidP="007035BF">
            <w:pPr>
              <w:spacing w:after="0" w:line="400" w:lineRule="exact"/>
              <w:jc w:val="center"/>
              <w:rPr>
                <w:rFonts w:ascii="宋体" w:hAnsi="宋体"/>
              </w:rPr>
            </w:pPr>
            <w:r w:rsidRPr="005267E9">
              <w:rPr>
                <w:rFonts w:ascii="宋体" w:hAnsi="宋体"/>
              </w:rPr>
              <w:t>24</w:t>
            </w:r>
          </w:p>
        </w:tc>
        <w:tc>
          <w:tcPr>
            <w:tcW w:w="428" w:type="dxa"/>
            <w:vAlign w:val="center"/>
          </w:tcPr>
          <w:p w:rsidR="006C20A8" w:rsidRPr="005267E9" w:rsidRDefault="006C20A8" w:rsidP="007035BF">
            <w:pPr>
              <w:spacing w:after="0" w:line="400" w:lineRule="exact"/>
              <w:jc w:val="both"/>
              <w:rPr>
                <w:rFonts w:ascii="宋体"/>
              </w:rPr>
            </w:pPr>
          </w:p>
        </w:tc>
        <w:tc>
          <w:tcPr>
            <w:tcW w:w="471" w:type="dxa"/>
            <w:vAlign w:val="center"/>
          </w:tcPr>
          <w:p w:rsidR="006C20A8" w:rsidRPr="005267E9" w:rsidRDefault="006C20A8" w:rsidP="007035BF">
            <w:pPr>
              <w:spacing w:after="0" w:line="400" w:lineRule="exact"/>
              <w:jc w:val="both"/>
              <w:rPr>
                <w:rFonts w:ascii="宋体"/>
              </w:rPr>
            </w:pPr>
          </w:p>
        </w:tc>
      </w:tr>
      <w:tr w:rsidR="006C20A8" w:rsidRPr="005267E9" w:rsidTr="00E652C5">
        <w:trPr>
          <w:trHeight w:val="435"/>
          <w:jc w:val="center"/>
        </w:trPr>
        <w:tc>
          <w:tcPr>
            <w:tcW w:w="5162" w:type="dxa"/>
            <w:vAlign w:val="center"/>
          </w:tcPr>
          <w:p w:rsidR="006C20A8" w:rsidRPr="005267E9" w:rsidRDefault="006C20A8" w:rsidP="007035BF">
            <w:pPr>
              <w:spacing w:after="0" w:line="400" w:lineRule="exact"/>
              <w:jc w:val="both"/>
              <w:rPr>
                <w:rFonts w:ascii="宋体"/>
                <w:b/>
                <w:bCs/>
                <w:color w:val="333333"/>
                <w:sz w:val="24"/>
              </w:rPr>
            </w:pPr>
            <w:r w:rsidRPr="005267E9">
              <w:rPr>
                <w:rFonts w:ascii="宋体" w:hAnsi="宋体" w:hint="eastAsia"/>
              </w:rPr>
              <w:t>财政政策和货币政策</w:t>
            </w:r>
          </w:p>
        </w:tc>
        <w:tc>
          <w:tcPr>
            <w:tcW w:w="471" w:type="dxa"/>
            <w:vAlign w:val="center"/>
          </w:tcPr>
          <w:p w:rsidR="006C20A8" w:rsidRPr="005267E9" w:rsidRDefault="006C20A8" w:rsidP="007035BF">
            <w:pPr>
              <w:spacing w:after="0" w:line="400" w:lineRule="exact"/>
              <w:jc w:val="center"/>
              <w:rPr>
                <w:rFonts w:ascii="宋体" w:hAnsi="宋体"/>
              </w:rPr>
            </w:pPr>
            <w:r w:rsidRPr="005267E9">
              <w:rPr>
                <w:rFonts w:ascii="宋体" w:hAnsi="宋体"/>
              </w:rPr>
              <w:t>2</w:t>
            </w:r>
          </w:p>
        </w:tc>
        <w:tc>
          <w:tcPr>
            <w:tcW w:w="472" w:type="dxa"/>
            <w:vAlign w:val="center"/>
          </w:tcPr>
          <w:p w:rsidR="006C20A8" w:rsidRPr="005267E9" w:rsidRDefault="006C20A8" w:rsidP="007035BF">
            <w:pPr>
              <w:spacing w:after="0" w:line="400" w:lineRule="exact"/>
              <w:jc w:val="center"/>
              <w:rPr>
                <w:rFonts w:ascii="宋体" w:hAnsi="宋体"/>
              </w:rPr>
            </w:pPr>
          </w:p>
        </w:tc>
        <w:tc>
          <w:tcPr>
            <w:tcW w:w="471" w:type="dxa"/>
            <w:vAlign w:val="center"/>
          </w:tcPr>
          <w:p w:rsidR="006C20A8" w:rsidRPr="005267E9" w:rsidRDefault="006C20A8" w:rsidP="007035BF">
            <w:pPr>
              <w:spacing w:after="0" w:line="400" w:lineRule="exact"/>
              <w:jc w:val="center"/>
              <w:rPr>
                <w:rFonts w:ascii="宋体" w:hAnsi="宋体"/>
              </w:rPr>
            </w:pPr>
          </w:p>
        </w:tc>
        <w:tc>
          <w:tcPr>
            <w:tcW w:w="470" w:type="dxa"/>
            <w:vAlign w:val="center"/>
          </w:tcPr>
          <w:p w:rsidR="006C20A8" w:rsidRPr="005267E9" w:rsidRDefault="006C20A8" w:rsidP="007035BF">
            <w:pPr>
              <w:spacing w:after="0" w:line="400" w:lineRule="exact"/>
              <w:jc w:val="center"/>
              <w:rPr>
                <w:rFonts w:ascii="宋体" w:hAnsi="宋体"/>
              </w:rPr>
            </w:pPr>
          </w:p>
        </w:tc>
        <w:tc>
          <w:tcPr>
            <w:tcW w:w="574" w:type="dxa"/>
            <w:vAlign w:val="center"/>
          </w:tcPr>
          <w:p w:rsidR="006C20A8" w:rsidRPr="005267E9" w:rsidRDefault="006C20A8" w:rsidP="007035BF">
            <w:pPr>
              <w:spacing w:after="0" w:line="400" w:lineRule="exact"/>
              <w:jc w:val="center"/>
              <w:rPr>
                <w:rFonts w:ascii="宋体" w:hAnsi="宋体"/>
              </w:rPr>
            </w:pPr>
            <w:r w:rsidRPr="005267E9">
              <w:rPr>
                <w:rFonts w:ascii="宋体" w:hAnsi="宋体"/>
              </w:rPr>
              <w:t>12</w:t>
            </w:r>
          </w:p>
        </w:tc>
        <w:tc>
          <w:tcPr>
            <w:tcW w:w="428" w:type="dxa"/>
            <w:vAlign w:val="center"/>
          </w:tcPr>
          <w:p w:rsidR="006C20A8" w:rsidRPr="005267E9" w:rsidRDefault="006C20A8" w:rsidP="007035BF">
            <w:pPr>
              <w:spacing w:after="0" w:line="400" w:lineRule="exact"/>
              <w:jc w:val="both"/>
              <w:rPr>
                <w:rFonts w:ascii="宋体"/>
              </w:rPr>
            </w:pPr>
          </w:p>
        </w:tc>
        <w:tc>
          <w:tcPr>
            <w:tcW w:w="471" w:type="dxa"/>
            <w:vAlign w:val="center"/>
          </w:tcPr>
          <w:p w:rsidR="006C20A8" w:rsidRPr="005267E9" w:rsidRDefault="006C20A8" w:rsidP="007035BF">
            <w:pPr>
              <w:spacing w:after="0" w:line="400" w:lineRule="exact"/>
              <w:jc w:val="both"/>
              <w:rPr>
                <w:rFonts w:ascii="宋体"/>
              </w:rPr>
            </w:pPr>
          </w:p>
        </w:tc>
      </w:tr>
      <w:tr w:rsidR="006C20A8" w:rsidRPr="005267E9" w:rsidTr="00E652C5">
        <w:trPr>
          <w:trHeight w:val="435"/>
          <w:jc w:val="center"/>
        </w:trPr>
        <w:tc>
          <w:tcPr>
            <w:tcW w:w="5162" w:type="dxa"/>
            <w:vAlign w:val="center"/>
          </w:tcPr>
          <w:p w:rsidR="006C20A8" w:rsidRPr="005267E9" w:rsidRDefault="006C20A8" w:rsidP="007035BF">
            <w:pPr>
              <w:spacing w:after="0" w:line="400" w:lineRule="exact"/>
              <w:jc w:val="both"/>
              <w:rPr>
                <w:rFonts w:ascii="宋体"/>
              </w:rPr>
            </w:pPr>
            <w:r w:rsidRPr="005267E9">
              <w:rPr>
                <w:rFonts w:ascii="宋体" w:hAnsi="宋体" w:hint="eastAsia"/>
              </w:rPr>
              <w:t>国民收入的决定：</w:t>
            </w:r>
            <w:r w:rsidRPr="005267E9">
              <w:rPr>
                <w:rFonts w:ascii="宋体" w:hAnsi="宋体"/>
              </w:rPr>
              <w:t>AD-AS</w:t>
            </w:r>
            <w:r w:rsidRPr="005267E9">
              <w:rPr>
                <w:rFonts w:ascii="宋体" w:hAnsi="宋体" w:hint="eastAsia"/>
              </w:rPr>
              <w:t>模型</w:t>
            </w:r>
          </w:p>
        </w:tc>
        <w:tc>
          <w:tcPr>
            <w:tcW w:w="471" w:type="dxa"/>
            <w:vAlign w:val="center"/>
          </w:tcPr>
          <w:p w:rsidR="006C20A8" w:rsidRPr="005267E9" w:rsidRDefault="006C20A8" w:rsidP="007035BF">
            <w:pPr>
              <w:spacing w:after="0" w:line="400" w:lineRule="exact"/>
              <w:jc w:val="center"/>
              <w:rPr>
                <w:rFonts w:ascii="宋体" w:hAnsi="宋体"/>
              </w:rPr>
            </w:pPr>
            <w:r w:rsidRPr="005267E9">
              <w:rPr>
                <w:rFonts w:ascii="宋体" w:hAnsi="宋体"/>
              </w:rPr>
              <w:t>3</w:t>
            </w:r>
          </w:p>
        </w:tc>
        <w:tc>
          <w:tcPr>
            <w:tcW w:w="472" w:type="dxa"/>
            <w:vAlign w:val="center"/>
          </w:tcPr>
          <w:p w:rsidR="006C20A8" w:rsidRPr="005267E9" w:rsidRDefault="006C20A8" w:rsidP="007035BF">
            <w:pPr>
              <w:spacing w:after="0" w:line="400" w:lineRule="exact"/>
              <w:jc w:val="center"/>
              <w:rPr>
                <w:rFonts w:ascii="宋体" w:hAnsi="宋体"/>
              </w:rPr>
            </w:pPr>
          </w:p>
        </w:tc>
        <w:tc>
          <w:tcPr>
            <w:tcW w:w="471" w:type="dxa"/>
            <w:vAlign w:val="center"/>
          </w:tcPr>
          <w:p w:rsidR="006C20A8" w:rsidRPr="005267E9" w:rsidRDefault="006C20A8" w:rsidP="007035BF">
            <w:pPr>
              <w:spacing w:after="0" w:line="400" w:lineRule="exact"/>
              <w:jc w:val="center"/>
              <w:rPr>
                <w:rFonts w:ascii="宋体" w:hAnsi="宋体"/>
              </w:rPr>
            </w:pPr>
          </w:p>
        </w:tc>
        <w:tc>
          <w:tcPr>
            <w:tcW w:w="470" w:type="dxa"/>
            <w:vAlign w:val="center"/>
          </w:tcPr>
          <w:p w:rsidR="006C20A8" w:rsidRPr="005267E9" w:rsidRDefault="006C20A8" w:rsidP="007035BF">
            <w:pPr>
              <w:spacing w:after="0" w:line="400" w:lineRule="exact"/>
              <w:jc w:val="center"/>
              <w:rPr>
                <w:rFonts w:ascii="宋体" w:hAnsi="宋体"/>
              </w:rPr>
            </w:pPr>
          </w:p>
        </w:tc>
        <w:tc>
          <w:tcPr>
            <w:tcW w:w="574" w:type="dxa"/>
            <w:vAlign w:val="center"/>
          </w:tcPr>
          <w:p w:rsidR="006C20A8" w:rsidRPr="005267E9" w:rsidRDefault="006C20A8" w:rsidP="007035BF">
            <w:pPr>
              <w:spacing w:after="0" w:line="400" w:lineRule="exact"/>
              <w:jc w:val="center"/>
              <w:rPr>
                <w:rFonts w:ascii="宋体" w:hAnsi="宋体"/>
              </w:rPr>
            </w:pPr>
            <w:r w:rsidRPr="005267E9">
              <w:rPr>
                <w:rFonts w:ascii="宋体" w:hAnsi="宋体"/>
              </w:rPr>
              <w:t>18</w:t>
            </w:r>
          </w:p>
        </w:tc>
        <w:tc>
          <w:tcPr>
            <w:tcW w:w="428" w:type="dxa"/>
            <w:vAlign w:val="center"/>
          </w:tcPr>
          <w:p w:rsidR="006C20A8" w:rsidRPr="005267E9" w:rsidRDefault="006C20A8" w:rsidP="007035BF">
            <w:pPr>
              <w:spacing w:after="0" w:line="400" w:lineRule="exact"/>
              <w:jc w:val="both"/>
              <w:rPr>
                <w:rFonts w:ascii="宋体"/>
              </w:rPr>
            </w:pPr>
          </w:p>
        </w:tc>
        <w:tc>
          <w:tcPr>
            <w:tcW w:w="471" w:type="dxa"/>
            <w:vAlign w:val="center"/>
          </w:tcPr>
          <w:p w:rsidR="006C20A8" w:rsidRPr="005267E9" w:rsidRDefault="006C20A8" w:rsidP="007035BF">
            <w:pPr>
              <w:spacing w:after="0" w:line="400" w:lineRule="exact"/>
              <w:jc w:val="both"/>
              <w:rPr>
                <w:rFonts w:ascii="宋体"/>
              </w:rPr>
            </w:pPr>
          </w:p>
        </w:tc>
      </w:tr>
      <w:tr w:rsidR="006C20A8" w:rsidRPr="005267E9" w:rsidTr="00E652C5">
        <w:trPr>
          <w:trHeight w:val="435"/>
          <w:jc w:val="center"/>
        </w:trPr>
        <w:tc>
          <w:tcPr>
            <w:tcW w:w="5162" w:type="dxa"/>
            <w:vAlign w:val="center"/>
          </w:tcPr>
          <w:p w:rsidR="006C20A8" w:rsidRPr="005267E9" w:rsidRDefault="006C20A8" w:rsidP="007035BF">
            <w:pPr>
              <w:spacing w:after="0" w:line="400" w:lineRule="exact"/>
              <w:jc w:val="both"/>
              <w:rPr>
                <w:rFonts w:ascii="宋体"/>
                <w:lang w:eastAsia="zh-CN"/>
              </w:rPr>
            </w:pPr>
            <w:r w:rsidRPr="005267E9">
              <w:rPr>
                <w:rFonts w:ascii="宋体" w:hAnsi="宋体" w:hint="eastAsia"/>
                <w:lang w:eastAsia="zh-CN"/>
              </w:rPr>
              <w:t>开放经济条件下的宏观经济模型</w:t>
            </w:r>
          </w:p>
        </w:tc>
        <w:tc>
          <w:tcPr>
            <w:tcW w:w="471" w:type="dxa"/>
            <w:vAlign w:val="center"/>
          </w:tcPr>
          <w:p w:rsidR="006C20A8" w:rsidRPr="005267E9" w:rsidRDefault="006C20A8" w:rsidP="007035BF">
            <w:pPr>
              <w:spacing w:after="0" w:line="400" w:lineRule="exact"/>
              <w:jc w:val="center"/>
              <w:rPr>
                <w:rFonts w:ascii="宋体" w:hAnsi="宋体"/>
              </w:rPr>
            </w:pPr>
            <w:r w:rsidRPr="005267E9">
              <w:rPr>
                <w:rFonts w:ascii="宋体" w:hAnsi="宋体"/>
              </w:rPr>
              <w:t>2</w:t>
            </w:r>
          </w:p>
        </w:tc>
        <w:tc>
          <w:tcPr>
            <w:tcW w:w="472" w:type="dxa"/>
            <w:vAlign w:val="center"/>
          </w:tcPr>
          <w:p w:rsidR="006C20A8" w:rsidRPr="005267E9" w:rsidRDefault="006C20A8" w:rsidP="007035BF">
            <w:pPr>
              <w:spacing w:after="0" w:line="400" w:lineRule="exact"/>
              <w:jc w:val="center"/>
              <w:rPr>
                <w:rFonts w:ascii="宋体" w:hAnsi="宋体"/>
              </w:rPr>
            </w:pPr>
          </w:p>
        </w:tc>
        <w:tc>
          <w:tcPr>
            <w:tcW w:w="471" w:type="dxa"/>
            <w:vAlign w:val="center"/>
          </w:tcPr>
          <w:p w:rsidR="006C20A8" w:rsidRPr="005267E9" w:rsidRDefault="006C20A8" w:rsidP="007035BF">
            <w:pPr>
              <w:spacing w:after="0" w:line="400" w:lineRule="exact"/>
              <w:jc w:val="center"/>
              <w:rPr>
                <w:rFonts w:ascii="宋体" w:hAnsi="宋体"/>
              </w:rPr>
            </w:pPr>
          </w:p>
        </w:tc>
        <w:tc>
          <w:tcPr>
            <w:tcW w:w="470" w:type="dxa"/>
            <w:vAlign w:val="center"/>
          </w:tcPr>
          <w:p w:rsidR="006C20A8" w:rsidRPr="005267E9" w:rsidRDefault="006C20A8" w:rsidP="007035BF">
            <w:pPr>
              <w:spacing w:after="0" w:line="400" w:lineRule="exact"/>
              <w:jc w:val="center"/>
              <w:rPr>
                <w:rFonts w:ascii="宋体" w:hAnsi="宋体"/>
              </w:rPr>
            </w:pPr>
          </w:p>
        </w:tc>
        <w:tc>
          <w:tcPr>
            <w:tcW w:w="574" w:type="dxa"/>
            <w:vAlign w:val="center"/>
          </w:tcPr>
          <w:p w:rsidR="006C20A8" w:rsidRPr="005267E9" w:rsidRDefault="006C20A8" w:rsidP="007035BF">
            <w:pPr>
              <w:spacing w:after="0" w:line="400" w:lineRule="exact"/>
              <w:jc w:val="center"/>
              <w:rPr>
                <w:rFonts w:ascii="宋体" w:hAnsi="宋体"/>
              </w:rPr>
            </w:pPr>
            <w:r w:rsidRPr="005267E9">
              <w:rPr>
                <w:rFonts w:ascii="宋体" w:hAnsi="宋体"/>
              </w:rPr>
              <w:t>12</w:t>
            </w:r>
          </w:p>
        </w:tc>
        <w:tc>
          <w:tcPr>
            <w:tcW w:w="428" w:type="dxa"/>
            <w:vAlign w:val="center"/>
          </w:tcPr>
          <w:p w:rsidR="006C20A8" w:rsidRPr="005267E9" w:rsidRDefault="006C20A8" w:rsidP="007035BF">
            <w:pPr>
              <w:spacing w:after="0" w:line="400" w:lineRule="exact"/>
              <w:jc w:val="both"/>
              <w:rPr>
                <w:rFonts w:ascii="宋体"/>
              </w:rPr>
            </w:pPr>
          </w:p>
        </w:tc>
        <w:tc>
          <w:tcPr>
            <w:tcW w:w="471" w:type="dxa"/>
            <w:vAlign w:val="center"/>
          </w:tcPr>
          <w:p w:rsidR="006C20A8" w:rsidRPr="005267E9" w:rsidRDefault="006C20A8" w:rsidP="007035BF">
            <w:pPr>
              <w:spacing w:after="0" w:line="400" w:lineRule="exact"/>
              <w:jc w:val="both"/>
              <w:rPr>
                <w:rFonts w:ascii="宋体"/>
              </w:rPr>
            </w:pPr>
          </w:p>
        </w:tc>
      </w:tr>
      <w:tr w:rsidR="006C20A8" w:rsidRPr="005267E9" w:rsidTr="00E652C5">
        <w:trPr>
          <w:trHeight w:val="435"/>
          <w:jc w:val="center"/>
        </w:trPr>
        <w:tc>
          <w:tcPr>
            <w:tcW w:w="5162" w:type="dxa"/>
            <w:vAlign w:val="center"/>
          </w:tcPr>
          <w:p w:rsidR="006C20A8" w:rsidRPr="005267E9" w:rsidRDefault="006C20A8" w:rsidP="007035BF">
            <w:pPr>
              <w:spacing w:after="0" w:line="400" w:lineRule="exact"/>
              <w:jc w:val="both"/>
              <w:rPr>
                <w:rFonts w:ascii="宋体"/>
              </w:rPr>
            </w:pPr>
            <w:r w:rsidRPr="005267E9">
              <w:rPr>
                <w:rFonts w:ascii="宋体" w:hAnsi="宋体" w:hint="eastAsia"/>
              </w:rPr>
              <w:t>通货膨胀与失业</w:t>
            </w:r>
          </w:p>
        </w:tc>
        <w:tc>
          <w:tcPr>
            <w:tcW w:w="471" w:type="dxa"/>
            <w:vAlign w:val="center"/>
          </w:tcPr>
          <w:p w:rsidR="006C20A8" w:rsidRPr="005267E9" w:rsidRDefault="006C20A8" w:rsidP="007035BF">
            <w:pPr>
              <w:spacing w:after="0" w:line="400" w:lineRule="exact"/>
              <w:jc w:val="center"/>
              <w:rPr>
                <w:rFonts w:ascii="宋体" w:hAnsi="宋体"/>
              </w:rPr>
            </w:pPr>
            <w:r w:rsidRPr="005267E9">
              <w:rPr>
                <w:rFonts w:ascii="宋体" w:hAnsi="宋体"/>
              </w:rPr>
              <w:t>2</w:t>
            </w:r>
          </w:p>
        </w:tc>
        <w:tc>
          <w:tcPr>
            <w:tcW w:w="472" w:type="dxa"/>
            <w:vAlign w:val="center"/>
          </w:tcPr>
          <w:p w:rsidR="006C20A8" w:rsidRPr="005267E9" w:rsidRDefault="006C20A8" w:rsidP="007035BF">
            <w:pPr>
              <w:spacing w:after="0" w:line="400" w:lineRule="exact"/>
              <w:jc w:val="center"/>
              <w:rPr>
                <w:rFonts w:ascii="宋体" w:hAnsi="宋体"/>
              </w:rPr>
            </w:pPr>
          </w:p>
        </w:tc>
        <w:tc>
          <w:tcPr>
            <w:tcW w:w="471" w:type="dxa"/>
            <w:vAlign w:val="center"/>
          </w:tcPr>
          <w:p w:rsidR="006C20A8" w:rsidRPr="005267E9" w:rsidRDefault="006C20A8" w:rsidP="007035BF">
            <w:pPr>
              <w:spacing w:after="0" w:line="400" w:lineRule="exact"/>
              <w:jc w:val="center"/>
              <w:rPr>
                <w:rFonts w:ascii="宋体" w:hAnsi="宋体"/>
              </w:rPr>
            </w:pPr>
          </w:p>
        </w:tc>
        <w:tc>
          <w:tcPr>
            <w:tcW w:w="470" w:type="dxa"/>
            <w:vAlign w:val="center"/>
          </w:tcPr>
          <w:p w:rsidR="006C20A8" w:rsidRPr="005267E9" w:rsidRDefault="006C20A8" w:rsidP="007035BF">
            <w:pPr>
              <w:spacing w:after="0" w:line="400" w:lineRule="exact"/>
              <w:jc w:val="center"/>
              <w:rPr>
                <w:rFonts w:ascii="宋体" w:hAnsi="宋体"/>
              </w:rPr>
            </w:pPr>
          </w:p>
        </w:tc>
        <w:tc>
          <w:tcPr>
            <w:tcW w:w="574" w:type="dxa"/>
            <w:vAlign w:val="center"/>
          </w:tcPr>
          <w:p w:rsidR="006C20A8" w:rsidRPr="005267E9" w:rsidRDefault="006C20A8" w:rsidP="007035BF">
            <w:pPr>
              <w:spacing w:after="0" w:line="400" w:lineRule="exact"/>
              <w:jc w:val="center"/>
              <w:rPr>
                <w:rFonts w:ascii="宋体" w:hAnsi="宋体"/>
              </w:rPr>
            </w:pPr>
            <w:r w:rsidRPr="005267E9">
              <w:rPr>
                <w:rFonts w:ascii="宋体" w:hAnsi="宋体"/>
              </w:rPr>
              <w:t>12</w:t>
            </w:r>
          </w:p>
        </w:tc>
        <w:tc>
          <w:tcPr>
            <w:tcW w:w="428" w:type="dxa"/>
            <w:vAlign w:val="center"/>
          </w:tcPr>
          <w:p w:rsidR="006C20A8" w:rsidRPr="005267E9" w:rsidRDefault="006C20A8" w:rsidP="007035BF">
            <w:pPr>
              <w:spacing w:after="0" w:line="400" w:lineRule="exact"/>
              <w:jc w:val="both"/>
              <w:rPr>
                <w:rFonts w:ascii="宋体"/>
              </w:rPr>
            </w:pPr>
          </w:p>
        </w:tc>
        <w:tc>
          <w:tcPr>
            <w:tcW w:w="471" w:type="dxa"/>
            <w:vAlign w:val="center"/>
          </w:tcPr>
          <w:p w:rsidR="006C20A8" w:rsidRPr="005267E9" w:rsidRDefault="006C20A8" w:rsidP="007035BF">
            <w:pPr>
              <w:spacing w:after="0" w:line="400" w:lineRule="exact"/>
              <w:jc w:val="both"/>
              <w:rPr>
                <w:rFonts w:ascii="宋体"/>
              </w:rPr>
            </w:pPr>
          </w:p>
        </w:tc>
      </w:tr>
      <w:tr w:rsidR="006C20A8" w:rsidRPr="005267E9" w:rsidTr="00E652C5">
        <w:trPr>
          <w:trHeight w:val="435"/>
          <w:jc w:val="center"/>
        </w:trPr>
        <w:tc>
          <w:tcPr>
            <w:tcW w:w="5162" w:type="dxa"/>
            <w:vAlign w:val="center"/>
          </w:tcPr>
          <w:p w:rsidR="006C20A8" w:rsidRPr="005267E9" w:rsidRDefault="006C20A8" w:rsidP="007035BF">
            <w:pPr>
              <w:spacing w:after="0" w:line="400" w:lineRule="exact"/>
              <w:jc w:val="both"/>
              <w:rPr>
                <w:rFonts w:ascii="宋体"/>
                <w:lang w:eastAsia="zh-CN"/>
              </w:rPr>
            </w:pPr>
            <w:r w:rsidRPr="005267E9">
              <w:rPr>
                <w:rFonts w:ascii="宋体" w:hAnsi="宋体" w:hint="eastAsia"/>
                <w:lang w:eastAsia="zh-CN"/>
              </w:rPr>
              <w:t>经济增长与经济周期理论</w:t>
            </w:r>
          </w:p>
        </w:tc>
        <w:tc>
          <w:tcPr>
            <w:tcW w:w="471" w:type="dxa"/>
            <w:vAlign w:val="center"/>
          </w:tcPr>
          <w:p w:rsidR="006C20A8" w:rsidRPr="005267E9" w:rsidRDefault="006C20A8" w:rsidP="007035BF">
            <w:pPr>
              <w:spacing w:after="0" w:line="400" w:lineRule="exact"/>
              <w:jc w:val="center"/>
              <w:rPr>
                <w:rFonts w:ascii="宋体" w:hAnsi="宋体"/>
              </w:rPr>
            </w:pPr>
            <w:r w:rsidRPr="005267E9">
              <w:rPr>
                <w:rFonts w:ascii="宋体" w:hAnsi="宋体"/>
              </w:rPr>
              <w:t>3</w:t>
            </w:r>
          </w:p>
        </w:tc>
        <w:tc>
          <w:tcPr>
            <w:tcW w:w="472" w:type="dxa"/>
            <w:vAlign w:val="center"/>
          </w:tcPr>
          <w:p w:rsidR="006C20A8" w:rsidRPr="005267E9" w:rsidRDefault="006C20A8" w:rsidP="007035BF">
            <w:pPr>
              <w:spacing w:after="0" w:line="400" w:lineRule="exact"/>
              <w:jc w:val="center"/>
              <w:rPr>
                <w:rFonts w:ascii="宋体" w:hAnsi="宋体"/>
              </w:rPr>
            </w:pPr>
          </w:p>
        </w:tc>
        <w:tc>
          <w:tcPr>
            <w:tcW w:w="471" w:type="dxa"/>
            <w:vAlign w:val="center"/>
          </w:tcPr>
          <w:p w:rsidR="006C20A8" w:rsidRPr="005267E9" w:rsidRDefault="006C20A8" w:rsidP="007035BF">
            <w:pPr>
              <w:spacing w:after="0" w:line="400" w:lineRule="exact"/>
              <w:jc w:val="center"/>
              <w:rPr>
                <w:rFonts w:ascii="宋体" w:hAnsi="宋体"/>
              </w:rPr>
            </w:pPr>
          </w:p>
        </w:tc>
        <w:tc>
          <w:tcPr>
            <w:tcW w:w="470" w:type="dxa"/>
            <w:vAlign w:val="center"/>
          </w:tcPr>
          <w:p w:rsidR="006C20A8" w:rsidRPr="005267E9" w:rsidRDefault="006C20A8" w:rsidP="007035BF">
            <w:pPr>
              <w:spacing w:after="0" w:line="400" w:lineRule="exact"/>
              <w:jc w:val="center"/>
              <w:rPr>
                <w:rFonts w:ascii="宋体" w:hAnsi="宋体"/>
              </w:rPr>
            </w:pPr>
          </w:p>
        </w:tc>
        <w:tc>
          <w:tcPr>
            <w:tcW w:w="574" w:type="dxa"/>
            <w:vAlign w:val="center"/>
          </w:tcPr>
          <w:p w:rsidR="006C20A8" w:rsidRPr="005267E9" w:rsidRDefault="006C20A8" w:rsidP="007035BF">
            <w:pPr>
              <w:spacing w:after="0" w:line="400" w:lineRule="exact"/>
              <w:jc w:val="center"/>
              <w:rPr>
                <w:rFonts w:ascii="宋体" w:hAnsi="宋体"/>
              </w:rPr>
            </w:pPr>
            <w:r w:rsidRPr="005267E9">
              <w:rPr>
                <w:rFonts w:ascii="宋体" w:hAnsi="宋体"/>
              </w:rPr>
              <w:t>18</w:t>
            </w:r>
          </w:p>
        </w:tc>
        <w:tc>
          <w:tcPr>
            <w:tcW w:w="428" w:type="dxa"/>
            <w:vAlign w:val="center"/>
          </w:tcPr>
          <w:p w:rsidR="006C20A8" w:rsidRPr="005267E9" w:rsidRDefault="006C20A8" w:rsidP="007035BF">
            <w:pPr>
              <w:spacing w:after="0" w:line="400" w:lineRule="exact"/>
              <w:jc w:val="both"/>
              <w:rPr>
                <w:rFonts w:ascii="宋体"/>
              </w:rPr>
            </w:pPr>
          </w:p>
        </w:tc>
        <w:tc>
          <w:tcPr>
            <w:tcW w:w="471" w:type="dxa"/>
            <w:vAlign w:val="center"/>
          </w:tcPr>
          <w:p w:rsidR="006C20A8" w:rsidRPr="005267E9" w:rsidRDefault="006C20A8" w:rsidP="007035BF">
            <w:pPr>
              <w:spacing w:after="0" w:line="400" w:lineRule="exact"/>
              <w:jc w:val="both"/>
              <w:rPr>
                <w:rFonts w:ascii="宋体"/>
              </w:rPr>
            </w:pPr>
          </w:p>
        </w:tc>
      </w:tr>
      <w:tr w:rsidR="006C20A8" w:rsidRPr="005267E9" w:rsidTr="00E652C5">
        <w:trPr>
          <w:trHeight w:val="435"/>
          <w:jc w:val="center"/>
        </w:trPr>
        <w:tc>
          <w:tcPr>
            <w:tcW w:w="5162" w:type="dxa"/>
            <w:vAlign w:val="center"/>
          </w:tcPr>
          <w:p w:rsidR="006C20A8" w:rsidRPr="005267E9" w:rsidRDefault="006C20A8" w:rsidP="007035BF">
            <w:pPr>
              <w:spacing w:after="0" w:line="400" w:lineRule="exact"/>
              <w:jc w:val="both"/>
              <w:rPr>
                <w:rFonts w:ascii="宋体"/>
              </w:rPr>
            </w:pPr>
            <w:r w:rsidRPr="005267E9">
              <w:rPr>
                <w:rFonts w:ascii="宋体" w:hAnsi="宋体" w:hint="eastAsia"/>
              </w:rPr>
              <w:t>合</w:t>
            </w:r>
            <w:r w:rsidRPr="005267E9">
              <w:rPr>
                <w:rFonts w:ascii="宋体" w:hAnsi="宋体"/>
              </w:rPr>
              <w:t xml:space="preserve">            </w:t>
            </w:r>
            <w:r w:rsidRPr="005267E9">
              <w:rPr>
                <w:rFonts w:ascii="宋体" w:hAnsi="宋体" w:hint="eastAsia"/>
              </w:rPr>
              <w:t>计</w:t>
            </w:r>
          </w:p>
        </w:tc>
        <w:tc>
          <w:tcPr>
            <w:tcW w:w="471" w:type="dxa"/>
            <w:vAlign w:val="center"/>
          </w:tcPr>
          <w:p w:rsidR="006C20A8" w:rsidRPr="005267E9" w:rsidRDefault="006C20A8" w:rsidP="007035BF">
            <w:pPr>
              <w:spacing w:after="0" w:line="400" w:lineRule="exact"/>
              <w:jc w:val="center"/>
              <w:rPr>
                <w:rFonts w:ascii="宋体" w:hAnsi="宋体"/>
              </w:rPr>
            </w:pPr>
            <w:r w:rsidRPr="005267E9">
              <w:rPr>
                <w:rFonts w:ascii="宋体" w:hAnsi="宋体"/>
              </w:rPr>
              <w:t>48</w:t>
            </w:r>
          </w:p>
        </w:tc>
        <w:tc>
          <w:tcPr>
            <w:tcW w:w="472" w:type="dxa"/>
            <w:vAlign w:val="center"/>
          </w:tcPr>
          <w:p w:rsidR="006C20A8" w:rsidRPr="005267E9" w:rsidRDefault="006C20A8" w:rsidP="007035BF">
            <w:pPr>
              <w:spacing w:after="0" w:line="400" w:lineRule="exact"/>
              <w:jc w:val="center"/>
              <w:rPr>
                <w:rFonts w:ascii="宋体" w:hAnsi="宋体"/>
              </w:rPr>
            </w:pPr>
          </w:p>
        </w:tc>
        <w:tc>
          <w:tcPr>
            <w:tcW w:w="471" w:type="dxa"/>
            <w:vAlign w:val="center"/>
          </w:tcPr>
          <w:p w:rsidR="006C20A8" w:rsidRPr="005267E9" w:rsidRDefault="006C20A8" w:rsidP="007035BF">
            <w:pPr>
              <w:spacing w:after="0" w:line="400" w:lineRule="exact"/>
              <w:jc w:val="center"/>
              <w:rPr>
                <w:rFonts w:ascii="宋体" w:hAnsi="宋体"/>
              </w:rPr>
            </w:pPr>
          </w:p>
        </w:tc>
        <w:tc>
          <w:tcPr>
            <w:tcW w:w="470" w:type="dxa"/>
            <w:vAlign w:val="center"/>
          </w:tcPr>
          <w:p w:rsidR="006C20A8" w:rsidRPr="005267E9" w:rsidRDefault="006C20A8" w:rsidP="007035BF">
            <w:pPr>
              <w:spacing w:after="0" w:line="400" w:lineRule="exact"/>
              <w:jc w:val="center"/>
              <w:rPr>
                <w:rFonts w:ascii="宋体" w:hAnsi="宋体"/>
              </w:rPr>
            </w:pPr>
          </w:p>
        </w:tc>
        <w:tc>
          <w:tcPr>
            <w:tcW w:w="574" w:type="dxa"/>
            <w:vAlign w:val="center"/>
          </w:tcPr>
          <w:p w:rsidR="006C20A8" w:rsidRPr="005267E9" w:rsidRDefault="006C20A8" w:rsidP="007035BF">
            <w:pPr>
              <w:spacing w:after="0" w:line="400" w:lineRule="exact"/>
              <w:jc w:val="center"/>
              <w:rPr>
                <w:rFonts w:ascii="宋体" w:hAnsi="宋体"/>
              </w:rPr>
            </w:pPr>
            <w:r w:rsidRPr="005267E9">
              <w:rPr>
                <w:rFonts w:ascii="宋体" w:hAnsi="宋体"/>
              </w:rPr>
              <w:t>288</w:t>
            </w:r>
          </w:p>
        </w:tc>
        <w:tc>
          <w:tcPr>
            <w:tcW w:w="428" w:type="dxa"/>
            <w:vAlign w:val="center"/>
          </w:tcPr>
          <w:p w:rsidR="006C20A8" w:rsidRPr="005267E9" w:rsidRDefault="006C20A8" w:rsidP="007035BF">
            <w:pPr>
              <w:spacing w:after="0" w:line="400" w:lineRule="exact"/>
              <w:jc w:val="both"/>
              <w:rPr>
                <w:rFonts w:ascii="宋体"/>
              </w:rPr>
            </w:pPr>
          </w:p>
        </w:tc>
        <w:tc>
          <w:tcPr>
            <w:tcW w:w="471" w:type="dxa"/>
            <w:vAlign w:val="center"/>
          </w:tcPr>
          <w:p w:rsidR="006C20A8" w:rsidRPr="005267E9" w:rsidRDefault="006C20A8" w:rsidP="007035BF">
            <w:pPr>
              <w:spacing w:after="0" w:line="400" w:lineRule="exact"/>
              <w:jc w:val="both"/>
              <w:rPr>
                <w:rFonts w:ascii="宋体"/>
              </w:rPr>
            </w:pPr>
          </w:p>
        </w:tc>
      </w:tr>
      <w:tr w:rsidR="006C20A8" w:rsidRPr="005267E9" w:rsidTr="00E652C5">
        <w:trPr>
          <w:cantSplit/>
          <w:trHeight w:val="435"/>
          <w:jc w:val="center"/>
        </w:trPr>
        <w:tc>
          <w:tcPr>
            <w:tcW w:w="5162" w:type="dxa"/>
            <w:vAlign w:val="center"/>
          </w:tcPr>
          <w:p w:rsidR="006C20A8" w:rsidRPr="005267E9" w:rsidRDefault="006C20A8" w:rsidP="007035BF">
            <w:pPr>
              <w:spacing w:after="0" w:line="400" w:lineRule="exact"/>
              <w:jc w:val="both"/>
              <w:rPr>
                <w:rFonts w:ascii="宋体"/>
              </w:rPr>
            </w:pPr>
            <w:r w:rsidRPr="005267E9">
              <w:rPr>
                <w:rFonts w:ascii="宋体" w:hAnsi="宋体" w:hint="eastAsia"/>
              </w:rPr>
              <w:t>总</w:t>
            </w:r>
            <w:r w:rsidRPr="005267E9">
              <w:rPr>
                <w:rFonts w:ascii="宋体" w:hAnsi="宋体"/>
              </w:rPr>
              <w:t xml:space="preserve">            </w:t>
            </w:r>
            <w:r w:rsidRPr="005267E9">
              <w:rPr>
                <w:rFonts w:ascii="宋体" w:hAnsi="宋体" w:hint="eastAsia"/>
              </w:rPr>
              <w:t>计</w:t>
            </w:r>
          </w:p>
        </w:tc>
        <w:tc>
          <w:tcPr>
            <w:tcW w:w="3357" w:type="dxa"/>
            <w:gridSpan w:val="7"/>
            <w:vAlign w:val="center"/>
          </w:tcPr>
          <w:p w:rsidR="006C20A8" w:rsidRPr="005267E9" w:rsidRDefault="006C20A8" w:rsidP="007035BF">
            <w:pPr>
              <w:spacing w:after="0" w:line="400" w:lineRule="exact"/>
              <w:jc w:val="both"/>
              <w:rPr>
                <w:rFonts w:ascii="宋体" w:hAnsi="宋体"/>
              </w:rPr>
            </w:pPr>
            <w:r w:rsidRPr="005267E9">
              <w:rPr>
                <w:rFonts w:ascii="宋体" w:hAnsi="宋体"/>
              </w:rPr>
              <w:t>336</w:t>
            </w:r>
          </w:p>
        </w:tc>
      </w:tr>
    </w:tbl>
    <w:p w:rsidR="006C20A8" w:rsidRPr="000011E6" w:rsidRDefault="006C20A8" w:rsidP="008D6137">
      <w:pPr>
        <w:pStyle w:val="af5"/>
        <w:spacing w:line="400" w:lineRule="exact"/>
        <w:ind w:firstLineChars="200" w:firstLine="420"/>
        <w:jc w:val="left"/>
        <w:rPr>
          <w:rFonts w:hAnsi="宋体" w:cs="Times New Roman"/>
        </w:rPr>
      </w:pPr>
    </w:p>
    <w:p w:rsidR="006C20A8" w:rsidRPr="000011E6" w:rsidRDefault="006C20A8" w:rsidP="007035BF">
      <w:pPr>
        <w:pStyle w:val="af5"/>
        <w:spacing w:line="400" w:lineRule="exact"/>
        <w:rPr>
          <w:rFonts w:hAnsi="宋体" w:cs="Times New Roman"/>
          <w:b/>
          <w:bCs/>
          <w:sz w:val="24"/>
          <w:szCs w:val="24"/>
        </w:rPr>
      </w:pPr>
      <w:r w:rsidRPr="000011E6">
        <w:rPr>
          <w:rFonts w:hAnsi="宋体" w:cs="Times New Roman" w:hint="eastAsia"/>
          <w:b/>
          <w:bCs/>
          <w:sz w:val="24"/>
          <w:szCs w:val="24"/>
        </w:rPr>
        <w:t>七、考核方式</w:t>
      </w:r>
    </w:p>
    <w:p w:rsidR="006C20A8" w:rsidRPr="000011E6" w:rsidRDefault="006C20A8" w:rsidP="008D6137">
      <w:pPr>
        <w:spacing w:after="0" w:line="400" w:lineRule="exact"/>
        <w:ind w:firstLineChars="200" w:firstLine="440"/>
        <w:rPr>
          <w:rFonts w:ascii="宋体"/>
          <w:szCs w:val="21"/>
          <w:lang w:eastAsia="zh-CN"/>
        </w:rPr>
      </w:pPr>
      <w:r w:rsidRPr="000011E6">
        <w:rPr>
          <w:rFonts w:ascii="宋体" w:hAnsi="宋体" w:hint="eastAsia"/>
          <w:szCs w:val="21"/>
          <w:lang w:eastAsia="zh-CN"/>
        </w:rPr>
        <w:t>最后进行两次考研模拟测试。</w:t>
      </w:r>
    </w:p>
    <w:p w:rsidR="006C20A8" w:rsidRPr="000011E6" w:rsidRDefault="006C20A8" w:rsidP="008D6137">
      <w:pPr>
        <w:spacing w:after="0" w:line="400" w:lineRule="exact"/>
        <w:ind w:firstLineChars="200" w:firstLine="440"/>
        <w:rPr>
          <w:rFonts w:ascii="宋体"/>
          <w:szCs w:val="21"/>
          <w:lang w:eastAsia="zh-CN"/>
        </w:rPr>
      </w:pPr>
    </w:p>
    <w:p w:rsidR="006C20A8" w:rsidRPr="000011E6" w:rsidRDefault="006C20A8" w:rsidP="007035BF">
      <w:pPr>
        <w:pStyle w:val="af5"/>
        <w:spacing w:line="400" w:lineRule="exact"/>
        <w:rPr>
          <w:rFonts w:hAnsi="宋体" w:cs="Times New Roman"/>
          <w:b/>
          <w:bCs/>
          <w:sz w:val="24"/>
          <w:szCs w:val="24"/>
        </w:rPr>
      </w:pPr>
      <w:r w:rsidRPr="000011E6">
        <w:rPr>
          <w:rFonts w:hAnsi="宋体" w:cs="Times New Roman" w:hint="eastAsia"/>
          <w:b/>
          <w:bCs/>
          <w:sz w:val="24"/>
          <w:szCs w:val="24"/>
        </w:rPr>
        <w:t>八、教材与参考书</w:t>
      </w:r>
    </w:p>
    <w:p w:rsidR="006C20A8" w:rsidRPr="000011E6" w:rsidRDefault="006C20A8" w:rsidP="008D6137">
      <w:pPr>
        <w:pStyle w:val="af5"/>
        <w:spacing w:line="400" w:lineRule="exact"/>
        <w:ind w:firstLineChars="250" w:firstLine="525"/>
        <w:jc w:val="left"/>
        <w:rPr>
          <w:rFonts w:hAnsi="宋体" w:cs="Times New Roman"/>
        </w:rPr>
      </w:pPr>
      <w:r w:rsidRPr="000011E6">
        <w:rPr>
          <w:rFonts w:hAnsi="宋体" w:cs="Times New Roman" w:hint="eastAsia"/>
        </w:rPr>
        <w:t>教材：</w:t>
      </w:r>
    </w:p>
    <w:p w:rsidR="006C20A8" w:rsidRPr="000011E6" w:rsidRDefault="006C20A8" w:rsidP="008D6137">
      <w:pPr>
        <w:pStyle w:val="af5"/>
        <w:spacing w:line="400" w:lineRule="exact"/>
        <w:ind w:firstLineChars="250" w:firstLine="525"/>
        <w:jc w:val="left"/>
        <w:rPr>
          <w:rFonts w:hAnsi="宋体" w:cs="Times New Roman"/>
        </w:rPr>
      </w:pPr>
      <w:r w:rsidRPr="000011E6">
        <w:rPr>
          <w:rFonts w:hAnsi="宋体" w:cs="Times New Roman" w:hint="eastAsia"/>
        </w:rPr>
        <w:t>金圣才主编</w:t>
      </w:r>
      <w:r w:rsidRPr="000011E6">
        <w:rPr>
          <w:rFonts w:hAnsi="宋体" w:cs="Times New Roman"/>
        </w:rPr>
        <w:t>.</w:t>
      </w:r>
      <w:r w:rsidRPr="000011E6">
        <w:rPr>
          <w:rFonts w:hAnsi="宋体" w:cs="Times New Roman" w:hint="eastAsia"/>
        </w:rPr>
        <w:t>高鸿业《现代西方经济学（微观部分）（宏观部分）》（第</w:t>
      </w:r>
      <w:r w:rsidRPr="000011E6">
        <w:rPr>
          <w:rFonts w:hAnsi="宋体" w:cs="Times New Roman"/>
        </w:rPr>
        <w:t>5</w:t>
      </w:r>
      <w:r w:rsidRPr="000011E6">
        <w:rPr>
          <w:rFonts w:hAnsi="宋体" w:cs="Times New Roman" w:hint="eastAsia"/>
        </w:rPr>
        <w:t>版）笔记和习题详解，北京：中国石化出版社，</w:t>
      </w:r>
      <w:r w:rsidRPr="000011E6">
        <w:rPr>
          <w:rFonts w:hAnsi="宋体" w:cs="Times New Roman"/>
        </w:rPr>
        <w:t>2010</w:t>
      </w:r>
    </w:p>
    <w:p w:rsidR="006C20A8" w:rsidRPr="000011E6" w:rsidRDefault="006C20A8" w:rsidP="008D6137">
      <w:pPr>
        <w:pStyle w:val="af5"/>
        <w:spacing w:line="400" w:lineRule="exact"/>
        <w:ind w:firstLineChars="250" w:firstLine="525"/>
        <w:jc w:val="left"/>
        <w:rPr>
          <w:rFonts w:hAnsi="宋体" w:cs="Times New Roman"/>
        </w:rPr>
      </w:pPr>
      <w:r w:rsidRPr="000011E6">
        <w:rPr>
          <w:rFonts w:hAnsi="宋体" w:cs="Times New Roman" w:hint="eastAsia"/>
        </w:rPr>
        <w:t>参考书</w:t>
      </w:r>
    </w:p>
    <w:p w:rsidR="006C20A8" w:rsidRPr="000011E6" w:rsidRDefault="006C20A8" w:rsidP="008D6137">
      <w:pPr>
        <w:pStyle w:val="af5"/>
        <w:spacing w:line="400" w:lineRule="exact"/>
        <w:ind w:firstLineChars="250" w:firstLine="525"/>
        <w:jc w:val="left"/>
        <w:rPr>
          <w:rFonts w:hAnsi="宋体" w:cs="Times New Roman"/>
        </w:rPr>
      </w:pPr>
      <w:r w:rsidRPr="000011E6">
        <w:rPr>
          <w:rFonts w:hAnsi="宋体" w:cs="Times New Roman" w:hint="eastAsia"/>
        </w:rPr>
        <w:t>高鸿业</w:t>
      </w:r>
      <w:r w:rsidRPr="000011E6">
        <w:rPr>
          <w:rFonts w:hAnsi="宋体" w:cs="Times New Roman"/>
        </w:rPr>
        <w:t>.</w:t>
      </w:r>
      <w:r w:rsidRPr="000011E6">
        <w:rPr>
          <w:rFonts w:hAnsi="宋体" w:cs="Times New Roman" w:hint="eastAsia"/>
        </w:rPr>
        <w:t>西方经济学（微观部分）（宏观部分）第五版</w:t>
      </w:r>
      <w:r w:rsidRPr="000011E6">
        <w:rPr>
          <w:rFonts w:hAnsi="宋体" w:cs="Times New Roman"/>
        </w:rPr>
        <w:t xml:space="preserve">. </w:t>
      </w:r>
      <w:r w:rsidRPr="000011E6">
        <w:rPr>
          <w:rFonts w:hAnsi="宋体" w:cs="Times New Roman" w:hint="eastAsia"/>
        </w:rPr>
        <w:t>北京：中国人民大学出版社，</w:t>
      </w:r>
      <w:r w:rsidRPr="000011E6">
        <w:rPr>
          <w:rFonts w:hAnsi="宋体" w:cs="Times New Roman"/>
        </w:rPr>
        <w:t>2009</w:t>
      </w:r>
    </w:p>
    <w:p w:rsidR="006C20A8" w:rsidRPr="000011E6" w:rsidRDefault="006C20A8" w:rsidP="008D6137">
      <w:pPr>
        <w:pStyle w:val="af5"/>
        <w:spacing w:line="400" w:lineRule="exact"/>
        <w:ind w:firstLineChars="250" w:firstLine="525"/>
        <w:jc w:val="left"/>
        <w:rPr>
          <w:rFonts w:hAnsi="宋体" w:cs="Times New Roman"/>
        </w:rPr>
      </w:pPr>
      <w:r w:rsidRPr="000011E6">
        <w:rPr>
          <w:rFonts w:hAnsi="宋体" w:cs="Times New Roman"/>
        </w:rPr>
        <w:t>1.</w:t>
      </w:r>
      <w:r w:rsidRPr="000011E6">
        <w:rPr>
          <w:rFonts w:hAnsi="宋体" w:cs="Times New Roman" w:hint="eastAsia"/>
        </w:rPr>
        <w:t>平迪克，鲁宾费尔德著，王世磊等译</w:t>
      </w:r>
      <w:r w:rsidRPr="000011E6">
        <w:rPr>
          <w:rFonts w:hAnsi="宋体" w:cs="Times New Roman"/>
        </w:rPr>
        <w:t>.</w:t>
      </w:r>
      <w:r w:rsidRPr="000011E6">
        <w:rPr>
          <w:rFonts w:hAnsi="宋体" w:cs="Times New Roman" w:hint="eastAsia"/>
        </w:rPr>
        <w:t>微观经济学（第六版）</w:t>
      </w:r>
      <w:r w:rsidRPr="000011E6">
        <w:rPr>
          <w:rFonts w:hAnsi="宋体" w:cs="Times New Roman"/>
        </w:rPr>
        <w:t>.</w:t>
      </w:r>
      <w:r w:rsidRPr="000011E6">
        <w:rPr>
          <w:rFonts w:hAnsi="宋体" w:cs="Times New Roman" w:hint="eastAsia"/>
        </w:rPr>
        <w:t>北京：中国人民大学出版社，</w:t>
      </w:r>
      <w:r w:rsidRPr="000011E6">
        <w:rPr>
          <w:rFonts w:hAnsi="宋体" w:cs="Times New Roman"/>
        </w:rPr>
        <w:t xml:space="preserve">2006 </w:t>
      </w:r>
    </w:p>
    <w:p w:rsidR="006C20A8" w:rsidRPr="000011E6" w:rsidRDefault="006C20A8" w:rsidP="008D6137">
      <w:pPr>
        <w:pStyle w:val="af5"/>
        <w:spacing w:line="400" w:lineRule="exact"/>
        <w:ind w:firstLineChars="250" w:firstLine="525"/>
        <w:jc w:val="left"/>
        <w:rPr>
          <w:rFonts w:hAnsi="宋体" w:cs="Times New Roman"/>
        </w:rPr>
      </w:pPr>
      <w:r w:rsidRPr="000011E6">
        <w:rPr>
          <w:rFonts w:hAnsi="宋体" w:cs="Times New Roman"/>
        </w:rPr>
        <w:t>2.</w:t>
      </w:r>
      <w:r w:rsidRPr="000011E6">
        <w:rPr>
          <w:rFonts w:hAnsi="宋体" w:cs="Times New Roman" w:hint="eastAsia"/>
        </w:rPr>
        <w:t>范里安</w:t>
      </w:r>
      <w:r w:rsidRPr="000011E6">
        <w:rPr>
          <w:rFonts w:hAnsi="宋体" w:cs="Times New Roman"/>
        </w:rPr>
        <w:t>.</w:t>
      </w:r>
      <w:r w:rsidRPr="000011E6">
        <w:rPr>
          <w:rFonts w:hAnsi="宋体" w:cs="Times New Roman" w:hint="eastAsia"/>
        </w:rPr>
        <w:t>微观经济学</w:t>
      </w:r>
      <w:r w:rsidRPr="000011E6">
        <w:rPr>
          <w:rFonts w:hAnsi="宋体" w:cs="Times New Roman"/>
        </w:rPr>
        <w:t>.</w:t>
      </w:r>
      <w:r w:rsidRPr="000011E6">
        <w:rPr>
          <w:rFonts w:hAnsi="宋体" w:cs="Times New Roman" w:hint="eastAsia"/>
        </w:rPr>
        <w:t>上海三联书店，第八版，</w:t>
      </w:r>
      <w:r w:rsidRPr="000011E6">
        <w:rPr>
          <w:rFonts w:hAnsi="宋体" w:cs="Times New Roman"/>
        </w:rPr>
        <w:t>2013</w:t>
      </w:r>
    </w:p>
    <w:p w:rsidR="006C20A8" w:rsidRPr="000011E6" w:rsidRDefault="006C20A8" w:rsidP="008D6137">
      <w:pPr>
        <w:pStyle w:val="af5"/>
        <w:spacing w:line="400" w:lineRule="exact"/>
        <w:ind w:firstLineChars="250" w:firstLine="525"/>
        <w:jc w:val="left"/>
        <w:rPr>
          <w:rFonts w:hAnsi="宋体" w:cs="Times New Roman"/>
        </w:rPr>
      </w:pPr>
      <w:r w:rsidRPr="000011E6">
        <w:rPr>
          <w:rFonts w:hAnsi="宋体" w:cs="Times New Roman"/>
        </w:rPr>
        <w:t>3.</w:t>
      </w:r>
      <w:r w:rsidRPr="000011E6">
        <w:rPr>
          <w:rFonts w:hAnsi="宋体" w:cs="Times New Roman" w:hint="eastAsia"/>
        </w:rPr>
        <w:t>多恩布什著，范家骥等译</w:t>
      </w:r>
      <w:r w:rsidRPr="000011E6">
        <w:rPr>
          <w:rFonts w:hAnsi="宋体" w:cs="Times New Roman"/>
        </w:rPr>
        <w:t>.</w:t>
      </w:r>
      <w:r w:rsidRPr="000011E6">
        <w:rPr>
          <w:rFonts w:hAnsi="宋体" w:cs="Times New Roman" w:hint="eastAsia"/>
        </w:rPr>
        <w:t>宏观经济学（第七版）</w:t>
      </w:r>
      <w:r w:rsidRPr="000011E6">
        <w:rPr>
          <w:rFonts w:hAnsi="宋体" w:cs="Times New Roman"/>
        </w:rPr>
        <w:t>.</w:t>
      </w:r>
      <w:r w:rsidRPr="000011E6">
        <w:rPr>
          <w:rFonts w:hAnsi="宋体" w:cs="Times New Roman" w:hint="eastAsia"/>
        </w:rPr>
        <w:t>北京：中国人民大学出版社，</w:t>
      </w:r>
      <w:r w:rsidRPr="000011E6">
        <w:rPr>
          <w:rFonts w:hAnsi="宋体" w:cs="Times New Roman"/>
        </w:rPr>
        <w:t>2000</w:t>
      </w:r>
      <w:r w:rsidRPr="000011E6">
        <w:rPr>
          <w:rFonts w:hAnsi="宋体" w:cs="Times New Roman" w:hint="eastAsia"/>
        </w:rPr>
        <w:t>年。</w:t>
      </w:r>
    </w:p>
    <w:p w:rsidR="006C20A8" w:rsidRPr="000011E6" w:rsidRDefault="006C20A8" w:rsidP="008D6137">
      <w:pPr>
        <w:pStyle w:val="af5"/>
        <w:spacing w:line="400" w:lineRule="exact"/>
        <w:ind w:firstLineChars="250" w:firstLine="525"/>
        <w:jc w:val="left"/>
        <w:rPr>
          <w:rFonts w:hAnsi="宋体" w:cs="Times New Roman"/>
        </w:rPr>
      </w:pPr>
      <w:r w:rsidRPr="000011E6">
        <w:rPr>
          <w:rFonts w:hAnsi="宋体" w:cs="Times New Roman"/>
        </w:rPr>
        <w:t>4.</w:t>
      </w:r>
      <w:r w:rsidRPr="000011E6">
        <w:rPr>
          <w:rFonts w:hAnsi="宋体" w:cs="Times New Roman" w:hint="eastAsia"/>
        </w:rPr>
        <w:t>巴罗</w:t>
      </w:r>
      <w:r w:rsidRPr="000011E6">
        <w:rPr>
          <w:rFonts w:hAnsi="宋体" w:cs="Times New Roman"/>
        </w:rPr>
        <w:t>.</w:t>
      </w:r>
      <w:r w:rsidRPr="000011E6">
        <w:rPr>
          <w:rFonts w:hAnsi="宋体" w:cs="Times New Roman" w:hint="eastAsia"/>
          <w:sz w:val="20"/>
          <w:szCs w:val="20"/>
        </w:rPr>
        <w:t>宏观经济学</w:t>
      </w:r>
      <w:r w:rsidRPr="000011E6">
        <w:rPr>
          <w:rFonts w:hAnsi="宋体" w:cs="Times New Roman"/>
          <w:sz w:val="20"/>
          <w:szCs w:val="20"/>
        </w:rPr>
        <w:t>.</w:t>
      </w:r>
      <w:r w:rsidRPr="000011E6">
        <w:rPr>
          <w:rFonts w:hAnsi="宋体" w:cs="Times New Roman" w:hint="eastAsia"/>
          <w:sz w:val="20"/>
          <w:szCs w:val="20"/>
        </w:rPr>
        <w:t>北京：机械工业出版社（原书第</w:t>
      </w:r>
      <w:r w:rsidRPr="000011E6">
        <w:rPr>
          <w:rFonts w:hAnsi="宋体" w:cs="Times New Roman"/>
          <w:sz w:val="20"/>
          <w:szCs w:val="20"/>
        </w:rPr>
        <w:t>5</w:t>
      </w:r>
      <w:r w:rsidRPr="000011E6">
        <w:rPr>
          <w:rFonts w:hAnsi="宋体" w:cs="Times New Roman" w:hint="eastAsia"/>
          <w:sz w:val="20"/>
          <w:szCs w:val="20"/>
        </w:rPr>
        <w:t>版）</w:t>
      </w:r>
      <w:r w:rsidRPr="000011E6">
        <w:rPr>
          <w:rFonts w:hAnsi="宋体" w:cs="Times New Roman"/>
          <w:sz w:val="20"/>
          <w:szCs w:val="20"/>
        </w:rPr>
        <w:t>.2007</w:t>
      </w:r>
    </w:p>
    <w:p w:rsidR="006C20A8" w:rsidRPr="000011E6" w:rsidRDefault="006C20A8" w:rsidP="008D6137">
      <w:pPr>
        <w:pStyle w:val="af5"/>
        <w:spacing w:line="400" w:lineRule="exact"/>
        <w:ind w:firstLineChars="250" w:firstLine="525"/>
        <w:jc w:val="left"/>
        <w:rPr>
          <w:rFonts w:hAnsi="宋体" w:cs="Times New Roman"/>
        </w:rPr>
      </w:pPr>
      <w:r w:rsidRPr="000011E6">
        <w:rPr>
          <w:rFonts w:hAnsi="宋体" w:cs="Times New Roman"/>
        </w:rPr>
        <w:t>5.</w:t>
      </w:r>
      <w:r w:rsidRPr="000011E6">
        <w:rPr>
          <w:rFonts w:hAnsi="宋体" w:cs="Times New Roman" w:hint="eastAsia"/>
        </w:rPr>
        <w:t>曼昆</w:t>
      </w:r>
      <w:r w:rsidRPr="000011E6">
        <w:rPr>
          <w:rFonts w:hAnsi="宋体" w:cs="Times New Roman"/>
        </w:rPr>
        <w:t>.</w:t>
      </w:r>
      <w:r w:rsidRPr="000011E6">
        <w:rPr>
          <w:rFonts w:hAnsi="宋体" w:cs="Times New Roman" w:hint="eastAsia"/>
        </w:rPr>
        <w:t>宏观经济学</w:t>
      </w:r>
      <w:r w:rsidRPr="000011E6">
        <w:rPr>
          <w:rFonts w:hAnsi="宋体" w:cs="Times New Roman"/>
        </w:rPr>
        <w:t>.</w:t>
      </w:r>
      <w:r w:rsidRPr="000011E6">
        <w:rPr>
          <w:rFonts w:hAnsi="宋体" w:cs="Times New Roman"/>
          <w:sz w:val="20"/>
          <w:szCs w:val="20"/>
        </w:rPr>
        <w:t xml:space="preserve"> </w:t>
      </w:r>
      <w:r w:rsidRPr="000011E6">
        <w:rPr>
          <w:rFonts w:hAnsi="宋体" w:cs="Times New Roman" w:hint="eastAsia"/>
          <w:sz w:val="20"/>
          <w:szCs w:val="20"/>
        </w:rPr>
        <w:t>北京：中国人民大学出版社</w:t>
      </w:r>
      <w:r w:rsidRPr="000011E6">
        <w:rPr>
          <w:rFonts w:hAnsi="宋体" w:cs="Times New Roman"/>
          <w:sz w:val="20"/>
          <w:szCs w:val="20"/>
        </w:rPr>
        <w:t xml:space="preserve"> </w:t>
      </w:r>
      <w:r w:rsidRPr="000011E6">
        <w:rPr>
          <w:rFonts w:hAnsi="宋体" w:cs="Times New Roman" w:hint="eastAsia"/>
          <w:sz w:val="20"/>
          <w:szCs w:val="20"/>
        </w:rPr>
        <w:t>（第</w:t>
      </w:r>
      <w:r w:rsidRPr="000011E6">
        <w:rPr>
          <w:rFonts w:hAnsi="宋体" w:cs="Times New Roman"/>
          <w:sz w:val="20"/>
          <w:szCs w:val="20"/>
        </w:rPr>
        <w:t>7</w:t>
      </w:r>
      <w:r w:rsidRPr="000011E6">
        <w:rPr>
          <w:rFonts w:hAnsi="宋体" w:cs="Times New Roman" w:hint="eastAsia"/>
          <w:sz w:val="20"/>
          <w:szCs w:val="20"/>
        </w:rPr>
        <w:t>版）</w:t>
      </w:r>
      <w:r w:rsidRPr="000011E6">
        <w:rPr>
          <w:rFonts w:hAnsi="宋体" w:cs="Times New Roman"/>
          <w:sz w:val="20"/>
          <w:szCs w:val="20"/>
        </w:rPr>
        <w:t>.2011</w:t>
      </w:r>
    </w:p>
    <w:p w:rsidR="006C20A8" w:rsidRPr="000011E6" w:rsidRDefault="006C20A8" w:rsidP="008D6137">
      <w:pPr>
        <w:pStyle w:val="af5"/>
        <w:spacing w:line="400" w:lineRule="exact"/>
        <w:ind w:firstLineChars="250" w:firstLine="525"/>
        <w:jc w:val="left"/>
        <w:rPr>
          <w:rFonts w:hAnsi="宋体" w:cs="Times New Roman"/>
        </w:rPr>
      </w:pPr>
      <w:r w:rsidRPr="000011E6">
        <w:rPr>
          <w:rFonts w:hAnsi="宋体" w:cs="Times New Roman"/>
        </w:rPr>
        <w:t>6.</w:t>
      </w:r>
      <w:r w:rsidRPr="000011E6">
        <w:rPr>
          <w:rFonts w:hAnsi="宋体" w:cs="Times New Roman" w:hint="eastAsia"/>
        </w:rPr>
        <w:t>袁志刚，樊潇彦</w:t>
      </w:r>
      <w:r w:rsidRPr="000011E6">
        <w:rPr>
          <w:rFonts w:hAnsi="宋体" w:cs="Times New Roman"/>
        </w:rPr>
        <w:t>.</w:t>
      </w:r>
      <w:r w:rsidRPr="000011E6">
        <w:rPr>
          <w:rFonts w:hAnsi="宋体" w:cs="Times New Roman" w:hint="eastAsia"/>
        </w:rPr>
        <w:t>宏观经济学</w:t>
      </w:r>
      <w:r w:rsidRPr="000011E6">
        <w:rPr>
          <w:rFonts w:hAnsi="宋体" w:cs="Times New Roman"/>
        </w:rPr>
        <w:t>.</w:t>
      </w:r>
      <w:r w:rsidRPr="000011E6">
        <w:rPr>
          <w:rFonts w:hAnsi="宋体" w:cs="Times New Roman" w:hint="eastAsia"/>
        </w:rPr>
        <w:t>北京：高等教育出版社，</w:t>
      </w:r>
      <w:r w:rsidRPr="000011E6">
        <w:rPr>
          <w:rFonts w:hAnsi="宋体" w:cs="Times New Roman"/>
        </w:rPr>
        <w:t xml:space="preserve">2008 </w:t>
      </w:r>
    </w:p>
    <w:p w:rsidR="006C20A8" w:rsidRPr="000011E6" w:rsidRDefault="006C20A8" w:rsidP="008D6137">
      <w:pPr>
        <w:pStyle w:val="af5"/>
        <w:spacing w:line="400" w:lineRule="exact"/>
        <w:ind w:firstLineChars="250" w:firstLine="525"/>
        <w:jc w:val="left"/>
        <w:rPr>
          <w:rFonts w:hAnsi="宋体" w:cs="Times New Roman"/>
        </w:rPr>
      </w:pPr>
    </w:p>
    <w:p w:rsidR="006C20A8" w:rsidRPr="000011E6" w:rsidRDefault="006C20A8" w:rsidP="007035BF">
      <w:pPr>
        <w:pStyle w:val="af5"/>
        <w:spacing w:line="400" w:lineRule="exact"/>
        <w:rPr>
          <w:rFonts w:hAnsi="宋体" w:cs="Times New Roman"/>
          <w:b/>
          <w:bCs/>
          <w:sz w:val="24"/>
          <w:szCs w:val="24"/>
        </w:rPr>
      </w:pPr>
      <w:r w:rsidRPr="000011E6">
        <w:rPr>
          <w:rFonts w:hAnsi="宋体" w:cs="Times New Roman" w:hint="eastAsia"/>
          <w:b/>
          <w:bCs/>
          <w:sz w:val="24"/>
          <w:szCs w:val="24"/>
        </w:rPr>
        <w:lastRenderedPageBreak/>
        <w:t>九、说明</w:t>
      </w:r>
    </w:p>
    <w:p w:rsidR="006C20A8" w:rsidRPr="000011E6" w:rsidRDefault="006C20A8" w:rsidP="007035BF">
      <w:pPr>
        <w:pStyle w:val="af5"/>
        <w:spacing w:line="400" w:lineRule="exact"/>
        <w:jc w:val="left"/>
        <w:rPr>
          <w:rFonts w:hAnsi="宋体" w:cs="Times New Roman"/>
        </w:rPr>
      </w:pPr>
      <w:r w:rsidRPr="000011E6">
        <w:rPr>
          <w:rFonts w:hAnsi="宋体" w:cs="Times New Roman"/>
        </w:rPr>
        <w:t xml:space="preserve">    1</w:t>
      </w:r>
      <w:r w:rsidRPr="000011E6">
        <w:rPr>
          <w:rFonts w:hAnsi="宋体" w:cs="Times New Roman" w:hint="eastAsia"/>
        </w:rPr>
        <w:t>．本课程要求教学的课内外学时比为</w:t>
      </w:r>
      <w:r w:rsidRPr="000011E6">
        <w:rPr>
          <w:rFonts w:hAnsi="宋体" w:cs="Times New Roman"/>
        </w:rPr>
        <w:t>1:6</w:t>
      </w:r>
      <w:r w:rsidRPr="000011E6">
        <w:rPr>
          <w:rFonts w:hAnsi="宋体" w:cs="Times New Roman" w:hint="eastAsia"/>
        </w:rPr>
        <w:t>。</w:t>
      </w:r>
    </w:p>
    <w:p w:rsidR="006C20A8" w:rsidRPr="000011E6" w:rsidRDefault="006C20A8" w:rsidP="007035BF">
      <w:pPr>
        <w:pStyle w:val="af5"/>
        <w:spacing w:line="400" w:lineRule="exact"/>
        <w:ind w:firstLine="420"/>
        <w:jc w:val="left"/>
        <w:rPr>
          <w:rFonts w:hAnsi="宋体" w:cs="Times New Roman"/>
        </w:rPr>
      </w:pPr>
      <w:r w:rsidRPr="000011E6">
        <w:rPr>
          <w:rFonts w:hAnsi="宋体" w:cs="Times New Roman"/>
        </w:rPr>
        <w:t>2</w:t>
      </w:r>
      <w:r w:rsidRPr="000011E6">
        <w:rPr>
          <w:rFonts w:hAnsi="宋体" w:cs="Times New Roman" w:hint="eastAsia"/>
        </w:rPr>
        <w:t>．本课程内容采用多媒体教学手段。</w:t>
      </w:r>
    </w:p>
    <w:p w:rsidR="006C20A8" w:rsidRPr="000011E6" w:rsidRDefault="006C20A8" w:rsidP="008D6137">
      <w:pPr>
        <w:spacing w:after="0" w:line="400" w:lineRule="exact"/>
        <w:ind w:firstLineChars="200" w:firstLine="440"/>
        <w:rPr>
          <w:rFonts w:ascii="宋体" w:hAnsi="宋体"/>
          <w:lang w:eastAsia="zh-CN"/>
        </w:rPr>
      </w:pPr>
      <w:r w:rsidRPr="000011E6">
        <w:rPr>
          <w:rFonts w:ascii="宋体" w:hAnsi="宋体"/>
          <w:lang w:eastAsia="zh-CN"/>
        </w:rPr>
        <w:t>3</w:t>
      </w:r>
      <w:r w:rsidRPr="000011E6">
        <w:rPr>
          <w:rFonts w:ascii="宋体" w:hAnsi="宋体" w:hint="eastAsia"/>
          <w:lang w:eastAsia="zh-CN"/>
        </w:rPr>
        <w:t>．利用微观经济学精品课程网站。</w:t>
      </w:r>
      <w:r w:rsidRPr="000011E6">
        <w:rPr>
          <w:rFonts w:ascii="宋体" w:hAnsi="宋体"/>
          <w:lang w:eastAsia="zh-CN"/>
        </w:rPr>
        <w:t xml:space="preserve">                          </w:t>
      </w:r>
    </w:p>
    <w:p w:rsidR="006C20A8" w:rsidRPr="000011E6" w:rsidRDefault="006C20A8" w:rsidP="008D6137">
      <w:pPr>
        <w:spacing w:after="0" w:line="400" w:lineRule="exact"/>
        <w:ind w:firstLineChars="200" w:firstLine="560"/>
        <w:rPr>
          <w:rFonts w:ascii="宋体" w:cs="宋体"/>
          <w:sz w:val="28"/>
          <w:szCs w:val="28"/>
          <w:lang w:eastAsia="zh-CN"/>
        </w:rPr>
      </w:pPr>
    </w:p>
    <w:p w:rsidR="006C20A8" w:rsidRPr="000011E6" w:rsidRDefault="006C20A8" w:rsidP="007035BF">
      <w:pPr>
        <w:spacing w:after="0" w:line="400" w:lineRule="exact"/>
        <w:jc w:val="right"/>
        <w:rPr>
          <w:rFonts w:ascii="宋体" w:cs="宋体"/>
          <w:szCs w:val="21"/>
          <w:lang w:eastAsia="zh-CN"/>
        </w:rPr>
      </w:pPr>
      <w:r w:rsidRPr="000011E6">
        <w:rPr>
          <w:rFonts w:ascii="宋体" w:hAnsi="宋体" w:cs="宋体" w:hint="eastAsia"/>
          <w:szCs w:val="21"/>
          <w:lang w:eastAsia="zh-CN"/>
        </w:rPr>
        <w:t>执笔人：沈炳珍</w:t>
      </w:r>
    </w:p>
    <w:p w:rsidR="006C20A8" w:rsidRPr="000011E6" w:rsidRDefault="006C20A8" w:rsidP="008D6137">
      <w:pPr>
        <w:pStyle w:val="af6"/>
        <w:spacing w:line="400" w:lineRule="exact"/>
        <w:ind w:right="210"/>
        <w:jc w:val="right"/>
        <w:rPr>
          <w:rFonts w:ascii="宋体"/>
          <w:szCs w:val="21"/>
        </w:rPr>
      </w:pPr>
      <w:r w:rsidRPr="000011E6">
        <w:rPr>
          <w:rFonts w:ascii="宋体" w:hAnsi="宋体" w:hint="eastAsia"/>
        </w:rPr>
        <w:t>审核人：黄洁</w:t>
      </w:r>
    </w:p>
    <w:p w:rsidR="006C20A8" w:rsidRPr="000011E6" w:rsidRDefault="006C20A8" w:rsidP="00D34F03">
      <w:pPr>
        <w:jc w:val="center"/>
        <w:rPr>
          <w:rStyle w:val="2Char"/>
          <w:b w:val="0"/>
          <w:color w:val="auto"/>
          <w:sz w:val="32"/>
          <w:szCs w:val="32"/>
          <w:lang w:eastAsia="zh-CN"/>
        </w:rPr>
      </w:pPr>
      <w:bookmarkStart w:id="71" w:name="_Toc479264421"/>
      <w:bookmarkStart w:id="72" w:name="_Toc479264469"/>
      <w:r>
        <w:rPr>
          <w:rStyle w:val="2Char"/>
          <w:color w:val="auto"/>
          <w:sz w:val="32"/>
          <w:szCs w:val="32"/>
          <w:lang w:eastAsia="zh-CN"/>
        </w:rPr>
        <w:br w:type="page"/>
      </w:r>
      <w:bookmarkStart w:id="73" w:name="_Toc479588370"/>
      <w:r w:rsidRPr="000011E6">
        <w:rPr>
          <w:rStyle w:val="2Char"/>
          <w:rFonts w:hint="eastAsia"/>
          <w:color w:val="auto"/>
          <w:sz w:val="32"/>
          <w:szCs w:val="32"/>
          <w:lang w:eastAsia="zh-CN"/>
        </w:rPr>
        <w:lastRenderedPageBreak/>
        <w:t>《中国与浙江经济发展专题》课程教学大纲</w:t>
      </w:r>
      <w:bookmarkEnd w:id="71"/>
      <w:bookmarkEnd w:id="72"/>
      <w:bookmarkEnd w:id="73"/>
    </w:p>
    <w:p w:rsidR="006C20A8" w:rsidRPr="000011E6" w:rsidRDefault="006C20A8" w:rsidP="007035BF">
      <w:pPr>
        <w:spacing w:after="0" w:line="400" w:lineRule="exact"/>
        <w:jc w:val="center"/>
        <w:rPr>
          <w:rFonts w:ascii="宋体"/>
          <w:b/>
          <w:bCs/>
          <w:sz w:val="32"/>
          <w:lang w:eastAsia="zh-CN"/>
        </w:rPr>
      </w:pPr>
      <w:r w:rsidRPr="000011E6">
        <w:rPr>
          <w:rFonts w:ascii="宋体" w:hAnsi="宋体"/>
          <w:b/>
          <w:bCs/>
          <w:sz w:val="32"/>
          <w:lang w:eastAsia="zh-CN"/>
        </w:rPr>
        <w:t xml:space="preserve"> </w:t>
      </w:r>
    </w:p>
    <w:tbl>
      <w:tblPr>
        <w:tblpPr w:leftFromText="180" w:rightFromText="180" w:vertAnchor="text" w:horzAnchor="margin" w:tblpXSpec="center" w:tblpY="1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78"/>
        <w:gridCol w:w="1260"/>
        <w:gridCol w:w="1261"/>
        <w:gridCol w:w="1441"/>
        <w:gridCol w:w="1440"/>
        <w:gridCol w:w="1008"/>
      </w:tblGrid>
      <w:tr w:rsidR="006C20A8" w:rsidRPr="005267E9" w:rsidTr="008A65E0">
        <w:trPr>
          <w:trHeight w:val="330"/>
        </w:trPr>
        <w:tc>
          <w:tcPr>
            <w:tcW w:w="2878" w:type="dxa"/>
            <w:vAlign w:val="center"/>
          </w:tcPr>
          <w:p w:rsidR="006C20A8" w:rsidRPr="005267E9" w:rsidRDefault="006C20A8" w:rsidP="007035BF">
            <w:pPr>
              <w:spacing w:after="0" w:line="400" w:lineRule="exact"/>
              <w:jc w:val="center"/>
              <w:rPr>
                <w:rFonts w:ascii="宋体"/>
                <w:b/>
              </w:rPr>
            </w:pPr>
            <w:r w:rsidRPr="005267E9">
              <w:rPr>
                <w:rFonts w:ascii="宋体" w:hAnsi="宋体" w:hint="eastAsia"/>
                <w:b/>
              </w:rPr>
              <w:t>课程英文名</w:t>
            </w:r>
          </w:p>
        </w:tc>
        <w:tc>
          <w:tcPr>
            <w:tcW w:w="6410" w:type="dxa"/>
            <w:gridSpan w:val="5"/>
            <w:vAlign w:val="center"/>
          </w:tcPr>
          <w:p w:rsidR="006C20A8" w:rsidRPr="005267E9" w:rsidRDefault="006C20A8" w:rsidP="007035BF">
            <w:pPr>
              <w:spacing w:after="0" w:line="400" w:lineRule="exact"/>
              <w:rPr>
                <w:rFonts w:ascii="宋体" w:hAnsi="宋体"/>
                <w:b/>
              </w:rPr>
            </w:pPr>
            <w:r w:rsidRPr="005267E9">
              <w:rPr>
                <w:rFonts w:ascii="宋体" w:hAnsi="宋体"/>
                <w:b/>
              </w:rPr>
              <w:t>Topics on China and Zhejiang Economy Development</w:t>
            </w:r>
          </w:p>
        </w:tc>
      </w:tr>
      <w:tr w:rsidR="006C20A8" w:rsidRPr="005267E9" w:rsidTr="008A65E0">
        <w:trPr>
          <w:trHeight w:val="330"/>
        </w:trPr>
        <w:tc>
          <w:tcPr>
            <w:tcW w:w="2878" w:type="dxa"/>
            <w:vAlign w:val="center"/>
          </w:tcPr>
          <w:p w:rsidR="006C20A8" w:rsidRPr="005267E9" w:rsidRDefault="006C20A8" w:rsidP="007035BF">
            <w:pPr>
              <w:spacing w:after="0" w:line="400" w:lineRule="exact"/>
              <w:jc w:val="center"/>
              <w:rPr>
                <w:rFonts w:ascii="宋体"/>
                <w:b/>
              </w:rPr>
            </w:pPr>
            <w:r w:rsidRPr="005267E9">
              <w:rPr>
                <w:rFonts w:ascii="宋体" w:hAnsi="宋体" w:hint="eastAsia"/>
                <w:b/>
              </w:rPr>
              <w:t>课程编号</w:t>
            </w:r>
          </w:p>
        </w:tc>
        <w:tc>
          <w:tcPr>
            <w:tcW w:w="1260" w:type="dxa"/>
            <w:vAlign w:val="center"/>
          </w:tcPr>
          <w:p w:rsidR="006C20A8" w:rsidRPr="005267E9" w:rsidRDefault="006C20A8" w:rsidP="007035BF">
            <w:pPr>
              <w:spacing w:after="0" w:line="400" w:lineRule="exact"/>
              <w:rPr>
                <w:rFonts w:ascii="宋体" w:hAnsi="宋体"/>
              </w:rPr>
            </w:pPr>
            <w:r w:rsidRPr="005267E9">
              <w:rPr>
                <w:rFonts w:ascii="宋体" w:hAnsi="宋体"/>
              </w:rPr>
              <w:t>B2202890</w:t>
            </w:r>
          </w:p>
        </w:tc>
        <w:tc>
          <w:tcPr>
            <w:tcW w:w="1261" w:type="dxa"/>
            <w:vAlign w:val="center"/>
          </w:tcPr>
          <w:p w:rsidR="006C20A8" w:rsidRPr="005267E9" w:rsidRDefault="006C20A8" w:rsidP="007035BF">
            <w:pPr>
              <w:spacing w:after="0" w:line="400" w:lineRule="exact"/>
              <w:rPr>
                <w:rFonts w:ascii="宋体"/>
                <w:b/>
              </w:rPr>
            </w:pPr>
            <w:r w:rsidRPr="005267E9">
              <w:rPr>
                <w:rFonts w:ascii="宋体" w:hAnsi="宋体" w:hint="eastAsia"/>
                <w:b/>
              </w:rPr>
              <w:t>课程类别</w:t>
            </w:r>
          </w:p>
        </w:tc>
        <w:tc>
          <w:tcPr>
            <w:tcW w:w="1441" w:type="dxa"/>
            <w:vAlign w:val="center"/>
          </w:tcPr>
          <w:p w:rsidR="006C20A8" w:rsidRPr="005267E9" w:rsidRDefault="006C20A8" w:rsidP="007035BF">
            <w:pPr>
              <w:spacing w:after="0" w:line="400" w:lineRule="exact"/>
              <w:rPr>
                <w:rFonts w:ascii="宋体"/>
              </w:rPr>
            </w:pPr>
            <w:r w:rsidRPr="005267E9">
              <w:rPr>
                <w:rFonts w:ascii="宋体" w:hAnsi="宋体" w:hint="eastAsia"/>
              </w:rPr>
              <w:t>专业课</w:t>
            </w:r>
          </w:p>
        </w:tc>
        <w:tc>
          <w:tcPr>
            <w:tcW w:w="1440" w:type="dxa"/>
            <w:vAlign w:val="center"/>
          </w:tcPr>
          <w:p w:rsidR="006C20A8" w:rsidRPr="005267E9" w:rsidRDefault="006C20A8" w:rsidP="007035BF">
            <w:pPr>
              <w:spacing w:after="0" w:line="400" w:lineRule="exact"/>
              <w:rPr>
                <w:rFonts w:ascii="宋体"/>
                <w:b/>
              </w:rPr>
            </w:pPr>
            <w:r w:rsidRPr="005267E9">
              <w:rPr>
                <w:rFonts w:ascii="宋体" w:hAnsi="宋体" w:hint="eastAsia"/>
                <w:b/>
              </w:rPr>
              <w:t>课程性质</w:t>
            </w:r>
          </w:p>
        </w:tc>
        <w:tc>
          <w:tcPr>
            <w:tcW w:w="1008" w:type="dxa"/>
            <w:vAlign w:val="center"/>
          </w:tcPr>
          <w:p w:rsidR="006C20A8" w:rsidRPr="005267E9" w:rsidRDefault="006C20A8" w:rsidP="007035BF">
            <w:pPr>
              <w:spacing w:after="0" w:line="400" w:lineRule="exact"/>
              <w:rPr>
                <w:rFonts w:ascii="宋体"/>
              </w:rPr>
            </w:pPr>
            <w:r w:rsidRPr="005267E9">
              <w:rPr>
                <w:rFonts w:ascii="宋体" w:hAnsi="宋体" w:hint="eastAsia"/>
              </w:rPr>
              <w:t>限选</w:t>
            </w:r>
          </w:p>
        </w:tc>
      </w:tr>
      <w:tr w:rsidR="006C20A8" w:rsidRPr="005267E9" w:rsidTr="008A65E0">
        <w:trPr>
          <w:trHeight w:val="330"/>
        </w:trPr>
        <w:tc>
          <w:tcPr>
            <w:tcW w:w="2878" w:type="dxa"/>
            <w:vAlign w:val="center"/>
          </w:tcPr>
          <w:p w:rsidR="006C20A8" w:rsidRPr="005267E9" w:rsidRDefault="006C20A8" w:rsidP="007035BF">
            <w:pPr>
              <w:spacing w:after="0" w:line="400" w:lineRule="exact"/>
              <w:jc w:val="center"/>
              <w:rPr>
                <w:rFonts w:ascii="宋体"/>
                <w:b/>
              </w:rPr>
            </w:pPr>
            <w:r w:rsidRPr="005267E9">
              <w:rPr>
                <w:rFonts w:ascii="宋体" w:hAnsi="宋体" w:hint="eastAsia"/>
                <w:b/>
              </w:rPr>
              <w:t>学</w:t>
            </w:r>
            <w:r w:rsidRPr="005267E9">
              <w:rPr>
                <w:rFonts w:ascii="宋体" w:hAnsi="宋体"/>
                <w:b/>
              </w:rPr>
              <w:t xml:space="preserve">    </w:t>
            </w:r>
            <w:r w:rsidRPr="005267E9">
              <w:rPr>
                <w:rFonts w:ascii="宋体" w:hAnsi="宋体" w:hint="eastAsia"/>
                <w:b/>
              </w:rPr>
              <w:t>分</w:t>
            </w:r>
          </w:p>
        </w:tc>
        <w:tc>
          <w:tcPr>
            <w:tcW w:w="2521" w:type="dxa"/>
            <w:gridSpan w:val="2"/>
            <w:vAlign w:val="center"/>
          </w:tcPr>
          <w:p w:rsidR="006C20A8" w:rsidRPr="005267E9" w:rsidRDefault="006C20A8" w:rsidP="007035BF">
            <w:pPr>
              <w:spacing w:after="0" w:line="400" w:lineRule="exact"/>
              <w:rPr>
                <w:rFonts w:ascii="宋体" w:hAnsi="宋体"/>
              </w:rPr>
            </w:pPr>
            <w:r w:rsidRPr="005267E9">
              <w:rPr>
                <w:rFonts w:ascii="宋体" w:hAnsi="宋体"/>
              </w:rPr>
              <w:t>2</w:t>
            </w:r>
          </w:p>
        </w:tc>
        <w:tc>
          <w:tcPr>
            <w:tcW w:w="1441" w:type="dxa"/>
            <w:vAlign w:val="center"/>
          </w:tcPr>
          <w:p w:rsidR="006C20A8" w:rsidRPr="005267E9" w:rsidRDefault="006C20A8" w:rsidP="007035BF">
            <w:pPr>
              <w:spacing w:after="0" w:line="400" w:lineRule="exact"/>
              <w:rPr>
                <w:rFonts w:ascii="宋体"/>
                <w:b/>
              </w:rPr>
            </w:pPr>
            <w:r w:rsidRPr="005267E9">
              <w:rPr>
                <w:rFonts w:ascii="宋体" w:hAnsi="宋体" w:hint="eastAsia"/>
                <w:b/>
              </w:rPr>
              <w:t>总学时数</w:t>
            </w:r>
          </w:p>
        </w:tc>
        <w:tc>
          <w:tcPr>
            <w:tcW w:w="2448" w:type="dxa"/>
            <w:gridSpan w:val="2"/>
            <w:vAlign w:val="center"/>
          </w:tcPr>
          <w:p w:rsidR="006C20A8" w:rsidRPr="005267E9" w:rsidRDefault="006C20A8" w:rsidP="007035BF">
            <w:pPr>
              <w:spacing w:after="0" w:line="400" w:lineRule="exact"/>
              <w:rPr>
                <w:rFonts w:ascii="宋体" w:hAnsi="宋体"/>
              </w:rPr>
            </w:pPr>
            <w:r w:rsidRPr="005267E9">
              <w:rPr>
                <w:rFonts w:ascii="宋体" w:hAnsi="宋体"/>
              </w:rPr>
              <w:t>32</w:t>
            </w:r>
          </w:p>
        </w:tc>
      </w:tr>
      <w:tr w:rsidR="006C20A8" w:rsidRPr="005267E9" w:rsidTr="008A65E0">
        <w:trPr>
          <w:trHeight w:val="330"/>
        </w:trPr>
        <w:tc>
          <w:tcPr>
            <w:tcW w:w="2878" w:type="dxa"/>
            <w:vAlign w:val="center"/>
          </w:tcPr>
          <w:p w:rsidR="006C20A8" w:rsidRPr="005267E9" w:rsidRDefault="006C20A8" w:rsidP="007035BF">
            <w:pPr>
              <w:spacing w:after="0" w:line="400" w:lineRule="exact"/>
              <w:jc w:val="center"/>
              <w:rPr>
                <w:rFonts w:ascii="宋体"/>
                <w:b/>
              </w:rPr>
            </w:pPr>
            <w:r w:rsidRPr="005267E9">
              <w:rPr>
                <w:rFonts w:ascii="宋体" w:hAnsi="宋体" w:hint="eastAsia"/>
                <w:b/>
              </w:rPr>
              <w:t>开课学院</w:t>
            </w:r>
          </w:p>
        </w:tc>
        <w:tc>
          <w:tcPr>
            <w:tcW w:w="2521" w:type="dxa"/>
            <w:gridSpan w:val="2"/>
            <w:vAlign w:val="center"/>
          </w:tcPr>
          <w:p w:rsidR="006C20A8" w:rsidRPr="005267E9" w:rsidRDefault="006C20A8" w:rsidP="007035BF">
            <w:pPr>
              <w:spacing w:after="0" w:line="400" w:lineRule="exact"/>
              <w:rPr>
                <w:rFonts w:ascii="宋体"/>
              </w:rPr>
            </w:pPr>
            <w:r w:rsidRPr="005267E9">
              <w:rPr>
                <w:rFonts w:ascii="宋体" w:hAnsi="宋体" w:hint="eastAsia"/>
              </w:rPr>
              <w:t>经济学院</w:t>
            </w:r>
          </w:p>
        </w:tc>
        <w:tc>
          <w:tcPr>
            <w:tcW w:w="1441" w:type="dxa"/>
            <w:vAlign w:val="center"/>
          </w:tcPr>
          <w:p w:rsidR="006C20A8" w:rsidRPr="005267E9" w:rsidRDefault="006C20A8" w:rsidP="007035BF">
            <w:pPr>
              <w:spacing w:after="0" w:line="400" w:lineRule="exact"/>
              <w:rPr>
                <w:rFonts w:ascii="宋体"/>
                <w:b/>
              </w:rPr>
            </w:pPr>
            <w:r w:rsidRPr="005267E9">
              <w:rPr>
                <w:rFonts w:ascii="宋体" w:hAnsi="宋体" w:hint="eastAsia"/>
                <w:b/>
              </w:rPr>
              <w:t>开课教研室</w:t>
            </w:r>
          </w:p>
        </w:tc>
        <w:tc>
          <w:tcPr>
            <w:tcW w:w="2448" w:type="dxa"/>
            <w:gridSpan w:val="2"/>
            <w:vAlign w:val="center"/>
          </w:tcPr>
          <w:p w:rsidR="006C20A8" w:rsidRPr="005267E9" w:rsidRDefault="006C20A8" w:rsidP="007035BF">
            <w:pPr>
              <w:spacing w:after="0" w:line="400" w:lineRule="exact"/>
              <w:rPr>
                <w:rFonts w:ascii="宋体"/>
              </w:rPr>
            </w:pPr>
            <w:r w:rsidRPr="005267E9">
              <w:rPr>
                <w:rFonts w:ascii="宋体" w:hAnsi="宋体" w:hint="eastAsia"/>
              </w:rPr>
              <w:t>经济学系</w:t>
            </w:r>
          </w:p>
        </w:tc>
      </w:tr>
      <w:tr w:rsidR="006C20A8" w:rsidRPr="005267E9" w:rsidTr="008A65E0">
        <w:trPr>
          <w:trHeight w:val="330"/>
        </w:trPr>
        <w:tc>
          <w:tcPr>
            <w:tcW w:w="2878" w:type="dxa"/>
            <w:vAlign w:val="center"/>
          </w:tcPr>
          <w:p w:rsidR="006C20A8" w:rsidRPr="005267E9" w:rsidRDefault="006C20A8" w:rsidP="007035BF">
            <w:pPr>
              <w:spacing w:after="0" w:line="400" w:lineRule="exact"/>
              <w:jc w:val="center"/>
              <w:rPr>
                <w:rFonts w:ascii="宋体"/>
                <w:b/>
              </w:rPr>
            </w:pPr>
            <w:r w:rsidRPr="005267E9">
              <w:rPr>
                <w:rFonts w:ascii="宋体" w:hAnsi="宋体" w:hint="eastAsia"/>
                <w:b/>
              </w:rPr>
              <w:t>面向专业</w:t>
            </w:r>
          </w:p>
        </w:tc>
        <w:tc>
          <w:tcPr>
            <w:tcW w:w="2521" w:type="dxa"/>
            <w:gridSpan w:val="2"/>
            <w:vAlign w:val="center"/>
          </w:tcPr>
          <w:p w:rsidR="006C20A8" w:rsidRPr="005267E9" w:rsidRDefault="006C20A8" w:rsidP="007035BF">
            <w:pPr>
              <w:spacing w:after="0" w:line="400" w:lineRule="exact"/>
              <w:rPr>
                <w:rFonts w:ascii="宋体"/>
              </w:rPr>
            </w:pPr>
            <w:r w:rsidRPr="005267E9">
              <w:rPr>
                <w:rFonts w:ascii="宋体" w:hAnsi="宋体" w:hint="eastAsia"/>
              </w:rPr>
              <w:t>经济学</w:t>
            </w:r>
          </w:p>
        </w:tc>
        <w:tc>
          <w:tcPr>
            <w:tcW w:w="1441" w:type="dxa"/>
            <w:vAlign w:val="center"/>
          </w:tcPr>
          <w:p w:rsidR="006C20A8" w:rsidRPr="005267E9" w:rsidRDefault="006C20A8" w:rsidP="007035BF">
            <w:pPr>
              <w:spacing w:after="0" w:line="400" w:lineRule="exact"/>
              <w:rPr>
                <w:rFonts w:ascii="宋体"/>
                <w:b/>
              </w:rPr>
            </w:pPr>
            <w:r w:rsidRPr="005267E9">
              <w:rPr>
                <w:rFonts w:ascii="宋体" w:hAnsi="宋体" w:hint="eastAsia"/>
                <w:b/>
              </w:rPr>
              <w:t>开课学期</w:t>
            </w:r>
          </w:p>
        </w:tc>
        <w:tc>
          <w:tcPr>
            <w:tcW w:w="2448" w:type="dxa"/>
            <w:gridSpan w:val="2"/>
            <w:vAlign w:val="center"/>
          </w:tcPr>
          <w:p w:rsidR="006C20A8" w:rsidRPr="005267E9" w:rsidRDefault="006C20A8" w:rsidP="007035BF">
            <w:pPr>
              <w:spacing w:after="0" w:line="400" w:lineRule="exact"/>
              <w:rPr>
                <w:rFonts w:ascii="宋体" w:hAnsi="宋体"/>
              </w:rPr>
            </w:pPr>
            <w:r w:rsidRPr="005267E9">
              <w:rPr>
                <w:rFonts w:ascii="宋体" w:hAnsi="宋体"/>
              </w:rPr>
              <w:t>5</w:t>
            </w:r>
          </w:p>
        </w:tc>
      </w:tr>
      <w:tr w:rsidR="006C20A8" w:rsidRPr="005267E9" w:rsidTr="008A65E0">
        <w:trPr>
          <w:trHeight w:val="330"/>
        </w:trPr>
        <w:tc>
          <w:tcPr>
            <w:tcW w:w="2878" w:type="dxa"/>
            <w:vAlign w:val="center"/>
          </w:tcPr>
          <w:p w:rsidR="006C20A8" w:rsidRPr="005267E9" w:rsidRDefault="006C20A8" w:rsidP="007035BF">
            <w:pPr>
              <w:spacing w:after="0" w:line="400" w:lineRule="exact"/>
              <w:jc w:val="center"/>
              <w:rPr>
                <w:rFonts w:ascii="宋体"/>
                <w:b/>
                <w:lang w:eastAsia="zh-CN"/>
              </w:rPr>
            </w:pPr>
            <w:r w:rsidRPr="005267E9">
              <w:rPr>
                <w:rFonts w:ascii="宋体" w:hAnsi="宋体" w:hint="eastAsia"/>
                <w:b/>
                <w:lang w:eastAsia="zh-CN"/>
              </w:rPr>
              <w:t>完成实现课程与毕业要求对应关系表中的能力要求</w:t>
            </w:r>
          </w:p>
        </w:tc>
        <w:tc>
          <w:tcPr>
            <w:tcW w:w="6410" w:type="dxa"/>
            <w:gridSpan w:val="5"/>
            <w:vAlign w:val="center"/>
          </w:tcPr>
          <w:p w:rsidR="006C20A8" w:rsidRPr="005267E9" w:rsidRDefault="006C20A8" w:rsidP="007035BF">
            <w:pPr>
              <w:spacing w:after="0" w:line="400" w:lineRule="exact"/>
              <w:rPr>
                <w:rFonts w:ascii="宋体"/>
                <w:lang w:eastAsia="zh-CN"/>
              </w:rPr>
            </w:pPr>
            <w:r w:rsidRPr="005267E9">
              <w:rPr>
                <w:rFonts w:ascii="宋体" w:hAnsi="宋体" w:hint="eastAsia"/>
                <w:lang w:eastAsia="zh-CN"/>
              </w:rPr>
              <w:t>经济学思维、了解社会经济现实、经济学分析能力和表达能力、经济预测与规划能力</w:t>
            </w:r>
          </w:p>
        </w:tc>
      </w:tr>
    </w:tbl>
    <w:p w:rsidR="006C20A8" w:rsidRPr="000011E6" w:rsidRDefault="006C20A8" w:rsidP="007035BF">
      <w:pPr>
        <w:spacing w:after="0" w:line="400" w:lineRule="exact"/>
        <w:rPr>
          <w:rFonts w:ascii="宋体"/>
          <w:bCs/>
          <w:sz w:val="18"/>
          <w:szCs w:val="18"/>
          <w:lang w:eastAsia="zh-CN"/>
        </w:rPr>
      </w:pPr>
      <w:r w:rsidRPr="000011E6">
        <w:rPr>
          <w:rFonts w:ascii="宋体" w:hAnsi="宋体" w:hint="eastAsia"/>
          <w:b/>
          <w:bCs/>
          <w:szCs w:val="21"/>
          <w:lang w:eastAsia="zh-CN"/>
        </w:rPr>
        <w:t>注：</w:t>
      </w:r>
      <w:r w:rsidRPr="000011E6">
        <w:rPr>
          <w:rFonts w:ascii="宋体" w:hAnsi="宋体" w:hint="eastAsia"/>
          <w:b/>
          <w:bCs/>
          <w:sz w:val="18"/>
          <w:szCs w:val="18"/>
          <w:lang w:eastAsia="zh-CN"/>
        </w:rPr>
        <w:t>课程类别</w:t>
      </w:r>
      <w:r w:rsidRPr="000011E6">
        <w:rPr>
          <w:rFonts w:ascii="宋体" w:hAnsi="宋体" w:hint="eastAsia"/>
          <w:bCs/>
          <w:sz w:val="18"/>
          <w:szCs w:val="18"/>
          <w:lang w:eastAsia="zh-CN"/>
        </w:rPr>
        <w:t>是指</w:t>
      </w:r>
      <w:r w:rsidRPr="000011E6">
        <w:rPr>
          <w:rFonts w:ascii="宋体" w:hAnsi="宋体" w:hint="eastAsia"/>
          <w:sz w:val="18"/>
          <w:szCs w:val="18"/>
          <w:lang w:eastAsia="zh-CN"/>
        </w:rPr>
        <w:t>公共基础课</w:t>
      </w:r>
      <w:r w:rsidRPr="000011E6">
        <w:rPr>
          <w:rFonts w:ascii="宋体" w:hAnsi="宋体"/>
          <w:sz w:val="18"/>
          <w:szCs w:val="18"/>
          <w:lang w:eastAsia="zh-CN"/>
        </w:rPr>
        <w:t>/</w:t>
      </w:r>
      <w:r w:rsidRPr="000011E6">
        <w:rPr>
          <w:rFonts w:ascii="宋体" w:hAnsi="宋体" w:hint="eastAsia"/>
          <w:sz w:val="18"/>
          <w:szCs w:val="18"/>
          <w:lang w:eastAsia="zh-CN"/>
        </w:rPr>
        <w:t>学科基础课</w:t>
      </w:r>
      <w:r w:rsidRPr="000011E6">
        <w:rPr>
          <w:rFonts w:ascii="宋体" w:hAnsi="宋体"/>
          <w:sz w:val="18"/>
          <w:szCs w:val="18"/>
          <w:lang w:eastAsia="zh-CN"/>
        </w:rPr>
        <w:t>/</w:t>
      </w:r>
      <w:r w:rsidRPr="000011E6">
        <w:rPr>
          <w:rFonts w:ascii="宋体" w:hAnsi="宋体" w:hint="eastAsia"/>
          <w:sz w:val="18"/>
          <w:szCs w:val="18"/>
          <w:lang w:eastAsia="zh-CN"/>
        </w:rPr>
        <w:t>专业课</w:t>
      </w:r>
      <w:r w:rsidRPr="000011E6">
        <w:rPr>
          <w:rFonts w:ascii="宋体" w:hAnsi="宋体"/>
          <w:sz w:val="18"/>
          <w:szCs w:val="18"/>
          <w:lang w:eastAsia="zh-CN"/>
        </w:rPr>
        <w:t>/</w:t>
      </w:r>
      <w:r w:rsidRPr="000011E6">
        <w:rPr>
          <w:rFonts w:ascii="宋体" w:hAnsi="宋体" w:hint="eastAsia"/>
          <w:sz w:val="18"/>
          <w:szCs w:val="18"/>
          <w:lang w:eastAsia="zh-CN"/>
        </w:rPr>
        <w:t>实践课</w:t>
      </w:r>
      <w:r w:rsidRPr="000011E6">
        <w:rPr>
          <w:rFonts w:ascii="宋体" w:hAnsi="宋体"/>
          <w:sz w:val="18"/>
          <w:szCs w:val="18"/>
          <w:lang w:eastAsia="zh-CN"/>
        </w:rPr>
        <w:t>/</w:t>
      </w:r>
      <w:r w:rsidRPr="000011E6">
        <w:rPr>
          <w:rFonts w:ascii="宋体" w:hAnsi="宋体" w:hint="eastAsia"/>
          <w:sz w:val="18"/>
          <w:szCs w:val="18"/>
          <w:lang w:eastAsia="zh-CN"/>
        </w:rPr>
        <w:t>通识类选修课；</w:t>
      </w:r>
      <w:r w:rsidRPr="000011E6">
        <w:rPr>
          <w:rFonts w:ascii="宋体" w:hAnsi="宋体" w:hint="eastAsia"/>
          <w:b/>
          <w:sz w:val="18"/>
          <w:szCs w:val="18"/>
          <w:lang w:eastAsia="zh-CN"/>
        </w:rPr>
        <w:t>课程性质</w:t>
      </w:r>
      <w:r w:rsidRPr="000011E6">
        <w:rPr>
          <w:rFonts w:ascii="宋体" w:hAnsi="宋体" w:hint="eastAsia"/>
          <w:sz w:val="18"/>
          <w:szCs w:val="18"/>
          <w:lang w:eastAsia="zh-CN"/>
        </w:rPr>
        <w:t>是指</w:t>
      </w:r>
      <w:r w:rsidRPr="000011E6">
        <w:rPr>
          <w:rFonts w:ascii="宋体" w:hAnsi="宋体" w:hint="eastAsia"/>
          <w:bCs/>
          <w:sz w:val="18"/>
          <w:szCs w:val="18"/>
          <w:lang w:eastAsia="zh-CN"/>
        </w:rPr>
        <w:t>必修</w:t>
      </w:r>
      <w:r w:rsidRPr="000011E6">
        <w:rPr>
          <w:rFonts w:ascii="宋体" w:hAnsi="宋体"/>
          <w:bCs/>
          <w:sz w:val="18"/>
          <w:szCs w:val="18"/>
          <w:lang w:eastAsia="zh-CN"/>
        </w:rPr>
        <w:t>/</w:t>
      </w:r>
      <w:r w:rsidRPr="000011E6">
        <w:rPr>
          <w:rFonts w:ascii="宋体" w:hAnsi="宋体" w:hint="eastAsia"/>
          <w:bCs/>
          <w:sz w:val="18"/>
          <w:szCs w:val="18"/>
          <w:lang w:eastAsia="zh-CN"/>
        </w:rPr>
        <w:t>限选</w:t>
      </w:r>
      <w:r w:rsidRPr="000011E6">
        <w:rPr>
          <w:rFonts w:ascii="宋体" w:hAnsi="宋体"/>
          <w:bCs/>
          <w:sz w:val="18"/>
          <w:szCs w:val="18"/>
          <w:lang w:eastAsia="zh-CN"/>
        </w:rPr>
        <w:t>/</w:t>
      </w:r>
      <w:r w:rsidRPr="000011E6">
        <w:rPr>
          <w:rFonts w:ascii="宋体" w:hAnsi="宋体" w:hint="eastAsia"/>
          <w:bCs/>
          <w:sz w:val="18"/>
          <w:szCs w:val="18"/>
          <w:lang w:eastAsia="zh-CN"/>
        </w:rPr>
        <w:t>任选</w:t>
      </w:r>
    </w:p>
    <w:p w:rsidR="006C20A8" w:rsidRPr="000011E6" w:rsidRDefault="006C20A8" w:rsidP="007035BF">
      <w:pPr>
        <w:spacing w:after="0" w:line="400" w:lineRule="exact"/>
        <w:rPr>
          <w:rFonts w:ascii="宋体"/>
          <w:b/>
          <w:bCs/>
          <w:szCs w:val="21"/>
          <w:lang w:eastAsia="zh-CN"/>
        </w:rPr>
      </w:pPr>
    </w:p>
    <w:p w:rsidR="006C20A8" w:rsidRPr="000011E6" w:rsidRDefault="006C20A8" w:rsidP="00BC7062">
      <w:pPr>
        <w:widowControl w:val="0"/>
        <w:spacing w:after="0" w:line="400" w:lineRule="exact"/>
        <w:jc w:val="both"/>
        <w:rPr>
          <w:rFonts w:ascii="宋体"/>
          <w:color w:val="000000"/>
          <w:lang w:eastAsia="zh-CN"/>
        </w:rPr>
      </w:pPr>
      <w:r>
        <w:rPr>
          <w:rFonts w:ascii="宋体" w:hAnsi="宋体" w:hint="eastAsia"/>
          <w:b/>
          <w:bCs/>
          <w:sz w:val="24"/>
          <w:lang w:eastAsia="zh-CN"/>
        </w:rPr>
        <w:t>一、</w:t>
      </w:r>
      <w:r w:rsidRPr="000011E6">
        <w:rPr>
          <w:rFonts w:ascii="宋体" w:hAnsi="宋体" w:hint="eastAsia"/>
          <w:b/>
          <w:bCs/>
          <w:sz w:val="24"/>
          <w:lang w:eastAsia="zh-CN"/>
        </w:rPr>
        <w:t>课程目标与教学任务</w:t>
      </w:r>
    </w:p>
    <w:p w:rsidR="006C20A8" w:rsidRPr="000011E6" w:rsidRDefault="006C20A8" w:rsidP="008D6137">
      <w:pPr>
        <w:spacing w:after="0" w:line="400" w:lineRule="exact"/>
        <w:ind w:left="-85" w:firstLineChars="200" w:firstLine="440"/>
        <w:rPr>
          <w:rFonts w:ascii="宋体"/>
          <w:lang w:eastAsia="zh-CN"/>
        </w:rPr>
      </w:pPr>
      <w:r w:rsidRPr="000011E6">
        <w:rPr>
          <w:rFonts w:ascii="宋体" w:hAnsi="宋体" w:hint="eastAsia"/>
          <w:lang w:eastAsia="zh-CN"/>
        </w:rPr>
        <w:t>本课是总结中国和其他国家、地区经济发展和改革成功与失败的经验，结合经济发展和转型的一般理论，并以此理论来分析中国在改革和发展过程中所面临的主要经济、社会问题，探讨其产生的原因和解决的办法。</w:t>
      </w:r>
    </w:p>
    <w:p w:rsidR="006C20A8" w:rsidRPr="000011E6" w:rsidRDefault="006C20A8" w:rsidP="008D6137">
      <w:pPr>
        <w:spacing w:after="0" w:line="400" w:lineRule="exact"/>
        <w:ind w:left="-85" w:firstLineChars="200" w:firstLine="440"/>
        <w:rPr>
          <w:rFonts w:ascii="宋体"/>
          <w:color w:val="000000"/>
          <w:lang w:eastAsia="zh-CN"/>
        </w:rPr>
      </w:pPr>
      <w:r w:rsidRPr="000011E6">
        <w:rPr>
          <w:rFonts w:ascii="宋体" w:hAnsi="宋体" w:hint="eastAsia"/>
          <w:color w:val="000000"/>
          <w:lang w:eastAsia="zh-CN"/>
        </w:rPr>
        <w:t>本课程的主要任务是培养学生：</w:t>
      </w:r>
    </w:p>
    <w:p w:rsidR="006C20A8" w:rsidRPr="000011E6" w:rsidRDefault="006C20A8" w:rsidP="008D6137">
      <w:pPr>
        <w:spacing w:after="0" w:line="400" w:lineRule="exact"/>
        <w:ind w:left="-85" w:firstLineChars="200" w:firstLine="440"/>
        <w:rPr>
          <w:rFonts w:ascii="宋体"/>
          <w:color w:val="000000"/>
          <w:lang w:eastAsia="zh-CN"/>
        </w:rPr>
      </w:pPr>
      <w:r w:rsidRPr="000011E6">
        <w:rPr>
          <w:rFonts w:ascii="宋体" w:hAnsi="宋体" w:hint="eastAsia"/>
          <w:color w:val="000000"/>
          <w:lang w:eastAsia="zh-CN"/>
        </w:rPr>
        <w:t>（</w:t>
      </w:r>
      <w:r w:rsidRPr="000011E6">
        <w:rPr>
          <w:rFonts w:ascii="宋体" w:hAnsi="宋体"/>
          <w:color w:val="000000"/>
          <w:lang w:eastAsia="zh-CN"/>
        </w:rPr>
        <w:t>1</w:t>
      </w:r>
      <w:r w:rsidRPr="000011E6">
        <w:rPr>
          <w:rFonts w:ascii="宋体" w:hAnsi="宋体" w:hint="eastAsia"/>
          <w:color w:val="000000"/>
          <w:lang w:eastAsia="zh-CN"/>
        </w:rPr>
        <w:t>）深入理解中国与浙江经济发展现实状况，结合经济运行的的基本规律，引导学生探寻对国家与地区经济发展中出现的问题及并提出相应对策的能力。</w:t>
      </w:r>
    </w:p>
    <w:p w:rsidR="006C20A8" w:rsidRPr="000011E6" w:rsidRDefault="006C20A8" w:rsidP="008D6137">
      <w:pPr>
        <w:spacing w:after="0" w:line="400" w:lineRule="exact"/>
        <w:ind w:left="-85" w:firstLineChars="200" w:firstLine="440"/>
        <w:rPr>
          <w:rFonts w:ascii="宋体"/>
          <w:color w:val="000000"/>
          <w:lang w:eastAsia="zh-CN"/>
        </w:rPr>
      </w:pPr>
      <w:r w:rsidRPr="000011E6">
        <w:rPr>
          <w:rFonts w:ascii="宋体" w:hAnsi="宋体" w:hint="eastAsia"/>
          <w:color w:val="000000"/>
          <w:lang w:eastAsia="zh-CN"/>
        </w:rPr>
        <w:t>（</w:t>
      </w:r>
      <w:r w:rsidRPr="000011E6">
        <w:rPr>
          <w:rFonts w:ascii="宋体" w:hAnsi="宋体"/>
          <w:color w:val="000000"/>
          <w:lang w:eastAsia="zh-CN"/>
        </w:rPr>
        <w:t>2</w:t>
      </w:r>
      <w:r w:rsidRPr="000011E6">
        <w:rPr>
          <w:rFonts w:ascii="宋体" w:hAnsi="宋体" w:hint="eastAsia"/>
          <w:color w:val="000000"/>
          <w:lang w:eastAsia="zh-CN"/>
        </w:rPr>
        <w:t>）掌握</w:t>
      </w:r>
      <w:r w:rsidRPr="000011E6">
        <w:rPr>
          <w:rFonts w:ascii="宋体" w:hAnsi="宋体"/>
          <w:color w:val="000000"/>
          <w:lang w:eastAsia="zh-CN"/>
        </w:rPr>
        <w:t>TFP</w:t>
      </w:r>
      <w:r w:rsidRPr="000011E6">
        <w:rPr>
          <w:rFonts w:ascii="宋体" w:hAnsi="宋体" w:hint="eastAsia"/>
          <w:color w:val="000000"/>
          <w:lang w:eastAsia="zh-CN"/>
        </w:rPr>
        <w:t>的计算、城市经济、制度经济学、发展经济学的基本理论。</w:t>
      </w:r>
    </w:p>
    <w:p w:rsidR="006C20A8" w:rsidRPr="000011E6" w:rsidRDefault="006C20A8" w:rsidP="008D6137">
      <w:pPr>
        <w:spacing w:after="0" w:line="400" w:lineRule="exact"/>
        <w:ind w:left="-85" w:firstLineChars="200" w:firstLine="440"/>
        <w:rPr>
          <w:rFonts w:ascii="宋体"/>
          <w:color w:val="000000"/>
          <w:lang w:eastAsia="zh-CN"/>
        </w:rPr>
      </w:pPr>
      <w:r w:rsidRPr="000011E6">
        <w:rPr>
          <w:rFonts w:ascii="宋体" w:hAnsi="宋体" w:hint="eastAsia"/>
          <w:color w:val="000000"/>
          <w:lang w:eastAsia="zh-CN"/>
        </w:rPr>
        <w:t>（</w:t>
      </w:r>
      <w:r w:rsidRPr="000011E6">
        <w:rPr>
          <w:rFonts w:ascii="宋体" w:hAnsi="宋体"/>
          <w:color w:val="000000"/>
          <w:lang w:eastAsia="zh-CN"/>
        </w:rPr>
        <w:t>3</w:t>
      </w:r>
      <w:r w:rsidRPr="000011E6">
        <w:rPr>
          <w:rFonts w:ascii="宋体" w:hAnsi="宋体" w:hint="eastAsia"/>
          <w:color w:val="000000"/>
          <w:lang w:eastAsia="zh-CN"/>
        </w:rPr>
        <w:t>）能对我国与我省的社会经济发展趋势作出基本的判断，并能运用经济理论与分析方法，探讨解决我国现实问题。</w:t>
      </w:r>
    </w:p>
    <w:p w:rsidR="006C20A8" w:rsidRPr="000011E6" w:rsidRDefault="006C20A8" w:rsidP="008D6137">
      <w:pPr>
        <w:spacing w:after="0" w:line="400" w:lineRule="exact"/>
        <w:ind w:left="-85" w:firstLineChars="200" w:firstLine="440"/>
        <w:rPr>
          <w:rFonts w:ascii="宋体"/>
          <w:color w:val="000000"/>
          <w:lang w:eastAsia="zh-CN"/>
        </w:rPr>
      </w:pPr>
    </w:p>
    <w:p w:rsidR="006C20A8" w:rsidRPr="000011E6" w:rsidRDefault="006C20A8" w:rsidP="00BC7062">
      <w:pPr>
        <w:widowControl w:val="0"/>
        <w:spacing w:after="0" w:line="400" w:lineRule="exact"/>
        <w:jc w:val="both"/>
        <w:rPr>
          <w:rFonts w:ascii="宋体"/>
          <w:b/>
          <w:bCs/>
          <w:szCs w:val="21"/>
          <w:lang w:eastAsia="zh-CN"/>
        </w:rPr>
      </w:pPr>
      <w:r>
        <w:rPr>
          <w:rFonts w:ascii="宋体" w:hAnsi="宋体" w:hint="eastAsia"/>
          <w:b/>
          <w:bCs/>
          <w:sz w:val="24"/>
          <w:lang w:eastAsia="zh-CN"/>
        </w:rPr>
        <w:t>二、</w:t>
      </w:r>
      <w:r w:rsidRPr="000011E6">
        <w:rPr>
          <w:rFonts w:ascii="宋体" w:hAnsi="宋体" w:hint="eastAsia"/>
          <w:b/>
          <w:bCs/>
          <w:sz w:val="24"/>
          <w:lang w:eastAsia="zh-CN"/>
        </w:rPr>
        <w:t>课程内容与基本要求</w:t>
      </w:r>
    </w:p>
    <w:p w:rsidR="006C20A8" w:rsidRPr="000011E6" w:rsidRDefault="006C20A8" w:rsidP="008D6137">
      <w:pPr>
        <w:spacing w:after="0" w:line="400" w:lineRule="exact"/>
        <w:ind w:left="-85" w:firstLineChars="200" w:firstLine="442"/>
        <w:rPr>
          <w:rFonts w:ascii="宋体"/>
          <w:b/>
          <w:szCs w:val="21"/>
          <w:lang w:eastAsia="zh-CN"/>
        </w:rPr>
      </w:pPr>
      <w:r w:rsidRPr="000011E6">
        <w:rPr>
          <w:rFonts w:ascii="宋体" w:hAnsi="宋体" w:hint="eastAsia"/>
          <w:b/>
          <w:szCs w:val="21"/>
          <w:lang w:eastAsia="zh-CN"/>
        </w:rPr>
        <w:t>第一章</w:t>
      </w:r>
      <w:r w:rsidRPr="000011E6">
        <w:rPr>
          <w:rFonts w:ascii="宋体" w:hAnsi="宋体"/>
          <w:b/>
          <w:szCs w:val="21"/>
          <w:lang w:eastAsia="zh-CN"/>
        </w:rPr>
        <w:t xml:space="preserve">  </w:t>
      </w:r>
      <w:r w:rsidRPr="000011E6">
        <w:rPr>
          <w:rFonts w:ascii="宋体" w:hAnsi="宋体" w:hint="eastAsia"/>
          <w:b/>
          <w:szCs w:val="21"/>
          <w:lang w:eastAsia="zh-CN"/>
        </w:rPr>
        <w:t>中国经济体制的转型</w:t>
      </w:r>
    </w:p>
    <w:p w:rsidR="006C20A8" w:rsidRPr="000011E6" w:rsidRDefault="006C20A8" w:rsidP="008D6137">
      <w:pPr>
        <w:snapToGrid w:val="0"/>
        <w:spacing w:after="0" w:line="400" w:lineRule="exact"/>
        <w:ind w:leftChars="337" w:left="741"/>
        <w:rPr>
          <w:rFonts w:ascii="宋体"/>
          <w:szCs w:val="21"/>
          <w:lang w:eastAsia="zh-CN"/>
        </w:rPr>
      </w:pPr>
      <w:r w:rsidRPr="000011E6">
        <w:rPr>
          <w:rFonts w:ascii="宋体" w:hAnsi="宋体" w:hint="eastAsia"/>
          <w:b/>
          <w:szCs w:val="21"/>
          <w:lang w:eastAsia="zh-CN"/>
        </w:rPr>
        <w:t>主要内容</w:t>
      </w:r>
      <w:r w:rsidRPr="000011E6">
        <w:rPr>
          <w:rFonts w:ascii="宋体" w:hAnsi="宋体" w:hint="eastAsia"/>
          <w:szCs w:val="21"/>
          <w:lang w:eastAsia="zh-CN"/>
        </w:rPr>
        <w:t>：计划经济体制，市场经济，新中国改革开放前的经济结构。</w:t>
      </w:r>
    </w:p>
    <w:p w:rsidR="006C20A8" w:rsidRPr="000011E6" w:rsidRDefault="006C20A8" w:rsidP="008D6137">
      <w:pPr>
        <w:snapToGrid w:val="0"/>
        <w:spacing w:after="0" w:line="400" w:lineRule="exact"/>
        <w:ind w:leftChars="337" w:left="741"/>
        <w:rPr>
          <w:rFonts w:ascii="宋体"/>
          <w:b/>
          <w:szCs w:val="21"/>
          <w:lang w:eastAsia="zh-CN"/>
        </w:rPr>
      </w:pPr>
      <w:r w:rsidRPr="000011E6">
        <w:rPr>
          <w:rFonts w:ascii="宋体" w:hAnsi="宋体" w:hint="eastAsia"/>
          <w:b/>
          <w:szCs w:val="21"/>
          <w:lang w:eastAsia="zh-CN"/>
        </w:rPr>
        <w:t>教学要求：</w:t>
      </w:r>
      <w:r w:rsidRPr="000011E6">
        <w:rPr>
          <w:rFonts w:ascii="宋体" w:hAnsi="宋体" w:hint="eastAsia"/>
          <w:szCs w:val="21"/>
          <w:lang w:eastAsia="zh-CN"/>
        </w:rPr>
        <w:t>通过本章的学习，使学生了解什么是经济体制，什么是计划经济体制，什么是市场经济体制。通过阐述中国改革前计划经济体制产生的背景和内容、计划经济的运行及其优劣以及市场经济的一般理论和中国选择社会主义市场经济的客观必然性，使学生明了我国为什么要由社会主义计划经济向社会主义市场经济转轨，我国经济体制改革的目标为什么是建立社会主义市场经济新体制。</w:t>
      </w:r>
    </w:p>
    <w:p w:rsidR="006C20A8" w:rsidRPr="000011E6" w:rsidRDefault="006C20A8" w:rsidP="008D6137">
      <w:pPr>
        <w:snapToGrid w:val="0"/>
        <w:spacing w:after="0" w:line="400" w:lineRule="exact"/>
        <w:ind w:leftChars="337" w:left="741"/>
        <w:rPr>
          <w:rFonts w:ascii="宋体"/>
          <w:szCs w:val="21"/>
          <w:lang w:eastAsia="zh-CN"/>
        </w:rPr>
      </w:pPr>
      <w:r w:rsidRPr="000011E6">
        <w:rPr>
          <w:rFonts w:ascii="宋体" w:hAnsi="宋体" w:hint="eastAsia"/>
          <w:b/>
          <w:szCs w:val="21"/>
          <w:lang w:eastAsia="zh-CN"/>
        </w:rPr>
        <w:t>重点难点</w:t>
      </w:r>
      <w:r w:rsidRPr="000011E6">
        <w:rPr>
          <w:rFonts w:ascii="宋体" w:hAnsi="宋体" w:hint="eastAsia"/>
          <w:szCs w:val="21"/>
          <w:lang w:eastAsia="zh-CN"/>
        </w:rPr>
        <w:t>：社会主义市场经济体系</w:t>
      </w:r>
    </w:p>
    <w:p w:rsidR="006C20A8" w:rsidRPr="000011E6" w:rsidRDefault="006C20A8" w:rsidP="008D6137">
      <w:pPr>
        <w:spacing w:after="0" w:line="400" w:lineRule="exact"/>
        <w:ind w:left="-85" w:firstLineChars="200" w:firstLine="442"/>
        <w:rPr>
          <w:rFonts w:ascii="宋体"/>
          <w:b/>
          <w:szCs w:val="21"/>
          <w:lang w:eastAsia="zh-CN"/>
        </w:rPr>
      </w:pPr>
      <w:r w:rsidRPr="000011E6">
        <w:rPr>
          <w:rFonts w:ascii="宋体" w:hAnsi="宋体" w:hint="eastAsia"/>
          <w:b/>
          <w:szCs w:val="21"/>
          <w:lang w:eastAsia="zh-CN"/>
        </w:rPr>
        <w:t>第二章</w:t>
      </w:r>
      <w:r w:rsidRPr="000011E6">
        <w:rPr>
          <w:rFonts w:ascii="宋体" w:hAnsi="宋体"/>
          <w:b/>
          <w:szCs w:val="21"/>
          <w:lang w:eastAsia="zh-CN"/>
        </w:rPr>
        <w:t xml:space="preserve">  </w:t>
      </w:r>
      <w:r w:rsidRPr="000011E6">
        <w:rPr>
          <w:rFonts w:ascii="宋体" w:hAnsi="宋体" w:hint="eastAsia"/>
          <w:b/>
          <w:szCs w:val="21"/>
          <w:lang w:eastAsia="zh-CN"/>
        </w:rPr>
        <w:t>收入分配现状与未来发展趋势</w:t>
      </w:r>
    </w:p>
    <w:p w:rsidR="006C20A8" w:rsidRPr="000011E6" w:rsidRDefault="006C20A8" w:rsidP="008D6137">
      <w:pPr>
        <w:snapToGrid w:val="0"/>
        <w:spacing w:after="0" w:line="400" w:lineRule="exact"/>
        <w:ind w:leftChars="337" w:left="741"/>
        <w:rPr>
          <w:rFonts w:ascii="宋体"/>
          <w:szCs w:val="21"/>
          <w:lang w:eastAsia="zh-CN"/>
        </w:rPr>
      </w:pPr>
      <w:r w:rsidRPr="000011E6">
        <w:rPr>
          <w:rFonts w:ascii="宋体" w:hAnsi="宋体" w:hint="eastAsia"/>
          <w:b/>
          <w:szCs w:val="21"/>
          <w:lang w:eastAsia="zh-CN"/>
        </w:rPr>
        <w:lastRenderedPageBreak/>
        <w:t>主要内容</w:t>
      </w:r>
      <w:r w:rsidRPr="000011E6">
        <w:rPr>
          <w:rFonts w:ascii="宋体" w:hAnsi="宋体" w:hint="eastAsia"/>
          <w:szCs w:val="21"/>
          <w:lang w:eastAsia="zh-CN"/>
        </w:rPr>
        <w:t>：基尼系数，收入税，收入的地区差距，收入的城乡差距，刘易斯二元结构模型。</w:t>
      </w:r>
    </w:p>
    <w:p w:rsidR="006C20A8" w:rsidRPr="000011E6" w:rsidRDefault="006C20A8" w:rsidP="008D6137">
      <w:pPr>
        <w:snapToGrid w:val="0"/>
        <w:spacing w:after="0" w:line="400" w:lineRule="exact"/>
        <w:ind w:leftChars="337" w:left="741"/>
        <w:rPr>
          <w:rFonts w:ascii="宋体"/>
          <w:b/>
          <w:szCs w:val="21"/>
          <w:lang w:eastAsia="zh-CN"/>
        </w:rPr>
      </w:pPr>
      <w:r w:rsidRPr="000011E6">
        <w:rPr>
          <w:rFonts w:ascii="宋体" w:hAnsi="宋体" w:hint="eastAsia"/>
          <w:b/>
          <w:szCs w:val="21"/>
          <w:lang w:eastAsia="zh-CN"/>
        </w:rPr>
        <w:t>教学要求：</w:t>
      </w:r>
      <w:r w:rsidRPr="000011E6">
        <w:rPr>
          <w:rFonts w:ascii="宋体" w:hAnsi="宋体" w:hint="eastAsia"/>
          <w:szCs w:val="21"/>
          <w:lang w:eastAsia="zh-CN"/>
        </w:rPr>
        <w:t>了解中国收入分配的历史起点和历史过程、取得的成就和存在的问题。</w:t>
      </w:r>
    </w:p>
    <w:p w:rsidR="006C20A8" w:rsidRPr="000011E6" w:rsidRDefault="006C20A8" w:rsidP="008D6137">
      <w:pPr>
        <w:snapToGrid w:val="0"/>
        <w:spacing w:after="0" w:line="400" w:lineRule="exact"/>
        <w:ind w:leftChars="337" w:left="741"/>
        <w:rPr>
          <w:rFonts w:ascii="宋体"/>
          <w:szCs w:val="21"/>
          <w:lang w:eastAsia="zh-CN"/>
        </w:rPr>
      </w:pPr>
      <w:r w:rsidRPr="000011E6">
        <w:rPr>
          <w:rFonts w:ascii="宋体" w:hAnsi="宋体" w:hint="eastAsia"/>
          <w:b/>
          <w:szCs w:val="21"/>
          <w:lang w:eastAsia="zh-CN"/>
        </w:rPr>
        <w:t>重点难点</w:t>
      </w:r>
      <w:r w:rsidRPr="000011E6">
        <w:rPr>
          <w:rFonts w:ascii="宋体" w:hAnsi="宋体" w:hint="eastAsia"/>
          <w:szCs w:val="21"/>
          <w:lang w:eastAsia="zh-CN"/>
        </w:rPr>
        <w:t>：刘易斯二元结构模型。</w:t>
      </w:r>
    </w:p>
    <w:p w:rsidR="006C20A8" w:rsidRPr="000011E6" w:rsidRDefault="006C20A8" w:rsidP="008D6137">
      <w:pPr>
        <w:spacing w:after="0" w:line="400" w:lineRule="exact"/>
        <w:ind w:left="-85" w:firstLineChars="200" w:firstLine="442"/>
        <w:rPr>
          <w:rFonts w:ascii="宋体"/>
          <w:b/>
          <w:szCs w:val="21"/>
          <w:lang w:eastAsia="zh-CN"/>
        </w:rPr>
      </w:pPr>
      <w:r w:rsidRPr="000011E6">
        <w:rPr>
          <w:rFonts w:ascii="宋体" w:hAnsi="宋体" w:hint="eastAsia"/>
          <w:b/>
          <w:szCs w:val="21"/>
          <w:lang w:eastAsia="zh-CN"/>
        </w:rPr>
        <w:t>第三章</w:t>
      </w:r>
      <w:r w:rsidRPr="000011E6">
        <w:rPr>
          <w:rFonts w:ascii="宋体" w:hAnsi="宋体"/>
          <w:b/>
          <w:szCs w:val="21"/>
          <w:lang w:eastAsia="zh-CN"/>
        </w:rPr>
        <w:t xml:space="preserve">  </w:t>
      </w:r>
      <w:r w:rsidRPr="000011E6">
        <w:rPr>
          <w:rFonts w:ascii="宋体" w:hAnsi="宋体" w:hint="eastAsia"/>
          <w:b/>
          <w:szCs w:val="21"/>
          <w:lang w:eastAsia="zh-CN"/>
        </w:rPr>
        <w:t>农村与农业经济</w:t>
      </w:r>
    </w:p>
    <w:p w:rsidR="006C20A8" w:rsidRPr="000011E6" w:rsidRDefault="006C20A8" w:rsidP="008D6137">
      <w:pPr>
        <w:snapToGrid w:val="0"/>
        <w:spacing w:after="0" w:line="400" w:lineRule="exact"/>
        <w:ind w:leftChars="337" w:left="741"/>
        <w:rPr>
          <w:rFonts w:ascii="宋体"/>
          <w:szCs w:val="21"/>
          <w:lang w:eastAsia="zh-CN"/>
        </w:rPr>
      </w:pPr>
      <w:r w:rsidRPr="000011E6">
        <w:rPr>
          <w:rFonts w:ascii="宋体" w:hAnsi="宋体" w:hint="eastAsia"/>
          <w:b/>
          <w:szCs w:val="21"/>
          <w:lang w:eastAsia="zh-CN"/>
        </w:rPr>
        <w:t>主要内容：</w:t>
      </w:r>
      <w:r w:rsidRPr="000011E6">
        <w:rPr>
          <w:rFonts w:ascii="宋体" w:hAnsi="宋体" w:hint="eastAsia"/>
          <w:szCs w:val="21"/>
          <w:lang w:eastAsia="zh-CN"/>
        </w:rPr>
        <w:t>我国城乡经济和区域经济的二元经济结构的形成和发展</w:t>
      </w:r>
    </w:p>
    <w:p w:rsidR="006C20A8" w:rsidRPr="000011E6" w:rsidRDefault="006C20A8" w:rsidP="008D6137">
      <w:pPr>
        <w:snapToGrid w:val="0"/>
        <w:spacing w:after="0" w:line="400" w:lineRule="exact"/>
        <w:ind w:leftChars="337" w:left="741"/>
        <w:rPr>
          <w:rFonts w:ascii="宋体"/>
          <w:szCs w:val="21"/>
          <w:lang w:eastAsia="zh-CN"/>
        </w:rPr>
      </w:pPr>
      <w:r w:rsidRPr="000011E6">
        <w:rPr>
          <w:rFonts w:ascii="宋体" w:hAnsi="宋体" w:hint="eastAsia"/>
          <w:b/>
          <w:szCs w:val="21"/>
          <w:lang w:eastAsia="zh-CN"/>
        </w:rPr>
        <w:t>教学要求</w:t>
      </w:r>
      <w:r w:rsidRPr="000011E6">
        <w:rPr>
          <w:rFonts w:ascii="宋体" w:hAnsi="宋体" w:hint="eastAsia"/>
          <w:szCs w:val="21"/>
          <w:lang w:eastAsia="zh-CN"/>
        </w:rPr>
        <w:t>：使学生对我国的基本国情有一个基本的了解。</w:t>
      </w:r>
    </w:p>
    <w:p w:rsidR="006C20A8" w:rsidRPr="000011E6" w:rsidRDefault="006C20A8" w:rsidP="008D6137">
      <w:pPr>
        <w:snapToGrid w:val="0"/>
        <w:spacing w:after="0" w:line="400" w:lineRule="exact"/>
        <w:ind w:leftChars="337" w:left="741"/>
        <w:rPr>
          <w:rFonts w:ascii="宋体"/>
          <w:szCs w:val="21"/>
          <w:lang w:eastAsia="zh-CN"/>
        </w:rPr>
      </w:pPr>
      <w:r w:rsidRPr="000011E6">
        <w:rPr>
          <w:rFonts w:ascii="宋体" w:hAnsi="宋体" w:hint="eastAsia"/>
          <w:b/>
          <w:szCs w:val="21"/>
          <w:lang w:eastAsia="zh-CN"/>
        </w:rPr>
        <w:t>重点难点</w:t>
      </w:r>
      <w:r w:rsidRPr="000011E6">
        <w:rPr>
          <w:rFonts w:ascii="宋体" w:hAnsi="宋体" w:hint="eastAsia"/>
          <w:szCs w:val="21"/>
          <w:lang w:eastAsia="zh-CN"/>
        </w:rPr>
        <w:t>：城乡人口流动与经济差距。</w:t>
      </w:r>
    </w:p>
    <w:p w:rsidR="006C20A8" w:rsidRPr="000011E6" w:rsidRDefault="006C20A8" w:rsidP="008D6137">
      <w:pPr>
        <w:spacing w:after="0" w:line="400" w:lineRule="exact"/>
        <w:ind w:left="-85" w:firstLineChars="200" w:firstLine="442"/>
        <w:rPr>
          <w:rFonts w:ascii="宋体"/>
          <w:b/>
          <w:szCs w:val="21"/>
          <w:lang w:eastAsia="zh-CN"/>
        </w:rPr>
      </w:pPr>
      <w:r w:rsidRPr="000011E6">
        <w:rPr>
          <w:rFonts w:ascii="宋体" w:hAnsi="宋体" w:hint="eastAsia"/>
          <w:b/>
          <w:szCs w:val="21"/>
          <w:lang w:eastAsia="zh-CN"/>
        </w:rPr>
        <w:t>第四章</w:t>
      </w:r>
      <w:r w:rsidRPr="000011E6">
        <w:rPr>
          <w:rFonts w:ascii="宋体" w:hAnsi="宋体"/>
          <w:b/>
          <w:szCs w:val="21"/>
          <w:lang w:eastAsia="zh-CN"/>
        </w:rPr>
        <w:t xml:space="preserve">  </w:t>
      </w:r>
      <w:r w:rsidRPr="000011E6">
        <w:rPr>
          <w:rFonts w:ascii="宋体" w:hAnsi="宋体" w:hint="eastAsia"/>
          <w:b/>
          <w:szCs w:val="21"/>
          <w:lang w:eastAsia="zh-CN"/>
        </w:rPr>
        <w:t>产业结构与产业政策</w:t>
      </w:r>
    </w:p>
    <w:p w:rsidR="006C20A8" w:rsidRPr="000011E6" w:rsidRDefault="006C20A8" w:rsidP="008D6137">
      <w:pPr>
        <w:snapToGrid w:val="0"/>
        <w:spacing w:after="0" w:line="400" w:lineRule="exact"/>
        <w:ind w:leftChars="337" w:left="741"/>
        <w:rPr>
          <w:rFonts w:ascii="宋体"/>
          <w:szCs w:val="21"/>
          <w:lang w:eastAsia="zh-CN"/>
        </w:rPr>
      </w:pPr>
      <w:r w:rsidRPr="000011E6">
        <w:rPr>
          <w:rFonts w:ascii="宋体" w:hAnsi="宋体" w:hint="eastAsia"/>
          <w:b/>
          <w:szCs w:val="21"/>
          <w:lang w:eastAsia="zh-CN"/>
        </w:rPr>
        <w:t>主要内容：</w:t>
      </w:r>
      <w:r w:rsidRPr="000011E6">
        <w:rPr>
          <w:rFonts w:ascii="宋体" w:hAnsi="宋体" w:hint="eastAsia"/>
          <w:szCs w:val="21"/>
          <w:lang w:eastAsia="zh-CN"/>
        </w:rPr>
        <w:t>产业结构高度化、合理化的含义，产业的关联效应、产业结构高度化、合理化的影响因素和机制，主导产业的作用、形成条件和发展规律。</w:t>
      </w:r>
      <w:r w:rsidRPr="000011E6">
        <w:rPr>
          <w:rFonts w:ascii="宋体" w:hAnsi="宋体"/>
          <w:szCs w:val="21"/>
          <w:lang w:eastAsia="zh-CN"/>
        </w:rPr>
        <w:t xml:space="preserve">    </w:t>
      </w:r>
    </w:p>
    <w:p w:rsidR="006C20A8" w:rsidRPr="000011E6" w:rsidRDefault="006C20A8" w:rsidP="008D6137">
      <w:pPr>
        <w:snapToGrid w:val="0"/>
        <w:spacing w:after="0" w:line="400" w:lineRule="exact"/>
        <w:ind w:leftChars="337" w:left="741"/>
        <w:rPr>
          <w:rFonts w:ascii="宋体"/>
          <w:szCs w:val="21"/>
          <w:lang w:eastAsia="zh-CN"/>
        </w:rPr>
      </w:pPr>
      <w:r w:rsidRPr="000011E6">
        <w:rPr>
          <w:rFonts w:ascii="宋体" w:hAnsi="宋体" w:hint="eastAsia"/>
          <w:b/>
          <w:szCs w:val="21"/>
          <w:lang w:eastAsia="zh-CN"/>
        </w:rPr>
        <w:t>教学要求：</w:t>
      </w:r>
      <w:r w:rsidRPr="000011E6">
        <w:rPr>
          <w:rFonts w:ascii="宋体"/>
          <w:b/>
          <w:szCs w:val="21"/>
          <w:lang w:eastAsia="zh-CN"/>
        </w:rPr>
        <w:t> </w:t>
      </w:r>
      <w:r w:rsidRPr="000011E6">
        <w:rPr>
          <w:rFonts w:ascii="宋体" w:hAnsi="宋体" w:hint="eastAsia"/>
          <w:szCs w:val="21"/>
          <w:lang w:eastAsia="zh-CN"/>
        </w:rPr>
        <w:t>掌握产业结构高度化、合理化的涵义，理解产业的关联效应、产业结构高度化、合理化的影响因素和机制，熟悉主导产业的作用、形成条件和发展规律。</w:t>
      </w:r>
    </w:p>
    <w:p w:rsidR="006C20A8" w:rsidRPr="000011E6" w:rsidRDefault="006C20A8" w:rsidP="008D6137">
      <w:pPr>
        <w:snapToGrid w:val="0"/>
        <w:spacing w:after="0" w:line="400" w:lineRule="exact"/>
        <w:ind w:leftChars="337" w:left="741"/>
        <w:rPr>
          <w:rFonts w:ascii="宋体"/>
          <w:szCs w:val="21"/>
          <w:lang w:eastAsia="zh-CN"/>
        </w:rPr>
      </w:pPr>
      <w:r w:rsidRPr="000011E6">
        <w:rPr>
          <w:rFonts w:ascii="宋体" w:hAnsi="宋体" w:hint="eastAsia"/>
          <w:b/>
          <w:szCs w:val="21"/>
          <w:lang w:eastAsia="zh-CN"/>
        </w:rPr>
        <w:t>重点难点：</w:t>
      </w:r>
      <w:r w:rsidRPr="000011E6">
        <w:rPr>
          <w:rFonts w:ascii="宋体" w:hAnsi="宋体" w:hint="eastAsia"/>
          <w:szCs w:val="21"/>
          <w:lang w:eastAsia="zh-CN"/>
        </w:rPr>
        <w:t>产业结构合理化、高度化</w:t>
      </w:r>
    </w:p>
    <w:p w:rsidR="006C20A8" w:rsidRPr="000011E6" w:rsidRDefault="006C20A8" w:rsidP="008D6137">
      <w:pPr>
        <w:spacing w:after="0" w:line="400" w:lineRule="exact"/>
        <w:ind w:left="-85" w:firstLineChars="200" w:firstLine="442"/>
        <w:rPr>
          <w:rFonts w:ascii="宋体"/>
          <w:b/>
          <w:szCs w:val="21"/>
          <w:lang w:eastAsia="zh-CN"/>
        </w:rPr>
      </w:pPr>
      <w:r w:rsidRPr="000011E6">
        <w:rPr>
          <w:rFonts w:ascii="宋体" w:hAnsi="宋体" w:hint="eastAsia"/>
          <w:b/>
          <w:szCs w:val="21"/>
          <w:lang w:eastAsia="zh-CN"/>
        </w:rPr>
        <w:t>第五章</w:t>
      </w:r>
      <w:r w:rsidRPr="000011E6">
        <w:rPr>
          <w:rFonts w:ascii="宋体" w:hAnsi="宋体"/>
          <w:b/>
          <w:szCs w:val="21"/>
          <w:lang w:eastAsia="zh-CN"/>
        </w:rPr>
        <w:t xml:space="preserve">  </w:t>
      </w:r>
      <w:r w:rsidRPr="000011E6">
        <w:rPr>
          <w:rFonts w:ascii="宋体" w:hAnsi="宋体" w:hint="eastAsia"/>
          <w:b/>
          <w:szCs w:val="21"/>
          <w:lang w:eastAsia="zh-CN"/>
        </w:rPr>
        <w:t>区域和城市经济增长</w:t>
      </w:r>
    </w:p>
    <w:p w:rsidR="006C20A8" w:rsidRPr="000011E6" w:rsidRDefault="006C20A8" w:rsidP="008D6137">
      <w:pPr>
        <w:snapToGrid w:val="0"/>
        <w:spacing w:after="0" w:line="400" w:lineRule="exact"/>
        <w:ind w:leftChars="337" w:left="741"/>
        <w:rPr>
          <w:rFonts w:ascii="宋体"/>
          <w:szCs w:val="21"/>
          <w:lang w:eastAsia="zh-CN"/>
        </w:rPr>
      </w:pPr>
      <w:r w:rsidRPr="000011E6">
        <w:rPr>
          <w:rFonts w:ascii="宋体" w:hAnsi="宋体" w:hint="eastAsia"/>
          <w:b/>
          <w:szCs w:val="21"/>
          <w:lang w:eastAsia="zh-CN"/>
        </w:rPr>
        <w:t>主要内容</w:t>
      </w:r>
      <w:r w:rsidRPr="000011E6">
        <w:rPr>
          <w:rFonts w:ascii="宋体" w:hAnsi="宋体" w:hint="eastAsia"/>
          <w:szCs w:val="21"/>
          <w:lang w:eastAsia="zh-CN"/>
        </w:rPr>
        <w:t>：区域经济的均衡与非均衡增长理论，区域和城市开发模式的类型与内在规律，区域和城市经济增长内在机制与测量，中国区域和城市经济增长的实证讨论。</w:t>
      </w:r>
    </w:p>
    <w:p w:rsidR="006C20A8" w:rsidRPr="000011E6" w:rsidRDefault="006C20A8" w:rsidP="008D6137">
      <w:pPr>
        <w:snapToGrid w:val="0"/>
        <w:spacing w:after="0" w:line="400" w:lineRule="exact"/>
        <w:ind w:leftChars="337" w:left="741"/>
        <w:rPr>
          <w:rFonts w:ascii="宋体"/>
          <w:szCs w:val="21"/>
          <w:lang w:eastAsia="zh-CN"/>
        </w:rPr>
      </w:pPr>
      <w:r w:rsidRPr="000011E6">
        <w:rPr>
          <w:rFonts w:ascii="宋体" w:hAnsi="宋体" w:hint="eastAsia"/>
          <w:b/>
          <w:szCs w:val="21"/>
          <w:lang w:eastAsia="zh-CN"/>
        </w:rPr>
        <w:t>教学要求</w:t>
      </w:r>
      <w:r w:rsidRPr="000011E6">
        <w:rPr>
          <w:rFonts w:ascii="宋体" w:hAnsi="宋体" w:hint="eastAsia"/>
          <w:szCs w:val="21"/>
          <w:lang w:eastAsia="zh-CN"/>
        </w:rPr>
        <w:t>：了解并掌握区域和城市经济增长的主要推动要素和内在机制，对中国区域和城市经济增长的历史演进形成基本认识。</w:t>
      </w:r>
    </w:p>
    <w:p w:rsidR="006C20A8" w:rsidRPr="000011E6" w:rsidRDefault="006C20A8" w:rsidP="008D6137">
      <w:pPr>
        <w:snapToGrid w:val="0"/>
        <w:spacing w:after="0" w:line="400" w:lineRule="exact"/>
        <w:ind w:leftChars="337" w:left="741"/>
        <w:rPr>
          <w:rFonts w:ascii="宋体"/>
          <w:szCs w:val="21"/>
          <w:lang w:eastAsia="zh-CN"/>
        </w:rPr>
      </w:pPr>
      <w:r w:rsidRPr="000011E6">
        <w:rPr>
          <w:rFonts w:ascii="宋体" w:hAnsi="宋体" w:hint="eastAsia"/>
          <w:b/>
          <w:szCs w:val="21"/>
          <w:lang w:eastAsia="zh-CN"/>
        </w:rPr>
        <w:t>重点难点</w:t>
      </w:r>
      <w:r w:rsidRPr="000011E6">
        <w:rPr>
          <w:rFonts w:ascii="宋体" w:hAnsi="宋体" w:hint="eastAsia"/>
          <w:szCs w:val="21"/>
          <w:lang w:eastAsia="zh-CN"/>
        </w:rPr>
        <w:t>：区域和城市经济增长的主要推动要素和内在机制分析。</w:t>
      </w:r>
    </w:p>
    <w:p w:rsidR="006C20A8" w:rsidRPr="000011E6" w:rsidRDefault="006C20A8" w:rsidP="008D6137">
      <w:pPr>
        <w:spacing w:after="0" w:line="400" w:lineRule="exact"/>
        <w:ind w:firstLineChars="200" w:firstLine="442"/>
        <w:rPr>
          <w:rFonts w:ascii="宋体"/>
          <w:b/>
          <w:lang w:eastAsia="zh-CN"/>
        </w:rPr>
      </w:pPr>
      <w:r w:rsidRPr="000011E6">
        <w:rPr>
          <w:rFonts w:ascii="宋体" w:hAnsi="宋体" w:hint="eastAsia"/>
          <w:b/>
          <w:szCs w:val="21"/>
          <w:lang w:eastAsia="zh-CN"/>
        </w:rPr>
        <w:t>第六章</w:t>
      </w:r>
      <w:r w:rsidRPr="000011E6">
        <w:rPr>
          <w:rFonts w:ascii="宋体" w:hAnsi="宋体"/>
          <w:b/>
          <w:szCs w:val="21"/>
          <w:lang w:eastAsia="zh-CN"/>
        </w:rPr>
        <w:t xml:space="preserve">  </w:t>
      </w:r>
      <w:r w:rsidRPr="000011E6">
        <w:rPr>
          <w:rFonts w:ascii="宋体" w:hAnsi="宋体" w:hint="eastAsia"/>
          <w:b/>
          <w:lang w:eastAsia="zh-CN"/>
        </w:rPr>
        <w:t>自然资源开发利用中的环境经济问题</w:t>
      </w:r>
    </w:p>
    <w:p w:rsidR="006C20A8" w:rsidRPr="000011E6" w:rsidRDefault="006C20A8" w:rsidP="008D6137">
      <w:pPr>
        <w:snapToGrid w:val="0"/>
        <w:spacing w:after="0" w:line="400" w:lineRule="exact"/>
        <w:ind w:leftChars="337" w:left="741"/>
        <w:rPr>
          <w:rFonts w:ascii="宋体"/>
          <w:szCs w:val="21"/>
          <w:lang w:eastAsia="zh-CN"/>
        </w:rPr>
      </w:pPr>
      <w:r w:rsidRPr="000011E6">
        <w:rPr>
          <w:rFonts w:ascii="宋体" w:hAnsi="宋体" w:hint="eastAsia"/>
          <w:b/>
          <w:szCs w:val="21"/>
          <w:lang w:eastAsia="zh-CN"/>
        </w:rPr>
        <w:t>主要内容：</w:t>
      </w:r>
      <w:r w:rsidRPr="000011E6">
        <w:rPr>
          <w:rFonts w:ascii="宋体" w:hAnsi="宋体" w:hint="eastAsia"/>
          <w:szCs w:val="21"/>
          <w:lang w:eastAsia="zh-CN"/>
        </w:rPr>
        <w:t>本章介绍自然资源开发利用中的环境经济问题，要求学生掌握环境问题形成的经济原因，了解自然资源开发利用中的环境经济评价方法，并把握自然资源开发利用中的环境保护问题。</w:t>
      </w:r>
    </w:p>
    <w:p w:rsidR="006C20A8" w:rsidRPr="000011E6" w:rsidRDefault="006C20A8" w:rsidP="008D6137">
      <w:pPr>
        <w:snapToGrid w:val="0"/>
        <w:spacing w:after="0" w:line="400" w:lineRule="exact"/>
        <w:ind w:leftChars="337" w:left="741"/>
        <w:rPr>
          <w:rFonts w:ascii="宋体"/>
          <w:szCs w:val="21"/>
          <w:lang w:eastAsia="zh-CN"/>
        </w:rPr>
      </w:pPr>
      <w:r w:rsidRPr="000011E6">
        <w:rPr>
          <w:rFonts w:ascii="宋体" w:hAnsi="宋体" w:hint="eastAsia"/>
          <w:b/>
          <w:szCs w:val="21"/>
          <w:lang w:eastAsia="zh-CN"/>
        </w:rPr>
        <w:t>教学内容：</w:t>
      </w:r>
      <w:r w:rsidRPr="000011E6">
        <w:rPr>
          <w:rFonts w:ascii="宋体" w:hAnsi="宋体" w:hint="eastAsia"/>
          <w:szCs w:val="21"/>
          <w:lang w:eastAsia="zh-CN"/>
        </w:rPr>
        <w:t>本章重点介绍自然资源开发利用中的环境经济问题，分析自然资源开发利用中的环境经济评价等问题。</w:t>
      </w:r>
    </w:p>
    <w:p w:rsidR="006C20A8" w:rsidRPr="000011E6" w:rsidRDefault="006C20A8" w:rsidP="008D6137">
      <w:pPr>
        <w:spacing w:after="0" w:line="400" w:lineRule="exact"/>
        <w:ind w:left="-85" w:firstLineChars="200" w:firstLine="442"/>
        <w:rPr>
          <w:rFonts w:ascii="宋体"/>
          <w:b/>
          <w:color w:val="000000"/>
          <w:lang w:eastAsia="zh-CN"/>
        </w:rPr>
      </w:pPr>
      <w:r w:rsidRPr="000011E6">
        <w:rPr>
          <w:rFonts w:ascii="宋体" w:hAnsi="宋体" w:hint="eastAsia"/>
          <w:b/>
          <w:szCs w:val="21"/>
          <w:lang w:eastAsia="zh-CN"/>
        </w:rPr>
        <w:t>第七章</w:t>
      </w:r>
      <w:r w:rsidRPr="000011E6">
        <w:rPr>
          <w:rFonts w:ascii="宋体" w:hAnsi="宋体"/>
          <w:b/>
          <w:szCs w:val="21"/>
          <w:lang w:eastAsia="zh-CN"/>
        </w:rPr>
        <w:t xml:space="preserve">  </w:t>
      </w:r>
      <w:r w:rsidRPr="000011E6">
        <w:rPr>
          <w:rFonts w:ascii="宋体" w:hAnsi="宋体" w:hint="eastAsia"/>
          <w:b/>
          <w:color w:val="000000"/>
          <w:lang w:eastAsia="zh-CN"/>
        </w:rPr>
        <w:t>公共支出的理论与实践</w:t>
      </w:r>
    </w:p>
    <w:p w:rsidR="006C20A8" w:rsidRPr="000011E6" w:rsidRDefault="006C20A8" w:rsidP="008D6137">
      <w:pPr>
        <w:snapToGrid w:val="0"/>
        <w:spacing w:after="0" w:line="400" w:lineRule="exact"/>
        <w:ind w:leftChars="337" w:left="741"/>
        <w:rPr>
          <w:rFonts w:ascii="宋体"/>
          <w:b/>
          <w:szCs w:val="21"/>
          <w:lang w:eastAsia="zh-CN"/>
        </w:rPr>
      </w:pPr>
      <w:r w:rsidRPr="000011E6">
        <w:rPr>
          <w:rFonts w:ascii="宋体" w:hAnsi="宋体" w:hint="eastAsia"/>
          <w:b/>
          <w:szCs w:val="21"/>
          <w:lang w:eastAsia="zh-CN"/>
        </w:rPr>
        <w:t>主要内容：</w:t>
      </w:r>
      <w:r w:rsidRPr="000011E6">
        <w:rPr>
          <w:rFonts w:ascii="宋体" w:hAnsi="宋体" w:hint="eastAsia"/>
          <w:szCs w:val="21"/>
          <w:lang w:eastAsia="zh-CN"/>
        </w:rPr>
        <w:t>公共支出规模分析；公共支出结构分析；社会成本</w:t>
      </w:r>
      <w:r w:rsidRPr="000011E6">
        <w:rPr>
          <w:rFonts w:ascii="宋体" w:hAnsi="宋体"/>
          <w:szCs w:val="21"/>
          <w:lang w:eastAsia="zh-CN"/>
        </w:rPr>
        <w:t>—</w:t>
      </w:r>
      <w:r w:rsidRPr="000011E6">
        <w:rPr>
          <w:rFonts w:ascii="宋体" w:hAnsi="宋体" w:hint="eastAsia"/>
          <w:szCs w:val="21"/>
          <w:lang w:eastAsia="zh-CN"/>
        </w:rPr>
        <w:t>收益分析</w:t>
      </w:r>
    </w:p>
    <w:p w:rsidR="006C20A8" w:rsidRPr="000011E6" w:rsidRDefault="006C20A8" w:rsidP="008D6137">
      <w:pPr>
        <w:snapToGrid w:val="0"/>
        <w:spacing w:after="0" w:line="400" w:lineRule="exact"/>
        <w:ind w:leftChars="337" w:left="741"/>
        <w:rPr>
          <w:rFonts w:ascii="宋体"/>
          <w:szCs w:val="21"/>
          <w:lang w:eastAsia="zh-CN"/>
        </w:rPr>
      </w:pPr>
      <w:r w:rsidRPr="000011E6">
        <w:rPr>
          <w:rFonts w:ascii="宋体" w:hAnsi="宋体" w:hint="eastAsia"/>
          <w:b/>
          <w:szCs w:val="21"/>
          <w:lang w:eastAsia="zh-CN"/>
        </w:rPr>
        <w:t>教学内容：</w:t>
      </w:r>
      <w:r w:rsidRPr="000011E6">
        <w:rPr>
          <w:rFonts w:ascii="宋体" w:hAnsi="宋体" w:hint="eastAsia"/>
          <w:szCs w:val="21"/>
          <w:lang w:eastAsia="zh-CN"/>
        </w:rPr>
        <w:t>通过本章的教学，使学生通过公共支出认识和把握政府政策的趋向，从总量分析、结构分析和效益分析等方面去分析公共支出。了解传统公共支出</w:t>
      </w:r>
      <w:r w:rsidRPr="000011E6">
        <w:rPr>
          <w:rFonts w:ascii="宋体" w:hAnsi="宋体" w:hint="eastAsia"/>
          <w:szCs w:val="21"/>
          <w:lang w:eastAsia="zh-CN"/>
        </w:rPr>
        <w:lastRenderedPageBreak/>
        <w:t>的原则、公共投资的特点、财政补贴的主要内容以及中国改革开放以来公共支出的主要特征。</w:t>
      </w:r>
    </w:p>
    <w:p w:rsidR="006C20A8" w:rsidRPr="000011E6" w:rsidRDefault="006C20A8" w:rsidP="008D6137">
      <w:pPr>
        <w:snapToGrid w:val="0"/>
        <w:spacing w:after="0" w:line="400" w:lineRule="exact"/>
        <w:ind w:leftChars="337" w:left="741"/>
        <w:rPr>
          <w:rFonts w:ascii="宋体"/>
          <w:szCs w:val="21"/>
          <w:lang w:eastAsia="zh-CN"/>
        </w:rPr>
      </w:pPr>
      <w:r w:rsidRPr="000011E6">
        <w:rPr>
          <w:rFonts w:ascii="宋体" w:hAnsi="宋体" w:hint="eastAsia"/>
          <w:b/>
          <w:szCs w:val="21"/>
          <w:lang w:eastAsia="zh-CN"/>
        </w:rPr>
        <w:t>重点难点：</w:t>
      </w:r>
      <w:r w:rsidRPr="000011E6">
        <w:rPr>
          <w:rFonts w:ascii="宋体" w:hAnsi="宋体" w:hint="eastAsia"/>
          <w:szCs w:val="21"/>
          <w:lang w:eastAsia="zh-CN"/>
        </w:rPr>
        <w:t>公共支出的原则、公共支出的类型、公共投资的特点、财政补贴</w:t>
      </w:r>
      <w:r w:rsidRPr="000011E6">
        <w:rPr>
          <w:rFonts w:ascii="宋体" w:hAnsi="宋体"/>
          <w:szCs w:val="21"/>
          <w:lang w:eastAsia="zh-CN"/>
        </w:rPr>
        <w:t xml:space="preserve"> </w:t>
      </w:r>
    </w:p>
    <w:p w:rsidR="006C20A8" w:rsidRPr="000011E6" w:rsidRDefault="006C20A8" w:rsidP="008D6137">
      <w:pPr>
        <w:snapToGrid w:val="0"/>
        <w:spacing w:after="0" w:line="400" w:lineRule="exact"/>
        <w:ind w:leftChars="337" w:left="741"/>
        <w:rPr>
          <w:rFonts w:ascii="宋体"/>
          <w:szCs w:val="21"/>
          <w:lang w:eastAsia="zh-CN"/>
        </w:rPr>
      </w:pPr>
      <w:r w:rsidRPr="000011E6">
        <w:rPr>
          <w:rFonts w:ascii="宋体" w:hAnsi="宋体" w:hint="eastAsia"/>
          <w:szCs w:val="21"/>
          <w:lang w:eastAsia="zh-CN"/>
        </w:rPr>
        <w:t>难点：社会成本</w:t>
      </w:r>
      <w:r w:rsidRPr="000011E6">
        <w:rPr>
          <w:rFonts w:ascii="宋体" w:hAnsi="宋体"/>
          <w:szCs w:val="21"/>
          <w:lang w:eastAsia="zh-CN"/>
        </w:rPr>
        <w:t>—</w:t>
      </w:r>
      <w:r w:rsidRPr="000011E6">
        <w:rPr>
          <w:rFonts w:ascii="宋体" w:hAnsi="宋体" w:hint="eastAsia"/>
          <w:szCs w:val="21"/>
          <w:lang w:eastAsia="zh-CN"/>
        </w:rPr>
        <w:t>收益分析方法</w:t>
      </w:r>
    </w:p>
    <w:p w:rsidR="006C20A8" w:rsidRPr="000011E6" w:rsidRDefault="006C20A8" w:rsidP="008D6137">
      <w:pPr>
        <w:snapToGrid w:val="0"/>
        <w:spacing w:after="0" w:line="400" w:lineRule="exact"/>
        <w:ind w:leftChars="337" w:left="741"/>
        <w:rPr>
          <w:rFonts w:ascii="宋体"/>
          <w:szCs w:val="21"/>
          <w:lang w:eastAsia="zh-CN"/>
        </w:rPr>
      </w:pPr>
    </w:p>
    <w:p w:rsidR="006C20A8" w:rsidRPr="000011E6" w:rsidRDefault="006C20A8" w:rsidP="00BC7062">
      <w:pPr>
        <w:widowControl w:val="0"/>
        <w:spacing w:after="0" w:line="400" w:lineRule="exact"/>
        <w:jc w:val="both"/>
        <w:rPr>
          <w:rFonts w:ascii="宋体"/>
          <w:b/>
          <w:bCs/>
          <w:szCs w:val="21"/>
          <w:lang w:eastAsia="zh-CN"/>
        </w:rPr>
      </w:pPr>
      <w:r>
        <w:rPr>
          <w:rFonts w:ascii="宋体" w:hAnsi="宋体" w:hint="eastAsia"/>
          <w:b/>
          <w:bCs/>
          <w:sz w:val="24"/>
          <w:lang w:eastAsia="zh-CN"/>
        </w:rPr>
        <w:t>三、</w:t>
      </w:r>
      <w:r w:rsidRPr="000011E6">
        <w:rPr>
          <w:rFonts w:ascii="宋体" w:hAnsi="宋体" w:hint="eastAsia"/>
          <w:b/>
          <w:bCs/>
          <w:sz w:val="24"/>
          <w:lang w:eastAsia="zh-CN"/>
        </w:rPr>
        <w:t>实践环节及基本要求</w:t>
      </w:r>
    </w:p>
    <w:p w:rsidR="006C20A8" w:rsidRPr="000011E6" w:rsidRDefault="006C20A8" w:rsidP="007035BF">
      <w:pPr>
        <w:spacing w:after="0" w:line="400" w:lineRule="exact"/>
        <w:ind w:left="450"/>
        <w:rPr>
          <w:rFonts w:ascii="宋体"/>
          <w:bCs/>
          <w:szCs w:val="21"/>
          <w:lang w:eastAsia="zh-CN"/>
        </w:rPr>
      </w:pPr>
      <w:r w:rsidRPr="000011E6">
        <w:rPr>
          <w:rFonts w:ascii="宋体" w:hAnsi="宋体" w:hint="eastAsia"/>
          <w:bCs/>
          <w:szCs w:val="21"/>
          <w:lang w:eastAsia="zh-CN"/>
        </w:rPr>
        <w:t>主题讨论：</w:t>
      </w:r>
      <w:r w:rsidRPr="000011E6">
        <w:rPr>
          <w:rFonts w:ascii="宋体" w:hAnsi="宋体" w:hint="eastAsia"/>
          <w:color w:val="000000"/>
          <w:szCs w:val="21"/>
          <w:lang w:eastAsia="zh-CN"/>
        </w:rPr>
        <w:t>浙江经济发展演变的历史轨迹探讨</w:t>
      </w:r>
    </w:p>
    <w:p w:rsidR="006C20A8" w:rsidRPr="000011E6" w:rsidRDefault="006C20A8" w:rsidP="007035BF">
      <w:pPr>
        <w:spacing w:after="0" w:line="400" w:lineRule="exact"/>
        <w:ind w:left="450"/>
        <w:rPr>
          <w:rFonts w:ascii="宋体"/>
          <w:bCs/>
          <w:szCs w:val="21"/>
          <w:lang w:eastAsia="zh-CN"/>
        </w:rPr>
      </w:pPr>
      <w:r w:rsidRPr="000011E6">
        <w:rPr>
          <w:rFonts w:ascii="宋体" w:hAnsi="宋体" w:hint="eastAsia"/>
          <w:bCs/>
          <w:szCs w:val="21"/>
          <w:lang w:eastAsia="zh-CN"/>
        </w:rPr>
        <w:t>主要内容：对</w:t>
      </w:r>
      <w:r w:rsidRPr="000011E6">
        <w:rPr>
          <w:rFonts w:ascii="宋体" w:hAnsi="宋体"/>
          <w:bCs/>
          <w:szCs w:val="21"/>
          <w:lang w:eastAsia="zh-CN"/>
        </w:rPr>
        <w:t>1978</w:t>
      </w:r>
      <w:r w:rsidRPr="000011E6">
        <w:rPr>
          <w:rFonts w:ascii="宋体" w:hAnsi="宋体" w:hint="eastAsia"/>
          <w:bCs/>
          <w:szCs w:val="21"/>
          <w:lang w:eastAsia="zh-CN"/>
        </w:rPr>
        <w:t>年以来浙江经济发展演变的主要政策导向、空间经济布局、区域发展差距等进行实证讨论。</w:t>
      </w:r>
    </w:p>
    <w:p w:rsidR="006C20A8" w:rsidRPr="000011E6" w:rsidRDefault="006C20A8" w:rsidP="007035BF">
      <w:pPr>
        <w:spacing w:after="0" w:line="400" w:lineRule="exact"/>
        <w:ind w:left="450"/>
        <w:rPr>
          <w:rFonts w:ascii="宋体"/>
          <w:bCs/>
          <w:szCs w:val="21"/>
          <w:lang w:eastAsia="zh-CN"/>
        </w:rPr>
      </w:pPr>
      <w:r w:rsidRPr="000011E6">
        <w:rPr>
          <w:rFonts w:ascii="宋体" w:hAnsi="宋体" w:hint="eastAsia"/>
          <w:bCs/>
          <w:szCs w:val="21"/>
          <w:lang w:eastAsia="zh-CN"/>
        </w:rPr>
        <w:t>基本要求：通过讨论使学生对浙江经济发展的历史轨迹形成基本认识。</w:t>
      </w:r>
    </w:p>
    <w:p w:rsidR="006C20A8" w:rsidRPr="000011E6" w:rsidRDefault="006C20A8" w:rsidP="007035BF">
      <w:pPr>
        <w:spacing w:after="0" w:line="400" w:lineRule="exact"/>
        <w:ind w:left="450"/>
        <w:rPr>
          <w:rFonts w:ascii="宋体"/>
          <w:bCs/>
          <w:szCs w:val="21"/>
          <w:lang w:eastAsia="zh-CN"/>
        </w:rPr>
      </w:pPr>
    </w:p>
    <w:p w:rsidR="006C20A8" w:rsidRPr="000011E6" w:rsidRDefault="006C20A8" w:rsidP="00BC7062">
      <w:pPr>
        <w:widowControl w:val="0"/>
        <w:spacing w:after="0" w:line="400" w:lineRule="exact"/>
        <w:jc w:val="both"/>
        <w:rPr>
          <w:rFonts w:ascii="宋体"/>
          <w:b/>
          <w:bCs/>
          <w:szCs w:val="21"/>
          <w:lang w:eastAsia="zh-CN"/>
        </w:rPr>
      </w:pPr>
      <w:r>
        <w:rPr>
          <w:rFonts w:ascii="宋体" w:hAnsi="宋体" w:hint="eastAsia"/>
          <w:b/>
          <w:bCs/>
          <w:sz w:val="24"/>
          <w:lang w:eastAsia="zh-CN"/>
        </w:rPr>
        <w:t>四、</w:t>
      </w:r>
      <w:r w:rsidRPr="000011E6">
        <w:rPr>
          <w:rFonts w:ascii="宋体" w:hAnsi="宋体" w:hint="eastAsia"/>
          <w:b/>
          <w:bCs/>
          <w:sz w:val="24"/>
          <w:lang w:eastAsia="zh-CN"/>
        </w:rPr>
        <w:t>与其它课程的联系</w:t>
      </w:r>
    </w:p>
    <w:p w:rsidR="006C20A8" w:rsidRPr="000011E6" w:rsidRDefault="006C20A8" w:rsidP="007035BF">
      <w:pPr>
        <w:spacing w:after="0" w:line="400" w:lineRule="exact"/>
        <w:ind w:left="450"/>
        <w:rPr>
          <w:rFonts w:ascii="宋体"/>
          <w:bCs/>
          <w:szCs w:val="21"/>
          <w:lang w:eastAsia="zh-CN"/>
        </w:rPr>
      </w:pPr>
      <w:r w:rsidRPr="000011E6">
        <w:rPr>
          <w:rFonts w:ascii="宋体" w:hAnsi="宋体" w:hint="eastAsia"/>
          <w:bCs/>
          <w:szCs w:val="21"/>
          <w:lang w:eastAsia="zh-CN"/>
        </w:rPr>
        <w:t>先修课程：宏观经济学、微观经济学、制度经济学、产业经济学、发展经济学</w:t>
      </w:r>
    </w:p>
    <w:p w:rsidR="006C20A8" w:rsidRPr="000011E6" w:rsidRDefault="006C20A8" w:rsidP="007035BF">
      <w:pPr>
        <w:spacing w:after="0" w:line="400" w:lineRule="exact"/>
        <w:ind w:left="450"/>
        <w:rPr>
          <w:rFonts w:ascii="宋体"/>
          <w:bCs/>
          <w:szCs w:val="21"/>
          <w:lang w:eastAsia="zh-CN"/>
        </w:rPr>
      </w:pPr>
    </w:p>
    <w:p w:rsidR="006C20A8" w:rsidRPr="000011E6" w:rsidRDefault="006C20A8" w:rsidP="00BC7062">
      <w:pPr>
        <w:widowControl w:val="0"/>
        <w:adjustRightInd w:val="0"/>
        <w:snapToGrid w:val="0"/>
        <w:spacing w:after="0" w:line="400" w:lineRule="exact"/>
        <w:jc w:val="both"/>
        <w:rPr>
          <w:rFonts w:ascii="宋体"/>
          <w:b/>
          <w:bCs/>
          <w:color w:val="FF0000"/>
          <w:szCs w:val="21"/>
          <w:lang w:eastAsia="zh-CN"/>
        </w:rPr>
      </w:pPr>
      <w:r>
        <w:rPr>
          <w:rFonts w:ascii="宋体" w:hAnsi="宋体" w:hint="eastAsia"/>
          <w:b/>
          <w:bCs/>
          <w:sz w:val="24"/>
          <w:lang w:eastAsia="zh-CN"/>
        </w:rPr>
        <w:t>五、</w:t>
      </w:r>
      <w:r w:rsidRPr="000011E6">
        <w:rPr>
          <w:rFonts w:ascii="宋体" w:hAnsi="宋体" w:hint="eastAsia"/>
          <w:b/>
          <w:bCs/>
          <w:sz w:val="24"/>
          <w:lang w:eastAsia="zh-CN"/>
        </w:rPr>
        <w:t>教学组织</w:t>
      </w:r>
    </w:p>
    <w:p w:rsidR="006C20A8" w:rsidRPr="000011E6" w:rsidRDefault="006C20A8" w:rsidP="007035BF">
      <w:pPr>
        <w:adjustRightInd w:val="0"/>
        <w:snapToGrid w:val="0"/>
        <w:spacing w:after="0" w:line="400" w:lineRule="exact"/>
        <w:ind w:left="450"/>
        <w:rPr>
          <w:rFonts w:ascii="宋体"/>
          <w:bCs/>
          <w:szCs w:val="21"/>
          <w:lang w:eastAsia="zh-CN"/>
        </w:rPr>
      </w:pPr>
      <w:r w:rsidRPr="000011E6">
        <w:rPr>
          <w:rFonts w:ascii="宋体" w:hAnsi="宋体" w:hint="eastAsia"/>
          <w:bCs/>
          <w:szCs w:val="21"/>
          <w:lang w:eastAsia="zh-CN"/>
        </w:rPr>
        <w:t>讲授与课堂讨论</w:t>
      </w:r>
    </w:p>
    <w:p w:rsidR="006C20A8" w:rsidRPr="000011E6" w:rsidRDefault="006C20A8" w:rsidP="007035BF">
      <w:pPr>
        <w:adjustRightInd w:val="0"/>
        <w:snapToGrid w:val="0"/>
        <w:spacing w:after="0" w:line="400" w:lineRule="exact"/>
        <w:ind w:left="450"/>
        <w:rPr>
          <w:rFonts w:ascii="宋体"/>
          <w:bCs/>
          <w:szCs w:val="21"/>
          <w:lang w:eastAsia="zh-CN"/>
        </w:rPr>
      </w:pPr>
    </w:p>
    <w:p w:rsidR="006C20A8" w:rsidRPr="000011E6" w:rsidRDefault="006C20A8" w:rsidP="007035BF">
      <w:pPr>
        <w:spacing w:after="0" w:line="400" w:lineRule="exact"/>
        <w:rPr>
          <w:rFonts w:ascii="宋体"/>
          <w:b/>
          <w:bCs/>
          <w:color w:val="FF0000"/>
          <w:szCs w:val="21"/>
        </w:rPr>
      </w:pPr>
      <w:r w:rsidRPr="000011E6">
        <w:rPr>
          <w:rFonts w:ascii="宋体" w:hAnsi="宋体" w:hint="eastAsia"/>
          <w:b/>
          <w:bCs/>
          <w:sz w:val="24"/>
        </w:rPr>
        <w:t>六、学时分配</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217"/>
        <w:gridCol w:w="471"/>
        <w:gridCol w:w="472"/>
        <w:gridCol w:w="472"/>
        <w:gridCol w:w="471"/>
        <w:gridCol w:w="472"/>
        <w:gridCol w:w="472"/>
        <w:gridCol w:w="472"/>
      </w:tblGrid>
      <w:tr w:rsidR="006C20A8" w:rsidRPr="005267E9" w:rsidTr="008A65E0">
        <w:trPr>
          <w:jc w:val="center"/>
        </w:trPr>
        <w:tc>
          <w:tcPr>
            <w:tcW w:w="5217" w:type="dxa"/>
            <w:vAlign w:val="center"/>
          </w:tcPr>
          <w:p w:rsidR="006C20A8" w:rsidRPr="005267E9" w:rsidRDefault="006C20A8" w:rsidP="007035BF">
            <w:pPr>
              <w:spacing w:after="0" w:line="400" w:lineRule="exact"/>
              <w:jc w:val="center"/>
              <w:rPr>
                <w:rFonts w:ascii="宋体"/>
              </w:rPr>
            </w:pPr>
            <w:r w:rsidRPr="005267E9">
              <w:rPr>
                <w:rFonts w:ascii="宋体" w:hAnsi="宋体" w:hint="eastAsia"/>
              </w:rPr>
              <w:t>教</w:t>
            </w:r>
            <w:r w:rsidRPr="005267E9">
              <w:rPr>
                <w:rFonts w:ascii="宋体" w:hAnsi="宋体"/>
              </w:rPr>
              <w:t xml:space="preserve">  </w:t>
            </w:r>
            <w:r w:rsidRPr="005267E9">
              <w:rPr>
                <w:rFonts w:ascii="宋体" w:hAnsi="宋体" w:hint="eastAsia"/>
              </w:rPr>
              <w:t>学</w:t>
            </w:r>
            <w:r w:rsidRPr="005267E9">
              <w:rPr>
                <w:rFonts w:ascii="宋体" w:hAnsi="宋体"/>
              </w:rPr>
              <w:t xml:space="preserve">  </w:t>
            </w:r>
            <w:r w:rsidRPr="005267E9">
              <w:rPr>
                <w:rFonts w:ascii="宋体" w:hAnsi="宋体" w:hint="eastAsia"/>
              </w:rPr>
              <w:t>内</w:t>
            </w:r>
            <w:r w:rsidRPr="005267E9">
              <w:rPr>
                <w:rFonts w:ascii="宋体" w:hAnsi="宋体"/>
              </w:rPr>
              <w:t xml:space="preserve">  </w:t>
            </w:r>
            <w:r w:rsidRPr="005267E9">
              <w:rPr>
                <w:rFonts w:ascii="宋体" w:hAnsi="宋体" w:hint="eastAsia"/>
              </w:rPr>
              <w:t>容</w:t>
            </w:r>
          </w:p>
        </w:tc>
        <w:tc>
          <w:tcPr>
            <w:tcW w:w="471" w:type="dxa"/>
          </w:tcPr>
          <w:p w:rsidR="006C20A8" w:rsidRPr="005267E9" w:rsidRDefault="006C20A8" w:rsidP="007035BF">
            <w:pPr>
              <w:spacing w:after="0" w:line="400" w:lineRule="exact"/>
              <w:rPr>
                <w:rFonts w:ascii="宋体"/>
              </w:rPr>
            </w:pPr>
            <w:r w:rsidRPr="005267E9">
              <w:rPr>
                <w:rFonts w:ascii="宋体" w:hAnsi="宋体" w:hint="eastAsia"/>
              </w:rPr>
              <w:t>讲课时数</w:t>
            </w:r>
          </w:p>
        </w:tc>
        <w:tc>
          <w:tcPr>
            <w:tcW w:w="472" w:type="dxa"/>
          </w:tcPr>
          <w:p w:rsidR="006C20A8" w:rsidRPr="005267E9" w:rsidRDefault="006C20A8" w:rsidP="007035BF">
            <w:pPr>
              <w:spacing w:after="0" w:line="400" w:lineRule="exact"/>
              <w:rPr>
                <w:rFonts w:ascii="宋体"/>
              </w:rPr>
            </w:pPr>
            <w:r w:rsidRPr="005267E9">
              <w:rPr>
                <w:rFonts w:ascii="宋体" w:hAnsi="宋体" w:hint="eastAsia"/>
              </w:rPr>
              <w:t>实验时数</w:t>
            </w:r>
          </w:p>
        </w:tc>
        <w:tc>
          <w:tcPr>
            <w:tcW w:w="472" w:type="dxa"/>
          </w:tcPr>
          <w:p w:rsidR="006C20A8" w:rsidRPr="005267E9" w:rsidRDefault="006C20A8" w:rsidP="007035BF">
            <w:pPr>
              <w:spacing w:after="0" w:line="400" w:lineRule="exact"/>
              <w:rPr>
                <w:rFonts w:ascii="宋体"/>
              </w:rPr>
            </w:pPr>
            <w:r w:rsidRPr="005267E9">
              <w:rPr>
                <w:rFonts w:ascii="宋体" w:hAnsi="宋体" w:hint="eastAsia"/>
              </w:rPr>
              <w:t>实践学时</w:t>
            </w:r>
          </w:p>
        </w:tc>
        <w:tc>
          <w:tcPr>
            <w:tcW w:w="471" w:type="dxa"/>
          </w:tcPr>
          <w:p w:rsidR="006C20A8" w:rsidRPr="005267E9" w:rsidRDefault="006C20A8" w:rsidP="007035BF">
            <w:pPr>
              <w:spacing w:after="0" w:line="400" w:lineRule="exact"/>
              <w:rPr>
                <w:rFonts w:ascii="宋体"/>
              </w:rPr>
            </w:pPr>
            <w:r w:rsidRPr="005267E9">
              <w:rPr>
                <w:rFonts w:ascii="宋体" w:hAnsi="宋体" w:hint="eastAsia"/>
              </w:rPr>
              <w:t>上机时数</w:t>
            </w:r>
          </w:p>
        </w:tc>
        <w:tc>
          <w:tcPr>
            <w:tcW w:w="472" w:type="dxa"/>
          </w:tcPr>
          <w:p w:rsidR="006C20A8" w:rsidRPr="005267E9" w:rsidRDefault="006C20A8" w:rsidP="007035BF">
            <w:pPr>
              <w:spacing w:after="0" w:line="400" w:lineRule="exact"/>
              <w:rPr>
                <w:rFonts w:ascii="宋体"/>
              </w:rPr>
            </w:pPr>
            <w:r w:rsidRPr="005267E9">
              <w:rPr>
                <w:rFonts w:ascii="宋体" w:hAnsi="宋体" w:hint="eastAsia"/>
              </w:rPr>
              <w:t>自学时数</w:t>
            </w:r>
          </w:p>
        </w:tc>
        <w:tc>
          <w:tcPr>
            <w:tcW w:w="472" w:type="dxa"/>
          </w:tcPr>
          <w:p w:rsidR="006C20A8" w:rsidRPr="005267E9" w:rsidRDefault="006C20A8" w:rsidP="007035BF">
            <w:pPr>
              <w:spacing w:after="0" w:line="400" w:lineRule="exact"/>
              <w:rPr>
                <w:rFonts w:ascii="宋体"/>
              </w:rPr>
            </w:pPr>
            <w:r w:rsidRPr="005267E9">
              <w:rPr>
                <w:rFonts w:ascii="宋体" w:hAnsi="宋体" w:hint="eastAsia"/>
              </w:rPr>
              <w:t>习题课</w:t>
            </w:r>
          </w:p>
        </w:tc>
        <w:tc>
          <w:tcPr>
            <w:tcW w:w="472" w:type="dxa"/>
          </w:tcPr>
          <w:p w:rsidR="006C20A8" w:rsidRPr="005267E9" w:rsidRDefault="006C20A8" w:rsidP="007035BF">
            <w:pPr>
              <w:spacing w:after="0" w:line="400" w:lineRule="exact"/>
              <w:rPr>
                <w:rFonts w:ascii="宋体"/>
              </w:rPr>
            </w:pPr>
            <w:r w:rsidRPr="005267E9">
              <w:rPr>
                <w:rFonts w:ascii="宋体" w:hAnsi="宋体" w:hint="eastAsia"/>
              </w:rPr>
              <w:t>讨论时数</w:t>
            </w:r>
          </w:p>
        </w:tc>
      </w:tr>
      <w:tr w:rsidR="006C20A8" w:rsidRPr="005267E9" w:rsidTr="008A65E0">
        <w:trPr>
          <w:trHeight w:val="435"/>
          <w:jc w:val="center"/>
        </w:trPr>
        <w:tc>
          <w:tcPr>
            <w:tcW w:w="5217" w:type="dxa"/>
          </w:tcPr>
          <w:p w:rsidR="006C20A8" w:rsidRPr="005267E9" w:rsidRDefault="006C20A8" w:rsidP="007035BF">
            <w:pPr>
              <w:spacing w:after="0" w:line="400" w:lineRule="exact"/>
              <w:rPr>
                <w:rFonts w:ascii="宋体"/>
              </w:rPr>
            </w:pPr>
            <w:r w:rsidRPr="005267E9">
              <w:rPr>
                <w:rFonts w:ascii="宋体" w:hAnsi="宋体" w:hint="eastAsia"/>
              </w:rPr>
              <w:t>中国经济体制的转型</w:t>
            </w:r>
          </w:p>
        </w:tc>
        <w:tc>
          <w:tcPr>
            <w:tcW w:w="471" w:type="dxa"/>
          </w:tcPr>
          <w:p w:rsidR="006C20A8" w:rsidRPr="005267E9" w:rsidRDefault="006C20A8" w:rsidP="007035BF">
            <w:pPr>
              <w:spacing w:after="0" w:line="400" w:lineRule="exact"/>
              <w:rPr>
                <w:rFonts w:ascii="宋体" w:hAnsi="宋体"/>
              </w:rPr>
            </w:pPr>
            <w:r w:rsidRPr="005267E9">
              <w:rPr>
                <w:rFonts w:ascii="宋体" w:hAnsi="宋体"/>
              </w:rPr>
              <w:t>4</w:t>
            </w:r>
          </w:p>
        </w:tc>
        <w:tc>
          <w:tcPr>
            <w:tcW w:w="472"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c>
          <w:tcPr>
            <w:tcW w:w="471"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r>
      <w:tr w:rsidR="006C20A8" w:rsidRPr="005267E9" w:rsidTr="008A65E0">
        <w:trPr>
          <w:trHeight w:val="435"/>
          <w:jc w:val="center"/>
        </w:trPr>
        <w:tc>
          <w:tcPr>
            <w:tcW w:w="5217" w:type="dxa"/>
          </w:tcPr>
          <w:p w:rsidR="006C20A8" w:rsidRPr="005267E9" w:rsidRDefault="006C20A8" w:rsidP="007035BF">
            <w:pPr>
              <w:spacing w:after="0" w:line="400" w:lineRule="exact"/>
              <w:rPr>
                <w:rFonts w:ascii="宋体"/>
                <w:lang w:eastAsia="zh-CN"/>
              </w:rPr>
            </w:pPr>
            <w:r w:rsidRPr="005267E9">
              <w:rPr>
                <w:rFonts w:ascii="宋体" w:hAnsi="宋体" w:hint="eastAsia"/>
                <w:lang w:eastAsia="zh-CN"/>
              </w:rPr>
              <w:t>收入分配现状与发展趋势</w:t>
            </w:r>
          </w:p>
        </w:tc>
        <w:tc>
          <w:tcPr>
            <w:tcW w:w="471" w:type="dxa"/>
          </w:tcPr>
          <w:p w:rsidR="006C20A8" w:rsidRPr="005267E9" w:rsidRDefault="006C20A8" w:rsidP="007035BF">
            <w:pPr>
              <w:spacing w:after="0" w:line="400" w:lineRule="exact"/>
              <w:rPr>
                <w:rFonts w:ascii="宋体" w:hAnsi="宋体"/>
              </w:rPr>
            </w:pPr>
            <w:r w:rsidRPr="005267E9">
              <w:rPr>
                <w:rFonts w:ascii="宋体" w:hAnsi="宋体"/>
              </w:rPr>
              <w:t>4</w:t>
            </w:r>
          </w:p>
        </w:tc>
        <w:tc>
          <w:tcPr>
            <w:tcW w:w="472"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c>
          <w:tcPr>
            <w:tcW w:w="471"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r>
      <w:tr w:rsidR="006C20A8" w:rsidRPr="005267E9" w:rsidTr="008A65E0">
        <w:trPr>
          <w:trHeight w:val="435"/>
          <w:jc w:val="center"/>
        </w:trPr>
        <w:tc>
          <w:tcPr>
            <w:tcW w:w="5217" w:type="dxa"/>
          </w:tcPr>
          <w:p w:rsidR="006C20A8" w:rsidRPr="005267E9" w:rsidRDefault="006C20A8" w:rsidP="007035BF">
            <w:pPr>
              <w:spacing w:after="0" w:line="400" w:lineRule="exact"/>
              <w:rPr>
                <w:rFonts w:ascii="宋体"/>
              </w:rPr>
            </w:pPr>
            <w:r w:rsidRPr="005267E9">
              <w:rPr>
                <w:rFonts w:ascii="宋体" w:hAnsi="宋体" w:hint="eastAsia"/>
              </w:rPr>
              <w:t>农村与农业经济</w:t>
            </w:r>
          </w:p>
        </w:tc>
        <w:tc>
          <w:tcPr>
            <w:tcW w:w="471" w:type="dxa"/>
          </w:tcPr>
          <w:p w:rsidR="006C20A8" w:rsidRPr="005267E9" w:rsidRDefault="006C20A8" w:rsidP="007035BF">
            <w:pPr>
              <w:spacing w:after="0" w:line="400" w:lineRule="exact"/>
              <w:rPr>
                <w:rFonts w:ascii="宋体" w:hAnsi="宋体"/>
              </w:rPr>
            </w:pPr>
            <w:r w:rsidRPr="005267E9">
              <w:rPr>
                <w:rFonts w:ascii="宋体" w:hAnsi="宋体"/>
              </w:rPr>
              <w:t>4</w:t>
            </w:r>
          </w:p>
        </w:tc>
        <w:tc>
          <w:tcPr>
            <w:tcW w:w="472"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c>
          <w:tcPr>
            <w:tcW w:w="471"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r>
      <w:tr w:rsidR="006C20A8" w:rsidRPr="005267E9" w:rsidTr="008A65E0">
        <w:trPr>
          <w:trHeight w:val="435"/>
          <w:jc w:val="center"/>
        </w:trPr>
        <w:tc>
          <w:tcPr>
            <w:tcW w:w="5217" w:type="dxa"/>
          </w:tcPr>
          <w:p w:rsidR="006C20A8" w:rsidRPr="005267E9" w:rsidRDefault="006C20A8" w:rsidP="007035BF">
            <w:pPr>
              <w:spacing w:after="0" w:line="400" w:lineRule="exact"/>
              <w:rPr>
                <w:rFonts w:ascii="宋体"/>
              </w:rPr>
            </w:pPr>
            <w:r w:rsidRPr="005267E9">
              <w:rPr>
                <w:rFonts w:ascii="宋体" w:hAnsi="宋体" w:hint="eastAsia"/>
              </w:rPr>
              <w:t>产业结构与产业政策</w:t>
            </w:r>
          </w:p>
        </w:tc>
        <w:tc>
          <w:tcPr>
            <w:tcW w:w="471" w:type="dxa"/>
          </w:tcPr>
          <w:p w:rsidR="006C20A8" w:rsidRPr="005267E9" w:rsidRDefault="006C20A8" w:rsidP="007035BF">
            <w:pPr>
              <w:spacing w:after="0" w:line="400" w:lineRule="exact"/>
              <w:rPr>
                <w:rFonts w:ascii="宋体" w:hAnsi="宋体"/>
              </w:rPr>
            </w:pPr>
            <w:r w:rsidRPr="005267E9">
              <w:rPr>
                <w:rFonts w:ascii="宋体" w:hAnsi="宋体"/>
              </w:rPr>
              <w:t>4</w:t>
            </w:r>
          </w:p>
        </w:tc>
        <w:tc>
          <w:tcPr>
            <w:tcW w:w="472"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c>
          <w:tcPr>
            <w:tcW w:w="471"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r>
      <w:tr w:rsidR="006C20A8" w:rsidRPr="005267E9" w:rsidTr="008A65E0">
        <w:trPr>
          <w:trHeight w:val="435"/>
          <w:jc w:val="center"/>
        </w:trPr>
        <w:tc>
          <w:tcPr>
            <w:tcW w:w="5217" w:type="dxa"/>
          </w:tcPr>
          <w:p w:rsidR="006C20A8" w:rsidRPr="005267E9" w:rsidRDefault="006C20A8" w:rsidP="007035BF">
            <w:pPr>
              <w:spacing w:after="0" w:line="400" w:lineRule="exact"/>
              <w:rPr>
                <w:rFonts w:ascii="宋体"/>
              </w:rPr>
            </w:pPr>
            <w:r w:rsidRPr="005267E9">
              <w:rPr>
                <w:rFonts w:ascii="宋体" w:hAnsi="宋体" w:hint="eastAsia"/>
              </w:rPr>
              <w:t>区域和城市经济增长</w:t>
            </w:r>
          </w:p>
        </w:tc>
        <w:tc>
          <w:tcPr>
            <w:tcW w:w="471" w:type="dxa"/>
          </w:tcPr>
          <w:p w:rsidR="006C20A8" w:rsidRPr="005267E9" w:rsidRDefault="006C20A8" w:rsidP="007035BF">
            <w:pPr>
              <w:spacing w:after="0" w:line="400" w:lineRule="exact"/>
              <w:rPr>
                <w:rFonts w:ascii="宋体" w:hAnsi="宋体"/>
              </w:rPr>
            </w:pPr>
            <w:r w:rsidRPr="005267E9">
              <w:rPr>
                <w:rFonts w:ascii="宋体" w:hAnsi="宋体"/>
              </w:rPr>
              <w:t>4</w:t>
            </w:r>
          </w:p>
        </w:tc>
        <w:tc>
          <w:tcPr>
            <w:tcW w:w="472"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c>
          <w:tcPr>
            <w:tcW w:w="471"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r w:rsidRPr="005267E9">
              <w:rPr>
                <w:rFonts w:ascii="宋体" w:hAnsi="宋体"/>
              </w:rPr>
              <w:t>2</w:t>
            </w:r>
          </w:p>
        </w:tc>
      </w:tr>
      <w:tr w:rsidR="006C20A8" w:rsidRPr="005267E9" w:rsidTr="008A65E0">
        <w:trPr>
          <w:trHeight w:val="435"/>
          <w:jc w:val="center"/>
        </w:trPr>
        <w:tc>
          <w:tcPr>
            <w:tcW w:w="5217" w:type="dxa"/>
          </w:tcPr>
          <w:p w:rsidR="006C20A8" w:rsidRPr="005267E9" w:rsidRDefault="006C20A8" w:rsidP="007035BF">
            <w:pPr>
              <w:spacing w:after="0" w:line="400" w:lineRule="exact"/>
              <w:rPr>
                <w:rFonts w:ascii="宋体"/>
                <w:lang w:eastAsia="zh-CN"/>
              </w:rPr>
            </w:pPr>
            <w:r w:rsidRPr="005267E9">
              <w:rPr>
                <w:rFonts w:ascii="宋体" w:hAnsi="宋体" w:hint="eastAsia"/>
                <w:lang w:eastAsia="zh-CN"/>
              </w:rPr>
              <w:t>自然资源开发利用中的环境经济问题</w:t>
            </w:r>
          </w:p>
        </w:tc>
        <w:tc>
          <w:tcPr>
            <w:tcW w:w="471" w:type="dxa"/>
          </w:tcPr>
          <w:p w:rsidR="006C20A8" w:rsidRPr="005267E9" w:rsidRDefault="006C20A8" w:rsidP="007035BF">
            <w:pPr>
              <w:spacing w:after="0" w:line="400" w:lineRule="exact"/>
              <w:rPr>
                <w:rFonts w:ascii="宋体" w:hAnsi="宋体"/>
              </w:rPr>
            </w:pPr>
            <w:r w:rsidRPr="005267E9">
              <w:rPr>
                <w:rFonts w:ascii="宋体" w:hAnsi="宋体"/>
              </w:rPr>
              <w:t>4</w:t>
            </w:r>
          </w:p>
        </w:tc>
        <w:tc>
          <w:tcPr>
            <w:tcW w:w="472"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c>
          <w:tcPr>
            <w:tcW w:w="471"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r>
      <w:tr w:rsidR="006C20A8" w:rsidRPr="005267E9" w:rsidTr="008A65E0">
        <w:trPr>
          <w:trHeight w:val="435"/>
          <w:jc w:val="center"/>
        </w:trPr>
        <w:tc>
          <w:tcPr>
            <w:tcW w:w="5217" w:type="dxa"/>
          </w:tcPr>
          <w:p w:rsidR="006C20A8" w:rsidRPr="005267E9" w:rsidRDefault="006C20A8" w:rsidP="007035BF">
            <w:pPr>
              <w:spacing w:after="0" w:line="400" w:lineRule="exact"/>
              <w:rPr>
                <w:rFonts w:ascii="宋体"/>
                <w:lang w:eastAsia="zh-CN"/>
              </w:rPr>
            </w:pPr>
            <w:r w:rsidRPr="005267E9">
              <w:rPr>
                <w:rFonts w:ascii="宋体" w:hAnsi="宋体" w:hint="eastAsia"/>
                <w:lang w:eastAsia="zh-CN"/>
              </w:rPr>
              <w:t>公共支出的理论与实践</w:t>
            </w:r>
          </w:p>
        </w:tc>
        <w:tc>
          <w:tcPr>
            <w:tcW w:w="471" w:type="dxa"/>
          </w:tcPr>
          <w:p w:rsidR="006C20A8" w:rsidRPr="005267E9" w:rsidRDefault="006C20A8" w:rsidP="007035BF">
            <w:pPr>
              <w:spacing w:after="0" w:line="400" w:lineRule="exact"/>
              <w:rPr>
                <w:rFonts w:ascii="宋体" w:hAnsi="宋体"/>
              </w:rPr>
            </w:pPr>
            <w:r w:rsidRPr="005267E9">
              <w:rPr>
                <w:rFonts w:ascii="宋体" w:hAnsi="宋体"/>
              </w:rPr>
              <w:t>4</w:t>
            </w:r>
          </w:p>
        </w:tc>
        <w:tc>
          <w:tcPr>
            <w:tcW w:w="472"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c>
          <w:tcPr>
            <w:tcW w:w="471"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r>
      <w:tr w:rsidR="006C20A8" w:rsidRPr="005267E9" w:rsidTr="008A65E0">
        <w:trPr>
          <w:trHeight w:val="435"/>
          <w:jc w:val="center"/>
        </w:trPr>
        <w:tc>
          <w:tcPr>
            <w:tcW w:w="5217" w:type="dxa"/>
            <w:vAlign w:val="center"/>
          </w:tcPr>
          <w:p w:rsidR="006C20A8" w:rsidRPr="005267E9" w:rsidRDefault="006C20A8" w:rsidP="007035BF">
            <w:pPr>
              <w:spacing w:after="0" w:line="400" w:lineRule="exact"/>
              <w:jc w:val="center"/>
              <w:rPr>
                <w:rFonts w:ascii="宋体"/>
              </w:rPr>
            </w:pPr>
            <w:r w:rsidRPr="005267E9">
              <w:rPr>
                <w:rFonts w:ascii="宋体" w:hAnsi="宋体" w:hint="eastAsia"/>
              </w:rPr>
              <w:t>合</w:t>
            </w:r>
            <w:r w:rsidRPr="005267E9">
              <w:rPr>
                <w:rFonts w:ascii="宋体" w:hAnsi="宋体"/>
              </w:rPr>
              <w:t xml:space="preserve">            </w:t>
            </w:r>
            <w:r w:rsidRPr="005267E9">
              <w:rPr>
                <w:rFonts w:ascii="宋体" w:hAnsi="宋体" w:hint="eastAsia"/>
              </w:rPr>
              <w:t>计</w:t>
            </w:r>
          </w:p>
        </w:tc>
        <w:tc>
          <w:tcPr>
            <w:tcW w:w="471" w:type="dxa"/>
          </w:tcPr>
          <w:p w:rsidR="006C20A8" w:rsidRPr="005267E9" w:rsidRDefault="006C20A8" w:rsidP="007035BF">
            <w:pPr>
              <w:spacing w:after="0" w:line="400" w:lineRule="exact"/>
              <w:rPr>
                <w:rFonts w:ascii="宋体" w:hAnsi="宋体"/>
              </w:rPr>
            </w:pPr>
            <w:r w:rsidRPr="005267E9">
              <w:rPr>
                <w:rFonts w:ascii="宋体" w:hAnsi="宋体"/>
              </w:rPr>
              <w:t>28</w:t>
            </w:r>
          </w:p>
        </w:tc>
        <w:tc>
          <w:tcPr>
            <w:tcW w:w="472"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c>
          <w:tcPr>
            <w:tcW w:w="471"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r w:rsidRPr="005267E9">
              <w:rPr>
                <w:rFonts w:ascii="宋体" w:hAnsi="宋体"/>
              </w:rPr>
              <w:t>4</w:t>
            </w:r>
          </w:p>
        </w:tc>
      </w:tr>
      <w:tr w:rsidR="006C20A8" w:rsidRPr="005267E9" w:rsidTr="008A65E0">
        <w:trPr>
          <w:cantSplit/>
          <w:trHeight w:val="435"/>
          <w:jc w:val="center"/>
        </w:trPr>
        <w:tc>
          <w:tcPr>
            <w:tcW w:w="5217" w:type="dxa"/>
            <w:vAlign w:val="center"/>
          </w:tcPr>
          <w:p w:rsidR="006C20A8" w:rsidRPr="005267E9" w:rsidRDefault="006C20A8" w:rsidP="007035BF">
            <w:pPr>
              <w:spacing w:after="0" w:line="400" w:lineRule="exact"/>
              <w:jc w:val="center"/>
              <w:rPr>
                <w:rFonts w:ascii="宋体"/>
              </w:rPr>
            </w:pPr>
            <w:r w:rsidRPr="005267E9">
              <w:rPr>
                <w:rFonts w:ascii="宋体" w:hAnsi="宋体" w:hint="eastAsia"/>
              </w:rPr>
              <w:t>总</w:t>
            </w:r>
            <w:r w:rsidRPr="005267E9">
              <w:rPr>
                <w:rFonts w:ascii="宋体" w:hAnsi="宋体"/>
              </w:rPr>
              <w:t xml:space="preserve">            </w:t>
            </w:r>
            <w:r w:rsidRPr="005267E9">
              <w:rPr>
                <w:rFonts w:ascii="宋体" w:hAnsi="宋体" w:hint="eastAsia"/>
              </w:rPr>
              <w:t>计</w:t>
            </w:r>
          </w:p>
        </w:tc>
        <w:tc>
          <w:tcPr>
            <w:tcW w:w="3302" w:type="dxa"/>
            <w:gridSpan w:val="7"/>
          </w:tcPr>
          <w:p w:rsidR="006C20A8" w:rsidRPr="005267E9" w:rsidRDefault="006C20A8" w:rsidP="007035BF">
            <w:pPr>
              <w:spacing w:after="0" w:line="400" w:lineRule="exact"/>
              <w:rPr>
                <w:rFonts w:ascii="宋体"/>
              </w:rPr>
            </w:pPr>
          </w:p>
        </w:tc>
      </w:tr>
    </w:tbl>
    <w:p w:rsidR="006C20A8" w:rsidRPr="000011E6" w:rsidRDefault="006C20A8" w:rsidP="007035BF">
      <w:pPr>
        <w:spacing w:after="0" w:line="400" w:lineRule="exact"/>
        <w:rPr>
          <w:rFonts w:ascii="宋体"/>
          <w:b/>
          <w:bCs/>
          <w:sz w:val="24"/>
        </w:rPr>
      </w:pPr>
    </w:p>
    <w:p w:rsidR="006C20A8" w:rsidRPr="000011E6" w:rsidRDefault="006C20A8" w:rsidP="007035BF">
      <w:pPr>
        <w:spacing w:after="0" w:line="400" w:lineRule="exact"/>
        <w:rPr>
          <w:rFonts w:ascii="宋体"/>
          <w:b/>
          <w:bCs/>
          <w:sz w:val="24"/>
        </w:rPr>
      </w:pPr>
      <w:r w:rsidRPr="000011E6">
        <w:rPr>
          <w:rFonts w:ascii="宋体" w:hAnsi="宋体" w:hint="eastAsia"/>
          <w:b/>
          <w:bCs/>
          <w:sz w:val="24"/>
        </w:rPr>
        <w:t>七、考核方式</w:t>
      </w:r>
    </w:p>
    <w:p w:rsidR="006C20A8" w:rsidRPr="000011E6" w:rsidRDefault="006C20A8" w:rsidP="007035BF">
      <w:pPr>
        <w:spacing w:after="0" w:line="400" w:lineRule="exact"/>
        <w:ind w:left="450"/>
        <w:rPr>
          <w:rFonts w:ascii="宋体"/>
          <w:color w:val="000000"/>
        </w:rPr>
      </w:pPr>
      <w:r w:rsidRPr="000011E6">
        <w:rPr>
          <w:rFonts w:ascii="宋体" w:hAnsi="宋体"/>
          <w:color w:val="000000"/>
        </w:rPr>
        <w:lastRenderedPageBreak/>
        <w:t>1.</w:t>
      </w:r>
      <w:r w:rsidRPr="000011E6">
        <w:rPr>
          <w:rFonts w:ascii="宋体" w:hAnsi="宋体" w:hint="eastAsia"/>
          <w:color w:val="000000"/>
        </w:rPr>
        <w:t>考核方式</w:t>
      </w:r>
    </w:p>
    <w:p w:rsidR="006C20A8" w:rsidRPr="000011E6" w:rsidRDefault="006C20A8" w:rsidP="007035BF">
      <w:pPr>
        <w:spacing w:after="0" w:line="400" w:lineRule="exact"/>
        <w:ind w:left="450"/>
        <w:rPr>
          <w:rFonts w:ascii="宋体"/>
          <w:color w:val="000000"/>
          <w:lang w:eastAsia="zh-CN"/>
        </w:rPr>
      </w:pPr>
      <w:r w:rsidRPr="000011E6">
        <w:rPr>
          <w:rFonts w:ascii="宋体" w:hAnsi="宋体" w:hint="eastAsia"/>
          <w:color w:val="000000"/>
          <w:lang w:eastAsia="zh-CN"/>
        </w:rPr>
        <w:t>考试：</w:t>
      </w:r>
      <w:r w:rsidRPr="000011E6">
        <w:rPr>
          <w:rFonts w:ascii="宋体" w:hAnsi="宋体"/>
          <w:color w:val="000000"/>
          <w:lang w:eastAsia="zh-CN"/>
        </w:rPr>
        <w:t xml:space="preserve">  </w:t>
      </w:r>
      <w:r w:rsidRPr="000011E6">
        <w:rPr>
          <w:rFonts w:ascii="宋体" w:hAnsi="宋体" w:hint="eastAsia"/>
          <w:color w:val="000000"/>
          <w:lang w:eastAsia="zh-CN"/>
        </w:rPr>
        <w:t>□闭卷</w:t>
      </w:r>
      <w:r w:rsidRPr="000011E6">
        <w:rPr>
          <w:rFonts w:ascii="宋体" w:hAnsi="宋体"/>
          <w:color w:val="000000"/>
          <w:lang w:eastAsia="zh-CN"/>
        </w:rPr>
        <w:t xml:space="preserve">  </w:t>
      </w:r>
      <w:r w:rsidRPr="000011E6">
        <w:rPr>
          <w:rFonts w:ascii="宋体" w:hAnsi="宋体" w:hint="eastAsia"/>
          <w:color w:val="000000"/>
          <w:lang w:eastAsia="zh-CN"/>
        </w:rPr>
        <w:t>□开卷</w:t>
      </w:r>
      <w:r w:rsidRPr="000011E6">
        <w:rPr>
          <w:rFonts w:ascii="宋体" w:hAnsi="宋体"/>
          <w:color w:val="000000"/>
          <w:lang w:eastAsia="zh-CN"/>
        </w:rPr>
        <w:t xml:space="preserve">  </w:t>
      </w:r>
      <w:r w:rsidRPr="000011E6">
        <w:rPr>
          <w:rFonts w:ascii="宋体" w:hAnsi="宋体" w:hint="eastAsia"/>
          <w:color w:val="000000"/>
          <w:lang w:eastAsia="zh-CN"/>
        </w:rPr>
        <w:t>□口试</w:t>
      </w:r>
      <w:r w:rsidRPr="000011E6">
        <w:rPr>
          <w:rFonts w:ascii="宋体" w:hAnsi="宋体"/>
          <w:color w:val="000000"/>
          <w:lang w:eastAsia="zh-CN"/>
        </w:rPr>
        <w:t xml:space="preserve">  </w:t>
      </w:r>
      <w:r w:rsidRPr="000011E6">
        <w:rPr>
          <w:rFonts w:ascii="宋体" w:hAnsi="宋体" w:hint="eastAsia"/>
          <w:color w:val="000000"/>
          <w:lang w:eastAsia="zh-CN"/>
        </w:rPr>
        <w:t>□口试加笔试</w:t>
      </w:r>
      <w:r w:rsidRPr="000011E6">
        <w:rPr>
          <w:rFonts w:ascii="宋体" w:hAnsi="宋体"/>
          <w:color w:val="000000"/>
          <w:lang w:eastAsia="zh-CN"/>
        </w:rPr>
        <w:t xml:space="preserve">  </w:t>
      </w:r>
    </w:p>
    <w:p w:rsidR="006C20A8" w:rsidRPr="000011E6" w:rsidRDefault="006C20A8" w:rsidP="007035BF">
      <w:pPr>
        <w:spacing w:after="0" w:line="400" w:lineRule="exact"/>
        <w:ind w:left="450"/>
        <w:rPr>
          <w:rFonts w:ascii="宋体"/>
          <w:color w:val="000000"/>
          <w:lang w:eastAsia="zh-CN"/>
        </w:rPr>
      </w:pPr>
      <w:r w:rsidRPr="000011E6">
        <w:rPr>
          <w:rFonts w:ascii="宋体" w:hAnsi="宋体" w:hint="eastAsia"/>
          <w:color w:val="000000"/>
          <w:lang w:eastAsia="zh-CN"/>
        </w:rPr>
        <w:t>考查：</w:t>
      </w:r>
      <w:r w:rsidRPr="000011E6">
        <w:rPr>
          <w:rFonts w:ascii="宋体" w:hAnsi="宋体"/>
          <w:color w:val="000000"/>
          <w:lang w:eastAsia="zh-CN"/>
        </w:rPr>
        <w:t xml:space="preserve">  </w:t>
      </w:r>
      <w:r w:rsidRPr="000011E6">
        <w:rPr>
          <w:rFonts w:ascii="宋体" w:hAnsi="宋体" w:hint="eastAsia"/>
          <w:color w:val="000000"/>
          <w:lang w:eastAsia="zh-CN"/>
        </w:rPr>
        <w:t>□课堂作业</w:t>
      </w:r>
      <w:r w:rsidRPr="000011E6">
        <w:rPr>
          <w:rFonts w:ascii="宋体" w:hAnsi="宋体"/>
          <w:color w:val="000000"/>
          <w:lang w:eastAsia="zh-CN"/>
        </w:rPr>
        <w:t xml:space="preserve"> </w:t>
      </w:r>
      <w:r w:rsidRPr="000011E6">
        <w:rPr>
          <w:rFonts w:ascii="宋体" w:hAnsi="宋体" w:hint="eastAsia"/>
          <w:color w:val="000000"/>
          <w:lang w:eastAsia="zh-CN"/>
        </w:rPr>
        <w:t>□√课程论文</w:t>
      </w:r>
      <w:r w:rsidRPr="000011E6">
        <w:rPr>
          <w:rFonts w:ascii="宋体" w:hAnsi="宋体"/>
          <w:color w:val="000000"/>
          <w:lang w:eastAsia="zh-CN"/>
        </w:rPr>
        <w:t xml:space="preserve">  </w:t>
      </w:r>
      <w:r w:rsidRPr="000011E6">
        <w:rPr>
          <w:rFonts w:ascii="宋体" w:hAnsi="宋体" w:hint="eastAsia"/>
          <w:color w:val="000000"/>
          <w:lang w:eastAsia="zh-CN"/>
        </w:rPr>
        <w:t>□调研报告</w:t>
      </w:r>
      <w:r w:rsidRPr="000011E6">
        <w:rPr>
          <w:rFonts w:ascii="宋体" w:hAnsi="宋体"/>
          <w:color w:val="000000"/>
          <w:lang w:eastAsia="zh-CN"/>
        </w:rPr>
        <w:t xml:space="preserve">  </w:t>
      </w:r>
      <w:r w:rsidRPr="000011E6">
        <w:rPr>
          <w:rFonts w:ascii="宋体" w:hAnsi="宋体" w:hint="eastAsia"/>
          <w:color w:val="000000"/>
          <w:lang w:eastAsia="zh-CN"/>
        </w:rPr>
        <w:t>□试验报告</w:t>
      </w:r>
      <w:r w:rsidRPr="000011E6">
        <w:rPr>
          <w:rFonts w:ascii="宋体" w:hAnsi="宋体"/>
          <w:color w:val="000000"/>
          <w:lang w:eastAsia="zh-CN"/>
        </w:rPr>
        <w:t xml:space="preserve">  </w:t>
      </w:r>
      <w:r w:rsidRPr="000011E6">
        <w:rPr>
          <w:rFonts w:ascii="宋体" w:hAnsi="宋体" w:hint="eastAsia"/>
          <w:color w:val="000000"/>
          <w:lang w:eastAsia="zh-CN"/>
        </w:rPr>
        <w:t>其他方式</w:t>
      </w:r>
      <w:r w:rsidRPr="000011E6">
        <w:rPr>
          <w:rFonts w:ascii="宋体" w:hAnsi="宋体"/>
          <w:color w:val="000000"/>
          <w:lang w:eastAsia="zh-CN"/>
        </w:rPr>
        <w:t xml:space="preserve">              </w:t>
      </w:r>
    </w:p>
    <w:p w:rsidR="006C20A8" w:rsidRPr="000011E6" w:rsidRDefault="006C20A8" w:rsidP="007035BF">
      <w:pPr>
        <w:spacing w:after="0" w:line="400" w:lineRule="exact"/>
        <w:ind w:left="450"/>
        <w:rPr>
          <w:rFonts w:ascii="宋体"/>
          <w:color w:val="000000"/>
          <w:lang w:eastAsia="zh-CN"/>
        </w:rPr>
      </w:pPr>
      <w:r w:rsidRPr="000011E6">
        <w:rPr>
          <w:rFonts w:ascii="宋体" w:hAnsi="宋体"/>
          <w:color w:val="000000"/>
          <w:lang w:eastAsia="zh-CN"/>
        </w:rPr>
        <w:t>2.</w:t>
      </w:r>
      <w:r w:rsidRPr="000011E6">
        <w:rPr>
          <w:rFonts w:ascii="宋体" w:hAnsi="宋体" w:hint="eastAsia"/>
          <w:color w:val="000000"/>
          <w:lang w:eastAsia="zh-CN"/>
        </w:rPr>
        <w:t>成绩评定标准</w:t>
      </w:r>
    </w:p>
    <w:p w:rsidR="006C20A8" w:rsidRPr="000011E6" w:rsidRDefault="006C20A8" w:rsidP="007035BF">
      <w:pPr>
        <w:spacing w:after="0" w:line="400" w:lineRule="exact"/>
        <w:ind w:left="450"/>
        <w:rPr>
          <w:rFonts w:ascii="宋体"/>
          <w:color w:val="000000"/>
          <w:lang w:eastAsia="zh-CN"/>
        </w:rPr>
      </w:pPr>
      <w:r w:rsidRPr="000011E6">
        <w:rPr>
          <w:rFonts w:ascii="宋体" w:hAnsi="宋体" w:hint="eastAsia"/>
          <w:color w:val="000000"/>
          <w:lang w:eastAsia="zh-CN"/>
        </w:rPr>
        <w:t>成绩评定为：□√百分制□五级记分制，其中平时成绩占</w:t>
      </w:r>
      <w:r w:rsidRPr="000011E6">
        <w:rPr>
          <w:rFonts w:ascii="宋体" w:hAnsi="宋体"/>
          <w:color w:val="000000"/>
          <w:lang w:eastAsia="zh-CN"/>
        </w:rPr>
        <w:t>30</w:t>
      </w:r>
      <w:r w:rsidRPr="000011E6">
        <w:rPr>
          <w:rFonts w:ascii="宋体" w:hAnsi="宋体" w:hint="eastAsia"/>
          <w:color w:val="000000"/>
          <w:lang w:eastAsia="zh-CN"/>
        </w:rPr>
        <w:t>％、期末考核成绩占</w:t>
      </w:r>
      <w:r w:rsidRPr="000011E6">
        <w:rPr>
          <w:rFonts w:ascii="宋体" w:hAnsi="宋体"/>
          <w:color w:val="000000"/>
          <w:lang w:eastAsia="zh-CN"/>
        </w:rPr>
        <w:t>70</w:t>
      </w:r>
      <w:r w:rsidRPr="000011E6">
        <w:rPr>
          <w:rFonts w:ascii="宋体" w:hAnsi="宋体" w:hint="eastAsia"/>
          <w:color w:val="000000"/>
          <w:lang w:eastAsia="zh-CN"/>
        </w:rPr>
        <w:t>％。</w:t>
      </w:r>
    </w:p>
    <w:p w:rsidR="006C20A8" w:rsidRPr="000011E6" w:rsidRDefault="006C20A8" w:rsidP="008D6137">
      <w:pPr>
        <w:snapToGrid w:val="0"/>
        <w:spacing w:after="0" w:line="400" w:lineRule="exact"/>
        <w:ind w:firstLineChars="200" w:firstLine="440"/>
        <w:rPr>
          <w:rFonts w:ascii="宋体"/>
          <w:szCs w:val="20"/>
          <w:lang w:eastAsia="zh-CN"/>
        </w:rPr>
      </w:pPr>
    </w:p>
    <w:p w:rsidR="006C20A8" w:rsidRPr="000011E6" w:rsidRDefault="006C20A8" w:rsidP="007035BF">
      <w:pPr>
        <w:snapToGrid w:val="0"/>
        <w:spacing w:after="0" w:line="400" w:lineRule="exact"/>
        <w:rPr>
          <w:rFonts w:ascii="宋体"/>
          <w:b/>
          <w:bCs/>
          <w:color w:val="FF0000"/>
          <w:szCs w:val="21"/>
        </w:rPr>
      </w:pPr>
      <w:r w:rsidRPr="000011E6">
        <w:rPr>
          <w:rFonts w:ascii="宋体" w:hAnsi="宋体" w:hint="eastAsia"/>
          <w:b/>
          <w:bCs/>
          <w:sz w:val="24"/>
        </w:rPr>
        <w:t>八、教材与参考书</w:t>
      </w:r>
    </w:p>
    <w:p w:rsidR="006C20A8" w:rsidRPr="000011E6" w:rsidRDefault="006C20A8" w:rsidP="007035BF">
      <w:pPr>
        <w:widowControl w:val="0"/>
        <w:numPr>
          <w:ilvl w:val="0"/>
          <w:numId w:val="9"/>
        </w:numPr>
        <w:spacing w:after="0" w:line="400" w:lineRule="exact"/>
        <w:jc w:val="both"/>
        <w:rPr>
          <w:rFonts w:ascii="宋体" w:cs="Arial"/>
          <w:color w:val="111111"/>
          <w:sz w:val="20"/>
          <w:szCs w:val="20"/>
          <w:lang w:eastAsia="zh-CN"/>
        </w:rPr>
      </w:pPr>
      <w:r w:rsidRPr="000011E6">
        <w:rPr>
          <w:rFonts w:ascii="宋体" w:hAnsi="宋体" w:cs="Arial" w:hint="eastAsia"/>
          <w:color w:val="111111"/>
          <w:sz w:val="20"/>
          <w:szCs w:val="20"/>
          <w:lang w:eastAsia="zh-CN"/>
        </w:rPr>
        <w:t>周其仁，《产权与制度变迁</w:t>
      </w:r>
      <w:r w:rsidRPr="000011E6">
        <w:rPr>
          <w:rFonts w:ascii="宋体" w:hAnsi="宋体" w:cs="Arial"/>
          <w:color w:val="111111"/>
          <w:sz w:val="20"/>
          <w:szCs w:val="20"/>
          <w:lang w:eastAsia="zh-CN"/>
        </w:rPr>
        <w:t>——</w:t>
      </w:r>
      <w:r w:rsidRPr="000011E6">
        <w:rPr>
          <w:rFonts w:ascii="宋体" w:hAnsi="宋体" w:cs="Arial" w:hint="eastAsia"/>
          <w:color w:val="111111"/>
          <w:sz w:val="20"/>
          <w:szCs w:val="20"/>
          <w:lang w:eastAsia="zh-CN"/>
        </w:rPr>
        <w:t>中国改革的经验研究》（增订本），北京大学出版社，</w:t>
      </w:r>
      <w:r w:rsidRPr="000011E6">
        <w:rPr>
          <w:rFonts w:ascii="宋体" w:hAnsi="宋体" w:cs="Arial"/>
          <w:color w:val="111111"/>
          <w:sz w:val="20"/>
          <w:szCs w:val="20"/>
          <w:lang w:eastAsia="zh-CN"/>
        </w:rPr>
        <w:t>2004</w:t>
      </w:r>
      <w:r w:rsidRPr="000011E6">
        <w:rPr>
          <w:rFonts w:ascii="宋体" w:hAnsi="宋体" w:cs="Arial" w:hint="eastAsia"/>
          <w:color w:val="111111"/>
          <w:sz w:val="20"/>
          <w:szCs w:val="20"/>
          <w:lang w:eastAsia="zh-CN"/>
        </w:rPr>
        <w:t>年版</w:t>
      </w:r>
    </w:p>
    <w:p w:rsidR="006C20A8" w:rsidRPr="000011E6" w:rsidRDefault="006C20A8" w:rsidP="007035BF">
      <w:pPr>
        <w:widowControl w:val="0"/>
        <w:numPr>
          <w:ilvl w:val="0"/>
          <w:numId w:val="9"/>
        </w:numPr>
        <w:spacing w:after="0" w:line="400" w:lineRule="exact"/>
        <w:jc w:val="both"/>
        <w:rPr>
          <w:rFonts w:ascii="宋体" w:cs="Arial"/>
          <w:color w:val="111111"/>
          <w:sz w:val="20"/>
          <w:szCs w:val="20"/>
          <w:lang w:eastAsia="zh-CN"/>
        </w:rPr>
      </w:pPr>
      <w:r w:rsidRPr="000011E6">
        <w:rPr>
          <w:rFonts w:ascii="宋体" w:hAnsi="宋体" w:cs="Arial" w:hint="eastAsia"/>
          <w:color w:val="111111"/>
          <w:sz w:val="20"/>
          <w:szCs w:val="20"/>
          <w:lang w:eastAsia="zh-CN"/>
        </w:rPr>
        <w:t>周其仁，《中国做对了什么？</w:t>
      </w:r>
      <w:r w:rsidRPr="000011E6">
        <w:rPr>
          <w:rFonts w:ascii="宋体" w:hAnsi="宋体" w:cs="Arial"/>
          <w:color w:val="111111"/>
          <w:sz w:val="20"/>
          <w:szCs w:val="20"/>
          <w:lang w:eastAsia="zh-CN"/>
        </w:rPr>
        <w:t>——</w:t>
      </w:r>
      <w:r w:rsidRPr="000011E6">
        <w:rPr>
          <w:rFonts w:ascii="宋体" w:hAnsi="宋体" w:cs="Arial" w:hint="eastAsia"/>
          <w:color w:val="111111"/>
          <w:sz w:val="20"/>
          <w:szCs w:val="20"/>
          <w:lang w:eastAsia="zh-CN"/>
        </w:rPr>
        <w:t>纪念改革开放、面对未来挑战》，北京大学出版社，</w:t>
      </w:r>
      <w:r w:rsidRPr="000011E6">
        <w:rPr>
          <w:rFonts w:ascii="宋体" w:hAnsi="宋体" w:cs="Arial"/>
          <w:color w:val="111111"/>
          <w:sz w:val="20"/>
          <w:szCs w:val="20"/>
          <w:lang w:eastAsia="zh-CN"/>
        </w:rPr>
        <w:t>2010</w:t>
      </w:r>
      <w:r w:rsidRPr="000011E6">
        <w:rPr>
          <w:rFonts w:ascii="宋体" w:hAnsi="宋体" w:cs="Arial" w:hint="eastAsia"/>
          <w:color w:val="111111"/>
          <w:sz w:val="20"/>
          <w:szCs w:val="20"/>
          <w:lang w:eastAsia="zh-CN"/>
        </w:rPr>
        <w:t>年版</w:t>
      </w:r>
    </w:p>
    <w:p w:rsidR="006C20A8" w:rsidRPr="000011E6" w:rsidRDefault="006C20A8" w:rsidP="007035BF">
      <w:pPr>
        <w:widowControl w:val="0"/>
        <w:numPr>
          <w:ilvl w:val="0"/>
          <w:numId w:val="9"/>
        </w:numPr>
        <w:spacing w:after="0" w:line="400" w:lineRule="exact"/>
        <w:jc w:val="both"/>
        <w:rPr>
          <w:rFonts w:ascii="宋体" w:hAnsi="宋体" w:cs="Arial"/>
          <w:color w:val="111111"/>
          <w:sz w:val="20"/>
          <w:szCs w:val="20"/>
          <w:lang w:eastAsia="zh-CN"/>
        </w:rPr>
      </w:pPr>
      <w:r w:rsidRPr="000011E6">
        <w:rPr>
          <w:rFonts w:ascii="宋体" w:hAnsi="宋体" w:cs="Arial" w:hint="eastAsia"/>
          <w:color w:val="111111"/>
          <w:sz w:val="20"/>
          <w:szCs w:val="20"/>
          <w:lang w:eastAsia="zh-CN"/>
        </w:rPr>
        <w:t>林毅夫，《经济发展与中国文化》中国经济研究中心讨论稿，</w:t>
      </w:r>
      <w:r w:rsidRPr="000011E6">
        <w:rPr>
          <w:rFonts w:ascii="宋体" w:hAnsi="宋体" w:cs="Arial"/>
          <w:color w:val="111111"/>
          <w:sz w:val="20"/>
          <w:szCs w:val="20"/>
          <w:lang w:eastAsia="zh-CN"/>
        </w:rPr>
        <w:t>No.C2002009 </w:t>
      </w:r>
    </w:p>
    <w:p w:rsidR="006C20A8" w:rsidRPr="000011E6" w:rsidRDefault="006C20A8" w:rsidP="007035BF">
      <w:pPr>
        <w:widowControl w:val="0"/>
        <w:numPr>
          <w:ilvl w:val="0"/>
          <w:numId w:val="9"/>
        </w:numPr>
        <w:spacing w:after="0" w:line="400" w:lineRule="exact"/>
        <w:jc w:val="both"/>
        <w:rPr>
          <w:rFonts w:ascii="宋体" w:hAnsi="宋体" w:cs="Arial"/>
          <w:color w:val="111111"/>
          <w:sz w:val="20"/>
          <w:szCs w:val="20"/>
          <w:lang w:eastAsia="zh-CN"/>
        </w:rPr>
      </w:pPr>
      <w:r w:rsidRPr="000011E6">
        <w:rPr>
          <w:rFonts w:ascii="宋体" w:hAnsi="宋体" w:cs="Arial" w:hint="eastAsia"/>
          <w:color w:val="111111"/>
          <w:sz w:val="20"/>
          <w:szCs w:val="20"/>
          <w:lang w:eastAsia="zh-CN"/>
        </w:rPr>
        <w:t>林毅夫，《自生能力、经济转型和新古典经济学的反思》中国经济研究中心讨论稿，</w:t>
      </w:r>
      <w:r w:rsidRPr="000011E6">
        <w:rPr>
          <w:rFonts w:ascii="宋体" w:hAnsi="宋体" w:cs="Arial"/>
          <w:color w:val="111111"/>
          <w:sz w:val="20"/>
          <w:szCs w:val="20"/>
          <w:lang w:eastAsia="zh-CN"/>
        </w:rPr>
        <w:t>No.C2002012 </w:t>
      </w:r>
    </w:p>
    <w:p w:rsidR="006C20A8" w:rsidRPr="000011E6" w:rsidRDefault="006C20A8" w:rsidP="007035BF">
      <w:pPr>
        <w:pStyle w:val="af5"/>
        <w:spacing w:line="400" w:lineRule="exact"/>
        <w:rPr>
          <w:rFonts w:hAnsi="宋体" w:cs="Times New Roman"/>
          <w:b/>
          <w:bCs/>
          <w:sz w:val="24"/>
          <w:szCs w:val="24"/>
        </w:rPr>
      </w:pPr>
    </w:p>
    <w:p w:rsidR="006C20A8" w:rsidRPr="000011E6" w:rsidRDefault="006C20A8" w:rsidP="007035BF">
      <w:pPr>
        <w:pStyle w:val="af5"/>
        <w:spacing w:line="400" w:lineRule="exact"/>
        <w:rPr>
          <w:rFonts w:hAnsi="宋体" w:cs="Times New Roman"/>
          <w:b/>
          <w:bCs/>
          <w:sz w:val="24"/>
          <w:szCs w:val="24"/>
        </w:rPr>
      </w:pPr>
      <w:r w:rsidRPr="000011E6">
        <w:rPr>
          <w:rFonts w:hAnsi="宋体" w:cs="Times New Roman" w:hint="eastAsia"/>
          <w:b/>
          <w:bCs/>
          <w:sz w:val="24"/>
          <w:szCs w:val="24"/>
        </w:rPr>
        <w:t>九、说明</w:t>
      </w:r>
    </w:p>
    <w:p w:rsidR="006C20A8" w:rsidRPr="000011E6" w:rsidRDefault="006C20A8" w:rsidP="007035BF">
      <w:pPr>
        <w:pStyle w:val="af5"/>
        <w:spacing w:line="400" w:lineRule="exact"/>
        <w:rPr>
          <w:rFonts w:hAnsi="宋体" w:cs="Times New Roman"/>
          <w:bCs/>
        </w:rPr>
      </w:pPr>
      <w:r w:rsidRPr="000011E6">
        <w:rPr>
          <w:rFonts w:hAnsi="宋体" w:cs="Times New Roman"/>
          <w:bCs/>
        </w:rPr>
        <w:t xml:space="preserve">    </w:t>
      </w:r>
      <w:r w:rsidRPr="000011E6">
        <w:rPr>
          <w:rFonts w:hAnsi="宋体" w:cs="Times New Roman" w:hint="eastAsia"/>
          <w:bCs/>
        </w:rPr>
        <w:t>无</w:t>
      </w:r>
    </w:p>
    <w:p w:rsidR="006C20A8" w:rsidRPr="000011E6" w:rsidRDefault="006C20A8" w:rsidP="007035BF">
      <w:pPr>
        <w:spacing w:after="0" w:line="400" w:lineRule="exact"/>
        <w:jc w:val="right"/>
        <w:rPr>
          <w:rFonts w:ascii="宋体"/>
          <w:lang w:eastAsia="zh-CN"/>
        </w:rPr>
      </w:pPr>
      <w:r w:rsidRPr="000011E6">
        <w:rPr>
          <w:rFonts w:ascii="宋体" w:hAnsi="宋体"/>
          <w:lang w:eastAsia="zh-CN"/>
        </w:rPr>
        <w:t xml:space="preserve">                                                          </w:t>
      </w:r>
    </w:p>
    <w:p w:rsidR="006C20A8" w:rsidRPr="000011E6" w:rsidRDefault="006C20A8" w:rsidP="008D6137">
      <w:pPr>
        <w:adjustRightInd w:val="0"/>
        <w:snapToGrid w:val="0"/>
        <w:spacing w:after="0" w:line="400" w:lineRule="exact"/>
        <w:ind w:right="420" w:firstLineChars="2700" w:firstLine="5940"/>
        <w:rPr>
          <w:rFonts w:ascii="宋体"/>
          <w:lang w:eastAsia="zh-CN"/>
        </w:rPr>
      </w:pPr>
      <w:r w:rsidRPr="000011E6">
        <w:rPr>
          <w:rFonts w:ascii="宋体" w:hAnsi="宋体" w:hint="eastAsia"/>
          <w:lang w:eastAsia="zh-CN"/>
        </w:rPr>
        <w:t>执笔人：</w:t>
      </w:r>
      <w:r w:rsidRPr="000011E6">
        <w:rPr>
          <w:rFonts w:ascii="宋体" w:hAnsi="宋体"/>
          <w:lang w:eastAsia="zh-CN"/>
        </w:rPr>
        <w:t xml:space="preserve"> </w:t>
      </w:r>
      <w:r w:rsidRPr="000011E6">
        <w:rPr>
          <w:rFonts w:ascii="宋体" w:hAnsi="宋体" w:hint="eastAsia"/>
          <w:lang w:eastAsia="zh-CN"/>
        </w:rPr>
        <w:t>黄洁</w:t>
      </w:r>
    </w:p>
    <w:p w:rsidR="006C20A8" w:rsidRPr="000011E6" w:rsidRDefault="006C20A8" w:rsidP="007035BF">
      <w:pPr>
        <w:adjustRightInd w:val="0"/>
        <w:snapToGrid w:val="0"/>
        <w:spacing w:after="0" w:line="400" w:lineRule="exact"/>
        <w:rPr>
          <w:rFonts w:ascii="宋体"/>
          <w:lang w:eastAsia="zh-CN"/>
        </w:rPr>
      </w:pPr>
      <w:r w:rsidRPr="000011E6">
        <w:rPr>
          <w:rFonts w:ascii="宋体" w:hAnsi="宋体"/>
          <w:lang w:eastAsia="zh-CN"/>
        </w:rPr>
        <w:t xml:space="preserve">                                                      </w:t>
      </w:r>
      <w:r w:rsidRPr="000011E6">
        <w:rPr>
          <w:rFonts w:ascii="宋体" w:hAnsi="宋体" w:hint="eastAsia"/>
          <w:lang w:eastAsia="zh-CN"/>
        </w:rPr>
        <w:t>审核人：</w:t>
      </w:r>
      <w:r w:rsidRPr="000011E6">
        <w:rPr>
          <w:rFonts w:ascii="宋体" w:hAnsi="宋体"/>
          <w:lang w:eastAsia="zh-CN"/>
        </w:rPr>
        <w:t xml:space="preserve"> </w:t>
      </w:r>
      <w:r w:rsidRPr="000011E6">
        <w:rPr>
          <w:rFonts w:ascii="宋体" w:hAnsi="宋体" w:hint="eastAsia"/>
          <w:lang w:eastAsia="zh-CN"/>
        </w:rPr>
        <w:t>沈炳珍</w:t>
      </w:r>
    </w:p>
    <w:p w:rsidR="006C20A8" w:rsidRPr="00BC7062" w:rsidRDefault="006C20A8" w:rsidP="00BC7062">
      <w:pPr>
        <w:spacing w:after="0" w:line="400" w:lineRule="exact"/>
        <w:jc w:val="center"/>
        <w:rPr>
          <w:rStyle w:val="2Char"/>
          <w:color w:val="auto"/>
          <w:sz w:val="32"/>
          <w:szCs w:val="32"/>
          <w:lang w:eastAsia="zh-CN"/>
        </w:rPr>
      </w:pPr>
      <w:r w:rsidRPr="000011E6">
        <w:rPr>
          <w:lang w:eastAsia="zh-CN"/>
        </w:rPr>
        <w:br w:type="page"/>
      </w:r>
      <w:bookmarkStart w:id="74" w:name="_Toc479264423"/>
      <w:bookmarkStart w:id="75" w:name="_Toc479264471"/>
      <w:bookmarkStart w:id="76" w:name="_Toc479588371"/>
      <w:r w:rsidRPr="00BC7062">
        <w:rPr>
          <w:rStyle w:val="2Char"/>
          <w:rFonts w:hint="eastAsia"/>
          <w:color w:val="auto"/>
          <w:sz w:val="32"/>
          <w:szCs w:val="32"/>
          <w:lang w:eastAsia="zh-CN"/>
        </w:rPr>
        <w:lastRenderedPageBreak/>
        <w:t>《经典外文文献选读》教学大纲</w:t>
      </w:r>
      <w:bookmarkEnd w:id="74"/>
      <w:bookmarkEnd w:id="75"/>
      <w:bookmarkEnd w:id="76"/>
    </w:p>
    <w:p w:rsidR="006C20A8" w:rsidRPr="000011E6" w:rsidRDefault="006C20A8" w:rsidP="007035BF">
      <w:pPr>
        <w:widowControl w:val="0"/>
        <w:spacing w:after="0" w:line="400" w:lineRule="exact"/>
        <w:jc w:val="center"/>
        <w:rPr>
          <w:rFonts w:ascii="宋体"/>
          <w:b/>
          <w:bCs/>
          <w:kern w:val="2"/>
          <w:sz w:val="28"/>
          <w:szCs w:val="28"/>
          <w:lang w:eastAsia="zh-CN"/>
        </w:rPr>
      </w:pPr>
    </w:p>
    <w:tbl>
      <w:tblPr>
        <w:tblpPr w:leftFromText="180" w:rightFromText="180" w:vertAnchor="text" w:horzAnchor="margin" w:tblpXSpec="center" w:tblpY="1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73"/>
        <w:gridCol w:w="1200"/>
        <w:gridCol w:w="1680"/>
        <w:gridCol w:w="645"/>
        <w:gridCol w:w="540"/>
        <w:gridCol w:w="550"/>
        <w:gridCol w:w="1175"/>
        <w:gridCol w:w="1777"/>
      </w:tblGrid>
      <w:tr w:rsidR="006C20A8" w:rsidRPr="005267E9" w:rsidTr="00911C31">
        <w:trPr>
          <w:trHeight w:val="330"/>
        </w:trPr>
        <w:tc>
          <w:tcPr>
            <w:tcW w:w="1973" w:type="dxa"/>
            <w:vAlign w:val="center"/>
          </w:tcPr>
          <w:p w:rsidR="006C20A8" w:rsidRPr="000011E6" w:rsidRDefault="006C20A8" w:rsidP="007035BF">
            <w:pPr>
              <w:widowControl w:val="0"/>
              <w:spacing w:after="0" w:line="400" w:lineRule="exact"/>
              <w:jc w:val="both"/>
              <w:rPr>
                <w:rFonts w:ascii="宋体"/>
                <w:b/>
                <w:kern w:val="2"/>
                <w:sz w:val="21"/>
                <w:szCs w:val="24"/>
                <w:lang w:eastAsia="zh-CN"/>
              </w:rPr>
            </w:pPr>
            <w:r w:rsidRPr="000011E6">
              <w:rPr>
                <w:rFonts w:ascii="宋体" w:hAnsi="宋体" w:hint="eastAsia"/>
                <w:b/>
                <w:kern w:val="2"/>
                <w:sz w:val="21"/>
                <w:szCs w:val="24"/>
                <w:lang w:eastAsia="zh-CN"/>
              </w:rPr>
              <w:t>课程英文名：</w:t>
            </w:r>
          </w:p>
        </w:tc>
        <w:tc>
          <w:tcPr>
            <w:tcW w:w="7567" w:type="dxa"/>
            <w:gridSpan w:val="7"/>
            <w:vAlign w:val="center"/>
          </w:tcPr>
          <w:p w:rsidR="006C20A8" w:rsidRPr="000011E6" w:rsidRDefault="006C20A8" w:rsidP="007035BF">
            <w:pPr>
              <w:widowControl w:val="0"/>
              <w:spacing w:after="0" w:line="400" w:lineRule="exact"/>
              <w:jc w:val="both"/>
              <w:rPr>
                <w:rFonts w:ascii="宋体"/>
                <w:kern w:val="2"/>
                <w:sz w:val="24"/>
                <w:szCs w:val="24"/>
                <w:lang w:eastAsia="zh-CN"/>
              </w:rPr>
            </w:pPr>
            <w:r w:rsidRPr="000011E6">
              <w:rPr>
                <w:rFonts w:ascii="宋体" w:hAnsi="宋体"/>
                <w:kern w:val="2"/>
                <w:sz w:val="24"/>
                <w:szCs w:val="24"/>
                <w:lang w:eastAsia="zh-CN"/>
              </w:rPr>
              <w:t>Selective Reading of Classic Economic papers</w:t>
            </w:r>
          </w:p>
        </w:tc>
      </w:tr>
      <w:tr w:rsidR="006C20A8" w:rsidRPr="005267E9" w:rsidTr="00911C31">
        <w:trPr>
          <w:trHeight w:val="330"/>
        </w:trPr>
        <w:tc>
          <w:tcPr>
            <w:tcW w:w="1973" w:type="dxa"/>
            <w:vAlign w:val="center"/>
          </w:tcPr>
          <w:p w:rsidR="006C20A8" w:rsidRPr="000011E6" w:rsidRDefault="006C20A8" w:rsidP="007035BF">
            <w:pPr>
              <w:widowControl w:val="0"/>
              <w:spacing w:after="0" w:line="400" w:lineRule="exact"/>
              <w:rPr>
                <w:rFonts w:ascii="宋体"/>
                <w:b/>
                <w:kern w:val="2"/>
                <w:sz w:val="21"/>
                <w:szCs w:val="24"/>
                <w:lang w:eastAsia="zh-CN"/>
              </w:rPr>
            </w:pPr>
            <w:r w:rsidRPr="000011E6">
              <w:rPr>
                <w:rFonts w:ascii="宋体" w:hAnsi="宋体" w:hint="eastAsia"/>
                <w:b/>
                <w:kern w:val="2"/>
                <w:sz w:val="21"/>
                <w:szCs w:val="24"/>
                <w:lang w:eastAsia="zh-CN"/>
              </w:rPr>
              <w:t>课程编号：</w:t>
            </w:r>
          </w:p>
        </w:tc>
        <w:tc>
          <w:tcPr>
            <w:tcW w:w="1200" w:type="dxa"/>
            <w:vAlign w:val="center"/>
          </w:tcPr>
          <w:p w:rsidR="006C20A8" w:rsidRPr="000011E6" w:rsidRDefault="006C20A8" w:rsidP="007035BF">
            <w:pPr>
              <w:widowControl w:val="0"/>
              <w:spacing w:after="0" w:line="400" w:lineRule="exact"/>
              <w:jc w:val="both"/>
              <w:rPr>
                <w:rFonts w:ascii="宋体"/>
                <w:b/>
                <w:kern w:val="2"/>
                <w:sz w:val="21"/>
                <w:szCs w:val="24"/>
                <w:lang w:eastAsia="zh-CN"/>
              </w:rPr>
            </w:pPr>
            <w:r w:rsidRPr="000011E6">
              <w:rPr>
                <w:rFonts w:ascii="宋体" w:hAnsi="宋体"/>
                <w:b/>
                <w:kern w:val="2"/>
                <w:sz w:val="21"/>
                <w:szCs w:val="24"/>
                <w:lang w:eastAsia="zh-CN"/>
              </w:rPr>
              <w:t>B2207100</w:t>
            </w:r>
          </w:p>
        </w:tc>
        <w:tc>
          <w:tcPr>
            <w:tcW w:w="1680" w:type="dxa"/>
            <w:vAlign w:val="center"/>
          </w:tcPr>
          <w:p w:rsidR="006C20A8" w:rsidRPr="000011E6" w:rsidRDefault="006C20A8" w:rsidP="007035BF">
            <w:pPr>
              <w:widowControl w:val="0"/>
              <w:spacing w:after="0" w:line="400" w:lineRule="exact"/>
              <w:jc w:val="both"/>
              <w:rPr>
                <w:rFonts w:ascii="宋体"/>
                <w:b/>
                <w:kern w:val="2"/>
                <w:sz w:val="21"/>
                <w:szCs w:val="24"/>
                <w:lang w:eastAsia="zh-CN"/>
              </w:rPr>
            </w:pPr>
            <w:r w:rsidRPr="000011E6">
              <w:rPr>
                <w:rFonts w:ascii="宋体" w:hAnsi="宋体" w:hint="eastAsia"/>
                <w:b/>
                <w:kern w:val="2"/>
                <w:sz w:val="21"/>
                <w:szCs w:val="24"/>
                <w:lang w:eastAsia="zh-CN"/>
              </w:rPr>
              <w:t>课程类别：</w:t>
            </w:r>
          </w:p>
        </w:tc>
        <w:tc>
          <w:tcPr>
            <w:tcW w:w="1185" w:type="dxa"/>
            <w:gridSpan w:val="2"/>
            <w:vAlign w:val="center"/>
          </w:tcPr>
          <w:p w:rsidR="006C20A8" w:rsidRPr="000011E6" w:rsidRDefault="006C20A8" w:rsidP="007035BF">
            <w:pPr>
              <w:widowControl w:val="0"/>
              <w:spacing w:after="0" w:line="400" w:lineRule="exact"/>
              <w:jc w:val="both"/>
              <w:rPr>
                <w:rFonts w:ascii="宋体"/>
                <w:b/>
                <w:kern w:val="2"/>
                <w:sz w:val="21"/>
                <w:szCs w:val="24"/>
                <w:lang w:eastAsia="zh-CN"/>
              </w:rPr>
            </w:pPr>
            <w:r w:rsidRPr="000011E6">
              <w:rPr>
                <w:rFonts w:ascii="宋体" w:hAnsi="宋体" w:hint="eastAsia"/>
                <w:kern w:val="2"/>
                <w:sz w:val="21"/>
                <w:szCs w:val="24"/>
                <w:lang w:eastAsia="zh-CN"/>
              </w:rPr>
              <w:t>专业课</w:t>
            </w:r>
          </w:p>
        </w:tc>
        <w:tc>
          <w:tcPr>
            <w:tcW w:w="1725" w:type="dxa"/>
            <w:gridSpan w:val="2"/>
            <w:vAlign w:val="center"/>
          </w:tcPr>
          <w:p w:rsidR="006C20A8" w:rsidRPr="000011E6" w:rsidRDefault="006C20A8" w:rsidP="007035BF">
            <w:pPr>
              <w:widowControl w:val="0"/>
              <w:spacing w:after="0" w:line="400" w:lineRule="exact"/>
              <w:jc w:val="both"/>
              <w:rPr>
                <w:rFonts w:ascii="宋体"/>
                <w:b/>
                <w:kern w:val="2"/>
                <w:sz w:val="21"/>
                <w:szCs w:val="24"/>
                <w:lang w:eastAsia="zh-CN"/>
              </w:rPr>
            </w:pPr>
            <w:r w:rsidRPr="000011E6">
              <w:rPr>
                <w:rFonts w:ascii="宋体" w:hAnsi="宋体" w:hint="eastAsia"/>
                <w:b/>
                <w:kern w:val="2"/>
                <w:sz w:val="21"/>
                <w:szCs w:val="24"/>
                <w:lang w:eastAsia="zh-CN"/>
              </w:rPr>
              <w:t>课程性质：</w:t>
            </w:r>
            <w:r w:rsidRPr="000011E6">
              <w:rPr>
                <w:rFonts w:ascii="宋体" w:hAnsi="宋体"/>
                <w:b/>
                <w:kern w:val="2"/>
                <w:sz w:val="21"/>
                <w:szCs w:val="24"/>
                <w:lang w:eastAsia="zh-CN"/>
              </w:rPr>
              <w:t xml:space="preserve"> </w:t>
            </w:r>
          </w:p>
        </w:tc>
        <w:tc>
          <w:tcPr>
            <w:tcW w:w="1777" w:type="dxa"/>
            <w:vAlign w:val="center"/>
          </w:tcPr>
          <w:p w:rsidR="006C20A8" w:rsidRPr="000011E6" w:rsidRDefault="006C20A8" w:rsidP="007035BF">
            <w:pPr>
              <w:widowControl w:val="0"/>
              <w:spacing w:after="0" w:line="400" w:lineRule="exact"/>
              <w:jc w:val="both"/>
              <w:rPr>
                <w:rFonts w:ascii="宋体"/>
                <w:b/>
                <w:kern w:val="2"/>
                <w:sz w:val="21"/>
                <w:szCs w:val="24"/>
                <w:lang w:eastAsia="zh-CN"/>
              </w:rPr>
            </w:pPr>
            <w:r w:rsidRPr="000011E6">
              <w:rPr>
                <w:rFonts w:ascii="宋体" w:hAnsi="宋体" w:hint="eastAsia"/>
                <w:b/>
                <w:kern w:val="2"/>
                <w:sz w:val="21"/>
                <w:szCs w:val="24"/>
                <w:lang w:eastAsia="zh-CN"/>
              </w:rPr>
              <w:t>限选</w:t>
            </w:r>
          </w:p>
        </w:tc>
      </w:tr>
      <w:tr w:rsidR="006C20A8" w:rsidRPr="005267E9" w:rsidTr="00911C31">
        <w:trPr>
          <w:trHeight w:val="330"/>
        </w:trPr>
        <w:tc>
          <w:tcPr>
            <w:tcW w:w="1973" w:type="dxa"/>
            <w:vAlign w:val="center"/>
          </w:tcPr>
          <w:p w:rsidR="006C20A8" w:rsidRPr="000011E6" w:rsidRDefault="006C20A8" w:rsidP="007035BF">
            <w:pPr>
              <w:widowControl w:val="0"/>
              <w:spacing w:after="0" w:line="400" w:lineRule="exact"/>
              <w:jc w:val="both"/>
              <w:rPr>
                <w:rFonts w:ascii="宋体"/>
                <w:b/>
                <w:kern w:val="2"/>
                <w:sz w:val="21"/>
                <w:szCs w:val="24"/>
                <w:lang w:eastAsia="zh-CN"/>
              </w:rPr>
            </w:pPr>
            <w:r w:rsidRPr="000011E6">
              <w:rPr>
                <w:rFonts w:ascii="宋体" w:hAnsi="宋体" w:hint="eastAsia"/>
                <w:b/>
                <w:kern w:val="2"/>
                <w:sz w:val="21"/>
                <w:szCs w:val="24"/>
                <w:lang w:eastAsia="zh-CN"/>
              </w:rPr>
              <w:t>学</w:t>
            </w:r>
            <w:r w:rsidRPr="000011E6">
              <w:rPr>
                <w:rFonts w:ascii="宋体" w:hAnsi="宋体"/>
                <w:b/>
                <w:kern w:val="2"/>
                <w:sz w:val="21"/>
                <w:szCs w:val="24"/>
                <w:lang w:eastAsia="zh-CN"/>
              </w:rPr>
              <w:t xml:space="preserve">    </w:t>
            </w:r>
            <w:r w:rsidRPr="000011E6">
              <w:rPr>
                <w:rFonts w:ascii="宋体" w:hAnsi="宋体" w:hint="eastAsia"/>
                <w:b/>
                <w:kern w:val="2"/>
                <w:sz w:val="21"/>
                <w:szCs w:val="24"/>
                <w:lang w:eastAsia="zh-CN"/>
              </w:rPr>
              <w:t>分：</w:t>
            </w:r>
          </w:p>
        </w:tc>
        <w:tc>
          <w:tcPr>
            <w:tcW w:w="3525" w:type="dxa"/>
            <w:gridSpan w:val="3"/>
            <w:vAlign w:val="center"/>
          </w:tcPr>
          <w:p w:rsidR="006C20A8" w:rsidRPr="000011E6" w:rsidRDefault="006C20A8" w:rsidP="007035BF">
            <w:pPr>
              <w:widowControl w:val="0"/>
              <w:spacing w:after="0" w:line="400" w:lineRule="exact"/>
              <w:jc w:val="both"/>
              <w:rPr>
                <w:rFonts w:ascii="宋体"/>
                <w:b/>
                <w:kern w:val="2"/>
                <w:sz w:val="21"/>
                <w:szCs w:val="24"/>
                <w:lang w:eastAsia="zh-CN"/>
              </w:rPr>
            </w:pPr>
            <w:r w:rsidRPr="000011E6">
              <w:rPr>
                <w:rFonts w:ascii="宋体" w:hAnsi="宋体"/>
                <w:kern w:val="2"/>
                <w:sz w:val="21"/>
                <w:szCs w:val="24"/>
                <w:lang w:eastAsia="zh-CN"/>
              </w:rPr>
              <w:t>2</w:t>
            </w:r>
          </w:p>
        </w:tc>
        <w:tc>
          <w:tcPr>
            <w:tcW w:w="2265" w:type="dxa"/>
            <w:gridSpan w:val="3"/>
            <w:vAlign w:val="center"/>
          </w:tcPr>
          <w:p w:rsidR="006C20A8" w:rsidRPr="000011E6" w:rsidRDefault="006C20A8" w:rsidP="007035BF">
            <w:pPr>
              <w:widowControl w:val="0"/>
              <w:spacing w:after="0" w:line="400" w:lineRule="exact"/>
              <w:jc w:val="both"/>
              <w:rPr>
                <w:rFonts w:ascii="宋体"/>
                <w:b/>
                <w:kern w:val="2"/>
                <w:sz w:val="21"/>
                <w:szCs w:val="24"/>
                <w:lang w:eastAsia="zh-CN"/>
              </w:rPr>
            </w:pPr>
            <w:r w:rsidRPr="000011E6">
              <w:rPr>
                <w:rFonts w:ascii="宋体" w:hAnsi="宋体" w:hint="eastAsia"/>
                <w:b/>
                <w:kern w:val="2"/>
                <w:sz w:val="21"/>
                <w:szCs w:val="24"/>
                <w:lang w:eastAsia="zh-CN"/>
              </w:rPr>
              <w:t>课内总学时：</w:t>
            </w:r>
          </w:p>
        </w:tc>
        <w:tc>
          <w:tcPr>
            <w:tcW w:w="1777" w:type="dxa"/>
            <w:vAlign w:val="center"/>
          </w:tcPr>
          <w:p w:rsidR="006C20A8" w:rsidRPr="000011E6" w:rsidRDefault="006C20A8" w:rsidP="007035BF">
            <w:pPr>
              <w:widowControl w:val="0"/>
              <w:spacing w:after="0" w:line="400" w:lineRule="exact"/>
              <w:jc w:val="both"/>
              <w:rPr>
                <w:rFonts w:ascii="宋体"/>
                <w:b/>
                <w:kern w:val="2"/>
                <w:sz w:val="21"/>
                <w:szCs w:val="24"/>
                <w:lang w:eastAsia="zh-CN"/>
              </w:rPr>
            </w:pPr>
            <w:r w:rsidRPr="000011E6">
              <w:rPr>
                <w:rFonts w:ascii="宋体" w:hAnsi="宋体"/>
                <w:kern w:val="2"/>
                <w:sz w:val="21"/>
                <w:szCs w:val="24"/>
                <w:lang w:eastAsia="zh-CN"/>
              </w:rPr>
              <w:t>32</w:t>
            </w:r>
          </w:p>
        </w:tc>
      </w:tr>
      <w:tr w:rsidR="006C20A8" w:rsidRPr="005267E9" w:rsidTr="00911C31">
        <w:trPr>
          <w:trHeight w:val="330"/>
        </w:trPr>
        <w:tc>
          <w:tcPr>
            <w:tcW w:w="1973" w:type="dxa"/>
            <w:vAlign w:val="center"/>
          </w:tcPr>
          <w:p w:rsidR="006C20A8" w:rsidRPr="000011E6" w:rsidRDefault="006C20A8" w:rsidP="007035BF">
            <w:pPr>
              <w:widowControl w:val="0"/>
              <w:spacing w:after="0" w:line="400" w:lineRule="exact"/>
              <w:jc w:val="both"/>
              <w:rPr>
                <w:rFonts w:ascii="宋体"/>
                <w:b/>
                <w:kern w:val="2"/>
                <w:sz w:val="21"/>
                <w:szCs w:val="24"/>
                <w:lang w:eastAsia="zh-CN"/>
              </w:rPr>
            </w:pPr>
            <w:r w:rsidRPr="000011E6">
              <w:rPr>
                <w:rFonts w:ascii="宋体" w:hAnsi="宋体" w:hint="eastAsia"/>
                <w:b/>
                <w:kern w:val="2"/>
                <w:sz w:val="21"/>
                <w:szCs w:val="24"/>
                <w:lang w:eastAsia="zh-CN"/>
              </w:rPr>
              <w:t>开课学院：</w:t>
            </w:r>
          </w:p>
        </w:tc>
        <w:tc>
          <w:tcPr>
            <w:tcW w:w="3525" w:type="dxa"/>
            <w:gridSpan w:val="3"/>
            <w:vAlign w:val="center"/>
          </w:tcPr>
          <w:p w:rsidR="006C20A8" w:rsidRPr="000011E6" w:rsidRDefault="006C20A8" w:rsidP="007035BF">
            <w:pPr>
              <w:widowControl w:val="0"/>
              <w:spacing w:after="0" w:line="400" w:lineRule="exact"/>
              <w:jc w:val="both"/>
              <w:rPr>
                <w:rFonts w:ascii="宋体"/>
                <w:b/>
                <w:kern w:val="2"/>
                <w:sz w:val="21"/>
                <w:szCs w:val="24"/>
                <w:lang w:eastAsia="zh-CN"/>
              </w:rPr>
            </w:pPr>
            <w:r w:rsidRPr="000011E6">
              <w:rPr>
                <w:rFonts w:ascii="宋体" w:hAnsi="宋体" w:hint="eastAsia"/>
                <w:kern w:val="2"/>
                <w:sz w:val="21"/>
                <w:szCs w:val="24"/>
                <w:lang w:eastAsia="zh-CN"/>
              </w:rPr>
              <w:t>经济学院</w:t>
            </w:r>
          </w:p>
        </w:tc>
        <w:tc>
          <w:tcPr>
            <w:tcW w:w="2265" w:type="dxa"/>
            <w:gridSpan w:val="3"/>
            <w:vAlign w:val="center"/>
          </w:tcPr>
          <w:p w:rsidR="006C20A8" w:rsidRPr="000011E6" w:rsidRDefault="006C20A8" w:rsidP="007035BF">
            <w:pPr>
              <w:widowControl w:val="0"/>
              <w:spacing w:after="0" w:line="400" w:lineRule="exact"/>
              <w:jc w:val="both"/>
              <w:rPr>
                <w:rFonts w:ascii="宋体"/>
                <w:b/>
                <w:kern w:val="2"/>
                <w:sz w:val="21"/>
                <w:szCs w:val="24"/>
                <w:lang w:eastAsia="zh-CN"/>
              </w:rPr>
            </w:pPr>
            <w:r w:rsidRPr="000011E6">
              <w:rPr>
                <w:rFonts w:ascii="宋体" w:hAnsi="宋体" w:hint="eastAsia"/>
                <w:b/>
                <w:kern w:val="2"/>
                <w:sz w:val="21"/>
                <w:szCs w:val="24"/>
                <w:lang w:eastAsia="zh-CN"/>
              </w:rPr>
              <w:t>开课教研室：</w:t>
            </w:r>
          </w:p>
        </w:tc>
        <w:tc>
          <w:tcPr>
            <w:tcW w:w="1777" w:type="dxa"/>
            <w:vAlign w:val="center"/>
          </w:tcPr>
          <w:p w:rsidR="006C20A8" w:rsidRPr="000011E6" w:rsidRDefault="006C20A8" w:rsidP="007035BF">
            <w:pPr>
              <w:widowControl w:val="0"/>
              <w:spacing w:after="0" w:line="400" w:lineRule="exact"/>
              <w:jc w:val="both"/>
              <w:rPr>
                <w:rFonts w:ascii="宋体"/>
                <w:b/>
                <w:kern w:val="2"/>
                <w:sz w:val="21"/>
                <w:szCs w:val="24"/>
                <w:lang w:eastAsia="zh-CN"/>
              </w:rPr>
            </w:pPr>
            <w:r w:rsidRPr="000011E6">
              <w:rPr>
                <w:rFonts w:ascii="宋体" w:hAnsi="宋体" w:hint="eastAsia"/>
                <w:b/>
                <w:kern w:val="2"/>
                <w:sz w:val="21"/>
                <w:szCs w:val="24"/>
                <w:lang w:eastAsia="zh-CN"/>
              </w:rPr>
              <w:t>经济与统计</w:t>
            </w:r>
          </w:p>
        </w:tc>
      </w:tr>
      <w:tr w:rsidR="006C20A8" w:rsidRPr="005267E9" w:rsidTr="00911C31">
        <w:trPr>
          <w:trHeight w:val="330"/>
        </w:trPr>
        <w:tc>
          <w:tcPr>
            <w:tcW w:w="1973" w:type="dxa"/>
            <w:vAlign w:val="center"/>
          </w:tcPr>
          <w:p w:rsidR="006C20A8" w:rsidRPr="000011E6" w:rsidRDefault="006C20A8" w:rsidP="007035BF">
            <w:pPr>
              <w:widowControl w:val="0"/>
              <w:spacing w:after="0" w:line="400" w:lineRule="exact"/>
              <w:jc w:val="both"/>
              <w:rPr>
                <w:rFonts w:ascii="宋体"/>
                <w:b/>
                <w:kern w:val="2"/>
                <w:sz w:val="21"/>
                <w:szCs w:val="24"/>
                <w:lang w:eastAsia="zh-CN"/>
              </w:rPr>
            </w:pPr>
            <w:r w:rsidRPr="000011E6">
              <w:rPr>
                <w:rFonts w:ascii="宋体" w:hAnsi="宋体" w:hint="eastAsia"/>
                <w:b/>
                <w:kern w:val="2"/>
                <w:sz w:val="21"/>
                <w:szCs w:val="24"/>
                <w:lang w:eastAsia="zh-CN"/>
              </w:rPr>
              <w:t>面向专业：</w:t>
            </w:r>
          </w:p>
        </w:tc>
        <w:tc>
          <w:tcPr>
            <w:tcW w:w="3525" w:type="dxa"/>
            <w:gridSpan w:val="3"/>
            <w:vAlign w:val="center"/>
          </w:tcPr>
          <w:p w:rsidR="006C20A8" w:rsidRPr="000011E6" w:rsidRDefault="006C20A8" w:rsidP="007035BF">
            <w:pPr>
              <w:widowControl w:val="0"/>
              <w:spacing w:after="0" w:line="400" w:lineRule="exact"/>
              <w:jc w:val="both"/>
              <w:rPr>
                <w:rFonts w:ascii="宋体"/>
                <w:b/>
                <w:kern w:val="2"/>
                <w:sz w:val="21"/>
                <w:szCs w:val="24"/>
                <w:lang w:eastAsia="zh-CN"/>
              </w:rPr>
            </w:pPr>
            <w:r w:rsidRPr="000011E6">
              <w:rPr>
                <w:rFonts w:ascii="宋体" w:hAnsi="宋体" w:hint="eastAsia"/>
                <w:b/>
                <w:kern w:val="2"/>
                <w:sz w:val="21"/>
                <w:szCs w:val="24"/>
                <w:lang w:eastAsia="zh-CN"/>
              </w:rPr>
              <w:t>经济</w:t>
            </w:r>
          </w:p>
        </w:tc>
        <w:tc>
          <w:tcPr>
            <w:tcW w:w="1090" w:type="dxa"/>
            <w:gridSpan w:val="2"/>
            <w:vAlign w:val="center"/>
          </w:tcPr>
          <w:p w:rsidR="006C20A8" w:rsidRPr="000011E6" w:rsidRDefault="006C20A8" w:rsidP="007035BF">
            <w:pPr>
              <w:widowControl w:val="0"/>
              <w:spacing w:after="0" w:line="400" w:lineRule="exact"/>
              <w:jc w:val="both"/>
              <w:rPr>
                <w:rFonts w:ascii="宋体"/>
                <w:b/>
                <w:kern w:val="2"/>
                <w:sz w:val="21"/>
                <w:szCs w:val="24"/>
                <w:lang w:eastAsia="zh-CN"/>
              </w:rPr>
            </w:pPr>
            <w:r w:rsidRPr="000011E6">
              <w:rPr>
                <w:rFonts w:ascii="宋体" w:hAnsi="宋体" w:hint="eastAsia"/>
                <w:b/>
                <w:kern w:val="2"/>
                <w:sz w:val="21"/>
                <w:szCs w:val="24"/>
                <w:lang w:eastAsia="zh-CN"/>
              </w:rPr>
              <w:t>开课学期</w:t>
            </w:r>
          </w:p>
        </w:tc>
        <w:tc>
          <w:tcPr>
            <w:tcW w:w="2952" w:type="dxa"/>
            <w:gridSpan w:val="2"/>
            <w:vAlign w:val="center"/>
          </w:tcPr>
          <w:p w:rsidR="006C20A8" w:rsidRPr="000011E6" w:rsidRDefault="006C20A8" w:rsidP="007035BF">
            <w:pPr>
              <w:widowControl w:val="0"/>
              <w:spacing w:after="0" w:line="400" w:lineRule="exact"/>
              <w:jc w:val="both"/>
              <w:rPr>
                <w:rFonts w:ascii="宋体"/>
                <w:b/>
                <w:kern w:val="2"/>
                <w:sz w:val="21"/>
                <w:szCs w:val="24"/>
                <w:lang w:eastAsia="zh-CN"/>
              </w:rPr>
            </w:pPr>
            <w:r w:rsidRPr="000011E6">
              <w:rPr>
                <w:rFonts w:ascii="宋体" w:hAnsi="宋体"/>
                <w:b/>
                <w:kern w:val="2"/>
                <w:sz w:val="21"/>
                <w:szCs w:val="24"/>
                <w:lang w:eastAsia="zh-CN"/>
              </w:rPr>
              <w:t>5</w:t>
            </w:r>
          </w:p>
        </w:tc>
      </w:tr>
      <w:tr w:rsidR="006C20A8" w:rsidRPr="005267E9" w:rsidTr="00911C31">
        <w:trPr>
          <w:trHeight w:val="330"/>
        </w:trPr>
        <w:tc>
          <w:tcPr>
            <w:tcW w:w="1973" w:type="dxa"/>
            <w:vAlign w:val="center"/>
          </w:tcPr>
          <w:p w:rsidR="006C20A8" w:rsidRPr="000011E6" w:rsidRDefault="006C20A8" w:rsidP="007035BF">
            <w:pPr>
              <w:widowControl w:val="0"/>
              <w:spacing w:after="0" w:line="400" w:lineRule="exact"/>
              <w:jc w:val="both"/>
              <w:rPr>
                <w:rFonts w:ascii="宋体"/>
                <w:b/>
                <w:kern w:val="2"/>
                <w:sz w:val="21"/>
                <w:szCs w:val="24"/>
                <w:lang w:eastAsia="zh-CN"/>
              </w:rPr>
            </w:pPr>
            <w:r w:rsidRPr="000011E6">
              <w:rPr>
                <w:rFonts w:ascii="宋体" w:hAnsi="宋体" w:hint="eastAsia"/>
                <w:b/>
                <w:kern w:val="2"/>
                <w:sz w:val="21"/>
                <w:szCs w:val="24"/>
                <w:lang w:eastAsia="zh-CN"/>
              </w:rPr>
              <w:t>完成实现课程与毕业要求对应关系表中的能力要求</w:t>
            </w:r>
          </w:p>
        </w:tc>
        <w:tc>
          <w:tcPr>
            <w:tcW w:w="7567" w:type="dxa"/>
            <w:gridSpan w:val="7"/>
            <w:vAlign w:val="center"/>
          </w:tcPr>
          <w:p w:rsidR="006C20A8" w:rsidRPr="000011E6" w:rsidRDefault="006C20A8" w:rsidP="007035BF">
            <w:pPr>
              <w:widowControl w:val="0"/>
              <w:spacing w:after="0" w:line="400" w:lineRule="exact"/>
              <w:jc w:val="both"/>
              <w:rPr>
                <w:rFonts w:ascii="宋体"/>
                <w:b/>
                <w:kern w:val="2"/>
                <w:sz w:val="21"/>
                <w:szCs w:val="24"/>
                <w:lang w:eastAsia="zh-CN"/>
              </w:rPr>
            </w:pPr>
            <w:r w:rsidRPr="000011E6">
              <w:rPr>
                <w:rFonts w:ascii="宋体" w:hAnsi="宋体" w:hint="eastAsia"/>
                <w:b/>
                <w:bCs/>
                <w:color w:val="000000"/>
                <w:kern w:val="2"/>
                <w:sz w:val="18"/>
                <w:szCs w:val="18"/>
                <w:lang w:eastAsia="zh-CN"/>
              </w:rPr>
              <w:t>经济学分析能力和表述能力、资料搜索与文献综述能力、外语能力与国际化视野</w:t>
            </w:r>
          </w:p>
        </w:tc>
      </w:tr>
    </w:tbl>
    <w:p w:rsidR="006C20A8" w:rsidRPr="000011E6" w:rsidRDefault="006C20A8" w:rsidP="007035BF">
      <w:pPr>
        <w:widowControl w:val="0"/>
        <w:spacing w:after="0" w:line="400" w:lineRule="exact"/>
        <w:jc w:val="both"/>
        <w:rPr>
          <w:rFonts w:ascii="宋体"/>
          <w:bCs/>
          <w:kern w:val="2"/>
          <w:sz w:val="18"/>
          <w:szCs w:val="18"/>
          <w:lang w:eastAsia="zh-CN"/>
        </w:rPr>
      </w:pPr>
      <w:r w:rsidRPr="000011E6">
        <w:rPr>
          <w:rFonts w:ascii="宋体" w:hAnsi="宋体" w:hint="eastAsia"/>
          <w:b/>
          <w:bCs/>
          <w:kern w:val="2"/>
          <w:sz w:val="21"/>
          <w:szCs w:val="21"/>
          <w:lang w:eastAsia="zh-CN"/>
        </w:rPr>
        <w:t>注：</w:t>
      </w:r>
      <w:r w:rsidRPr="000011E6">
        <w:rPr>
          <w:rFonts w:ascii="宋体" w:hAnsi="宋体" w:hint="eastAsia"/>
          <w:b/>
          <w:bCs/>
          <w:kern w:val="2"/>
          <w:sz w:val="18"/>
          <w:szCs w:val="18"/>
          <w:lang w:eastAsia="zh-CN"/>
        </w:rPr>
        <w:t>课程类别</w:t>
      </w:r>
      <w:r w:rsidRPr="000011E6">
        <w:rPr>
          <w:rFonts w:ascii="宋体" w:hAnsi="宋体" w:hint="eastAsia"/>
          <w:bCs/>
          <w:kern w:val="2"/>
          <w:sz w:val="18"/>
          <w:szCs w:val="18"/>
          <w:lang w:eastAsia="zh-CN"/>
        </w:rPr>
        <w:t>是指</w:t>
      </w:r>
      <w:r w:rsidRPr="000011E6">
        <w:rPr>
          <w:rFonts w:ascii="宋体" w:hAnsi="宋体" w:hint="eastAsia"/>
          <w:kern w:val="2"/>
          <w:sz w:val="18"/>
          <w:szCs w:val="18"/>
          <w:lang w:eastAsia="zh-CN"/>
        </w:rPr>
        <w:t>公共基础课</w:t>
      </w:r>
      <w:r w:rsidRPr="000011E6">
        <w:rPr>
          <w:rFonts w:ascii="宋体" w:hAnsi="宋体"/>
          <w:kern w:val="2"/>
          <w:sz w:val="18"/>
          <w:szCs w:val="18"/>
          <w:lang w:eastAsia="zh-CN"/>
        </w:rPr>
        <w:t>/</w:t>
      </w:r>
      <w:r w:rsidRPr="000011E6">
        <w:rPr>
          <w:rFonts w:ascii="宋体" w:hAnsi="宋体" w:hint="eastAsia"/>
          <w:kern w:val="2"/>
          <w:sz w:val="18"/>
          <w:szCs w:val="18"/>
          <w:lang w:eastAsia="zh-CN"/>
        </w:rPr>
        <w:t>学科基础课</w:t>
      </w:r>
      <w:r w:rsidRPr="000011E6">
        <w:rPr>
          <w:rFonts w:ascii="宋体" w:hAnsi="宋体"/>
          <w:kern w:val="2"/>
          <w:sz w:val="18"/>
          <w:szCs w:val="18"/>
          <w:lang w:eastAsia="zh-CN"/>
        </w:rPr>
        <w:t>/</w:t>
      </w:r>
      <w:r w:rsidRPr="000011E6">
        <w:rPr>
          <w:rFonts w:ascii="宋体" w:hAnsi="宋体" w:hint="eastAsia"/>
          <w:kern w:val="2"/>
          <w:sz w:val="18"/>
          <w:szCs w:val="18"/>
          <w:lang w:eastAsia="zh-CN"/>
        </w:rPr>
        <w:t>专业课</w:t>
      </w:r>
      <w:r w:rsidRPr="000011E6">
        <w:rPr>
          <w:rFonts w:ascii="宋体" w:hAnsi="宋体"/>
          <w:kern w:val="2"/>
          <w:sz w:val="18"/>
          <w:szCs w:val="18"/>
          <w:lang w:eastAsia="zh-CN"/>
        </w:rPr>
        <w:t>/</w:t>
      </w:r>
      <w:r w:rsidRPr="000011E6">
        <w:rPr>
          <w:rFonts w:ascii="宋体" w:hAnsi="宋体" w:hint="eastAsia"/>
          <w:kern w:val="2"/>
          <w:sz w:val="18"/>
          <w:szCs w:val="18"/>
          <w:lang w:eastAsia="zh-CN"/>
        </w:rPr>
        <w:t>实践课</w:t>
      </w:r>
      <w:r w:rsidRPr="000011E6">
        <w:rPr>
          <w:rFonts w:ascii="宋体" w:hAnsi="宋体"/>
          <w:kern w:val="2"/>
          <w:sz w:val="18"/>
          <w:szCs w:val="18"/>
          <w:lang w:eastAsia="zh-CN"/>
        </w:rPr>
        <w:t>/</w:t>
      </w:r>
      <w:r w:rsidRPr="000011E6">
        <w:rPr>
          <w:rFonts w:ascii="宋体" w:hAnsi="宋体" w:hint="eastAsia"/>
          <w:kern w:val="2"/>
          <w:sz w:val="18"/>
          <w:szCs w:val="18"/>
          <w:lang w:eastAsia="zh-CN"/>
        </w:rPr>
        <w:t>通识类选修课；</w:t>
      </w:r>
      <w:r w:rsidRPr="000011E6">
        <w:rPr>
          <w:rFonts w:ascii="宋体" w:hAnsi="宋体" w:hint="eastAsia"/>
          <w:b/>
          <w:kern w:val="2"/>
          <w:sz w:val="18"/>
          <w:szCs w:val="18"/>
          <w:lang w:eastAsia="zh-CN"/>
        </w:rPr>
        <w:t>课程性质</w:t>
      </w:r>
      <w:r w:rsidRPr="000011E6">
        <w:rPr>
          <w:rFonts w:ascii="宋体" w:hAnsi="宋体" w:hint="eastAsia"/>
          <w:kern w:val="2"/>
          <w:sz w:val="18"/>
          <w:szCs w:val="18"/>
          <w:lang w:eastAsia="zh-CN"/>
        </w:rPr>
        <w:t>是指</w:t>
      </w:r>
      <w:r w:rsidRPr="000011E6">
        <w:rPr>
          <w:rFonts w:ascii="宋体" w:hAnsi="宋体" w:hint="eastAsia"/>
          <w:bCs/>
          <w:kern w:val="2"/>
          <w:sz w:val="18"/>
          <w:szCs w:val="18"/>
          <w:lang w:eastAsia="zh-CN"/>
        </w:rPr>
        <w:t>必修</w:t>
      </w:r>
      <w:r w:rsidRPr="000011E6">
        <w:rPr>
          <w:rFonts w:ascii="宋体" w:hAnsi="宋体"/>
          <w:bCs/>
          <w:kern w:val="2"/>
          <w:sz w:val="18"/>
          <w:szCs w:val="18"/>
          <w:lang w:eastAsia="zh-CN"/>
        </w:rPr>
        <w:t>/</w:t>
      </w:r>
      <w:r w:rsidRPr="000011E6">
        <w:rPr>
          <w:rFonts w:ascii="宋体" w:hAnsi="宋体" w:hint="eastAsia"/>
          <w:bCs/>
          <w:kern w:val="2"/>
          <w:sz w:val="18"/>
          <w:szCs w:val="18"/>
          <w:lang w:eastAsia="zh-CN"/>
        </w:rPr>
        <w:t>限选</w:t>
      </w:r>
      <w:r w:rsidRPr="000011E6">
        <w:rPr>
          <w:rFonts w:ascii="宋体" w:hAnsi="宋体"/>
          <w:bCs/>
          <w:kern w:val="2"/>
          <w:sz w:val="18"/>
          <w:szCs w:val="18"/>
          <w:lang w:eastAsia="zh-CN"/>
        </w:rPr>
        <w:t>/</w:t>
      </w:r>
      <w:r w:rsidRPr="000011E6">
        <w:rPr>
          <w:rFonts w:ascii="宋体" w:hAnsi="宋体" w:hint="eastAsia"/>
          <w:bCs/>
          <w:kern w:val="2"/>
          <w:sz w:val="18"/>
          <w:szCs w:val="18"/>
          <w:lang w:eastAsia="zh-CN"/>
        </w:rPr>
        <w:t>任选</w:t>
      </w:r>
    </w:p>
    <w:p w:rsidR="006C20A8" w:rsidRPr="000011E6" w:rsidRDefault="006C20A8" w:rsidP="007035BF">
      <w:pPr>
        <w:widowControl w:val="0"/>
        <w:spacing w:after="0" w:line="400" w:lineRule="exact"/>
        <w:jc w:val="both"/>
        <w:rPr>
          <w:rFonts w:ascii="宋体"/>
          <w:bCs/>
          <w:kern w:val="2"/>
          <w:sz w:val="18"/>
          <w:szCs w:val="18"/>
          <w:lang w:eastAsia="zh-CN"/>
        </w:rPr>
      </w:pPr>
    </w:p>
    <w:p w:rsidR="006C20A8" w:rsidRPr="000011E6" w:rsidRDefault="006C20A8" w:rsidP="007035BF">
      <w:pPr>
        <w:widowControl w:val="0"/>
        <w:spacing w:after="0" w:line="400" w:lineRule="exact"/>
        <w:jc w:val="both"/>
        <w:rPr>
          <w:rFonts w:ascii="宋体"/>
          <w:b/>
          <w:kern w:val="2"/>
          <w:sz w:val="21"/>
          <w:szCs w:val="24"/>
          <w:lang w:eastAsia="zh-CN"/>
        </w:rPr>
      </w:pPr>
      <w:r w:rsidRPr="000011E6">
        <w:rPr>
          <w:rFonts w:ascii="宋体" w:hAnsi="宋体" w:hint="eastAsia"/>
          <w:b/>
          <w:kern w:val="2"/>
          <w:sz w:val="21"/>
          <w:szCs w:val="24"/>
          <w:lang w:eastAsia="zh-CN"/>
        </w:rPr>
        <w:t>一、课程目标与教学任务</w:t>
      </w:r>
    </w:p>
    <w:p w:rsidR="006C20A8" w:rsidRPr="000011E6" w:rsidRDefault="006C20A8" w:rsidP="008D6137">
      <w:pPr>
        <w:widowControl w:val="0"/>
        <w:spacing w:after="0" w:line="400" w:lineRule="exact"/>
        <w:ind w:firstLineChars="200" w:firstLine="420"/>
        <w:jc w:val="both"/>
        <w:rPr>
          <w:rFonts w:ascii="宋体"/>
          <w:kern w:val="2"/>
          <w:sz w:val="21"/>
          <w:szCs w:val="24"/>
          <w:lang w:eastAsia="zh-CN"/>
        </w:rPr>
      </w:pPr>
      <w:r w:rsidRPr="000011E6">
        <w:rPr>
          <w:rFonts w:ascii="宋体" w:hAnsi="宋体" w:hint="eastAsia"/>
          <w:kern w:val="2"/>
          <w:sz w:val="21"/>
          <w:szCs w:val="24"/>
          <w:lang w:eastAsia="zh-CN"/>
        </w:rPr>
        <w:t>甄选出对经济学发展与实践产生深远、重大影响，且富有创造性的</w:t>
      </w:r>
      <w:r w:rsidRPr="000011E6">
        <w:rPr>
          <w:rFonts w:ascii="宋体" w:hAnsi="宋体"/>
          <w:kern w:val="2"/>
          <w:sz w:val="21"/>
          <w:szCs w:val="24"/>
          <w:lang w:eastAsia="zh-CN"/>
        </w:rPr>
        <w:t>10</w:t>
      </w:r>
      <w:r w:rsidRPr="000011E6">
        <w:rPr>
          <w:rFonts w:ascii="宋体" w:hAnsi="宋体" w:hint="eastAsia"/>
          <w:kern w:val="2"/>
          <w:sz w:val="21"/>
          <w:szCs w:val="24"/>
          <w:lang w:eastAsia="zh-CN"/>
        </w:rPr>
        <w:t>几篇最佳论文，让学生感受当代经济学领域的历史发展轨迹，了解每一时期经济学的最高学术水平</w:t>
      </w:r>
      <w:r w:rsidRPr="000011E6">
        <w:rPr>
          <w:rFonts w:ascii="宋体" w:hAnsi="宋体"/>
          <w:kern w:val="2"/>
          <w:sz w:val="21"/>
          <w:szCs w:val="24"/>
          <w:lang w:eastAsia="zh-CN"/>
        </w:rPr>
        <w:t xml:space="preserve">, </w:t>
      </w:r>
      <w:r w:rsidRPr="000011E6">
        <w:rPr>
          <w:rFonts w:ascii="宋体" w:hAnsi="宋体" w:hint="eastAsia"/>
          <w:kern w:val="2"/>
          <w:sz w:val="21"/>
          <w:szCs w:val="24"/>
          <w:lang w:eastAsia="zh-CN"/>
        </w:rPr>
        <w:t>把握主流经济学的基本走向。</w:t>
      </w:r>
    </w:p>
    <w:p w:rsidR="006C20A8" w:rsidRPr="000011E6" w:rsidRDefault="006C20A8" w:rsidP="008D6137">
      <w:pPr>
        <w:widowControl w:val="0"/>
        <w:spacing w:after="0" w:line="400" w:lineRule="exact"/>
        <w:ind w:firstLineChars="200" w:firstLine="420"/>
        <w:jc w:val="both"/>
        <w:rPr>
          <w:rFonts w:ascii="宋体"/>
          <w:kern w:val="2"/>
          <w:sz w:val="21"/>
          <w:szCs w:val="24"/>
          <w:lang w:eastAsia="zh-CN"/>
        </w:rPr>
      </w:pPr>
      <w:r w:rsidRPr="000011E6">
        <w:rPr>
          <w:rFonts w:ascii="宋体" w:hAnsi="宋体" w:hint="eastAsia"/>
          <w:kern w:val="2"/>
          <w:sz w:val="21"/>
          <w:szCs w:val="24"/>
          <w:lang w:eastAsia="zh-CN"/>
        </w:rPr>
        <w:t>本课程的主要任务是培养学生：</w:t>
      </w:r>
    </w:p>
    <w:p w:rsidR="006C20A8" w:rsidRPr="000011E6" w:rsidRDefault="006C20A8" w:rsidP="008D6137">
      <w:pPr>
        <w:widowControl w:val="0"/>
        <w:numPr>
          <w:ilvl w:val="0"/>
          <w:numId w:val="15"/>
        </w:numPr>
        <w:spacing w:after="0" w:line="400" w:lineRule="exact"/>
        <w:ind w:firstLineChars="200" w:firstLine="420"/>
        <w:jc w:val="both"/>
        <w:rPr>
          <w:rFonts w:ascii="宋体"/>
          <w:kern w:val="2"/>
          <w:sz w:val="21"/>
          <w:szCs w:val="24"/>
          <w:lang w:eastAsia="zh-CN"/>
        </w:rPr>
      </w:pPr>
      <w:r w:rsidRPr="000011E6">
        <w:rPr>
          <w:rFonts w:ascii="宋体" w:hAnsi="宋体" w:hint="eastAsia"/>
          <w:kern w:val="2"/>
          <w:sz w:val="21"/>
          <w:szCs w:val="24"/>
          <w:lang w:eastAsia="zh-CN"/>
        </w:rPr>
        <w:t>经济学分析能力和表述能力；</w:t>
      </w:r>
    </w:p>
    <w:p w:rsidR="006C20A8" w:rsidRPr="000011E6" w:rsidRDefault="006C20A8" w:rsidP="008D6137">
      <w:pPr>
        <w:widowControl w:val="0"/>
        <w:numPr>
          <w:ilvl w:val="0"/>
          <w:numId w:val="15"/>
        </w:numPr>
        <w:spacing w:after="0" w:line="400" w:lineRule="exact"/>
        <w:ind w:firstLineChars="200" w:firstLine="420"/>
        <w:jc w:val="both"/>
        <w:rPr>
          <w:rFonts w:ascii="宋体"/>
          <w:kern w:val="2"/>
          <w:sz w:val="21"/>
          <w:szCs w:val="24"/>
          <w:lang w:eastAsia="zh-CN"/>
        </w:rPr>
      </w:pPr>
      <w:r w:rsidRPr="000011E6">
        <w:rPr>
          <w:rFonts w:ascii="宋体" w:hAnsi="宋体" w:hint="eastAsia"/>
          <w:kern w:val="2"/>
          <w:sz w:val="21"/>
          <w:szCs w:val="24"/>
          <w:lang w:eastAsia="zh-CN"/>
        </w:rPr>
        <w:t>资料搜索与文献综述能力；</w:t>
      </w:r>
    </w:p>
    <w:p w:rsidR="006C20A8" w:rsidRPr="000011E6" w:rsidRDefault="006C20A8" w:rsidP="008D6137">
      <w:pPr>
        <w:widowControl w:val="0"/>
        <w:numPr>
          <w:ilvl w:val="0"/>
          <w:numId w:val="15"/>
        </w:numPr>
        <w:spacing w:after="0" w:line="400" w:lineRule="exact"/>
        <w:ind w:firstLineChars="200" w:firstLine="420"/>
        <w:jc w:val="both"/>
        <w:rPr>
          <w:rFonts w:ascii="宋体"/>
          <w:kern w:val="2"/>
          <w:sz w:val="21"/>
          <w:szCs w:val="24"/>
          <w:lang w:eastAsia="zh-CN"/>
        </w:rPr>
      </w:pPr>
      <w:r w:rsidRPr="000011E6">
        <w:rPr>
          <w:rFonts w:ascii="宋体" w:hAnsi="宋体" w:hint="eastAsia"/>
          <w:kern w:val="2"/>
          <w:sz w:val="21"/>
          <w:szCs w:val="24"/>
          <w:lang w:eastAsia="zh-CN"/>
        </w:rPr>
        <w:t>外语能力与国际化视野。</w:t>
      </w:r>
    </w:p>
    <w:p w:rsidR="006C20A8" w:rsidRPr="000011E6" w:rsidRDefault="006C20A8" w:rsidP="008D6137">
      <w:pPr>
        <w:widowControl w:val="0"/>
        <w:numPr>
          <w:ilvl w:val="0"/>
          <w:numId w:val="15"/>
        </w:numPr>
        <w:spacing w:after="0" w:line="400" w:lineRule="exact"/>
        <w:ind w:firstLineChars="200" w:firstLine="420"/>
        <w:jc w:val="both"/>
        <w:rPr>
          <w:rFonts w:ascii="宋体" w:eastAsia="Times New Roman"/>
          <w:kern w:val="2"/>
          <w:sz w:val="21"/>
          <w:szCs w:val="24"/>
          <w:lang w:eastAsia="zh-CN"/>
        </w:rPr>
      </w:pPr>
    </w:p>
    <w:p w:rsidR="006C20A8" w:rsidRPr="000011E6" w:rsidRDefault="006C20A8" w:rsidP="007035BF">
      <w:pPr>
        <w:widowControl w:val="0"/>
        <w:spacing w:after="0" w:line="400" w:lineRule="exact"/>
        <w:jc w:val="both"/>
        <w:rPr>
          <w:rFonts w:ascii="宋体"/>
          <w:b/>
          <w:kern w:val="2"/>
          <w:sz w:val="21"/>
          <w:szCs w:val="24"/>
          <w:lang w:eastAsia="zh-CN"/>
        </w:rPr>
      </w:pPr>
      <w:r w:rsidRPr="000011E6">
        <w:rPr>
          <w:rFonts w:ascii="宋体" w:hAnsi="宋体" w:hint="eastAsia"/>
          <w:b/>
          <w:kern w:val="2"/>
          <w:sz w:val="21"/>
          <w:szCs w:val="24"/>
          <w:lang w:eastAsia="zh-CN"/>
        </w:rPr>
        <w:t>二、课程内容与基本要求</w:t>
      </w:r>
    </w:p>
    <w:p w:rsidR="006C20A8" w:rsidRPr="000011E6" w:rsidRDefault="006C20A8" w:rsidP="008D6137">
      <w:pPr>
        <w:widowControl w:val="0"/>
        <w:spacing w:after="0" w:line="400" w:lineRule="exact"/>
        <w:ind w:firstLineChars="200" w:firstLine="420"/>
        <w:jc w:val="both"/>
        <w:rPr>
          <w:rFonts w:ascii="宋体"/>
          <w:kern w:val="2"/>
          <w:sz w:val="21"/>
          <w:szCs w:val="24"/>
          <w:lang w:eastAsia="zh-CN"/>
        </w:rPr>
      </w:pPr>
      <w:r w:rsidRPr="000011E6">
        <w:rPr>
          <w:rFonts w:ascii="宋体" w:hAnsi="宋体" w:hint="eastAsia"/>
          <w:kern w:val="2"/>
          <w:sz w:val="21"/>
          <w:szCs w:val="24"/>
          <w:lang w:eastAsia="zh-CN"/>
        </w:rPr>
        <w:t>通过本课程的学习，要求学生，一是要熟悉经典文献的获得方式与载体；二是要能够提升英语阅读能力；三是争取能够通过熟悉名家的写作方式，提高自己的写作水平。</w:t>
      </w:r>
    </w:p>
    <w:p w:rsidR="006C20A8" w:rsidRPr="000011E6" w:rsidRDefault="006C20A8" w:rsidP="008D6137">
      <w:pPr>
        <w:widowControl w:val="0"/>
        <w:spacing w:after="0" w:line="400" w:lineRule="exact"/>
        <w:ind w:firstLineChars="200" w:firstLine="422"/>
        <w:jc w:val="both"/>
        <w:rPr>
          <w:rFonts w:ascii="宋体"/>
          <w:b/>
          <w:kern w:val="2"/>
          <w:sz w:val="21"/>
          <w:szCs w:val="24"/>
          <w:lang w:eastAsia="zh-CN"/>
        </w:rPr>
      </w:pPr>
    </w:p>
    <w:p w:rsidR="006C20A8" w:rsidRPr="000011E6" w:rsidRDefault="006C20A8" w:rsidP="007035BF">
      <w:pPr>
        <w:widowControl w:val="0"/>
        <w:spacing w:after="0" w:line="400" w:lineRule="exact"/>
        <w:jc w:val="both"/>
        <w:rPr>
          <w:rFonts w:ascii="宋体"/>
          <w:b/>
          <w:kern w:val="2"/>
          <w:sz w:val="21"/>
          <w:szCs w:val="24"/>
          <w:lang w:eastAsia="zh-CN"/>
        </w:rPr>
      </w:pPr>
      <w:r w:rsidRPr="000011E6">
        <w:rPr>
          <w:rFonts w:ascii="宋体" w:hAnsi="宋体" w:hint="eastAsia"/>
          <w:b/>
          <w:kern w:val="2"/>
          <w:sz w:val="21"/>
          <w:szCs w:val="24"/>
          <w:lang w:eastAsia="zh-CN"/>
        </w:rPr>
        <w:t>三、实践环节及基本要求：</w:t>
      </w:r>
    </w:p>
    <w:p w:rsidR="006C20A8" w:rsidRPr="000011E6" w:rsidRDefault="006C20A8" w:rsidP="008D6137">
      <w:pPr>
        <w:widowControl w:val="0"/>
        <w:spacing w:after="0" w:line="400" w:lineRule="exact"/>
        <w:ind w:firstLineChars="200" w:firstLine="420"/>
        <w:jc w:val="both"/>
        <w:rPr>
          <w:rFonts w:ascii="宋体"/>
          <w:kern w:val="2"/>
          <w:sz w:val="21"/>
          <w:szCs w:val="24"/>
          <w:lang w:eastAsia="zh-CN"/>
        </w:rPr>
      </w:pPr>
      <w:r w:rsidRPr="000011E6">
        <w:rPr>
          <w:rFonts w:ascii="宋体" w:hAnsi="宋体" w:hint="eastAsia"/>
          <w:kern w:val="2"/>
          <w:sz w:val="21"/>
          <w:szCs w:val="24"/>
          <w:lang w:eastAsia="zh-CN"/>
        </w:rPr>
        <w:t>无</w:t>
      </w:r>
    </w:p>
    <w:p w:rsidR="006C20A8" w:rsidRPr="000011E6" w:rsidRDefault="006C20A8" w:rsidP="008D6137">
      <w:pPr>
        <w:widowControl w:val="0"/>
        <w:spacing w:after="0" w:line="400" w:lineRule="exact"/>
        <w:ind w:firstLineChars="200" w:firstLine="420"/>
        <w:jc w:val="both"/>
        <w:rPr>
          <w:rFonts w:ascii="宋体"/>
          <w:kern w:val="2"/>
          <w:sz w:val="21"/>
          <w:szCs w:val="24"/>
          <w:lang w:eastAsia="zh-CN"/>
        </w:rPr>
      </w:pPr>
    </w:p>
    <w:p w:rsidR="006C20A8" w:rsidRPr="000011E6" w:rsidRDefault="006C20A8" w:rsidP="007035BF">
      <w:pPr>
        <w:widowControl w:val="0"/>
        <w:spacing w:after="0" w:line="400" w:lineRule="exact"/>
        <w:jc w:val="both"/>
        <w:rPr>
          <w:rFonts w:ascii="宋体"/>
          <w:b/>
          <w:kern w:val="2"/>
          <w:sz w:val="21"/>
          <w:szCs w:val="24"/>
          <w:lang w:eastAsia="zh-CN"/>
        </w:rPr>
      </w:pPr>
      <w:r w:rsidRPr="000011E6">
        <w:rPr>
          <w:rFonts w:ascii="宋体" w:hAnsi="宋体" w:hint="eastAsia"/>
          <w:b/>
          <w:kern w:val="2"/>
          <w:sz w:val="21"/>
          <w:szCs w:val="24"/>
          <w:lang w:eastAsia="zh-CN"/>
        </w:rPr>
        <w:t>四、与其它课程的联系</w:t>
      </w:r>
    </w:p>
    <w:p w:rsidR="006C20A8" w:rsidRPr="000011E6" w:rsidRDefault="006C20A8" w:rsidP="008D6137">
      <w:pPr>
        <w:widowControl w:val="0"/>
        <w:spacing w:after="0" w:line="400" w:lineRule="exact"/>
        <w:ind w:firstLineChars="200" w:firstLine="420"/>
        <w:jc w:val="both"/>
        <w:rPr>
          <w:rFonts w:ascii="宋体"/>
          <w:kern w:val="2"/>
          <w:sz w:val="21"/>
          <w:szCs w:val="20"/>
          <w:lang w:eastAsia="zh-CN"/>
        </w:rPr>
      </w:pPr>
      <w:r w:rsidRPr="000011E6">
        <w:rPr>
          <w:rFonts w:ascii="宋体" w:hAnsi="宋体" w:hint="eastAsia"/>
          <w:kern w:val="2"/>
          <w:sz w:val="21"/>
          <w:szCs w:val="20"/>
          <w:lang w:eastAsia="zh-CN"/>
        </w:rPr>
        <w:t>本课程需要先修微观、宏观经济学、计量经济学、大学英语、专业英语，本身则可以与论文写作课程形成一定的对应。</w:t>
      </w:r>
    </w:p>
    <w:p w:rsidR="006C20A8" w:rsidRPr="000011E6" w:rsidRDefault="006C20A8" w:rsidP="008D6137">
      <w:pPr>
        <w:widowControl w:val="0"/>
        <w:spacing w:after="0" w:line="400" w:lineRule="exact"/>
        <w:ind w:firstLineChars="200" w:firstLine="420"/>
        <w:jc w:val="both"/>
        <w:rPr>
          <w:rFonts w:ascii="宋体"/>
          <w:kern w:val="2"/>
          <w:sz w:val="21"/>
          <w:szCs w:val="21"/>
          <w:lang w:eastAsia="zh-CN"/>
        </w:rPr>
      </w:pPr>
    </w:p>
    <w:p w:rsidR="006C20A8" w:rsidRPr="000011E6" w:rsidRDefault="006C20A8" w:rsidP="007035BF">
      <w:pPr>
        <w:widowControl w:val="0"/>
        <w:spacing w:after="0" w:line="400" w:lineRule="exact"/>
        <w:jc w:val="both"/>
        <w:rPr>
          <w:rFonts w:ascii="宋体"/>
          <w:b/>
          <w:kern w:val="2"/>
          <w:sz w:val="21"/>
          <w:szCs w:val="24"/>
          <w:lang w:eastAsia="zh-CN"/>
        </w:rPr>
      </w:pPr>
      <w:r w:rsidRPr="000011E6">
        <w:rPr>
          <w:rFonts w:ascii="宋体" w:hAnsi="宋体" w:hint="eastAsia"/>
          <w:b/>
          <w:kern w:val="2"/>
          <w:sz w:val="21"/>
          <w:szCs w:val="24"/>
          <w:lang w:eastAsia="zh-CN"/>
        </w:rPr>
        <w:t>五、教学组织</w:t>
      </w:r>
    </w:p>
    <w:p w:rsidR="006C20A8" w:rsidRPr="000011E6" w:rsidRDefault="006C20A8" w:rsidP="008D6137">
      <w:pPr>
        <w:widowControl w:val="0"/>
        <w:spacing w:after="0" w:line="400" w:lineRule="exact"/>
        <w:ind w:firstLineChars="250" w:firstLine="525"/>
        <w:jc w:val="both"/>
        <w:rPr>
          <w:rFonts w:ascii="宋体"/>
          <w:b/>
          <w:kern w:val="2"/>
          <w:sz w:val="21"/>
          <w:szCs w:val="24"/>
          <w:lang w:eastAsia="zh-CN"/>
        </w:rPr>
      </w:pPr>
      <w:r w:rsidRPr="000011E6">
        <w:rPr>
          <w:rFonts w:ascii="宋体" w:hAnsi="宋体" w:hint="eastAsia"/>
          <w:kern w:val="2"/>
          <w:sz w:val="21"/>
          <w:szCs w:val="24"/>
          <w:lang w:eastAsia="zh-CN"/>
        </w:rPr>
        <w:t>以课堂讲授为主，可以适当引入课堂讨论。</w:t>
      </w:r>
    </w:p>
    <w:p w:rsidR="006C20A8" w:rsidRPr="000011E6" w:rsidRDefault="006C20A8" w:rsidP="007035BF">
      <w:pPr>
        <w:widowControl w:val="0"/>
        <w:spacing w:after="0" w:line="400" w:lineRule="exact"/>
        <w:jc w:val="both"/>
        <w:rPr>
          <w:rFonts w:ascii="宋体"/>
          <w:b/>
          <w:kern w:val="2"/>
          <w:sz w:val="21"/>
          <w:szCs w:val="24"/>
          <w:lang w:eastAsia="zh-CN"/>
        </w:rPr>
      </w:pPr>
    </w:p>
    <w:p w:rsidR="006C20A8" w:rsidRPr="000011E6" w:rsidRDefault="006C20A8" w:rsidP="007035BF">
      <w:pPr>
        <w:widowControl w:val="0"/>
        <w:spacing w:after="0" w:line="400" w:lineRule="exact"/>
        <w:jc w:val="both"/>
        <w:rPr>
          <w:rFonts w:ascii="宋体"/>
          <w:b/>
          <w:kern w:val="2"/>
          <w:sz w:val="21"/>
          <w:szCs w:val="24"/>
          <w:lang w:eastAsia="zh-CN"/>
        </w:rPr>
      </w:pPr>
      <w:r w:rsidRPr="000011E6">
        <w:rPr>
          <w:rFonts w:ascii="宋体" w:hAnsi="宋体" w:hint="eastAsia"/>
          <w:b/>
          <w:kern w:val="2"/>
          <w:sz w:val="21"/>
          <w:szCs w:val="24"/>
          <w:lang w:eastAsia="zh-CN"/>
        </w:rPr>
        <w:t>六、学时分配</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528"/>
        <w:gridCol w:w="720"/>
        <w:gridCol w:w="720"/>
        <w:gridCol w:w="720"/>
        <w:gridCol w:w="720"/>
        <w:gridCol w:w="720"/>
        <w:gridCol w:w="720"/>
        <w:gridCol w:w="674"/>
      </w:tblGrid>
      <w:tr w:rsidR="006C20A8" w:rsidRPr="005267E9" w:rsidTr="005267E9">
        <w:tc>
          <w:tcPr>
            <w:tcW w:w="3528" w:type="dxa"/>
          </w:tcPr>
          <w:p w:rsidR="006C20A8" w:rsidRPr="005267E9" w:rsidRDefault="006C20A8" w:rsidP="007035BF">
            <w:pPr>
              <w:widowControl w:val="0"/>
              <w:spacing w:after="0" w:line="400" w:lineRule="exact"/>
              <w:jc w:val="center"/>
              <w:rPr>
                <w:rFonts w:ascii="宋体"/>
                <w:kern w:val="2"/>
                <w:sz w:val="21"/>
                <w:szCs w:val="24"/>
                <w:lang w:eastAsia="zh-CN"/>
              </w:rPr>
            </w:pPr>
            <w:r w:rsidRPr="005267E9">
              <w:rPr>
                <w:rFonts w:ascii="宋体" w:hAnsi="宋体" w:hint="eastAsia"/>
                <w:kern w:val="2"/>
                <w:sz w:val="21"/>
                <w:szCs w:val="24"/>
                <w:lang w:eastAsia="zh-CN"/>
              </w:rPr>
              <w:t>教学内容</w:t>
            </w:r>
          </w:p>
        </w:tc>
        <w:tc>
          <w:tcPr>
            <w:tcW w:w="720" w:type="dxa"/>
          </w:tcPr>
          <w:p w:rsidR="006C20A8" w:rsidRPr="005267E9" w:rsidRDefault="006C20A8" w:rsidP="007035BF">
            <w:pPr>
              <w:widowControl w:val="0"/>
              <w:spacing w:after="0" w:line="400" w:lineRule="exact"/>
              <w:jc w:val="both"/>
              <w:rPr>
                <w:rFonts w:ascii="宋体"/>
                <w:kern w:val="2"/>
                <w:sz w:val="21"/>
                <w:szCs w:val="24"/>
                <w:lang w:eastAsia="zh-CN"/>
              </w:rPr>
            </w:pPr>
            <w:r w:rsidRPr="005267E9">
              <w:rPr>
                <w:rFonts w:ascii="宋体" w:hAnsi="宋体" w:hint="eastAsia"/>
                <w:kern w:val="2"/>
                <w:sz w:val="21"/>
                <w:szCs w:val="24"/>
                <w:lang w:eastAsia="zh-CN"/>
              </w:rPr>
              <w:t>讲课时数</w:t>
            </w:r>
          </w:p>
        </w:tc>
        <w:tc>
          <w:tcPr>
            <w:tcW w:w="720" w:type="dxa"/>
          </w:tcPr>
          <w:p w:rsidR="006C20A8" w:rsidRPr="005267E9" w:rsidRDefault="006C20A8" w:rsidP="007035BF">
            <w:pPr>
              <w:widowControl w:val="0"/>
              <w:spacing w:after="0" w:line="400" w:lineRule="exact"/>
              <w:jc w:val="both"/>
              <w:rPr>
                <w:rFonts w:ascii="宋体"/>
                <w:kern w:val="2"/>
                <w:sz w:val="21"/>
                <w:szCs w:val="24"/>
                <w:lang w:eastAsia="zh-CN"/>
              </w:rPr>
            </w:pPr>
            <w:r w:rsidRPr="005267E9">
              <w:rPr>
                <w:rFonts w:ascii="宋体" w:hAnsi="宋体" w:hint="eastAsia"/>
                <w:kern w:val="2"/>
                <w:sz w:val="21"/>
                <w:szCs w:val="24"/>
                <w:lang w:eastAsia="zh-CN"/>
              </w:rPr>
              <w:t>实验时数</w:t>
            </w:r>
          </w:p>
        </w:tc>
        <w:tc>
          <w:tcPr>
            <w:tcW w:w="720" w:type="dxa"/>
          </w:tcPr>
          <w:p w:rsidR="006C20A8" w:rsidRPr="005267E9" w:rsidRDefault="006C20A8" w:rsidP="007035BF">
            <w:pPr>
              <w:widowControl w:val="0"/>
              <w:spacing w:after="0" w:line="400" w:lineRule="exact"/>
              <w:jc w:val="both"/>
              <w:rPr>
                <w:rFonts w:ascii="宋体"/>
                <w:kern w:val="2"/>
                <w:sz w:val="21"/>
                <w:szCs w:val="24"/>
                <w:lang w:eastAsia="zh-CN"/>
              </w:rPr>
            </w:pPr>
            <w:r w:rsidRPr="005267E9">
              <w:rPr>
                <w:rFonts w:ascii="宋体" w:hAnsi="宋体" w:hint="eastAsia"/>
                <w:kern w:val="2"/>
                <w:sz w:val="21"/>
                <w:szCs w:val="24"/>
                <w:lang w:eastAsia="zh-CN"/>
              </w:rPr>
              <w:t>实践学时</w:t>
            </w:r>
          </w:p>
        </w:tc>
        <w:tc>
          <w:tcPr>
            <w:tcW w:w="720" w:type="dxa"/>
          </w:tcPr>
          <w:p w:rsidR="006C20A8" w:rsidRPr="005267E9" w:rsidRDefault="006C20A8" w:rsidP="007035BF">
            <w:pPr>
              <w:widowControl w:val="0"/>
              <w:spacing w:after="0" w:line="400" w:lineRule="exact"/>
              <w:jc w:val="both"/>
              <w:rPr>
                <w:rFonts w:ascii="宋体"/>
                <w:kern w:val="2"/>
                <w:sz w:val="21"/>
                <w:szCs w:val="24"/>
                <w:lang w:eastAsia="zh-CN"/>
              </w:rPr>
            </w:pPr>
            <w:r w:rsidRPr="005267E9">
              <w:rPr>
                <w:rFonts w:ascii="宋体" w:hAnsi="宋体" w:hint="eastAsia"/>
                <w:kern w:val="2"/>
                <w:sz w:val="21"/>
                <w:szCs w:val="24"/>
                <w:lang w:eastAsia="zh-CN"/>
              </w:rPr>
              <w:t>上机时数</w:t>
            </w:r>
          </w:p>
        </w:tc>
        <w:tc>
          <w:tcPr>
            <w:tcW w:w="720" w:type="dxa"/>
          </w:tcPr>
          <w:p w:rsidR="006C20A8" w:rsidRPr="005267E9" w:rsidRDefault="006C20A8" w:rsidP="007035BF">
            <w:pPr>
              <w:widowControl w:val="0"/>
              <w:spacing w:after="0" w:line="400" w:lineRule="exact"/>
              <w:jc w:val="both"/>
              <w:rPr>
                <w:rFonts w:ascii="宋体"/>
                <w:kern w:val="2"/>
                <w:sz w:val="21"/>
                <w:szCs w:val="24"/>
                <w:lang w:eastAsia="zh-CN"/>
              </w:rPr>
            </w:pPr>
            <w:r w:rsidRPr="005267E9">
              <w:rPr>
                <w:rFonts w:ascii="宋体" w:hAnsi="宋体" w:hint="eastAsia"/>
                <w:kern w:val="2"/>
                <w:sz w:val="21"/>
                <w:szCs w:val="24"/>
                <w:lang w:eastAsia="zh-CN"/>
              </w:rPr>
              <w:t>自学时数</w:t>
            </w:r>
          </w:p>
        </w:tc>
        <w:tc>
          <w:tcPr>
            <w:tcW w:w="720" w:type="dxa"/>
          </w:tcPr>
          <w:p w:rsidR="006C20A8" w:rsidRPr="005267E9" w:rsidRDefault="006C20A8" w:rsidP="007035BF">
            <w:pPr>
              <w:widowControl w:val="0"/>
              <w:spacing w:after="0" w:line="400" w:lineRule="exact"/>
              <w:jc w:val="both"/>
              <w:rPr>
                <w:rFonts w:ascii="宋体"/>
                <w:kern w:val="2"/>
                <w:sz w:val="21"/>
                <w:szCs w:val="24"/>
                <w:lang w:eastAsia="zh-CN"/>
              </w:rPr>
            </w:pPr>
            <w:r w:rsidRPr="005267E9">
              <w:rPr>
                <w:rFonts w:ascii="宋体" w:hAnsi="宋体" w:hint="eastAsia"/>
                <w:kern w:val="2"/>
                <w:sz w:val="21"/>
                <w:szCs w:val="24"/>
                <w:lang w:eastAsia="zh-CN"/>
              </w:rPr>
              <w:t>习题课</w:t>
            </w:r>
          </w:p>
        </w:tc>
        <w:tc>
          <w:tcPr>
            <w:tcW w:w="674" w:type="dxa"/>
          </w:tcPr>
          <w:p w:rsidR="006C20A8" w:rsidRPr="005267E9" w:rsidRDefault="006C20A8" w:rsidP="007035BF">
            <w:pPr>
              <w:widowControl w:val="0"/>
              <w:spacing w:after="0" w:line="400" w:lineRule="exact"/>
              <w:jc w:val="both"/>
              <w:rPr>
                <w:rFonts w:ascii="宋体"/>
                <w:kern w:val="2"/>
                <w:sz w:val="21"/>
                <w:szCs w:val="24"/>
                <w:lang w:eastAsia="zh-CN"/>
              </w:rPr>
            </w:pPr>
            <w:r w:rsidRPr="005267E9">
              <w:rPr>
                <w:rFonts w:ascii="宋体" w:hAnsi="宋体" w:hint="eastAsia"/>
                <w:kern w:val="2"/>
                <w:sz w:val="21"/>
                <w:szCs w:val="24"/>
                <w:lang w:eastAsia="zh-CN"/>
              </w:rPr>
              <w:t>讨论时数</w:t>
            </w:r>
          </w:p>
        </w:tc>
      </w:tr>
      <w:tr w:rsidR="006C20A8" w:rsidRPr="005267E9" w:rsidTr="005267E9">
        <w:tc>
          <w:tcPr>
            <w:tcW w:w="3528" w:type="dxa"/>
          </w:tcPr>
          <w:p w:rsidR="006C20A8" w:rsidRPr="005267E9" w:rsidRDefault="006C20A8" w:rsidP="007035BF">
            <w:pPr>
              <w:widowControl w:val="0"/>
              <w:spacing w:after="0" w:line="400" w:lineRule="exact"/>
              <w:jc w:val="both"/>
              <w:rPr>
                <w:rFonts w:ascii="宋体"/>
                <w:kern w:val="2"/>
                <w:sz w:val="21"/>
                <w:szCs w:val="24"/>
                <w:lang w:eastAsia="zh-CN"/>
              </w:rPr>
            </w:pPr>
            <w:r w:rsidRPr="005267E9">
              <w:rPr>
                <w:rFonts w:ascii="宋体" w:hAnsi="宋体" w:hint="eastAsia"/>
                <w:kern w:val="2"/>
                <w:sz w:val="21"/>
                <w:szCs w:val="24"/>
                <w:lang w:eastAsia="zh-CN"/>
              </w:rPr>
              <w:t>微观经济学经典文献选读</w:t>
            </w:r>
          </w:p>
        </w:tc>
        <w:tc>
          <w:tcPr>
            <w:tcW w:w="720" w:type="dxa"/>
          </w:tcPr>
          <w:p w:rsidR="006C20A8" w:rsidRPr="005267E9" w:rsidRDefault="006C20A8" w:rsidP="007035BF">
            <w:pPr>
              <w:widowControl w:val="0"/>
              <w:spacing w:after="0" w:line="400" w:lineRule="exact"/>
              <w:jc w:val="both"/>
              <w:rPr>
                <w:rFonts w:ascii="宋体"/>
                <w:kern w:val="2"/>
                <w:sz w:val="21"/>
                <w:szCs w:val="24"/>
                <w:lang w:eastAsia="zh-CN"/>
              </w:rPr>
            </w:pPr>
            <w:r w:rsidRPr="005267E9">
              <w:rPr>
                <w:rFonts w:ascii="宋体" w:hAnsi="宋体"/>
                <w:kern w:val="2"/>
                <w:sz w:val="21"/>
                <w:szCs w:val="24"/>
                <w:lang w:eastAsia="zh-CN"/>
              </w:rPr>
              <w:t>8</w:t>
            </w:r>
          </w:p>
        </w:tc>
        <w:tc>
          <w:tcPr>
            <w:tcW w:w="720" w:type="dxa"/>
          </w:tcPr>
          <w:p w:rsidR="006C20A8" w:rsidRPr="005267E9" w:rsidRDefault="006C20A8" w:rsidP="007035BF">
            <w:pPr>
              <w:widowControl w:val="0"/>
              <w:spacing w:after="0" w:line="400" w:lineRule="exact"/>
              <w:jc w:val="both"/>
              <w:rPr>
                <w:rFonts w:ascii="宋体"/>
                <w:kern w:val="2"/>
                <w:sz w:val="21"/>
                <w:szCs w:val="24"/>
                <w:lang w:eastAsia="zh-CN"/>
              </w:rPr>
            </w:pPr>
          </w:p>
        </w:tc>
        <w:tc>
          <w:tcPr>
            <w:tcW w:w="720" w:type="dxa"/>
          </w:tcPr>
          <w:p w:rsidR="006C20A8" w:rsidRPr="005267E9" w:rsidRDefault="006C20A8" w:rsidP="007035BF">
            <w:pPr>
              <w:widowControl w:val="0"/>
              <w:spacing w:after="0" w:line="400" w:lineRule="exact"/>
              <w:jc w:val="both"/>
              <w:rPr>
                <w:rFonts w:ascii="宋体"/>
                <w:kern w:val="2"/>
                <w:sz w:val="21"/>
                <w:szCs w:val="24"/>
                <w:lang w:eastAsia="zh-CN"/>
              </w:rPr>
            </w:pPr>
          </w:p>
        </w:tc>
        <w:tc>
          <w:tcPr>
            <w:tcW w:w="720" w:type="dxa"/>
          </w:tcPr>
          <w:p w:rsidR="006C20A8" w:rsidRPr="005267E9" w:rsidRDefault="006C20A8" w:rsidP="007035BF">
            <w:pPr>
              <w:widowControl w:val="0"/>
              <w:spacing w:after="0" w:line="400" w:lineRule="exact"/>
              <w:jc w:val="both"/>
              <w:rPr>
                <w:rFonts w:ascii="宋体"/>
                <w:kern w:val="2"/>
                <w:sz w:val="21"/>
                <w:szCs w:val="24"/>
                <w:lang w:eastAsia="zh-CN"/>
              </w:rPr>
            </w:pPr>
          </w:p>
        </w:tc>
        <w:tc>
          <w:tcPr>
            <w:tcW w:w="720" w:type="dxa"/>
          </w:tcPr>
          <w:p w:rsidR="006C20A8" w:rsidRPr="005267E9" w:rsidRDefault="006C20A8" w:rsidP="007035BF">
            <w:pPr>
              <w:widowControl w:val="0"/>
              <w:spacing w:after="0" w:line="400" w:lineRule="exact"/>
              <w:jc w:val="both"/>
              <w:rPr>
                <w:rFonts w:ascii="宋体"/>
                <w:kern w:val="2"/>
                <w:sz w:val="21"/>
                <w:szCs w:val="24"/>
                <w:lang w:eastAsia="zh-CN"/>
              </w:rPr>
            </w:pPr>
          </w:p>
        </w:tc>
        <w:tc>
          <w:tcPr>
            <w:tcW w:w="720" w:type="dxa"/>
          </w:tcPr>
          <w:p w:rsidR="006C20A8" w:rsidRPr="005267E9" w:rsidRDefault="006C20A8" w:rsidP="007035BF">
            <w:pPr>
              <w:widowControl w:val="0"/>
              <w:spacing w:after="0" w:line="400" w:lineRule="exact"/>
              <w:jc w:val="both"/>
              <w:rPr>
                <w:rFonts w:ascii="宋体"/>
                <w:kern w:val="2"/>
                <w:sz w:val="21"/>
                <w:szCs w:val="24"/>
                <w:lang w:eastAsia="zh-CN"/>
              </w:rPr>
            </w:pPr>
          </w:p>
        </w:tc>
        <w:tc>
          <w:tcPr>
            <w:tcW w:w="674" w:type="dxa"/>
          </w:tcPr>
          <w:p w:rsidR="006C20A8" w:rsidRPr="005267E9" w:rsidRDefault="006C20A8" w:rsidP="007035BF">
            <w:pPr>
              <w:widowControl w:val="0"/>
              <w:spacing w:after="0" w:line="400" w:lineRule="exact"/>
              <w:jc w:val="both"/>
              <w:rPr>
                <w:rFonts w:ascii="宋体"/>
                <w:kern w:val="2"/>
                <w:sz w:val="21"/>
                <w:szCs w:val="24"/>
                <w:lang w:eastAsia="zh-CN"/>
              </w:rPr>
            </w:pPr>
          </w:p>
        </w:tc>
      </w:tr>
      <w:tr w:rsidR="006C20A8" w:rsidRPr="005267E9" w:rsidTr="005267E9">
        <w:tc>
          <w:tcPr>
            <w:tcW w:w="3528" w:type="dxa"/>
          </w:tcPr>
          <w:p w:rsidR="006C20A8" w:rsidRPr="005267E9" w:rsidRDefault="006C20A8" w:rsidP="007035BF">
            <w:pPr>
              <w:widowControl w:val="0"/>
              <w:spacing w:after="0" w:line="400" w:lineRule="exact"/>
              <w:jc w:val="both"/>
              <w:rPr>
                <w:rFonts w:ascii="宋体"/>
                <w:kern w:val="2"/>
                <w:sz w:val="21"/>
                <w:szCs w:val="24"/>
                <w:lang w:eastAsia="zh-CN"/>
              </w:rPr>
            </w:pPr>
            <w:r w:rsidRPr="005267E9">
              <w:rPr>
                <w:rFonts w:ascii="宋体" w:hAnsi="宋体" w:hint="eastAsia"/>
                <w:kern w:val="2"/>
                <w:sz w:val="21"/>
                <w:szCs w:val="24"/>
                <w:lang w:eastAsia="zh-CN"/>
              </w:rPr>
              <w:t>宏观经济学经典文献选读</w:t>
            </w:r>
          </w:p>
        </w:tc>
        <w:tc>
          <w:tcPr>
            <w:tcW w:w="720" w:type="dxa"/>
          </w:tcPr>
          <w:p w:rsidR="006C20A8" w:rsidRPr="005267E9" w:rsidRDefault="006C20A8" w:rsidP="007035BF">
            <w:pPr>
              <w:widowControl w:val="0"/>
              <w:spacing w:after="0" w:line="400" w:lineRule="exact"/>
              <w:jc w:val="both"/>
              <w:rPr>
                <w:rFonts w:ascii="宋体"/>
                <w:kern w:val="2"/>
                <w:sz w:val="21"/>
                <w:szCs w:val="24"/>
                <w:lang w:eastAsia="zh-CN"/>
              </w:rPr>
            </w:pPr>
            <w:r w:rsidRPr="005267E9">
              <w:rPr>
                <w:rFonts w:ascii="宋体" w:hAnsi="宋体"/>
                <w:kern w:val="2"/>
                <w:sz w:val="21"/>
                <w:szCs w:val="24"/>
                <w:lang w:eastAsia="zh-CN"/>
              </w:rPr>
              <w:t>8</w:t>
            </w:r>
          </w:p>
        </w:tc>
        <w:tc>
          <w:tcPr>
            <w:tcW w:w="720" w:type="dxa"/>
          </w:tcPr>
          <w:p w:rsidR="006C20A8" w:rsidRPr="005267E9" w:rsidRDefault="006C20A8" w:rsidP="007035BF">
            <w:pPr>
              <w:widowControl w:val="0"/>
              <w:spacing w:after="0" w:line="400" w:lineRule="exact"/>
              <w:jc w:val="both"/>
              <w:rPr>
                <w:rFonts w:ascii="宋体"/>
                <w:kern w:val="2"/>
                <w:sz w:val="21"/>
                <w:szCs w:val="24"/>
                <w:lang w:eastAsia="zh-CN"/>
              </w:rPr>
            </w:pPr>
          </w:p>
        </w:tc>
        <w:tc>
          <w:tcPr>
            <w:tcW w:w="720" w:type="dxa"/>
          </w:tcPr>
          <w:p w:rsidR="006C20A8" w:rsidRPr="005267E9" w:rsidRDefault="006C20A8" w:rsidP="007035BF">
            <w:pPr>
              <w:widowControl w:val="0"/>
              <w:spacing w:after="0" w:line="400" w:lineRule="exact"/>
              <w:jc w:val="both"/>
              <w:rPr>
                <w:rFonts w:ascii="宋体"/>
                <w:kern w:val="2"/>
                <w:sz w:val="21"/>
                <w:szCs w:val="24"/>
                <w:lang w:eastAsia="zh-CN"/>
              </w:rPr>
            </w:pPr>
          </w:p>
        </w:tc>
        <w:tc>
          <w:tcPr>
            <w:tcW w:w="720" w:type="dxa"/>
          </w:tcPr>
          <w:p w:rsidR="006C20A8" w:rsidRPr="005267E9" w:rsidRDefault="006C20A8" w:rsidP="007035BF">
            <w:pPr>
              <w:widowControl w:val="0"/>
              <w:spacing w:after="0" w:line="400" w:lineRule="exact"/>
              <w:jc w:val="both"/>
              <w:rPr>
                <w:rFonts w:ascii="宋体"/>
                <w:kern w:val="2"/>
                <w:sz w:val="21"/>
                <w:szCs w:val="24"/>
                <w:lang w:eastAsia="zh-CN"/>
              </w:rPr>
            </w:pPr>
          </w:p>
        </w:tc>
        <w:tc>
          <w:tcPr>
            <w:tcW w:w="720" w:type="dxa"/>
          </w:tcPr>
          <w:p w:rsidR="006C20A8" w:rsidRPr="005267E9" w:rsidRDefault="006C20A8" w:rsidP="007035BF">
            <w:pPr>
              <w:widowControl w:val="0"/>
              <w:spacing w:after="0" w:line="400" w:lineRule="exact"/>
              <w:jc w:val="both"/>
              <w:rPr>
                <w:rFonts w:ascii="宋体"/>
                <w:kern w:val="2"/>
                <w:sz w:val="21"/>
                <w:szCs w:val="24"/>
                <w:lang w:eastAsia="zh-CN"/>
              </w:rPr>
            </w:pPr>
          </w:p>
        </w:tc>
        <w:tc>
          <w:tcPr>
            <w:tcW w:w="720" w:type="dxa"/>
          </w:tcPr>
          <w:p w:rsidR="006C20A8" w:rsidRPr="005267E9" w:rsidRDefault="006C20A8" w:rsidP="007035BF">
            <w:pPr>
              <w:widowControl w:val="0"/>
              <w:spacing w:after="0" w:line="400" w:lineRule="exact"/>
              <w:jc w:val="both"/>
              <w:rPr>
                <w:rFonts w:ascii="宋体"/>
                <w:kern w:val="2"/>
                <w:sz w:val="21"/>
                <w:szCs w:val="24"/>
                <w:lang w:eastAsia="zh-CN"/>
              </w:rPr>
            </w:pPr>
          </w:p>
        </w:tc>
        <w:tc>
          <w:tcPr>
            <w:tcW w:w="674" w:type="dxa"/>
          </w:tcPr>
          <w:p w:rsidR="006C20A8" w:rsidRPr="005267E9" w:rsidRDefault="006C20A8" w:rsidP="007035BF">
            <w:pPr>
              <w:widowControl w:val="0"/>
              <w:spacing w:after="0" w:line="400" w:lineRule="exact"/>
              <w:jc w:val="both"/>
              <w:rPr>
                <w:rFonts w:ascii="宋体"/>
                <w:kern w:val="2"/>
                <w:sz w:val="21"/>
                <w:szCs w:val="24"/>
                <w:lang w:eastAsia="zh-CN"/>
              </w:rPr>
            </w:pPr>
          </w:p>
        </w:tc>
      </w:tr>
      <w:tr w:rsidR="006C20A8" w:rsidRPr="005267E9" w:rsidTr="005267E9">
        <w:tc>
          <w:tcPr>
            <w:tcW w:w="3528" w:type="dxa"/>
          </w:tcPr>
          <w:p w:rsidR="006C20A8" w:rsidRPr="005267E9" w:rsidRDefault="006C20A8" w:rsidP="007035BF">
            <w:pPr>
              <w:widowControl w:val="0"/>
              <w:spacing w:after="0" w:line="400" w:lineRule="exact"/>
              <w:jc w:val="both"/>
              <w:rPr>
                <w:rFonts w:ascii="宋体"/>
                <w:kern w:val="2"/>
                <w:sz w:val="21"/>
                <w:szCs w:val="24"/>
                <w:lang w:eastAsia="zh-CN"/>
              </w:rPr>
            </w:pPr>
            <w:r w:rsidRPr="005267E9">
              <w:rPr>
                <w:rFonts w:ascii="宋体" w:hAnsi="宋体" w:hint="eastAsia"/>
                <w:kern w:val="2"/>
                <w:sz w:val="21"/>
                <w:szCs w:val="24"/>
                <w:lang w:eastAsia="zh-CN"/>
              </w:rPr>
              <w:t>制度经济学经典文献选读</w:t>
            </w:r>
          </w:p>
        </w:tc>
        <w:tc>
          <w:tcPr>
            <w:tcW w:w="720" w:type="dxa"/>
          </w:tcPr>
          <w:p w:rsidR="006C20A8" w:rsidRPr="005267E9" w:rsidRDefault="006C20A8" w:rsidP="007035BF">
            <w:pPr>
              <w:widowControl w:val="0"/>
              <w:spacing w:after="0" w:line="400" w:lineRule="exact"/>
              <w:jc w:val="both"/>
              <w:rPr>
                <w:rFonts w:ascii="宋体"/>
                <w:kern w:val="2"/>
                <w:sz w:val="21"/>
                <w:szCs w:val="24"/>
                <w:lang w:eastAsia="zh-CN"/>
              </w:rPr>
            </w:pPr>
            <w:r w:rsidRPr="005267E9">
              <w:rPr>
                <w:rFonts w:ascii="宋体" w:hAnsi="宋体"/>
                <w:kern w:val="2"/>
                <w:sz w:val="21"/>
                <w:szCs w:val="24"/>
                <w:lang w:eastAsia="zh-CN"/>
              </w:rPr>
              <w:t>4</w:t>
            </w:r>
          </w:p>
        </w:tc>
        <w:tc>
          <w:tcPr>
            <w:tcW w:w="720" w:type="dxa"/>
          </w:tcPr>
          <w:p w:rsidR="006C20A8" w:rsidRPr="005267E9" w:rsidRDefault="006C20A8" w:rsidP="007035BF">
            <w:pPr>
              <w:widowControl w:val="0"/>
              <w:spacing w:after="0" w:line="400" w:lineRule="exact"/>
              <w:jc w:val="both"/>
              <w:rPr>
                <w:rFonts w:ascii="宋体"/>
                <w:kern w:val="2"/>
                <w:sz w:val="21"/>
                <w:szCs w:val="24"/>
                <w:lang w:eastAsia="zh-CN"/>
              </w:rPr>
            </w:pPr>
          </w:p>
        </w:tc>
        <w:tc>
          <w:tcPr>
            <w:tcW w:w="720" w:type="dxa"/>
          </w:tcPr>
          <w:p w:rsidR="006C20A8" w:rsidRPr="005267E9" w:rsidRDefault="006C20A8" w:rsidP="007035BF">
            <w:pPr>
              <w:widowControl w:val="0"/>
              <w:spacing w:after="0" w:line="400" w:lineRule="exact"/>
              <w:jc w:val="both"/>
              <w:rPr>
                <w:rFonts w:ascii="宋体"/>
                <w:kern w:val="2"/>
                <w:sz w:val="21"/>
                <w:szCs w:val="24"/>
                <w:lang w:eastAsia="zh-CN"/>
              </w:rPr>
            </w:pPr>
          </w:p>
        </w:tc>
        <w:tc>
          <w:tcPr>
            <w:tcW w:w="720" w:type="dxa"/>
          </w:tcPr>
          <w:p w:rsidR="006C20A8" w:rsidRPr="005267E9" w:rsidRDefault="006C20A8" w:rsidP="007035BF">
            <w:pPr>
              <w:widowControl w:val="0"/>
              <w:spacing w:after="0" w:line="400" w:lineRule="exact"/>
              <w:jc w:val="both"/>
              <w:rPr>
                <w:rFonts w:ascii="宋体"/>
                <w:kern w:val="2"/>
                <w:sz w:val="21"/>
                <w:szCs w:val="24"/>
                <w:lang w:eastAsia="zh-CN"/>
              </w:rPr>
            </w:pPr>
          </w:p>
        </w:tc>
        <w:tc>
          <w:tcPr>
            <w:tcW w:w="720" w:type="dxa"/>
          </w:tcPr>
          <w:p w:rsidR="006C20A8" w:rsidRPr="005267E9" w:rsidRDefault="006C20A8" w:rsidP="007035BF">
            <w:pPr>
              <w:widowControl w:val="0"/>
              <w:spacing w:after="0" w:line="400" w:lineRule="exact"/>
              <w:jc w:val="both"/>
              <w:rPr>
                <w:rFonts w:ascii="宋体"/>
                <w:kern w:val="2"/>
                <w:sz w:val="21"/>
                <w:szCs w:val="24"/>
                <w:lang w:eastAsia="zh-CN"/>
              </w:rPr>
            </w:pPr>
          </w:p>
        </w:tc>
        <w:tc>
          <w:tcPr>
            <w:tcW w:w="720" w:type="dxa"/>
          </w:tcPr>
          <w:p w:rsidR="006C20A8" w:rsidRPr="005267E9" w:rsidRDefault="006C20A8" w:rsidP="007035BF">
            <w:pPr>
              <w:widowControl w:val="0"/>
              <w:spacing w:after="0" w:line="400" w:lineRule="exact"/>
              <w:jc w:val="both"/>
              <w:rPr>
                <w:rFonts w:ascii="宋体"/>
                <w:kern w:val="2"/>
                <w:sz w:val="21"/>
                <w:szCs w:val="24"/>
                <w:lang w:eastAsia="zh-CN"/>
              </w:rPr>
            </w:pPr>
          </w:p>
        </w:tc>
        <w:tc>
          <w:tcPr>
            <w:tcW w:w="674" w:type="dxa"/>
          </w:tcPr>
          <w:p w:rsidR="006C20A8" w:rsidRPr="005267E9" w:rsidRDefault="006C20A8" w:rsidP="007035BF">
            <w:pPr>
              <w:widowControl w:val="0"/>
              <w:spacing w:after="0" w:line="400" w:lineRule="exact"/>
              <w:jc w:val="both"/>
              <w:rPr>
                <w:rFonts w:ascii="宋体"/>
                <w:kern w:val="2"/>
                <w:sz w:val="21"/>
                <w:szCs w:val="24"/>
                <w:lang w:eastAsia="zh-CN"/>
              </w:rPr>
            </w:pPr>
          </w:p>
        </w:tc>
      </w:tr>
      <w:tr w:rsidR="006C20A8" w:rsidRPr="005267E9" w:rsidTr="005267E9">
        <w:tc>
          <w:tcPr>
            <w:tcW w:w="3528" w:type="dxa"/>
          </w:tcPr>
          <w:p w:rsidR="006C20A8" w:rsidRPr="005267E9" w:rsidRDefault="006C20A8" w:rsidP="007035BF">
            <w:pPr>
              <w:widowControl w:val="0"/>
              <w:spacing w:after="0" w:line="400" w:lineRule="exact"/>
              <w:jc w:val="both"/>
              <w:rPr>
                <w:rFonts w:ascii="宋体"/>
                <w:kern w:val="2"/>
                <w:sz w:val="21"/>
                <w:szCs w:val="24"/>
                <w:lang w:eastAsia="zh-CN"/>
              </w:rPr>
            </w:pPr>
            <w:r w:rsidRPr="005267E9">
              <w:rPr>
                <w:rFonts w:ascii="宋体" w:hAnsi="宋体" w:hint="eastAsia"/>
                <w:kern w:val="2"/>
                <w:sz w:val="21"/>
                <w:szCs w:val="24"/>
                <w:lang w:eastAsia="zh-CN"/>
              </w:rPr>
              <w:t>国际经济学经典文献选读</w:t>
            </w:r>
          </w:p>
        </w:tc>
        <w:tc>
          <w:tcPr>
            <w:tcW w:w="720" w:type="dxa"/>
          </w:tcPr>
          <w:p w:rsidR="006C20A8" w:rsidRPr="005267E9" w:rsidRDefault="006C20A8" w:rsidP="007035BF">
            <w:pPr>
              <w:widowControl w:val="0"/>
              <w:spacing w:after="0" w:line="400" w:lineRule="exact"/>
              <w:jc w:val="both"/>
              <w:rPr>
                <w:rFonts w:ascii="宋体"/>
                <w:kern w:val="2"/>
                <w:sz w:val="21"/>
                <w:szCs w:val="24"/>
                <w:lang w:eastAsia="zh-CN"/>
              </w:rPr>
            </w:pPr>
            <w:r w:rsidRPr="005267E9">
              <w:rPr>
                <w:rFonts w:ascii="宋体" w:hAnsi="宋体"/>
                <w:kern w:val="2"/>
                <w:sz w:val="21"/>
                <w:szCs w:val="24"/>
                <w:lang w:eastAsia="zh-CN"/>
              </w:rPr>
              <w:t>4</w:t>
            </w:r>
          </w:p>
        </w:tc>
        <w:tc>
          <w:tcPr>
            <w:tcW w:w="720" w:type="dxa"/>
          </w:tcPr>
          <w:p w:rsidR="006C20A8" w:rsidRPr="005267E9" w:rsidRDefault="006C20A8" w:rsidP="007035BF">
            <w:pPr>
              <w:widowControl w:val="0"/>
              <w:spacing w:after="0" w:line="400" w:lineRule="exact"/>
              <w:jc w:val="both"/>
              <w:rPr>
                <w:rFonts w:ascii="宋体"/>
                <w:kern w:val="2"/>
                <w:sz w:val="21"/>
                <w:szCs w:val="24"/>
                <w:lang w:eastAsia="zh-CN"/>
              </w:rPr>
            </w:pPr>
          </w:p>
        </w:tc>
        <w:tc>
          <w:tcPr>
            <w:tcW w:w="720" w:type="dxa"/>
          </w:tcPr>
          <w:p w:rsidR="006C20A8" w:rsidRPr="005267E9" w:rsidRDefault="006C20A8" w:rsidP="007035BF">
            <w:pPr>
              <w:widowControl w:val="0"/>
              <w:spacing w:after="0" w:line="400" w:lineRule="exact"/>
              <w:jc w:val="both"/>
              <w:rPr>
                <w:rFonts w:ascii="宋体"/>
                <w:kern w:val="2"/>
                <w:sz w:val="21"/>
                <w:szCs w:val="24"/>
                <w:lang w:eastAsia="zh-CN"/>
              </w:rPr>
            </w:pPr>
          </w:p>
        </w:tc>
        <w:tc>
          <w:tcPr>
            <w:tcW w:w="720" w:type="dxa"/>
          </w:tcPr>
          <w:p w:rsidR="006C20A8" w:rsidRPr="005267E9" w:rsidRDefault="006C20A8" w:rsidP="007035BF">
            <w:pPr>
              <w:widowControl w:val="0"/>
              <w:spacing w:after="0" w:line="400" w:lineRule="exact"/>
              <w:jc w:val="both"/>
              <w:rPr>
                <w:rFonts w:ascii="宋体"/>
                <w:kern w:val="2"/>
                <w:sz w:val="21"/>
                <w:szCs w:val="24"/>
                <w:lang w:eastAsia="zh-CN"/>
              </w:rPr>
            </w:pPr>
          </w:p>
        </w:tc>
        <w:tc>
          <w:tcPr>
            <w:tcW w:w="720" w:type="dxa"/>
          </w:tcPr>
          <w:p w:rsidR="006C20A8" w:rsidRPr="005267E9" w:rsidRDefault="006C20A8" w:rsidP="007035BF">
            <w:pPr>
              <w:widowControl w:val="0"/>
              <w:spacing w:after="0" w:line="400" w:lineRule="exact"/>
              <w:jc w:val="both"/>
              <w:rPr>
                <w:rFonts w:ascii="宋体"/>
                <w:kern w:val="2"/>
                <w:sz w:val="21"/>
                <w:szCs w:val="24"/>
                <w:lang w:eastAsia="zh-CN"/>
              </w:rPr>
            </w:pPr>
          </w:p>
        </w:tc>
        <w:tc>
          <w:tcPr>
            <w:tcW w:w="720" w:type="dxa"/>
          </w:tcPr>
          <w:p w:rsidR="006C20A8" w:rsidRPr="005267E9" w:rsidRDefault="006C20A8" w:rsidP="007035BF">
            <w:pPr>
              <w:widowControl w:val="0"/>
              <w:spacing w:after="0" w:line="400" w:lineRule="exact"/>
              <w:jc w:val="both"/>
              <w:rPr>
                <w:rFonts w:ascii="宋体"/>
                <w:kern w:val="2"/>
                <w:sz w:val="21"/>
                <w:szCs w:val="24"/>
                <w:lang w:eastAsia="zh-CN"/>
              </w:rPr>
            </w:pPr>
          </w:p>
        </w:tc>
        <w:tc>
          <w:tcPr>
            <w:tcW w:w="674" w:type="dxa"/>
          </w:tcPr>
          <w:p w:rsidR="006C20A8" w:rsidRPr="005267E9" w:rsidRDefault="006C20A8" w:rsidP="007035BF">
            <w:pPr>
              <w:widowControl w:val="0"/>
              <w:spacing w:after="0" w:line="400" w:lineRule="exact"/>
              <w:jc w:val="both"/>
              <w:rPr>
                <w:rFonts w:ascii="宋体"/>
                <w:kern w:val="2"/>
                <w:sz w:val="21"/>
                <w:szCs w:val="24"/>
                <w:lang w:eastAsia="zh-CN"/>
              </w:rPr>
            </w:pPr>
          </w:p>
        </w:tc>
      </w:tr>
      <w:tr w:rsidR="006C20A8" w:rsidRPr="005267E9" w:rsidTr="005267E9">
        <w:tc>
          <w:tcPr>
            <w:tcW w:w="3528" w:type="dxa"/>
          </w:tcPr>
          <w:p w:rsidR="006C20A8" w:rsidRPr="005267E9" w:rsidRDefault="006C20A8" w:rsidP="007035BF">
            <w:pPr>
              <w:widowControl w:val="0"/>
              <w:spacing w:after="0" w:line="400" w:lineRule="exact"/>
              <w:jc w:val="both"/>
              <w:rPr>
                <w:rFonts w:ascii="宋体"/>
                <w:kern w:val="2"/>
                <w:sz w:val="21"/>
                <w:szCs w:val="24"/>
                <w:lang w:eastAsia="zh-CN"/>
              </w:rPr>
            </w:pPr>
            <w:r w:rsidRPr="005267E9">
              <w:rPr>
                <w:rFonts w:ascii="宋体" w:hAnsi="宋体" w:hint="eastAsia"/>
                <w:kern w:val="2"/>
                <w:sz w:val="21"/>
                <w:szCs w:val="24"/>
                <w:lang w:eastAsia="zh-CN"/>
              </w:rPr>
              <w:t>新政治经济学经典文献选读</w:t>
            </w:r>
          </w:p>
        </w:tc>
        <w:tc>
          <w:tcPr>
            <w:tcW w:w="720" w:type="dxa"/>
          </w:tcPr>
          <w:p w:rsidR="006C20A8" w:rsidRPr="005267E9" w:rsidRDefault="006C20A8" w:rsidP="007035BF">
            <w:pPr>
              <w:widowControl w:val="0"/>
              <w:spacing w:after="0" w:line="400" w:lineRule="exact"/>
              <w:jc w:val="both"/>
              <w:rPr>
                <w:rFonts w:ascii="宋体"/>
                <w:kern w:val="2"/>
                <w:sz w:val="21"/>
                <w:szCs w:val="24"/>
                <w:lang w:eastAsia="zh-CN"/>
              </w:rPr>
            </w:pPr>
            <w:r w:rsidRPr="005267E9">
              <w:rPr>
                <w:rFonts w:ascii="宋体" w:hAnsi="宋体"/>
                <w:kern w:val="2"/>
                <w:sz w:val="21"/>
                <w:szCs w:val="24"/>
                <w:lang w:eastAsia="zh-CN"/>
              </w:rPr>
              <w:t>2</w:t>
            </w:r>
          </w:p>
        </w:tc>
        <w:tc>
          <w:tcPr>
            <w:tcW w:w="720" w:type="dxa"/>
          </w:tcPr>
          <w:p w:rsidR="006C20A8" w:rsidRPr="005267E9" w:rsidRDefault="006C20A8" w:rsidP="007035BF">
            <w:pPr>
              <w:widowControl w:val="0"/>
              <w:spacing w:after="0" w:line="400" w:lineRule="exact"/>
              <w:jc w:val="both"/>
              <w:rPr>
                <w:rFonts w:ascii="宋体"/>
                <w:kern w:val="2"/>
                <w:sz w:val="21"/>
                <w:szCs w:val="24"/>
                <w:lang w:eastAsia="zh-CN"/>
              </w:rPr>
            </w:pPr>
          </w:p>
        </w:tc>
        <w:tc>
          <w:tcPr>
            <w:tcW w:w="720" w:type="dxa"/>
          </w:tcPr>
          <w:p w:rsidR="006C20A8" w:rsidRPr="005267E9" w:rsidRDefault="006C20A8" w:rsidP="007035BF">
            <w:pPr>
              <w:widowControl w:val="0"/>
              <w:spacing w:after="0" w:line="400" w:lineRule="exact"/>
              <w:jc w:val="both"/>
              <w:rPr>
                <w:rFonts w:ascii="宋体"/>
                <w:kern w:val="2"/>
                <w:sz w:val="21"/>
                <w:szCs w:val="24"/>
                <w:lang w:eastAsia="zh-CN"/>
              </w:rPr>
            </w:pPr>
          </w:p>
        </w:tc>
        <w:tc>
          <w:tcPr>
            <w:tcW w:w="720" w:type="dxa"/>
          </w:tcPr>
          <w:p w:rsidR="006C20A8" w:rsidRPr="005267E9" w:rsidRDefault="006C20A8" w:rsidP="007035BF">
            <w:pPr>
              <w:widowControl w:val="0"/>
              <w:spacing w:after="0" w:line="400" w:lineRule="exact"/>
              <w:jc w:val="both"/>
              <w:rPr>
                <w:rFonts w:ascii="宋体"/>
                <w:kern w:val="2"/>
                <w:sz w:val="21"/>
                <w:szCs w:val="24"/>
                <w:lang w:eastAsia="zh-CN"/>
              </w:rPr>
            </w:pPr>
          </w:p>
        </w:tc>
        <w:tc>
          <w:tcPr>
            <w:tcW w:w="720" w:type="dxa"/>
          </w:tcPr>
          <w:p w:rsidR="006C20A8" w:rsidRPr="005267E9" w:rsidRDefault="006C20A8" w:rsidP="007035BF">
            <w:pPr>
              <w:widowControl w:val="0"/>
              <w:spacing w:after="0" w:line="400" w:lineRule="exact"/>
              <w:jc w:val="both"/>
              <w:rPr>
                <w:rFonts w:ascii="宋体"/>
                <w:kern w:val="2"/>
                <w:sz w:val="21"/>
                <w:szCs w:val="24"/>
                <w:lang w:eastAsia="zh-CN"/>
              </w:rPr>
            </w:pPr>
          </w:p>
        </w:tc>
        <w:tc>
          <w:tcPr>
            <w:tcW w:w="720" w:type="dxa"/>
          </w:tcPr>
          <w:p w:rsidR="006C20A8" w:rsidRPr="005267E9" w:rsidRDefault="006C20A8" w:rsidP="007035BF">
            <w:pPr>
              <w:widowControl w:val="0"/>
              <w:spacing w:after="0" w:line="400" w:lineRule="exact"/>
              <w:jc w:val="both"/>
              <w:rPr>
                <w:rFonts w:ascii="宋体"/>
                <w:kern w:val="2"/>
                <w:sz w:val="21"/>
                <w:szCs w:val="24"/>
                <w:lang w:eastAsia="zh-CN"/>
              </w:rPr>
            </w:pPr>
          </w:p>
        </w:tc>
        <w:tc>
          <w:tcPr>
            <w:tcW w:w="674" w:type="dxa"/>
          </w:tcPr>
          <w:p w:rsidR="006C20A8" w:rsidRPr="005267E9" w:rsidRDefault="006C20A8" w:rsidP="007035BF">
            <w:pPr>
              <w:widowControl w:val="0"/>
              <w:spacing w:after="0" w:line="400" w:lineRule="exact"/>
              <w:jc w:val="both"/>
              <w:rPr>
                <w:rFonts w:ascii="宋体"/>
                <w:kern w:val="2"/>
                <w:sz w:val="21"/>
                <w:szCs w:val="24"/>
                <w:lang w:eastAsia="zh-CN"/>
              </w:rPr>
            </w:pPr>
          </w:p>
        </w:tc>
      </w:tr>
      <w:tr w:rsidR="006C20A8" w:rsidRPr="005267E9" w:rsidTr="005267E9">
        <w:tc>
          <w:tcPr>
            <w:tcW w:w="3528" w:type="dxa"/>
          </w:tcPr>
          <w:p w:rsidR="006C20A8" w:rsidRPr="005267E9" w:rsidRDefault="006C20A8" w:rsidP="007035BF">
            <w:pPr>
              <w:widowControl w:val="0"/>
              <w:spacing w:after="0" w:line="400" w:lineRule="exact"/>
              <w:jc w:val="both"/>
              <w:rPr>
                <w:rFonts w:ascii="宋体"/>
                <w:kern w:val="2"/>
                <w:sz w:val="21"/>
                <w:szCs w:val="24"/>
                <w:lang w:eastAsia="zh-CN"/>
              </w:rPr>
            </w:pPr>
            <w:r w:rsidRPr="005267E9">
              <w:rPr>
                <w:rFonts w:ascii="宋体" w:hAnsi="宋体" w:hint="eastAsia"/>
                <w:kern w:val="2"/>
                <w:sz w:val="21"/>
                <w:szCs w:val="24"/>
                <w:lang w:eastAsia="zh-CN"/>
              </w:rPr>
              <w:t>货币经济学经典文献选读</w:t>
            </w:r>
          </w:p>
        </w:tc>
        <w:tc>
          <w:tcPr>
            <w:tcW w:w="720" w:type="dxa"/>
          </w:tcPr>
          <w:p w:rsidR="006C20A8" w:rsidRPr="005267E9" w:rsidRDefault="006C20A8" w:rsidP="007035BF">
            <w:pPr>
              <w:widowControl w:val="0"/>
              <w:spacing w:after="0" w:line="400" w:lineRule="exact"/>
              <w:jc w:val="both"/>
              <w:rPr>
                <w:rFonts w:ascii="宋体"/>
                <w:kern w:val="2"/>
                <w:sz w:val="21"/>
                <w:szCs w:val="24"/>
                <w:lang w:eastAsia="zh-CN"/>
              </w:rPr>
            </w:pPr>
            <w:r w:rsidRPr="005267E9">
              <w:rPr>
                <w:rFonts w:ascii="宋体" w:hAnsi="宋体"/>
                <w:kern w:val="2"/>
                <w:sz w:val="21"/>
                <w:szCs w:val="24"/>
                <w:lang w:eastAsia="zh-CN"/>
              </w:rPr>
              <w:t>2</w:t>
            </w:r>
          </w:p>
        </w:tc>
        <w:tc>
          <w:tcPr>
            <w:tcW w:w="720" w:type="dxa"/>
          </w:tcPr>
          <w:p w:rsidR="006C20A8" w:rsidRPr="005267E9" w:rsidRDefault="006C20A8" w:rsidP="007035BF">
            <w:pPr>
              <w:widowControl w:val="0"/>
              <w:spacing w:after="0" w:line="400" w:lineRule="exact"/>
              <w:jc w:val="both"/>
              <w:rPr>
                <w:rFonts w:ascii="宋体"/>
                <w:kern w:val="2"/>
                <w:sz w:val="21"/>
                <w:szCs w:val="24"/>
                <w:lang w:eastAsia="zh-CN"/>
              </w:rPr>
            </w:pPr>
          </w:p>
        </w:tc>
        <w:tc>
          <w:tcPr>
            <w:tcW w:w="720" w:type="dxa"/>
          </w:tcPr>
          <w:p w:rsidR="006C20A8" w:rsidRPr="005267E9" w:rsidRDefault="006C20A8" w:rsidP="007035BF">
            <w:pPr>
              <w:widowControl w:val="0"/>
              <w:spacing w:after="0" w:line="400" w:lineRule="exact"/>
              <w:jc w:val="both"/>
              <w:rPr>
                <w:rFonts w:ascii="宋体"/>
                <w:kern w:val="2"/>
                <w:sz w:val="21"/>
                <w:szCs w:val="24"/>
                <w:lang w:eastAsia="zh-CN"/>
              </w:rPr>
            </w:pPr>
          </w:p>
        </w:tc>
        <w:tc>
          <w:tcPr>
            <w:tcW w:w="720" w:type="dxa"/>
          </w:tcPr>
          <w:p w:rsidR="006C20A8" w:rsidRPr="005267E9" w:rsidRDefault="006C20A8" w:rsidP="007035BF">
            <w:pPr>
              <w:widowControl w:val="0"/>
              <w:spacing w:after="0" w:line="400" w:lineRule="exact"/>
              <w:jc w:val="both"/>
              <w:rPr>
                <w:rFonts w:ascii="宋体"/>
                <w:kern w:val="2"/>
                <w:sz w:val="21"/>
                <w:szCs w:val="24"/>
                <w:lang w:eastAsia="zh-CN"/>
              </w:rPr>
            </w:pPr>
          </w:p>
        </w:tc>
        <w:tc>
          <w:tcPr>
            <w:tcW w:w="720" w:type="dxa"/>
          </w:tcPr>
          <w:p w:rsidR="006C20A8" w:rsidRPr="005267E9" w:rsidRDefault="006C20A8" w:rsidP="007035BF">
            <w:pPr>
              <w:widowControl w:val="0"/>
              <w:spacing w:after="0" w:line="400" w:lineRule="exact"/>
              <w:jc w:val="both"/>
              <w:rPr>
                <w:rFonts w:ascii="宋体"/>
                <w:kern w:val="2"/>
                <w:sz w:val="21"/>
                <w:szCs w:val="24"/>
                <w:lang w:eastAsia="zh-CN"/>
              </w:rPr>
            </w:pPr>
          </w:p>
        </w:tc>
        <w:tc>
          <w:tcPr>
            <w:tcW w:w="720" w:type="dxa"/>
          </w:tcPr>
          <w:p w:rsidR="006C20A8" w:rsidRPr="005267E9" w:rsidRDefault="006C20A8" w:rsidP="007035BF">
            <w:pPr>
              <w:widowControl w:val="0"/>
              <w:spacing w:after="0" w:line="400" w:lineRule="exact"/>
              <w:jc w:val="both"/>
              <w:rPr>
                <w:rFonts w:ascii="宋体"/>
                <w:kern w:val="2"/>
                <w:sz w:val="21"/>
                <w:szCs w:val="24"/>
                <w:lang w:eastAsia="zh-CN"/>
              </w:rPr>
            </w:pPr>
          </w:p>
        </w:tc>
        <w:tc>
          <w:tcPr>
            <w:tcW w:w="674" w:type="dxa"/>
          </w:tcPr>
          <w:p w:rsidR="006C20A8" w:rsidRPr="005267E9" w:rsidRDefault="006C20A8" w:rsidP="007035BF">
            <w:pPr>
              <w:widowControl w:val="0"/>
              <w:spacing w:after="0" w:line="400" w:lineRule="exact"/>
              <w:jc w:val="both"/>
              <w:rPr>
                <w:rFonts w:ascii="宋体"/>
                <w:kern w:val="2"/>
                <w:sz w:val="21"/>
                <w:szCs w:val="24"/>
                <w:lang w:eastAsia="zh-CN"/>
              </w:rPr>
            </w:pPr>
          </w:p>
        </w:tc>
      </w:tr>
      <w:tr w:rsidR="006C20A8" w:rsidRPr="005267E9" w:rsidTr="005267E9">
        <w:tc>
          <w:tcPr>
            <w:tcW w:w="3528" w:type="dxa"/>
          </w:tcPr>
          <w:p w:rsidR="006C20A8" w:rsidRPr="005267E9" w:rsidRDefault="006C20A8" w:rsidP="007035BF">
            <w:pPr>
              <w:widowControl w:val="0"/>
              <w:spacing w:after="0" w:line="400" w:lineRule="exact"/>
              <w:jc w:val="both"/>
              <w:rPr>
                <w:rFonts w:ascii="宋体"/>
                <w:kern w:val="2"/>
                <w:sz w:val="21"/>
                <w:szCs w:val="24"/>
                <w:lang w:eastAsia="zh-CN"/>
              </w:rPr>
            </w:pPr>
            <w:r w:rsidRPr="005267E9">
              <w:rPr>
                <w:rFonts w:ascii="宋体" w:hAnsi="宋体" w:hint="eastAsia"/>
                <w:kern w:val="2"/>
                <w:sz w:val="21"/>
                <w:szCs w:val="24"/>
                <w:lang w:eastAsia="zh-CN"/>
              </w:rPr>
              <w:t>计量经济学经典文献选读</w:t>
            </w:r>
          </w:p>
        </w:tc>
        <w:tc>
          <w:tcPr>
            <w:tcW w:w="720" w:type="dxa"/>
          </w:tcPr>
          <w:p w:rsidR="006C20A8" w:rsidRPr="005267E9" w:rsidRDefault="006C20A8" w:rsidP="007035BF">
            <w:pPr>
              <w:widowControl w:val="0"/>
              <w:spacing w:after="0" w:line="400" w:lineRule="exact"/>
              <w:jc w:val="both"/>
              <w:rPr>
                <w:rFonts w:ascii="宋体"/>
                <w:kern w:val="2"/>
                <w:sz w:val="21"/>
                <w:szCs w:val="24"/>
                <w:lang w:eastAsia="zh-CN"/>
              </w:rPr>
            </w:pPr>
            <w:r w:rsidRPr="005267E9">
              <w:rPr>
                <w:rFonts w:ascii="宋体" w:hAnsi="宋体"/>
                <w:kern w:val="2"/>
                <w:sz w:val="21"/>
                <w:szCs w:val="24"/>
                <w:lang w:eastAsia="zh-CN"/>
              </w:rPr>
              <w:t>4</w:t>
            </w:r>
          </w:p>
        </w:tc>
        <w:tc>
          <w:tcPr>
            <w:tcW w:w="720" w:type="dxa"/>
          </w:tcPr>
          <w:p w:rsidR="006C20A8" w:rsidRPr="005267E9" w:rsidRDefault="006C20A8" w:rsidP="007035BF">
            <w:pPr>
              <w:widowControl w:val="0"/>
              <w:spacing w:after="0" w:line="400" w:lineRule="exact"/>
              <w:jc w:val="both"/>
              <w:rPr>
                <w:rFonts w:ascii="宋体"/>
                <w:kern w:val="2"/>
                <w:sz w:val="21"/>
                <w:szCs w:val="24"/>
                <w:lang w:eastAsia="zh-CN"/>
              </w:rPr>
            </w:pPr>
          </w:p>
        </w:tc>
        <w:tc>
          <w:tcPr>
            <w:tcW w:w="720" w:type="dxa"/>
          </w:tcPr>
          <w:p w:rsidR="006C20A8" w:rsidRPr="005267E9" w:rsidRDefault="006C20A8" w:rsidP="007035BF">
            <w:pPr>
              <w:widowControl w:val="0"/>
              <w:spacing w:after="0" w:line="400" w:lineRule="exact"/>
              <w:jc w:val="both"/>
              <w:rPr>
                <w:rFonts w:ascii="宋体"/>
                <w:kern w:val="2"/>
                <w:sz w:val="21"/>
                <w:szCs w:val="24"/>
                <w:lang w:eastAsia="zh-CN"/>
              </w:rPr>
            </w:pPr>
          </w:p>
        </w:tc>
        <w:tc>
          <w:tcPr>
            <w:tcW w:w="720" w:type="dxa"/>
          </w:tcPr>
          <w:p w:rsidR="006C20A8" w:rsidRPr="005267E9" w:rsidRDefault="006C20A8" w:rsidP="007035BF">
            <w:pPr>
              <w:widowControl w:val="0"/>
              <w:spacing w:after="0" w:line="400" w:lineRule="exact"/>
              <w:jc w:val="both"/>
              <w:rPr>
                <w:rFonts w:ascii="宋体"/>
                <w:kern w:val="2"/>
                <w:sz w:val="21"/>
                <w:szCs w:val="24"/>
                <w:lang w:eastAsia="zh-CN"/>
              </w:rPr>
            </w:pPr>
          </w:p>
        </w:tc>
        <w:tc>
          <w:tcPr>
            <w:tcW w:w="720" w:type="dxa"/>
          </w:tcPr>
          <w:p w:rsidR="006C20A8" w:rsidRPr="005267E9" w:rsidRDefault="006C20A8" w:rsidP="007035BF">
            <w:pPr>
              <w:widowControl w:val="0"/>
              <w:spacing w:after="0" w:line="400" w:lineRule="exact"/>
              <w:jc w:val="both"/>
              <w:rPr>
                <w:rFonts w:ascii="宋体"/>
                <w:kern w:val="2"/>
                <w:sz w:val="21"/>
                <w:szCs w:val="24"/>
                <w:lang w:eastAsia="zh-CN"/>
              </w:rPr>
            </w:pPr>
          </w:p>
        </w:tc>
        <w:tc>
          <w:tcPr>
            <w:tcW w:w="720" w:type="dxa"/>
          </w:tcPr>
          <w:p w:rsidR="006C20A8" w:rsidRPr="005267E9" w:rsidRDefault="006C20A8" w:rsidP="007035BF">
            <w:pPr>
              <w:widowControl w:val="0"/>
              <w:spacing w:after="0" w:line="400" w:lineRule="exact"/>
              <w:jc w:val="both"/>
              <w:rPr>
                <w:rFonts w:ascii="宋体"/>
                <w:kern w:val="2"/>
                <w:sz w:val="21"/>
                <w:szCs w:val="24"/>
                <w:lang w:eastAsia="zh-CN"/>
              </w:rPr>
            </w:pPr>
          </w:p>
        </w:tc>
        <w:tc>
          <w:tcPr>
            <w:tcW w:w="674" w:type="dxa"/>
          </w:tcPr>
          <w:p w:rsidR="006C20A8" w:rsidRPr="005267E9" w:rsidRDefault="006C20A8" w:rsidP="007035BF">
            <w:pPr>
              <w:widowControl w:val="0"/>
              <w:spacing w:after="0" w:line="400" w:lineRule="exact"/>
              <w:jc w:val="both"/>
              <w:rPr>
                <w:rFonts w:ascii="宋体"/>
                <w:kern w:val="2"/>
                <w:sz w:val="21"/>
                <w:szCs w:val="24"/>
                <w:lang w:eastAsia="zh-CN"/>
              </w:rPr>
            </w:pPr>
          </w:p>
        </w:tc>
      </w:tr>
      <w:tr w:rsidR="006C20A8" w:rsidRPr="005267E9" w:rsidTr="005267E9">
        <w:tc>
          <w:tcPr>
            <w:tcW w:w="3528" w:type="dxa"/>
          </w:tcPr>
          <w:p w:rsidR="006C20A8" w:rsidRPr="005267E9" w:rsidRDefault="006C20A8" w:rsidP="007035BF">
            <w:pPr>
              <w:widowControl w:val="0"/>
              <w:spacing w:after="0" w:line="400" w:lineRule="exact"/>
              <w:jc w:val="both"/>
              <w:rPr>
                <w:rFonts w:ascii="宋体"/>
                <w:kern w:val="2"/>
                <w:sz w:val="21"/>
                <w:szCs w:val="24"/>
                <w:lang w:eastAsia="zh-CN"/>
              </w:rPr>
            </w:pPr>
            <w:r w:rsidRPr="005267E9">
              <w:rPr>
                <w:rFonts w:ascii="宋体" w:hAnsi="宋体" w:hint="eastAsia"/>
                <w:kern w:val="2"/>
                <w:sz w:val="21"/>
                <w:szCs w:val="24"/>
                <w:lang w:eastAsia="zh-CN"/>
              </w:rPr>
              <w:t>合计</w:t>
            </w:r>
          </w:p>
        </w:tc>
        <w:tc>
          <w:tcPr>
            <w:tcW w:w="720" w:type="dxa"/>
          </w:tcPr>
          <w:p w:rsidR="006C20A8" w:rsidRPr="005267E9" w:rsidRDefault="006C20A8" w:rsidP="007035BF">
            <w:pPr>
              <w:widowControl w:val="0"/>
              <w:spacing w:after="0" w:line="400" w:lineRule="exact"/>
              <w:jc w:val="both"/>
              <w:rPr>
                <w:rFonts w:ascii="宋体"/>
                <w:kern w:val="2"/>
                <w:sz w:val="21"/>
                <w:szCs w:val="24"/>
                <w:lang w:eastAsia="zh-CN"/>
              </w:rPr>
            </w:pPr>
            <w:r w:rsidRPr="005267E9">
              <w:rPr>
                <w:rFonts w:ascii="宋体" w:hAnsi="宋体"/>
                <w:kern w:val="2"/>
                <w:sz w:val="21"/>
                <w:szCs w:val="24"/>
                <w:lang w:eastAsia="zh-CN"/>
              </w:rPr>
              <w:t>32</w:t>
            </w:r>
          </w:p>
        </w:tc>
        <w:tc>
          <w:tcPr>
            <w:tcW w:w="720" w:type="dxa"/>
          </w:tcPr>
          <w:p w:rsidR="006C20A8" w:rsidRPr="005267E9" w:rsidRDefault="006C20A8" w:rsidP="007035BF">
            <w:pPr>
              <w:widowControl w:val="0"/>
              <w:spacing w:after="0" w:line="400" w:lineRule="exact"/>
              <w:jc w:val="both"/>
              <w:rPr>
                <w:rFonts w:ascii="宋体"/>
                <w:kern w:val="2"/>
                <w:sz w:val="21"/>
                <w:szCs w:val="24"/>
                <w:lang w:eastAsia="zh-CN"/>
              </w:rPr>
            </w:pPr>
          </w:p>
        </w:tc>
        <w:tc>
          <w:tcPr>
            <w:tcW w:w="720" w:type="dxa"/>
          </w:tcPr>
          <w:p w:rsidR="006C20A8" w:rsidRPr="005267E9" w:rsidRDefault="006C20A8" w:rsidP="007035BF">
            <w:pPr>
              <w:widowControl w:val="0"/>
              <w:spacing w:after="0" w:line="400" w:lineRule="exact"/>
              <w:jc w:val="both"/>
              <w:rPr>
                <w:rFonts w:ascii="宋体"/>
                <w:kern w:val="2"/>
                <w:sz w:val="21"/>
                <w:szCs w:val="24"/>
                <w:lang w:eastAsia="zh-CN"/>
              </w:rPr>
            </w:pPr>
          </w:p>
        </w:tc>
        <w:tc>
          <w:tcPr>
            <w:tcW w:w="720" w:type="dxa"/>
          </w:tcPr>
          <w:p w:rsidR="006C20A8" w:rsidRPr="005267E9" w:rsidRDefault="006C20A8" w:rsidP="007035BF">
            <w:pPr>
              <w:widowControl w:val="0"/>
              <w:spacing w:after="0" w:line="400" w:lineRule="exact"/>
              <w:jc w:val="both"/>
              <w:rPr>
                <w:rFonts w:ascii="宋体"/>
                <w:kern w:val="2"/>
                <w:sz w:val="21"/>
                <w:szCs w:val="24"/>
                <w:lang w:eastAsia="zh-CN"/>
              </w:rPr>
            </w:pPr>
          </w:p>
        </w:tc>
        <w:tc>
          <w:tcPr>
            <w:tcW w:w="720" w:type="dxa"/>
          </w:tcPr>
          <w:p w:rsidR="006C20A8" w:rsidRPr="005267E9" w:rsidRDefault="006C20A8" w:rsidP="007035BF">
            <w:pPr>
              <w:widowControl w:val="0"/>
              <w:spacing w:after="0" w:line="400" w:lineRule="exact"/>
              <w:jc w:val="both"/>
              <w:rPr>
                <w:rFonts w:ascii="宋体"/>
                <w:kern w:val="2"/>
                <w:sz w:val="21"/>
                <w:szCs w:val="24"/>
                <w:lang w:eastAsia="zh-CN"/>
              </w:rPr>
            </w:pPr>
          </w:p>
        </w:tc>
        <w:tc>
          <w:tcPr>
            <w:tcW w:w="720" w:type="dxa"/>
          </w:tcPr>
          <w:p w:rsidR="006C20A8" w:rsidRPr="005267E9" w:rsidRDefault="006C20A8" w:rsidP="007035BF">
            <w:pPr>
              <w:widowControl w:val="0"/>
              <w:spacing w:after="0" w:line="400" w:lineRule="exact"/>
              <w:jc w:val="both"/>
              <w:rPr>
                <w:rFonts w:ascii="宋体"/>
                <w:kern w:val="2"/>
                <w:sz w:val="21"/>
                <w:szCs w:val="24"/>
                <w:lang w:eastAsia="zh-CN"/>
              </w:rPr>
            </w:pPr>
          </w:p>
        </w:tc>
        <w:tc>
          <w:tcPr>
            <w:tcW w:w="674" w:type="dxa"/>
          </w:tcPr>
          <w:p w:rsidR="006C20A8" w:rsidRPr="005267E9" w:rsidRDefault="006C20A8" w:rsidP="007035BF">
            <w:pPr>
              <w:widowControl w:val="0"/>
              <w:spacing w:after="0" w:line="400" w:lineRule="exact"/>
              <w:jc w:val="both"/>
              <w:rPr>
                <w:rFonts w:ascii="宋体"/>
                <w:kern w:val="2"/>
                <w:sz w:val="21"/>
                <w:szCs w:val="24"/>
                <w:lang w:eastAsia="zh-CN"/>
              </w:rPr>
            </w:pPr>
          </w:p>
        </w:tc>
      </w:tr>
      <w:tr w:rsidR="006C20A8" w:rsidRPr="005267E9" w:rsidTr="005267E9">
        <w:tc>
          <w:tcPr>
            <w:tcW w:w="3528" w:type="dxa"/>
          </w:tcPr>
          <w:p w:rsidR="006C20A8" w:rsidRPr="005267E9" w:rsidRDefault="006C20A8" w:rsidP="007035BF">
            <w:pPr>
              <w:widowControl w:val="0"/>
              <w:spacing w:after="0" w:line="400" w:lineRule="exact"/>
              <w:jc w:val="both"/>
              <w:rPr>
                <w:rFonts w:ascii="宋体"/>
                <w:kern w:val="2"/>
                <w:sz w:val="21"/>
                <w:szCs w:val="24"/>
                <w:lang w:eastAsia="zh-CN"/>
              </w:rPr>
            </w:pPr>
            <w:r w:rsidRPr="005267E9">
              <w:rPr>
                <w:rFonts w:ascii="宋体" w:hAnsi="宋体" w:hint="eastAsia"/>
                <w:kern w:val="2"/>
                <w:sz w:val="21"/>
                <w:szCs w:val="24"/>
                <w:lang w:eastAsia="zh-CN"/>
              </w:rPr>
              <w:t>总计</w:t>
            </w:r>
          </w:p>
        </w:tc>
        <w:tc>
          <w:tcPr>
            <w:tcW w:w="4994" w:type="dxa"/>
            <w:gridSpan w:val="7"/>
          </w:tcPr>
          <w:p w:rsidR="006C20A8" w:rsidRPr="005267E9" w:rsidRDefault="006C20A8" w:rsidP="007035BF">
            <w:pPr>
              <w:widowControl w:val="0"/>
              <w:spacing w:after="0" w:line="400" w:lineRule="exact"/>
              <w:jc w:val="both"/>
              <w:rPr>
                <w:rFonts w:ascii="宋体"/>
                <w:kern w:val="2"/>
                <w:sz w:val="21"/>
                <w:szCs w:val="24"/>
                <w:lang w:eastAsia="zh-CN"/>
              </w:rPr>
            </w:pPr>
            <w:r w:rsidRPr="005267E9">
              <w:rPr>
                <w:rFonts w:ascii="宋体" w:hAnsi="宋体"/>
                <w:kern w:val="2"/>
                <w:sz w:val="21"/>
                <w:szCs w:val="24"/>
                <w:lang w:eastAsia="zh-CN"/>
              </w:rPr>
              <w:t>32</w:t>
            </w:r>
          </w:p>
        </w:tc>
      </w:tr>
    </w:tbl>
    <w:p w:rsidR="006C20A8" w:rsidRPr="000011E6" w:rsidRDefault="006C20A8" w:rsidP="007035BF">
      <w:pPr>
        <w:widowControl w:val="0"/>
        <w:spacing w:after="0" w:line="400" w:lineRule="exact"/>
        <w:jc w:val="both"/>
        <w:rPr>
          <w:rFonts w:ascii="宋体"/>
          <w:b/>
          <w:kern w:val="2"/>
          <w:sz w:val="21"/>
          <w:szCs w:val="24"/>
          <w:lang w:eastAsia="zh-CN"/>
        </w:rPr>
      </w:pPr>
    </w:p>
    <w:p w:rsidR="006C20A8" w:rsidRPr="000011E6" w:rsidRDefault="006C20A8" w:rsidP="007035BF">
      <w:pPr>
        <w:widowControl w:val="0"/>
        <w:spacing w:after="0" w:line="400" w:lineRule="exact"/>
        <w:jc w:val="both"/>
        <w:rPr>
          <w:rFonts w:ascii="宋体"/>
          <w:b/>
          <w:kern w:val="2"/>
          <w:sz w:val="21"/>
          <w:szCs w:val="24"/>
          <w:lang w:eastAsia="zh-CN"/>
        </w:rPr>
      </w:pPr>
      <w:r w:rsidRPr="000011E6">
        <w:rPr>
          <w:rFonts w:ascii="宋体" w:hAnsi="宋体" w:hint="eastAsia"/>
          <w:b/>
          <w:kern w:val="2"/>
          <w:sz w:val="21"/>
          <w:szCs w:val="24"/>
          <w:lang w:eastAsia="zh-CN"/>
        </w:rPr>
        <w:t>七、考核方式</w:t>
      </w:r>
    </w:p>
    <w:p w:rsidR="006C20A8" w:rsidRPr="000011E6" w:rsidRDefault="006C20A8" w:rsidP="007035BF">
      <w:pPr>
        <w:widowControl w:val="0"/>
        <w:spacing w:after="0" w:line="400" w:lineRule="exact"/>
        <w:jc w:val="both"/>
        <w:rPr>
          <w:rFonts w:ascii="宋体"/>
          <w:b/>
          <w:kern w:val="2"/>
          <w:sz w:val="21"/>
          <w:szCs w:val="24"/>
          <w:lang w:eastAsia="zh-CN"/>
        </w:rPr>
      </w:pPr>
      <w:r w:rsidRPr="000011E6">
        <w:rPr>
          <w:rFonts w:ascii="宋体" w:hAnsi="宋体" w:hint="eastAsia"/>
          <w:kern w:val="2"/>
          <w:sz w:val="21"/>
          <w:szCs w:val="24"/>
          <w:lang w:eastAsia="zh-CN"/>
        </w:rPr>
        <w:t>考查课，交论文，平时占</w:t>
      </w:r>
      <w:r w:rsidRPr="000011E6">
        <w:rPr>
          <w:rFonts w:ascii="宋体" w:hAnsi="宋体"/>
          <w:kern w:val="2"/>
          <w:sz w:val="21"/>
          <w:szCs w:val="24"/>
          <w:lang w:eastAsia="zh-CN"/>
        </w:rPr>
        <w:t>20%</w:t>
      </w:r>
      <w:r w:rsidRPr="000011E6">
        <w:rPr>
          <w:rFonts w:ascii="宋体" w:hAnsi="宋体" w:hint="eastAsia"/>
          <w:kern w:val="2"/>
          <w:sz w:val="21"/>
          <w:szCs w:val="24"/>
          <w:lang w:eastAsia="zh-CN"/>
        </w:rPr>
        <w:t>，期末论文占</w:t>
      </w:r>
      <w:r w:rsidRPr="000011E6">
        <w:rPr>
          <w:rFonts w:ascii="宋体" w:hAnsi="宋体"/>
          <w:kern w:val="2"/>
          <w:sz w:val="21"/>
          <w:szCs w:val="24"/>
          <w:lang w:eastAsia="zh-CN"/>
        </w:rPr>
        <w:t>80%</w:t>
      </w:r>
      <w:r w:rsidRPr="000011E6">
        <w:rPr>
          <w:rFonts w:ascii="宋体" w:hAnsi="宋体" w:hint="eastAsia"/>
          <w:kern w:val="2"/>
          <w:sz w:val="21"/>
          <w:szCs w:val="24"/>
          <w:lang w:eastAsia="zh-CN"/>
        </w:rPr>
        <w:t>。</w:t>
      </w:r>
    </w:p>
    <w:p w:rsidR="006C20A8" w:rsidRPr="000011E6" w:rsidRDefault="006C20A8" w:rsidP="007035BF">
      <w:pPr>
        <w:widowControl w:val="0"/>
        <w:spacing w:after="0" w:line="400" w:lineRule="exact"/>
        <w:jc w:val="both"/>
        <w:rPr>
          <w:rFonts w:ascii="宋体"/>
          <w:b/>
          <w:kern w:val="2"/>
          <w:sz w:val="21"/>
          <w:szCs w:val="24"/>
          <w:lang w:eastAsia="zh-CN"/>
        </w:rPr>
      </w:pPr>
    </w:p>
    <w:p w:rsidR="006C20A8" w:rsidRPr="000011E6" w:rsidRDefault="006C20A8" w:rsidP="007035BF">
      <w:pPr>
        <w:widowControl w:val="0"/>
        <w:spacing w:after="0" w:line="400" w:lineRule="exact"/>
        <w:jc w:val="both"/>
        <w:rPr>
          <w:rFonts w:ascii="宋体"/>
          <w:b/>
          <w:kern w:val="2"/>
          <w:sz w:val="21"/>
          <w:szCs w:val="24"/>
          <w:lang w:eastAsia="zh-CN"/>
        </w:rPr>
      </w:pPr>
      <w:r w:rsidRPr="000011E6">
        <w:rPr>
          <w:rFonts w:ascii="宋体" w:hAnsi="宋体" w:hint="eastAsia"/>
          <w:b/>
          <w:kern w:val="2"/>
          <w:sz w:val="21"/>
          <w:szCs w:val="24"/>
          <w:lang w:eastAsia="zh-CN"/>
        </w:rPr>
        <w:t>八、教材与参考书</w:t>
      </w:r>
    </w:p>
    <w:p w:rsidR="006C20A8" w:rsidRPr="000011E6" w:rsidRDefault="006C20A8" w:rsidP="007035BF">
      <w:pPr>
        <w:widowControl w:val="0"/>
        <w:spacing w:after="0" w:line="400" w:lineRule="exact"/>
        <w:jc w:val="both"/>
        <w:rPr>
          <w:rFonts w:ascii="宋体"/>
          <w:kern w:val="2"/>
          <w:sz w:val="21"/>
          <w:szCs w:val="24"/>
          <w:lang w:eastAsia="zh-CN"/>
        </w:rPr>
      </w:pPr>
      <w:r w:rsidRPr="000011E6">
        <w:rPr>
          <w:rFonts w:ascii="宋体" w:hAnsi="宋体" w:hint="eastAsia"/>
          <w:kern w:val="2"/>
          <w:sz w:val="21"/>
          <w:szCs w:val="24"/>
          <w:lang w:eastAsia="zh-CN"/>
        </w:rPr>
        <w:t>本课程无教材，一律选取经典经济学论文的原著</w:t>
      </w:r>
    </w:p>
    <w:p w:rsidR="006C20A8" w:rsidRPr="000011E6" w:rsidRDefault="006C20A8" w:rsidP="007035BF">
      <w:pPr>
        <w:widowControl w:val="0"/>
        <w:spacing w:after="0" w:line="400" w:lineRule="exact"/>
        <w:jc w:val="both"/>
        <w:rPr>
          <w:rFonts w:ascii="宋体"/>
          <w:kern w:val="2"/>
          <w:sz w:val="21"/>
          <w:szCs w:val="24"/>
          <w:lang w:eastAsia="zh-CN"/>
        </w:rPr>
      </w:pPr>
      <w:r w:rsidRPr="000011E6">
        <w:rPr>
          <w:rFonts w:ascii="宋体" w:hAnsi="宋体"/>
          <w:kern w:val="2"/>
          <w:sz w:val="21"/>
          <w:szCs w:val="24"/>
          <w:lang w:eastAsia="zh-CN"/>
        </w:rPr>
        <w:t xml:space="preserve">Alchian,A.A.&amp; H.Demsetz(1972), </w:t>
      </w:r>
      <w:r w:rsidRPr="000011E6">
        <w:rPr>
          <w:rFonts w:ascii="宋体" w:hAnsi="宋体" w:hint="eastAsia"/>
          <w:kern w:val="2"/>
          <w:sz w:val="21"/>
          <w:szCs w:val="24"/>
          <w:lang w:eastAsia="zh-CN"/>
        </w:rPr>
        <w:t>“</w:t>
      </w:r>
      <w:r w:rsidRPr="000011E6">
        <w:rPr>
          <w:rFonts w:ascii="宋体" w:hAnsi="宋体"/>
          <w:kern w:val="2"/>
          <w:sz w:val="21"/>
          <w:szCs w:val="24"/>
          <w:lang w:eastAsia="zh-CN"/>
        </w:rPr>
        <w:t>Production, information costs, and economic organization</w:t>
      </w:r>
      <w:r w:rsidRPr="000011E6">
        <w:rPr>
          <w:rFonts w:ascii="宋体" w:hAnsi="宋体" w:hint="eastAsia"/>
          <w:kern w:val="2"/>
          <w:sz w:val="21"/>
          <w:szCs w:val="24"/>
          <w:lang w:eastAsia="zh-CN"/>
        </w:rPr>
        <w:t>”</w:t>
      </w:r>
      <w:r w:rsidRPr="000011E6">
        <w:rPr>
          <w:rFonts w:ascii="宋体" w:hAnsi="宋体"/>
          <w:kern w:val="2"/>
          <w:sz w:val="21"/>
          <w:szCs w:val="24"/>
          <w:lang w:eastAsia="zh-CN"/>
        </w:rPr>
        <w:t>, AER,62(5):777-95.</w:t>
      </w:r>
    </w:p>
    <w:p w:rsidR="006C20A8" w:rsidRPr="000011E6" w:rsidRDefault="006C20A8" w:rsidP="007035BF">
      <w:pPr>
        <w:widowControl w:val="0"/>
        <w:spacing w:after="0" w:line="400" w:lineRule="exact"/>
        <w:jc w:val="both"/>
        <w:rPr>
          <w:rFonts w:ascii="宋体"/>
          <w:kern w:val="2"/>
          <w:sz w:val="21"/>
          <w:szCs w:val="24"/>
          <w:lang w:eastAsia="zh-CN"/>
        </w:rPr>
      </w:pPr>
      <w:r w:rsidRPr="000011E6">
        <w:rPr>
          <w:rFonts w:ascii="宋体" w:hAnsi="宋体"/>
          <w:kern w:val="2"/>
          <w:sz w:val="21"/>
          <w:szCs w:val="24"/>
          <w:lang w:eastAsia="zh-CN"/>
        </w:rPr>
        <w:t>Arrow,K.J.(1963),</w:t>
      </w:r>
      <w:r w:rsidRPr="000011E6">
        <w:rPr>
          <w:rFonts w:ascii="宋体" w:hAnsi="宋体" w:hint="eastAsia"/>
          <w:kern w:val="2"/>
          <w:sz w:val="21"/>
          <w:szCs w:val="24"/>
          <w:lang w:eastAsia="zh-CN"/>
        </w:rPr>
        <w:t>“</w:t>
      </w:r>
      <w:r w:rsidRPr="000011E6">
        <w:rPr>
          <w:rFonts w:ascii="宋体" w:hAnsi="宋体"/>
          <w:kern w:val="2"/>
          <w:sz w:val="21"/>
          <w:szCs w:val="24"/>
          <w:lang w:eastAsia="zh-CN"/>
        </w:rPr>
        <w:t>Uncertainty and the welfare economics of medical care</w:t>
      </w:r>
      <w:r w:rsidRPr="000011E6">
        <w:rPr>
          <w:rFonts w:ascii="宋体" w:hAnsi="宋体" w:hint="eastAsia"/>
          <w:kern w:val="2"/>
          <w:sz w:val="21"/>
          <w:szCs w:val="24"/>
          <w:lang w:eastAsia="zh-CN"/>
        </w:rPr>
        <w:t>”</w:t>
      </w:r>
      <w:r w:rsidRPr="000011E6">
        <w:rPr>
          <w:rFonts w:ascii="宋体" w:hAnsi="宋体"/>
          <w:kern w:val="2"/>
          <w:sz w:val="21"/>
          <w:szCs w:val="24"/>
          <w:lang w:eastAsia="zh-CN"/>
        </w:rPr>
        <w:t>,AER,53(5):941-73.</w:t>
      </w:r>
    </w:p>
    <w:p w:rsidR="006C20A8" w:rsidRPr="000011E6" w:rsidRDefault="006C20A8" w:rsidP="007035BF">
      <w:pPr>
        <w:widowControl w:val="0"/>
        <w:spacing w:after="0" w:line="400" w:lineRule="exact"/>
        <w:jc w:val="both"/>
        <w:rPr>
          <w:rFonts w:ascii="宋体"/>
          <w:kern w:val="2"/>
          <w:sz w:val="21"/>
          <w:szCs w:val="24"/>
          <w:lang w:eastAsia="zh-CN"/>
        </w:rPr>
      </w:pPr>
      <w:r w:rsidRPr="000011E6">
        <w:rPr>
          <w:rFonts w:ascii="宋体" w:hAnsi="宋体"/>
          <w:kern w:val="2"/>
          <w:sz w:val="21"/>
          <w:szCs w:val="24"/>
          <w:lang w:eastAsia="zh-CN"/>
        </w:rPr>
        <w:t xml:space="preserve">Cobb,C.W.&amp; P.H.Douglas(1928), </w:t>
      </w:r>
      <w:r w:rsidRPr="000011E6">
        <w:rPr>
          <w:rFonts w:ascii="宋体" w:hAnsi="宋体" w:hint="eastAsia"/>
          <w:kern w:val="2"/>
          <w:sz w:val="21"/>
          <w:szCs w:val="24"/>
          <w:lang w:eastAsia="zh-CN"/>
        </w:rPr>
        <w:t>“</w:t>
      </w:r>
      <w:r w:rsidRPr="000011E6">
        <w:rPr>
          <w:rFonts w:ascii="宋体" w:hAnsi="宋体"/>
          <w:kern w:val="2"/>
          <w:sz w:val="21"/>
          <w:szCs w:val="24"/>
          <w:lang w:eastAsia="zh-CN"/>
        </w:rPr>
        <w:t>A theory of production</w:t>
      </w:r>
      <w:r w:rsidRPr="000011E6">
        <w:rPr>
          <w:rFonts w:ascii="宋体" w:hAnsi="宋体" w:hint="eastAsia"/>
          <w:kern w:val="2"/>
          <w:sz w:val="21"/>
          <w:szCs w:val="24"/>
          <w:lang w:eastAsia="zh-CN"/>
        </w:rPr>
        <w:t>”</w:t>
      </w:r>
      <w:r w:rsidRPr="000011E6">
        <w:rPr>
          <w:rFonts w:ascii="宋体" w:hAnsi="宋体"/>
          <w:kern w:val="2"/>
          <w:sz w:val="21"/>
          <w:szCs w:val="24"/>
          <w:lang w:eastAsia="zh-CN"/>
        </w:rPr>
        <w:t>,AER,18(1):139-65.</w:t>
      </w:r>
    </w:p>
    <w:p w:rsidR="006C20A8" w:rsidRPr="000011E6" w:rsidRDefault="006C20A8" w:rsidP="007035BF">
      <w:pPr>
        <w:widowControl w:val="0"/>
        <w:spacing w:after="0" w:line="400" w:lineRule="exact"/>
        <w:jc w:val="both"/>
        <w:rPr>
          <w:rFonts w:ascii="宋体"/>
          <w:kern w:val="2"/>
          <w:sz w:val="21"/>
          <w:szCs w:val="24"/>
          <w:lang w:eastAsia="zh-CN"/>
        </w:rPr>
      </w:pPr>
      <w:r w:rsidRPr="000011E6">
        <w:rPr>
          <w:rFonts w:ascii="宋体" w:hAnsi="宋体"/>
          <w:kern w:val="2"/>
          <w:sz w:val="21"/>
          <w:szCs w:val="24"/>
          <w:lang w:eastAsia="zh-CN"/>
        </w:rPr>
        <w:t xml:space="preserve">Diamond,P.A.&amp; J.A.Mirrlees(1971), </w:t>
      </w:r>
      <w:r w:rsidRPr="000011E6">
        <w:rPr>
          <w:rFonts w:ascii="宋体" w:hAnsi="宋体" w:hint="eastAsia"/>
          <w:kern w:val="2"/>
          <w:sz w:val="21"/>
          <w:szCs w:val="24"/>
          <w:lang w:eastAsia="zh-CN"/>
        </w:rPr>
        <w:t>“</w:t>
      </w:r>
      <w:r w:rsidRPr="000011E6">
        <w:rPr>
          <w:rFonts w:ascii="宋体" w:hAnsi="宋体"/>
          <w:kern w:val="2"/>
          <w:sz w:val="21"/>
          <w:szCs w:val="24"/>
          <w:lang w:eastAsia="zh-CN"/>
        </w:rPr>
        <w:t>Optimal taxation and public production I: Production efficiency</w:t>
      </w:r>
      <w:r w:rsidRPr="000011E6">
        <w:rPr>
          <w:rFonts w:ascii="宋体" w:hAnsi="宋体" w:hint="eastAsia"/>
          <w:kern w:val="2"/>
          <w:sz w:val="21"/>
          <w:szCs w:val="24"/>
          <w:lang w:eastAsia="zh-CN"/>
        </w:rPr>
        <w:t>”</w:t>
      </w:r>
      <w:r w:rsidRPr="000011E6">
        <w:rPr>
          <w:rFonts w:ascii="宋体" w:hAnsi="宋体"/>
          <w:kern w:val="2"/>
          <w:sz w:val="21"/>
          <w:szCs w:val="24"/>
          <w:lang w:eastAsia="zh-CN"/>
        </w:rPr>
        <w:t xml:space="preserve">,AER,61(1):8-27. </w:t>
      </w:r>
      <w:r w:rsidRPr="000011E6">
        <w:rPr>
          <w:rFonts w:ascii="宋体" w:hAnsi="宋体" w:hint="eastAsia"/>
          <w:kern w:val="2"/>
          <w:sz w:val="21"/>
          <w:szCs w:val="24"/>
          <w:lang w:eastAsia="zh-CN"/>
        </w:rPr>
        <w:t>“</w:t>
      </w:r>
      <w:r w:rsidRPr="000011E6">
        <w:rPr>
          <w:rFonts w:ascii="宋体" w:hAnsi="宋体"/>
          <w:kern w:val="2"/>
          <w:sz w:val="21"/>
          <w:szCs w:val="24"/>
          <w:lang w:eastAsia="zh-CN"/>
        </w:rPr>
        <w:t>Optimal taxation and public production II: Tax rules</w:t>
      </w:r>
      <w:r w:rsidRPr="000011E6">
        <w:rPr>
          <w:rFonts w:ascii="宋体" w:hAnsi="宋体" w:hint="eastAsia"/>
          <w:kern w:val="2"/>
          <w:sz w:val="21"/>
          <w:szCs w:val="24"/>
          <w:lang w:eastAsia="zh-CN"/>
        </w:rPr>
        <w:t>”</w:t>
      </w:r>
      <w:r w:rsidRPr="000011E6">
        <w:rPr>
          <w:rFonts w:ascii="宋体" w:hAnsi="宋体"/>
          <w:kern w:val="2"/>
          <w:sz w:val="21"/>
          <w:szCs w:val="24"/>
          <w:lang w:eastAsia="zh-CN"/>
        </w:rPr>
        <w:t>,AER,61(3):261-78.</w:t>
      </w:r>
    </w:p>
    <w:p w:rsidR="006C20A8" w:rsidRPr="000011E6" w:rsidRDefault="006C20A8" w:rsidP="007035BF">
      <w:pPr>
        <w:widowControl w:val="0"/>
        <w:spacing w:after="0" w:line="400" w:lineRule="exact"/>
        <w:jc w:val="both"/>
        <w:rPr>
          <w:rFonts w:ascii="宋体"/>
          <w:kern w:val="2"/>
          <w:sz w:val="21"/>
          <w:szCs w:val="24"/>
          <w:lang w:eastAsia="zh-CN"/>
        </w:rPr>
      </w:pPr>
      <w:r w:rsidRPr="000011E6">
        <w:rPr>
          <w:rFonts w:ascii="宋体" w:hAnsi="宋体"/>
          <w:kern w:val="2"/>
          <w:sz w:val="21"/>
          <w:szCs w:val="24"/>
          <w:lang w:eastAsia="zh-CN"/>
        </w:rPr>
        <w:t>Diamond,P.A.(1965),</w:t>
      </w:r>
      <w:r w:rsidRPr="000011E6">
        <w:rPr>
          <w:rFonts w:ascii="宋体" w:hAnsi="宋体" w:hint="eastAsia"/>
          <w:kern w:val="2"/>
          <w:sz w:val="21"/>
          <w:szCs w:val="24"/>
          <w:lang w:eastAsia="zh-CN"/>
        </w:rPr>
        <w:t>“</w:t>
      </w:r>
      <w:r w:rsidRPr="000011E6">
        <w:rPr>
          <w:rFonts w:ascii="宋体" w:hAnsi="宋体"/>
          <w:kern w:val="2"/>
          <w:sz w:val="21"/>
          <w:szCs w:val="24"/>
          <w:lang w:eastAsia="zh-CN"/>
        </w:rPr>
        <w:t xml:space="preserve">National debt in a neoclassical growth model </w:t>
      </w:r>
      <w:r w:rsidRPr="000011E6">
        <w:rPr>
          <w:rFonts w:ascii="宋体" w:hAnsi="宋体" w:hint="eastAsia"/>
          <w:kern w:val="2"/>
          <w:sz w:val="21"/>
          <w:szCs w:val="24"/>
          <w:lang w:eastAsia="zh-CN"/>
        </w:rPr>
        <w:t>”</w:t>
      </w:r>
      <w:r w:rsidRPr="000011E6">
        <w:rPr>
          <w:rFonts w:ascii="宋体" w:hAnsi="宋体"/>
          <w:kern w:val="2"/>
          <w:sz w:val="21"/>
          <w:szCs w:val="24"/>
          <w:lang w:eastAsia="zh-CN"/>
        </w:rPr>
        <w:t>, AER,55(5):1126-50.</w:t>
      </w:r>
    </w:p>
    <w:p w:rsidR="006C20A8" w:rsidRPr="000011E6" w:rsidRDefault="006C20A8" w:rsidP="007035BF">
      <w:pPr>
        <w:widowControl w:val="0"/>
        <w:spacing w:after="0" w:line="400" w:lineRule="exact"/>
        <w:jc w:val="both"/>
        <w:rPr>
          <w:rFonts w:ascii="宋体"/>
          <w:kern w:val="2"/>
          <w:sz w:val="21"/>
          <w:szCs w:val="24"/>
          <w:lang w:eastAsia="zh-CN"/>
        </w:rPr>
      </w:pPr>
      <w:r w:rsidRPr="000011E6">
        <w:rPr>
          <w:rFonts w:ascii="宋体" w:hAnsi="宋体"/>
          <w:kern w:val="2"/>
          <w:sz w:val="21"/>
          <w:szCs w:val="24"/>
          <w:lang w:eastAsia="zh-CN"/>
        </w:rPr>
        <w:t xml:space="preserve">Dixit,A.K. &amp; J.E.Stiglitz(1977), </w:t>
      </w:r>
      <w:r w:rsidRPr="000011E6">
        <w:rPr>
          <w:rFonts w:ascii="宋体" w:hAnsi="宋体" w:hint="eastAsia"/>
          <w:kern w:val="2"/>
          <w:sz w:val="21"/>
          <w:szCs w:val="24"/>
          <w:lang w:eastAsia="zh-CN"/>
        </w:rPr>
        <w:t>“</w:t>
      </w:r>
      <w:r w:rsidRPr="000011E6">
        <w:rPr>
          <w:rFonts w:ascii="宋体" w:hAnsi="宋体"/>
          <w:kern w:val="2"/>
          <w:sz w:val="21"/>
          <w:szCs w:val="24"/>
          <w:lang w:eastAsia="zh-CN"/>
        </w:rPr>
        <w:t>Monopolistic competition and optimum product diversity</w:t>
      </w:r>
      <w:r w:rsidRPr="000011E6">
        <w:rPr>
          <w:rFonts w:ascii="宋体" w:hAnsi="宋体" w:hint="eastAsia"/>
          <w:kern w:val="2"/>
          <w:sz w:val="21"/>
          <w:szCs w:val="24"/>
          <w:lang w:eastAsia="zh-CN"/>
        </w:rPr>
        <w:t>”</w:t>
      </w:r>
      <w:r w:rsidRPr="000011E6">
        <w:rPr>
          <w:rFonts w:ascii="宋体" w:hAnsi="宋体"/>
          <w:kern w:val="2"/>
          <w:sz w:val="21"/>
          <w:szCs w:val="24"/>
          <w:lang w:eastAsia="zh-CN"/>
        </w:rPr>
        <w:t>, AER67(3):297-308.</w:t>
      </w:r>
    </w:p>
    <w:p w:rsidR="006C20A8" w:rsidRPr="000011E6" w:rsidRDefault="006C20A8" w:rsidP="007035BF">
      <w:pPr>
        <w:widowControl w:val="0"/>
        <w:spacing w:after="0" w:line="400" w:lineRule="exact"/>
        <w:jc w:val="both"/>
        <w:rPr>
          <w:rFonts w:ascii="宋体"/>
          <w:kern w:val="2"/>
          <w:sz w:val="21"/>
          <w:szCs w:val="24"/>
          <w:lang w:eastAsia="zh-CN"/>
        </w:rPr>
      </w:pPr>
      <w:r w:rsidRPr="000011E6">
        <w:rPr>
          <w:rFonts w:ascii="宋体" w:hAnsi="宋体"/>
          <w:kern w:val="2"/>
          <w:sz w:val="21"/>
          <w:szCs w:val="24"/>
          <w:lang w:eastAsia="zh-CN"/>
        </w:rPr>
        <w:t xml:space="preserve">Friedman,M.(1968), </w:t>
      </w:r>
      <w:r w:rsidRPr="000011E6">
        <w:rPr>
          <w:rFonts w:ascii="宋体" w:hAnsi="宋体" w:hint="eastAsia"/>
          <w:kern w:val="2"/>
          <w:sz w:val="21"/>
          <w:szCs w:val="24"/>
          <w:lang w:eastAsia="zh-CN"/>
        </w:rPr>
        <w:t>“</w:t>
      </w:r>
      <w:r w:rsidRPr="000011E6">
        <w:rPr>
          <w:rFonts w:ascii="宋体" w:hAnsi="宋体"/>
          <w:kern w:val="2"/>
          <w:sz w:val="21"/>
          <w:szCs w:val="24"/>
          <w:lang w:eastAsia="zh-CN"/>
        </w:rPr>
        <w:t>The role of monetary policy</w:t>
      </w:r>
      <w:r w:rsidRPr="000011E6">
        <w:rPr>
          <w:rFonts w:ascii="宋体" w:hAnsi="宋体" w:hint="eastAsia"/>
          <w:kern w:val="2"/>
          <w:sz w:val="21"/>
          <w:szCs w:val="24"/>
          <w:lang w:eastAsia="zh-CN"/>
        </w:rPr>
        <w:t>”</w:t>
      </w:r>
      <w:r w:rsidRPr="000011E6">
        <w:rPr>
          <w:rFonts w:ascii="宋体" w:hAnsi="宋体"/>
          <w:kern w:val="2"/>
          <w:sz w:val="21"/>
          <w:szCs w:val="24"/>
          <w:lang w:eastAsia="zh-CN"/>
        </w:rPr>
        <w:t>,  AER,58(1):1-17.</w:t>
      </w:r>
    </w:p>
    <w:p w:rsidR="006C20A8" w:rsidRPr="000011E6" w:rsidRDefault="006C20A8" w:rsidP="007035BF">
      <w:pPr>
        <w:widowControl w:val="0"/>
        <w:spacing w:after="0" w:line="400" w:lineRule="exact"/>
        <w:jc w:val="both"/>
        <w:rPr>
          <w:rFonts w:ascii="宋体"/>
          <w:kern w:val="2"/>
          <w:sz w:val="21"/>
          <w:szCs w:val="24"/>
          <w:lang w:eastAsia="zh-CN"/>
        </w:rPr>
      </w:pPr>
      <w:r w:rsidRPr="000011E6">
        <w:rPr>
          <w:rFonts w:ascii="宋体" w:hAnsi="宋体"/>
          <w:kern w:val="2"/>
          <w:sz w:val="21"/>
          <w:szCs w:val="24"/>
          <w:lang w:eastAsia="zh-CN"/>
        </w:rPr>
        <w:t>Grossman,S.J. &amp; J.E.Stiglitz(1980),</w:t>
      </w:r>
      <w:r w:rsidRPr="000011E6">
        <w:rPr>
          <w:rFonts w:ascii="宋体" w:hAnsi="宋体" w:hint="eastAsia"/>
          <w:kern w:val="2"/>
          <w:sz w:val="21"/>
          <w:szCs w:val="24"/>
          <w:lang w:eastAsia="zh-CN"/>
        </w:rPr>
        <w:t>“</w:t>
      </w:r>
      <w:r w:rsidRPr="000011E6">
        <w:rPr>
          <w:rFonts w:ascii="宋体" w:hAnsi="宋体"/>
          <w:kern w:val="2"/>
          <w:sz w:val="21"/>
          <w:szCs w:val="24"/>
          <w:lang w:eastAsia="zh-CN"/>
        </w:rPr>
        <w:t>On the impossibility of informational efficient markets</w:t>
      </w:r>
      <w:r w:rsidRPr="000011E6">
        <w:rPr>
          <w:rFonts w:ascii="宋体" w:hAnsi="宋体" w:hint="eastAsia"/>
          <w:kern w:val="2"/>
          <w:sz w:val="21"/>
          <w:szCs w:val="24"/>
          <w:lang w:eastAsia="zh-CN"/>
        </w:rPr>
        <w:t>”</w:t>
      </w:r>
      <w:r w:rsidRPr="000011E6">
        <w:rPr>
          <w:rFonts w:ascii="宋体" w:hAnsi="宋体"/>
          <w:kern w:val="2"/>
          <w:sz w:val="21"/>
          <w:szCs w:val="24"/>
          <w:lang w:eastAsia="zh-CN"/>
        </w:rPr>
        <w:t>, AER,70(3):393-408.</w:t>
      </w:r>
    </w:p>
    <w:p w:rsidR="006C20A8" w:rsidRPr="000011E6" w:rsidRDefault="006C20A8" w:rsidP="007035BF">
      <w:pPr>
        <w:widowControl w:val="0"/>
        <w:spacing w:after="0" w:line="400" w:lineRule="exact"/>
        <w:jc w:val="both"/>
        <w:rPr>
          <w:rFonts w:ascii="宋体"/>
          <w:kern w:val="2"/>
          <w:sz w:val="21"/>
          <w:szCs w:val="24"/>
          <w:lang w:eastAsia="zh-CN"/>
        </w:rPr>
      </w:pPr>
      <w:r w:rsidRPr="000011E6">
        <w:rPr>
          <w:rFonts w:ascii="宋体" w:hAnsi="宋体"/>
          <w:kern w:val="2"/>
          <w:sz w:val="21"/>
          <w:szCs w:val="24"/>
          <w:lang w:eastAsia="zh-CN"/>
        </w:rPr>
        <w:lastRenderedPageBreak/>
        <w:t>Hayek,F.A.(1945),</w:t>
      </w:r>
      <w:r w:rsidRPr="000011E6">
        <w:rPr>
          <w:rFonts w:ascii="宋体" w:hAnsi="宋体" w:hint="eastAsia"/>
          <w:kern w:val="2"/>
          <w:sz w:val="21"/>
          <w:szCs w:val="24"/>
          <w:lang w:eastAsia="zh-CN"/>
        </w:rPr>
        <w:t>“</w:t>
      </w:r>
      <w:r w:rsidRPr="000011E6">
        <w:rPr>
          <w:rFonts w:ascii="宋体" w:hAnsi="宋体"/>
          <w:kern w:val="2"/>
          <w:sz w:val="21"/>
          <w:szCs w:val="24"/>
          <w:lang w:eastAsia="zh-CN"/>
        </w:rPr>
        <w:t>The use of knowledge in society</w:t>
      </w:r>
      <w:r w:rsidRPr="000011E6">
        <w:rPr>
          <w:rFonts w:ascii="宋体" w:hAnsi="宋体" w:hint="eastAsia"/>
          <w:kern w:val="2"/>
          <w:sz w:val="21"/>
          <w:szCs w:val="24"/>
          <w:lang w:eastAsia="zh-CN"/>
        </w:rPr>
        <w:t>”</w:t>
      </w:r>
      <w:r w:rsidRPr="000011E6">
        <w:rPr>
          <w:rFonts w:ascii="宋体" w:hAnsi="宋体"/>
          <w:kern w:val="2"/>
          <w:sz w:val="21"/>
          <w:szCs w:val="24"/>
          <w:lang w:eastAsia="zh-CN"/>
        </w:rPr>
        <w:t>,AER,35(4):519-30.</w:t>
      </w:r>
    </w:p>
    <w:p w:rsidR="006C20A8" w:rsidRPr="000011E6" w:rsidRDefault="006C20A8" w:rsidP="007035BF">
      <w:pPr>
        <w:widowControl w:val="0"/>
        <w:spacing w:after="0" w:line="400" w:lineRule="exact"/>
        <w:jc w:val="both"/>
        <w:rPr>
          <w:rFonts w:ascii="宋体"/>
          <w:kern w:val="2"/>
          <w:sz w:val="21"/>
          <w:szCs w:val="24"/>
          <w:lang w:eastAsia="zh-CN"/>
        </w:rPr>
      </w:pPr>
      <w:r w:rsidRPr="000011E6">
        <w:rPr>
          <w:rFonts w:ascii="宋体" w:hAnsi="宋体"/>
          <w:kern w:val="2"/>
          <w:sz w:val="21"/>
          <w:szCs w:val="24"/>
          <w:lang w:eastAsia="zh-CN"/>
        </w:rPr>
        <w:t>Jorgenson,D.W.(1963),</w:t>
      </w:r>
      <w:r w:rsidRPr="000011E6">
        <w:rPr>
          <w:rFonts w:ascii="宋体" w:hAnsi="宋体" w:hint="eastAsia"/>
          <w:kern w:val="2"/>
          <w:sz w:val="21"/>
          <w:szCs w:val="24"/>
          <w:lang w:eastAsia="zh-CN"/>
        </w:rPr>
        <w:t>“</w:t>
      </w:r>
      <w:r w:rsidRPr="000011E6">
        <w:rPr>
          <w:rFonts w:ascii="宋体" w:hAnsi="宋体"/>
          <w:kern w:val="2"/>
          <w:sz w:val="21"/>
          <w:szCs w:val="24"/>
          <w:lang w:eastAsia="zh-CN"/>
        </w:rPr>
        <w:t>Capital theory and investment behavior</w:t>
      </w:r>
      <w:r w:rsidRPr="000011E6">
        <w:rPr>
          <w:rFonts w:ascii="宋体" w:hAnsi="宋体" w:hint="eastAsia"/>
          <w:kern w:val="2"/>
          <w:sz w:val="21"/>
          <w:szCs w:val="24"/>
          <w:lang w:eastAsia="zh-CN"/>
        </w:rPr>
        <w:t>”</w:t>
      </w:r>
      <w:r w:rsidRPr="000011E6">
        <w:rPr>
          <w:rFonts w:ascii="宋体" w:hAnsi="宋体"/>
          <w:kern w:val="2"/>
          <w:sz w:val="21"/>
          <w:szCs w:val="24"/>
          <w:lang w:eastAsia="zh-CN"/>
        </w:rPr>
        <w:t>,AER,53(2):247-59.</w:t>
      </w:r>
    </w:p>
    <w:p w:rsidR="006C20A8" w:rsidRPr="000011E6" w:rsidRDefault="006C20A8" w:rsidP="007035BF">
      <w:pPr>
        <w:widowControl w:val="0"/>
        <w:spacing w:after="0" w:line="400" w:lineRule="exact"/>
        <w:jc w:val="both"/>
        <w:rPr>
          <w:rFonts w:ascii="宋体"/>
          <w:kern w:val="2"/>
          <w:sz w:val="21"/>
          <w:szCs w:val="24"/>
          <w:lang w:eastAsia="zh-CN"/>
        </w:rPr>
      </w:pPr>
      <w:r w:rsidRPr="000011E6">
        <w:rPr>
          <w:rFonts w:ascii="宋体" w:hAnsi="宋体"/>
          <w:kern w:val="2"/>
          <w:sz w:val="21"/>
          <w:szCs w:val="24"/>
          <w:lang w:eastAsia="zh-CN"/>
        </w:rPr>
        <w:t>Krueger,A.O.(1974),</w:t>
      </w:r>
      <w:r w:rsidRPr="000011E6">
        <w:rPr>
          <w:rFonts w:ascii="宋体" w:hAnsi="宋体" w:hint="eastAsia"/>
          <w:kern w:val="2"/>
          <w:sz w:val="21"/>
          <w:szCs w:val="24"/>
          <w:lang w:eastAsia="zh-CN"/>
        </w:rPr>
        <w:t>“</w:t>
      </w:r>
      <w:r w:rsidRPr="000011E6">
        <w:rPr>
          <w:rFonts w:ascii="宋体" w:hAnsi="宋体"/>
          <w:kern w:val="2"/>
          <w:sz w:val="21"/>
          <w:szCs w:val="24"/>
          <w:lang w:eastAsia="zh-CN"/>
        </w:rPr>
        <w:t>The political economy of the rent-seeking society</w:t>
      </w:r>
      <w:r w:rsidRPr="000011E6">
        <w:rPr>
          <w:rFonts w:ascii="宋体" w:hAnsi="宋体" w:hint="eastAsia"/>
          <w:kern w:val="2"/>
          <w:sz w:val="21"/>
          <w:szCs w:val="24"/>
          <w:lang w:eastAsia="zh-CN"/>
        </w:rPr>
        <w:t>”</w:t>
      </w:r>
      <w:r w:rsidRPr="000011E6">
        <w:rPr>
          <w:rFonts w:ascii="宋体" w:hAnsi="宋体"/>
          <w:kern w:val="2"/>
          <w:sz w:val="21"/>
          <w:szCs w:val="24"/>
          <w:lang w:eastAsia="zh-CN"/>
        </w:rPr>
        <w:t>, AER,64(3):291-303.</w:t>
      </w:r>
    </w:p>
    <w:p w:rsidR="006C20A8" w:rsidRPr="000011E6" w:rsidRDefault="006C20A8" w:rsidP="007035BF">
      <w:pPr>
        <w:widowControl w:val="0"/>
        <w:spacing w:after="0" w:line="400" w:lineRule="exact"/>
        <w:jc w:val="both"/>
        <w:rPr>
          <w:rFonts w:ascii="宋体"/>
          <w:kern w:val="2"/>
          <w:sz w:val="21"/>
          <w:szCs w:val="24"/>
          <w:lang w:eastAsia="zh-CN"/>
        </w:rPr>
      </w:pPr>
      <w:r w:rsidRPr="000011E6">
        <w:rPr>
          <w:rFonts w:ascii="宋体" w:hAnsi="宋体"/>
          <w:kern w:val="2"/>
          <w:sz w:val="21"/>
          <w:szCs w:val="24"/>
          <w:lang w:eastAsia="zh-CN"/>
        </w:rPr>
        <w:t>Krugman,P.</w:t>
      </w:r>
      <w:r w:rsidRPr="000011E6">
        <w:rPr>
          <w:rFonts w:ascii="宋体" w:hAnsi="宋体" w:hint="eastAsia"/>
          <w:kern w:val="2"/>
          <w:sz w:val="21"/>
          <w:szCs w:val="24"/>
          <w:lang w:eastAsia="zh-CN"/>
        </w:rPr>
        <w:t>（</w:t>
      </w:r>
      <w:r w:rsidRPr="000011E6">
        <w:rPr>
          <w:rFonts w:ascii="宋体" w:hAnsi="宋体"/>
          <w:kern w:val="2"/>
          <w:sz w:val="21"/>
          <w:szCs w:val="24"/>
          <w:lang w:eastAsia="zh-CN"/>
        </w:rPr>
        <w:t>1980),</w:t>
      </w:r>
      <w:r w:rsidRPr="000011E6">
        <w:rPr>
          <w:rFonts w:ascii="宋体" w:hAnsi="宋体" w:hint="eastAsia"/>
          <w:kern w:val="2"/>
          <w:sz w:val="21"/>
          <w:szCs w:val="24"/>
          <w:lang w:eastAsia="zh-CN"/>
        </w:rPr>
        <w:t>“</w:t>
      </w:r>
      <w:r w:rsidRPr="000011E6">
        <w:rPr>
          <w:rFonts w:ascii="宋体" w:hAnsi="宋体"/>
          <w:kern w:val="2"/>
          <w:sz w:val="21"/>
          <w:szCs w:val="24"/>
          <w:lang w:eastAsia="zh-CN"/>
        </w:rPr>
        <w:t>Scale economies, product differentiation, and the pattern of trade</w:t>
      </w:r>
      <w:r w:rsidRPr="000011E6">
        <w:rPr>
          <w:rFonts w:ascii="宋体" w:hAnsi="宋体" w:hint="eastAsia"/>
          <w:kern w:val="2"/>
          <w:sz w:val="21"/>
          <w:szCs w:val="24"/>
          <w:lang w:eastAsia="zh-CN"/>
        </w:rPr>
        <w:t>”</w:t>
      </w:r>
      <w:r w:rsidRPr="000011E6">
        <w:rPr>
          <w:rFonts w:ascii="宋体" w:hAnsi="宋体"/>
          <w:kern w:val="2"/>
          <w:sz w:val="21"/>
          <w:szCs w:val="24"/>
          <w:lang w:eastAsia="zh-CN"/>
        </w:rPr>
        <w:t>,AER,70(5):950-59.</w:t>
      </w:r>
    </w:p>
    <w:p w:rsidR="006C20A8" w:rsidRPr="000011E6" w:rsidRDefault="006C20A8" w:rsidP="007035BF">
      <w:pPr>
        <w:widowControl w:val="0"/>
        <w:spacing w:after="0" w:line="400" w:lineRule="exact"/>
        <w:jc w:val="both"/>
        <w:rPr>
          <w:rFonts w:ascii="宋体"/>
          <w:kern w:val="2"/>
          <w:sz w:val="21"/>
          <w:szCs w:val="24"/>
          <w:lang w:eastAsia="zh-CN"/>
        </w:rPr>
      </w:pPr>
      <w:r w:rsidRPr="000011E6">
        <w:rPr>
          <w:rFonts w:ascii="宋体" w:hAnsi="宋体"/>
          <w:kern w:val="2"/>
          <w:sz w:val="21"/>
          <w:szCs w:val="24"/>
          <w:lang w:eastAsia="zh-CN"/>
        </w:rPr>
        <w:t>Kuznets,S.(1955),</w:t>
      </w:r>
      <w:r w:rsidRPr="000011E6">
        <w:rPr>
          <w:rFonts w:ascii="宋体" w:hAnsi="宋体" w:hint="eastAsia"/>
          <w:kern w:val="2"/>
          <w:sz w:val="21"/>
          <w:szCs w:val="24"/>
          <w:lang w:eastAsia="zh-CN"/>
        </w:rPr>
        <w:t>“</w:t>
      </w:r>
      <w:r w:rsidRPr="000011E6">
        <w:rPr>
          <w:rFonts w:ascii="宋体" w:hAnsi="宋体"/>
          <w:kern w:val="2"/>
          <w:sz w:val="21"/>
          <w:szCs w:val="24"/>
          <w:lang w:eastAsia="zh-CN"/>
        </w:rPr>
        <w:t>Economic growth and income inequality</w:t>
      </w:r>
      <w:r w:rsidRPr="000011E6">
        <w:rPr>
          <w:rFonts w:ascii="宋体" w:hAnsi="宋体" w:hint="eastAsia"/>
          <w:kern w:val="2"/>
          <w:sz w:val="21"/>
          <w:szCs w:val="24"/>
          <w:lang w:eastAsia="zh-CN"/>
        </w:rPr>
        <w:t>”</w:t>
      </w:r>
      <w:r w:rsidRPr="000011E6">
        <w:rPr>
          <w:rFonts w:ascii="宋体" w:hAnsi="宋体"/>
          <w:kern w:val="2"/>
          <w:sz w:val="21"/>
          <w:szCs w:val="24"/>
          <w:lang w:eastAsia="zh-CN"/>
        </w:rPr>
        <w:t>,AER,45(1):1-28.</w:t>
      </w:r>
    </w:p>
    <w:p w:rsidR="006C20A8" w:rsidRPr="000011E6" w:rsidRDefault="006C20A8" w:rsidP="007035BF">
      <w:pPr>
        <w:widowControl w:val="0"/>
        <w:spacing w:after="0" w:line="400" w:lineRule="exact"/>
        <w:jc w:val="both"/>
        <w:rPr>
          <w:rFonts w:ascii="宋体"/>
          <w:kern w:val="2"/>
          <w:sz w:val="21"/>
          <w:szCs w:val="24"/>
          <w:lang w:eastAsia="zh-CN"/>
        </w:rPr>
      </w:pPr>
      <w:r w:rsidRPr="000011E6">
        <w:rPr>
          <w:rFonts w:ascii="宋体" w:hAnsi="宋体"/>
          <w:kern w:val="2"/>
          <w:sz w:val="21"/>
          <w:szCs w:val="24"/>
          <w:lang w:eastAsia="zh-CN"/>
        </w:rPr>
        <w:t xml:space="preserve">Lucas,R.E.Jr.(1973), </w:t>
      </w:r>
      <w:r w:rsidRPr="000011E6">
        <w:rPr>
          <w:rFonts w:ascii="宋体" w:hAnsi="宋体" w:hint="eastAsia"/>
          <w:kern w:val="2"/>
          <w:sz w:val="21"/>
          <w:szCs w:val="24"/>
          <w:lang w:eastAsia="zh-CN"/>
        </w:rPr>
        <w:t>“</w:t>
      </w:r>
      <w:r w:rsidRPr="000011E6">
        <w:rPr>
          <w:rFonts w:ascii="宋体" w:hAnsi="宋体"/>
          <w:kern w:val="2"/>
          <w:sz w:val="21"/>
          <w:szCs w:val="24"/>
          <w:lang w:eastAsia="zh-CN"/>
        </w:rPr>
        <w:t>Some international evidence on output-inflation trade offs</w:t>
      </w:r>
      <w:r w:rsidRPr="000011E6">
        <w:rPr>
          <w:rFonts w:ascii="宋体" w:hAnsi="宋体" w:hint="eastAsia"/>
          <w:kern w:val="2"/>
          <w:sz w:val="21"/>
          <w:szCs w:val="24"/>
          <w:lang w:eastAsia="zh-CN"/>
        </w:rPr>
        <w:t>”</w:t>
      </w:r>
      <w:r w:rsidRPr="000011E6">
        <w:rPr>
          <w:rFonts w:ascii="宋体" w:hAnsi="宋体"/>
          <w:kern w:val="2"/>
          <w:sz w:val="21"/>
          <w:szCs w:val="24"/>
          <w:lang w:eastAsia="zh-CN"/>
        </w:rPr>
        <w:t xml:space="preserve"> , AER, 63(3):326-34.</w:t>
      </w:r>
    </w:p>
    <w:p w:rsidR="006C20A8" w:rsidRPr="000011E6" w:rsidRDefault="006C20A8" w:rsidP="007035BF">
      <w:pPr>
        <w:widowControl w:val="0"/>
        <w:spacing w:after="0" w:line="400" w:lineRule="exact"/>
        <w:jc w:val="both"/>
        <w:rPr>
          <w:rFonts w:ascii="宋体"/>
          <w:kern w:val="2"/>
          <w:sz w:val="21"/>
          <w:szCs w:val="24"/>
          <w:lang w:eastAsia="zh-CN"/>
        </w:rPr>
      </w:pPr>
      <w:r w:rsidRPr="000011E6">
        <w:rPr>
          <w:rFonts w:ascii="宋体" w:hAnsi="宋体"/>
          <w:kern w:val="2"/>
          <w:sz w:val="21"/>
          <w:szCs w:val="24"/>
          <w:lang w:eastAsia="zh-CN"/>
        </w:rPr>
        <w:t>Modigliani,F.&amp; M.H.Miller(1958),</w:t>
      </w:r>
      <w:r w:rsidRPr="000011E6">
        <w:rPr>
          <w:rFonts w:ascii="宋体" w:hAnsi="宋体" w:hint="eastAsia"/>
          <w:kern w:val="2"/>
          <w:sz w:val="21"/>
          <w:szCs w:val="24"/>
          <w:lang w:eastAsia="zh-CN"/>
        </w:rPr>
        <w:t>“</w:t>
      </w:r>
      <w:r w:rsidRPr="000011E6">
        <w:rPr>
          <w:rFonts w:ascii="宋体" w:hAnsi="宋体"/>
          <w:kern w:val="2"/>
          <w:sz w:val="21"/>
          <w:szCs w:val="24"/>
          <w:lang w:eastAsia="zh-CN"/>
        </w:rPr>
        <w:t>The cost of capital, corporation finance and the theory of investment</w:t>
      </w:r>
      <w:r w:rsidRPr="000011E6">
        <w:rPr>
          <w:rFonts w:ascii="宋体" w:hAnsi="宋体" w:hint="eastAsia"/>
          <w:kern w:val="2"/>
          <w:sz w:val="21"/>
          <w:szCs w:val="24"/>
          <w:lang w:eastAsia="zh-CN"/>
        </w:rPr>
        <w:t>”</w:t>
      </w:r>
      <w:r w:rsidRPr="000011E6">
        <w:rPr>
          <w:rFonts w:ascii="宋体" w:hAnsi="宋体"/>
          <w:kern w:val="2"/>
          <w:sz w:val="21"/>
          <w:szCs w:val="24"/>
          <w:lang w:eastAsia="zh-CN"/>
        </w:rPr>
        <w:t>,AER,48(3):261-97.</w:t>
      </w:r>
    </w:p>
    <w:p w:rsidR="006C20A8" w:rsidRPr="000011E6" w:rsidRDefault="006C20A8" w:rsidP="007035BF">
      <w:pPr>
        <w:widowControl w:val="0"/>
        <w:spacing w:after="0" w:line="400" w:lineRule="exact"/>
        <w:jc w:val="both"/>
        <w:rPr>
          <w:rFonts w:ascii="宋体"/>
          <w:kern w:val="2"/>
          <w:sz w:val="21"/>
          <w:szCs w:val="24"/>
          <w:lang w:eastAsia="zh-CN"/>
        </w:rPr>
      </w:pPr>
      <w:r w:rsidRPr="000011E6">
        <w:rPr>
          <w:rFonts w:ascii="宋体" w:hAnsi="宋体"/>
          <w:kern w:val="2"/>
          <w:sz w:val="21"/>
          <w:szCs w:val="24"/>
          <w:lang w:eastAsia="zh-CN"/>
        </w:rPr>
        <w:t>Mundell,R.A.(1961),</w:t>
      </w:r>
      <w:r w:rsidRPr="000011E6">
        <w:rPr>
          <w:rFonts w:ascii="宋体" w:hAnsi="宋体" w:hint="eastAsia"/>
          <w:kern w:val="2"/>
          <w:sz w:val="21"/>
          <w:szCs w:val="24"/>
          <w:lang w:eastAsia="zh-CN"/>
        </w:rPr>
        <w:t>“</w:t>
      </w:r>
      <w:r w:rsidRPr="000011E6">
        <w:rPr>
          <w:rFonts w:ascii="宋体" w:hAnsi="宋体"/>
          <w:kern w:val="2"/>
          <w:sz w:val="21"/>
          <w:szCs w:val="24"/>
          <w:lang w:eastAsia="zh-CN"/>
        </w:rPr>
        <w:t>A theory of optimum currency areas</w:t>
      </w:r>
      <w:r w:rsidRPr="000011E6">
        <w:rPr>
          <w:rFonts w:ascii="宋体" w:hAnsi="宋体" w:hint="eastAsia"/>
          <w:kern w:val="2"/>
          <w:sz w:val="21"/>
          <w:szCs w:val="24"/>
          <w:lang w:eastAsia="zh-CN"/>
        </w:rPr>
        <w:t>”</w:t>
      </w:r>
      <w:r w:rsidRPr="000011E6">
        <w:rPr>
          <w:rFonts w:ascii="宋体" w:hAnsi="宋体"/>
          <w:kern w:val="2"/>
          <w:sz w:val="21"/>
          <w:szCs w:val="24"/>
          <w:lang w:eastAsia="zh-CN"/>
        </w:rPr>
        <w:t>,AER,51(4):657-65.</w:t>
      </w:r>
    </w:p>
    <w:p w:rsidR="006C20A8" w:rsidRPr="000011E6" w:rsidRDefault="006C20A8" w:rsidP="007035BF">
      <w:pPr>
        <w:widowControl w:val="0"/>
        <w:spacing w:after="0" w:line="400" w:lineRule="exact"/>
        <w:jc w:val="both"/>
        <w:rPr>
          <w:rFonts w:ascii="宋体"/>
          <w:kern w:val="2"/>
          <w:sz w:val="21"/>
          <w:szCs w:val="24"/>
          <w:lang w:eastAsia="zh-CN"/>
        </w:rPr>
      </w:pPr>
      <w:r w:rsidRPr="000011E6">
        <w:rPr>
          <w:rFonts w:ascii="宋体" w:hAnsi="宋体"/>
          <w:kern w:val="2"/>
          <w:sz w:val="21"/>
          <w:szCs w:val="24"/>
          <w:lang w:eastAsia="zh-CN"/>
        </w:rPr>
        <w:t>Ross,S.A.(1973),</w:t>
      </w:r>
      <w:r w:rsidRPr="000011E6">
        <w:rPr>
          <w:rFonts w:ascii="宋体" w:hAnsi="宋体" w:hint="eastAsia"/>
          <w:kern w:val="2"/>
          <w:sz w:val="21"/>
          <w:szCs w:val="24"/>
          <w:lang w:eastAsia="zh-CN"/>
        </w:rPr>
        <w:t>“</w:t>
      </w:r>
      <w:r w:rsidRPr="000011E6">
        <w:rPr>
          <w:rFonts w:ascii="宋体" w:hAnsi="宋体"/>
          <w:kern w:val="2"/>
          <w:sz w:val="21"/>
          <w:szCs w:val="24"/>
          <w:lang w:eastAsia="zh-CN"/>
        </w:rPr>
        <w:t>The economic theory of agency: The principal</w:t>
      </w:r>
      <w:r w:rsidRPr="000011E6">
        <w:rPr>
          <w:rFonts w:ascii="宋体" w:hAnsi="宋体" w:hint="eastAsia"/>
          <w:kern w:val="2"/>
          <w:sz w:val="21"/>
          <w:szCs w:val="24"/>
          <w:lang w:eastAsia="zh-CN"/>
        </w:rPr>
        <w:t>’</w:t>
      </w:r>
      <w:r w:rsidRPr="000011E6">
        <w:rPr>
          <w:rFonts w:ascii="宋体" w:hAnsi="宋体"/>
          <w:kern w:val="2"/>
          <w:sz w:val="21"/>
          <w:szCs w:val="24"/>
          <w:lang w:eastAsia="zh-CN"/>
        </w:rPr>
        <w:t>s problem</w:t>
      </w:r>
      <w:r w:rsidRPr="000011E6">
        <w:rPr>
          <w:rFonts w:ascii="宋体" w:hAnsi="宋体" w:hint="eastAsia"/>
          <w:kern w:val="2"/>
          <w:sz w:val="21"/>
          <w:szCs w:val="24"/>
          <w:lang w:eastAsia="zh-CN"/>
        </w:rPr>
        <w:t>”</w:t>
      </w:r>
      <w:r w:rsidRPr="000011E6">
        <w:rPr>
          <w:rFonts w:ascii="宋体" w:hAnsi="宋体"/>
          <w:kern w:val="2"/>
          <w:sz w:val="21"/>
          <w:szCs w:val="24"/>
          <w:lang w:eastAsia="zh-CN"/>
        </w:rPr>
        <w:t>,AER,63(2):134-39.</w:t>
      </w:r>
    </w:p>
    <w:p w:rsidR="006C20A8" w:rsidRPr="000011E6" w:rsidRDefault="006C20A8" w:rsidP="007035BF">
      <w:pPr>
        <w:widowControl w:val="0"/>
        <w:spacing w:after="0" w:line="400" w:lineRule="exact"/>
        <w:jc w:val="both"/>
        <w:rPr>
          <w:rFonts w:ascii="宋体"/>
          <w:kern w:val="2"/>
          <w:sz w:val="21"/>
          <w:szCs w:val="24"/>
          <w:lang w:eastAsia="zh-CN"/>
        </w:rPr>
      </w:pPr>
      <w:r w:rsidRPr="000011E6">
        <w:rPr>
          <w:rFonts w:ascii="宋体" w:hAnsi="宋体"/>
          <w:kern w:val="2"/>
          <w:sz w:val="21"/>
          <w:szCs w:val="24"/>
          <w:lang w:eastAsia="zh-CN"/>
        </w:rPr>
        <w:t>Shiller,R.J.(1981),</w:t>
      </w:r>
      <w:r w:rsidRPr="000011E6">
        <w:rPr>
          <w:rFonts w:ascii="宋体" w:hAnsi="宋体" w:hint="eastAsia"/>
          <w:kern w:val="2"/>
          <w:sz w:val="21"/>
          <w:szCs w:val="24"/>
          <w:lang w:eastAsia="zh-CN"/>
        </w:rPr>
        <w:t>“</w:t>
      </w:r>
      <w:r w:rsidRPr="000011E6">
        <w:rPr>
          <w:rFonts w:ascii="宋体" w:hAnsi="宋体"/>
          <w:kern w:val="2"/>
          <w:sz w:val="21"/>
          <w:szCs w:val="24"/>
          <w:lang w:eastAsia="zh-CN"/>
        </w:rPr>
        <w:t>Do stock prices move too much to be justified by subsequent changes in dividends?</w:t>
      </w:r>
      <w:r w:rsidRPr="000011E6">
        <w:rPr>
          <w:rFonts w:ascii="宋体" w:hAnsi="宋体" w:hint="eastAsia"/>
          <w:kern w:val="2"/>
          <w:sz w:val="21"/>
          <w:szCs w:val="24"/>
          <w:lang w:eastAsia="zh-CN"/>
        </w:rPr>
        <w:t>”</w:t>
      </w:r>
      <w:r w:rsidRPr="000011E6">
        <w:rPr>
          <w:rFonts w:ascii="宋体" w:hAnsi="宋体"/>
          <w:kern w:val="2"/>
          <w:sz w:val="21"/>
          <w:szCs w:val="24"/>
          <w:lang w:eastAsia="zh-CN"/>
        </w:rPr>
        <w:t>AER,71(3):421-36.</w:t>
      </w:r>
    </w:p>
    <w:p w:rsidR="006C20A8" w:rsidRPr="000011E6" w:rsidRDefault="006C20A8" w:rsidP="007035BF">
      <w:pPr>
        <w:widowControl w:val="0"/>
        <w:spacing w:after="0" w:line="400" w:lineRule="exact"/>
        <w:jc w:val="both"/>
        <w:rPr>
          <w:rFonts w:ascii="宋体"/>
          <w:kern w:val="2"/>
          <w:sz w:val="21"/>
          <w:szCs w:val="24"/>
          <w:lang w:eastAsia="zh-CN"/>
        </w:rPr>
      </w:pPr>
    </w:p>
    <w:p w:rsidR="006C20A8" w:rsidRPr="000011E6" w:rsidRDefault="006C20A8" w:rsidP="007035BF">
      <w:pPr>
        <w:widowControl w:val="0"/>
        <w:spacing w:after="0" w:line="400" w:lineRule="exact"/>
        <w:jc w:val="both"/>
        <w:rPr>
          <w:rFonts w:ascii="宋体"/>
          <w:kern w:val="2"/>
          <w:sz w:val="21"/>
          <w:szCs w:val="24"/>
          <w:lang w:eastAsia="zh-CN"/>
        </w:rPr>
      </w:pPr>
      <w:r w:rsidRPr="000011E6">
        <w:rPr>
          <w:rFonts w:ascii="宋体" w:hAnsi="宋体" w:hint="eastAsia"/>
          <w:b/>
          <w:kern w:val="2"/>
          <w:sz w:val="21"/>
          <w:szCs w:val="24"/>
          <w:lang w:eastAsia="zh-CN"/>
        </w:rPr>
        <w:t>九、说明</w:t>
      </w:r>
    </w:p>
    <w:p w:rsidR="006C20A8" w:rsidRPr="000011E6" w:rsidRDefault="006C20A8" w:rsidP="007035BF">
      <w:pPr>
        <w:widowControl w:val="0"/>
        <w:numPr>
          <w:ilvl w:val="0"/>
          <w:numId w:val="16"/>
        </w:numPr>
        <w:spacing w:after="0" w:line="400" w:lineRule="exact"/>
        <w:jc w:val="both"/>
        <w:rPr>
          <w:rFonts w:ascii="宋体"/>
          <w:kern w:val="2"/>
          <w:sz w:val="21"/>
          <w:szCs w:val="24"/>
          <w:lang w:eastAsia="zh-CN"/>
        </w:rPr>
      </w:pPr>
      <w:r w:rsidRPr="000011E6">
        <w:rPr>
          <w:rFonts w:ascii="宋体" w:hAnsi="宋体" w:hint="eastAsia"/>
          <w:kern w:val="2"/>
          <w:sz w:val="21"/>
          <w:szCs w:val="24"/>
          <w:lang w:eastAsia="zh-CN"/>
        </w:rPr>
        <w:t>本课程要求学生根据课程需要，搜集相关资料完成一定的课后作业。</w:t>
      </w:r>
    </w:p>
    <w:p w:rsidR="006C20A8" w:rsidRPr="000011E6" w:rsidRDefault="006C20A8" w:rsidP="007035BF">
      <w:pPr>
        <w:widowControl w:val="0"/>
        <w:numPr>
          <w:ilvl w:val="0"/>
          <w:numId w:val="16"/>
        </w:numPr>
        <w:spacing w:after="0" w:line="400" w:lineRule="exact"/>
        <w:jc w:val="both"/>
        <w:rPr>
          <w:rFonts w:ascii="宋体"/>
          <w:kern w:val="2"/>
          <w:sz w:val="21"/>
          <w:szCs w:val="24"/>
          <w:lang w:eastAsia="zh-CN"/>
        </w:rPr>
      </w:pPr>
      <w:r w:rsidRPr="000011E6">
        <w:rPr>
          <w:rFonts w:ascii="宋体" w:hAnsi="宋体" w:hint="eastAsia"/>
          <w:kern w:val="2"/>
          <w:sz w:val="21"/>
          <w:szCs w:val="24"/>
          <w:lang w:eastAsia="zh-CN"/>
        </w:rPr>
        <w:t>本课程最终考核成绩参照书面作业、考试分数等情况综合评定。</w:t>
      </w:r>
    </w:p>
    <w:p w:rsidR="006C20A8" w:rsidRPr="000011E6" w:rsidRDefault="006C20A8" w:rsidP="007035BF">
      <w:pPr>
        <w:widowControl w:val="0"/>
        <w:spacing w:after="0" w:line="400" w:lineRule="exact"/>
        <w:ind w:left="435"/>
        <w:jc w:val="both"/>
        <w:rPr>
          <w:rFonts w:ascii="宋体"/>
          <w:kern w:val="2"/>
          <w:sz w:val="21"/>
          <w:szCs w:val="24"/>
          <w:lang w:eastAsia="zh-CN"/>
        </w:rPr>
      </w:pPr>
    </w:p>
    <w:p w:rsidR="006C20A8" w:rsidRPr="000011E6" w:rsidRDefault="006C20A8" w:rsidP="007035BF">
      <w:pPr>
        <w:widowControl w:val="0"/>
        <w:spacing w:after="0" w:line="400" w:lineRule="exact"/>
        <w:ind w:left="435"/>
        <w:jc w:val="both"/>
        <w:rPr>
          <w:rFonts w:ascii="宋体"/>
          <w:kern w:val="2"/>
          <w:sz w:val="21"/>
          <w:szCs w:val="24"/>
          <w:lang w:eastAsia="zh-CN"/>
        </w:rPr>
      </w:pPr>
    </w:p>
    <w:p w:rsidR="006C20A8" w:rsidRPr="000011E6" w:rsidRDefault="006C20A8" w:rsidP="007035BF">
      <w:pPr>
        <w:widowControl w:val="0"/>
        <w:spacing w:after="0" w:line="400" w:lineRule="exact"/>
        <w:jc w:val="both"/>
        <w:rPr>
          <w:rFonts w:ascii="宋体"/>
          <w:kern w:val="2"/>
          <w:sz w:val="21"/>
          <w:szCs w:val="24"/>
          <w:lang w:eastAsia="zh-CN"/>
        </w:rPr>
      </w:pPr>
    </w:p>
    <w:p w:rsidR="006C20A8" w:rsidRPr="000011E6" w:rsidRDefault="006C20A8" w:rsidP="007035BF">
      <w:pPr>
        <w:widowControl w:val="0"/>
        <w:spacing w:after="0" w:line="400" w:lineRule="exact"/>
        <w:jc w:val="right"/>
        <w:rPr>
          <w:rFonts w:ascii="宋体"/>
          <w:kern w:val="2"/>
          <w:sz w:val="21"/>
          <w:szCs w:val="24"/>
          <w:lang w:eastAsia="zh-CN"/>
        </w:rPr>
      </w:pPr>
      <w:r w:rsidRPr="000011E6">
        <w:rPr>
          <w:rFonts w:ascii="宋体" w:hAnsi="宋体" w:hint="eastAsia"/>
          <w:kern w:val="2"/>
          <w:sz w:val="21"/>
          <w:szCs w:val="24"/>
          <w:lang w:eastAsia="zh-CN"/>
        </w:rPr>
        <w:t>执笔人：朱喆</w:t>
      </w:r>
    </w:p>
    <w:p w:rsidR="006C20A8" w:rsidRPr="000011E6" w:rsidRDefault="006C20A8" w:rsidP="008D6137">
      <w:pPr>
        <w:widowControl w:val="0"/>
        <w:spacing w:after="0" w:line="400" w:lineRule="exact"/>
        <w:ind w:left="420" w:firstLineChars="257" w:firstLine="540"/>
        <w:jc w:val="right"/>
        <w:rPr>
          <w:rFonts w:ascii="宋体"/>
          <w:kern w:val="2"/>
          <w:sz w:val="21"/>
          <w:szCs w:val="21"/>
          <w:lang w:eastAsia="zh-CN"/>
        </w:rPr>
      </w:pPr>
      <w:r w:rsidRPr="000011E6">
        <w:rPr>
          <w:rFonts w:ascii="宋体" w:hAnsi="宋体" w:hint="eastAsia"/>
          <w:kern w:val="2"/>
          <w:sz w:val="21"/>
          <w:szCs w:val="21"/>
          <w:lang w:eastAsia="zh-CN"/>
        </w:rPr>
        <w:t>审核人：黄洁</w:t>
      </w:r>
    </w:p>
    <w:p w:rsidR="006C20A8" w:rsidRPr="00BC7062" w:rsidRDefault="006C20A8" w:rsidP="00BC7062">
      <w:pPr>
        <w:spacing w:after="0" w:line="400" w:lineRule="exact"/>
        <w:jc w:val="center"/>
        <w:rPr>
          <w:rStyle w:val="2Char"/>
          <w:color w:val="auto"/>
          <w:sz w:val="32"/>
          <w:szCs w:val="32"/>
          <w:lang w:eastAsia="zh-CN"/>
        </w:rPr>
      </w:pPr>
      <w:r w:rsidRPr="000011E6">
        <w:rPr>
          <w:rFonts w:ascii="宋体"/>
          <w:kern w:val="2"/>
          <w:sz w:val="21"/>
          <w:szCs w:val="21"/>
          <w:lang w:eastAsia="zh-CN"/>
        </w:rPr>
        <w:br w:type="page"/>
      </w:r>
      <w:bookmarkStart w:id="77" w:name="_Toc479264424"/>
      <w:bookmarkStart w:id="78" w:name="_Toc479264472"/>
      <w:bookmarkStart w:id="79" w:name="_Toc479588372"/>
      <w:r w:rsidRPr="00BC7062">
        <w:rPr>
          <w:rStyle w:val="2Char"/>
          <w:rFonts w:hint="eastAsia"/>
          <w:color w:val="auto"/>
          <w:sz w:val="32"/>
          <w:szCs w:val="32"/>
          <w:lang w:eastAsia="zh-CN"/>
        </w:rPr>
        <w:lastRenderedPageBreak/>
        <w:t>《经济伦理学》课程教学大纲</w:t>
      </w:r>
      <w:bookmarkEnd w:id="77"/>
      <w:bookmarkEnd w:id="78"/>
      <w:bookmarkEnd w:id="79"/>
    </w:p>
    <w:p w:rsidR="006C20A8" w:rsidRPr="000011E6" w:rsidRDefault="006C20A8" w:rsidP="007035BF">
      <w:pPr>
        <w:spacing w:after="0" w:line="400" w:lineRule="exact"/>
        <w:jc w:val="center"/>
        <w:rPr>
          <w:rFonts w:eastAsia="黑体"/>
          <w:b/>
          <w:bCs/>
          <w:szCs w:val="21"/>
          <w:lang w:eastAsia="zh-CN"/>
        </w:rPr>
      </w:pPr>
      <w:r w:rsidRPr="000011E6">
        <w:rPr>
          <w:rFonts w:eastAsia="黑体"/>
          <w:b/>
          <w:bCs/>
          <w:szCs w:val="21"/>
          <w:lang w:eastAsia="zh-CN"/>
        </w:rPr>
        <w:t xml:space="preserve"> </w:t>
      </w:r>
    </w:p>
    <w:tbl>
      <w:tblPr>
        <w:tblpPr w:leftFromText="180" w:rightFromText="180" w:vertAnchor="text" w:horzAnchor="margin" w:tblpXSpec="center" w:tblpY="1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78"/>
        <w:gridCol w:w="1260"/>
        <w:gridCol w:w="1261"/>
        <w:gridCol w:w="1441"/>
        <w:gridCol w:w="1440"/>
        <w:gridCol w:w="1008"/>
      </w:tblGrid>
      <w:tr w:rsidR="006C20A8" w:rsidRPr="005267E9" w:rsidTr="008A65E0">
        <w:trPr>
          <w:trHeight w:val="330"/>
        </w:trPr>
        <w:tc>
          <w:tcPr>
            <w:tcW w:w="2878" w:type="dxa"/>
            <w:vAlign w:val="center"/>
          </w:tcPr>
          <w:p w:rsidR="006C20A8" w:rsidRPr="005267E9" w:rsidRDefault="006C20A8" w:rsidP="007035BF">
            <w:pPr>
              <w:spacing w:after="0" w:line="400" w:lineRule="exact"/>
              <w:jc w:val="center"/>
              <w:rPr>
                <w:b/>
              </w:rPr>
            </w:pPr>
            <w:r w:rsidRPr="005267E9">
              <w:rPr>
                <w:rFonts w:hint="eastAsia"/>
                <w:b/>
              </w:rPr>
              <w:t>课程英文名</w:t>
            </w:r>
          </w:p>
        </w:tc>
        <w:tc>
          <w:tcPr>
            <w:tcW w:w="6410" w:type="dxa"/>
            <w:gridSpan w:val="5"/>
            <w:vAlign w:val="center"/>
          </w:tcPr>
          <w:p w:rsidR="006C20A8" w:rsidRPr="005267E9" w:rsidRDefault="006C20A8" w:rsidP="007035BF">
            <w:pPr>
              <w:spacing w:after="0" w:line="400" w:lineRule="exact"/>
              <w:rPr>
                <w:b/>
              </w:rPr>
            </w:pPr>
            <w:r w:rsidRPr="005267E9">
              <w:rPr>
                <w:b/>
              </w:rPr>
              <w:t>Business Ethics</w:t>
            </w:r>
          </w:p>
        </w:tc>
      </w:tr>
      <w:tr w:rsidR="006C20A8" w:rsidRPr="005267E9" w:rsidTr="008A65E0">
        <w:trPr>
          <w:trHeight w:val="330"/>
        </w:trPr>
        <w:tc>
          <w:tcPr>
            <w:tcW w:w="2878" w:type="dxa"/>
            <w:vAlign w:val="center"/>
          </w:tcPr>
          <w:p w:rsidR="006C20A8" w:rsidRPr="005267E9" w:rsidRDefault="006C20A8" w:rsidP="007035BF">
            <w:pPr>
              <w:spacing w:after="0" w:line="400" w:lineRule="exact"/>
              <w:jc w:val="center"/>
              <w:rPr>
                <w:b/>
              </w:rPr>
            </w:pPr>
            <w:r w:rsidRPr="005267E9">
              <w:rPr>
                <w:rFonts w:hint="eastAsia"/>
                <w:b/>
              </w:rPr>
              <w:t>课程编号</w:t>
            </w:r>
          </w:p>
        </w:tc>
        <w:tc>
          <w:tcPr>
            <w:tcW w:w="1260" w:type="dxa"/>
            <w:vAlign w:val="center"/>
          </w:tcPr>
          <w:p w:rsidR="006C20A8" w:rsidRPr="005267E9" w:rsidRDefault="006C20A8" w:rsidP="007035BF">
            <w:pPr>
              <w:spacing w:after="0" w:line="400" w:lineRule="exact"/>
              <w:rPr>
                <w:b/>
                <w:lang w:eastAsia="zh-CN"/>
              </w:rPr>
            </w:pPr>
            <w:r w:rsidRPr="005267E9">
              <w:rPr>
                <w:b/>
              </w:rPr>
              <w:t>B2202</w:t>
            </w:r>
            <w:r w:rsidRPr="005267E9">
              <w:rPr>
                <w:b/>
                <w:lang w:eastAsia="zh-CN"/>
              </w:rPr>
              <w:t>660</w:t>
            </w:r>
          </w:p>
        </w:tc>
        <w:tc>
          <w:tcPr>
            <w:tcW w:w="1261" w:type="dxa"/>
            <w:vAlign w:val="center"/>
          </w:tcPr>
          <w:p w:rsidR="006C20A8" w:rsidRPr="005267E9" w:rsidRDefault="006C20A8" w:rsidP="007035BF">
            <w:pPr>
              <w:spacing w:after="0" w:line="400" w:lineRule="exact"/>
              <w:rPr>
                <w:b/>
              </w:rPr>
            </w:pPr>
            <w:r w:rsidRPr="005267E9">
              <w:rPr>
                <w:rFonts w:hint="eastAsia"/>
                <w:b/>
              </w:rPr>
              <w:t>课程类别</w:t>
            </w:r>
          </w:p>
        </w:tc>
        <w:tc>
          <w:tcPr>
            <w:tcW w:w="1441" w:type="dxa"/>
            <w:vAlign w:val="center"/>
          </w:tcPr>
          <w:p w:rsidR="006C20A8" w:rsidRPr="005267E9" w:rsidRDefault="006C20A8" w:rsidP="007035BF">
            <w:pPr>
              <w:spacing w:after="0" w:line="400" w:lineRule="exact"/>
              <w:rPr>
                <w:b/>
              </w:rPr>
            </w:pPr>
            <w:r w:rsidRPr="005267E9">
              <w:rPr>
                <w:rFonts w:hint="eastAsia"/>
                <w:b/>
              </w:rPr>
              <w:t>专业课</w:t>
            </w:r>
          </w:p>
        </w:tc>
        <w:tc>
          <w:tcPr>
            <w:tcW w:w="1440" w:type="dxa"/>
            <w:vAlign w:val="center"/>
          </w:tcPr>
          <w:p w:rsidR="006C20A8" w:rsidRPr="005267E9" w:rsidRDefault="006C20A8" w:rsidP="007035BF">
            <w:pPr>
              <w:spacing w:after="0" w:line="400" w:lineRule="exact"/>
              <w:rPr>
                <w:b/>
              </w:rPr>
            </w:pPr>
            <w:r w:rsidRPr="005267E9">
              <w:rPr>
                <w:rFonts w:hint="eastAsia"/>
                <w:b/>
              </w:rPr>
              <w:t>课程性质</w:t>
            </w:r>
          </w:p>
        </w:tc>
        <w:tc>
          <w:tcPr>
            <w:tcW w:w="1008" w:type="dxa"/>
            <w:vAlign w:val="center"/>
          </w:tcPr>
          <w:p w:rsidR="006C20A8" w:rsidRPr="005267E9" w:rsidRDefault="006C20A8" w:rsidP="007035BF">
            <w:pPr>
              <w:spacing w:after="0" w:line="400" w:lineRule="exact"/>
              <w:rPr>
                <w:b/>
              </w:rPr>
            </w:pPr>
            <w:r w:rsidRPr="005267E9">
              <w:rPr>
                <w:rFonts w:hint="eastAsia"/>
                <w:b/>
              </w:rPr>
              <w:t>限选</w:t>
            </w:r>
          </w:p>
        </w:tc>
      </w:tr>
      <w:tr w:rsidR="006C20A8" w:rsidRPr="005267E9" w:rsidTr="008A65E0">
        <w:trPr>
          <w:trHeight w:val="330"/>
        </w:trPr>
        <w:tc>
          <w:tcPr>
            <w:tcW w:w="2878" w:type="dxa"/>
            <w:vAlign w:val="center"/>
          </w:tcPr>
          <w:p w:rsidR="006C20A8" w:rsidRPr="005267E9" w:rsidRDefault="006C20A8" w:rsidP="007035BF">
            <w:pPr>
              <w:spacing w:after="0" w:line="400" w:lineRule="exact"/>
              <w:jc w:val="center"/>
              <w:rPr>
                <w:b/>
              </w:rPr>
            </w:pPr>
            <w:r w:rsidRPr="005267E9">
              <w:rPr>
                <w:rFonts w:hint="eastAsia"/>
                <w:b/>
              </w:rPr>
              <w:t>学</w:t>
            </w:r>
            <w:r w:rsidRPr="005267E9">
              <w:rPr>
                <w:b/>
              </w:rPr>
              <w:t xml:space="preserve">    </w:t>
            </w:r>
            <w:r w:rsidRPr="005267E9">
              <w:rPr>
                <w:rFonts w:hint="eastAsia"/>
                <w:b/>
              </w:rPr>
              <w:t>分</w:t>
            </w:r>
          </w:p>
        </w:tc>
        <w:tc>
          <w:tcPr>
            <w:tcW w:w="2521" w:type="dxa"/>
            <w:gridSpan w:val="2"/>
            <w:vAlign w:val="center"/>
          </w:tcPr>
          <w:p w:rsidR="006C20A8" w:rsidRPr="005267E9" w:rsidRDefault="006C20A8" w:rsidP="007035BF">
            <w:pPr>
              <w:spacing w:after="0" w:line="400" w:lineRule="exact"/>
              <w:rPr>
                <w:b/>
              </w:rPr>
            </w:pPr>
            <w:r w:rsidRPr="005267E9">
              <w:rPr>
                <w:b/>
              </w:rPr>
              <w:t>2</w:t>
            </w:r>
          </w:p>
        </w:tc>
        <w:tc>
          <w:tcPr>
            <w:tcW w:w="1441" w:type="dxa"/>
            <w:vAlign w:val="center"/>
          </w:tcPr>
          <w:p w:rsidR="006C20A8" w:rsidRPr="005267E9" w:rsidRDefault="006C20A8" w:rsidP="007035BF">
            <w:pPr>
              <w:spacing w:after="0" w:line="400" w:lineRule="exact"/>
              <w:rPr>
                <w:b/>
              </w:rPr>
            </w:pPr>
            <w:r w:rsidRPr="005267E9">
              <w:rPr>
                <w:rFonts w:hint="eastAsia"/>
                <w:b/>
              </w:rPr>
              <w:t>总学时数</w:t>
            </w:r>
          </w:p>
        </w:tc>
        <w:tc>
          <w:tcPr>
            <w:tcW w:w="2448" w:type="dxa"/>
            <w:gridSpan w:val="2"/>
            <w:vAlign w:val="center"/>
          </w:tcPr>
          <w:p w:rsidR="006C20A8" w:rsidRPr="005267E9" w:rsidRDefault="006C20A8" w:rsidP="007035BF">
            <w:pPr>
              <w:spacing w:after="0" w:line="400" w:lineRule="exact"/>
              <w:rPr>
                <w:b/>
              </w:rPr>
            </w:pPr>
            <w:r w:rsidRPr="005267E9">
              <w:rPr>
                <w:b/>
              </w:rPr>
              <w:t>32</w:t>
            </w:r>
          </w:p>
        </w:tc>
      </w:tr>
      <w:tr w:rsidR="006C20A8" w:rsidRPr="005267E9" w:rsidTr="008A65E0">
        <w:trPr>
          <w:trHeight w:val="330"/>
        </w:trPr>
        <w:tc>
          <w:tcPr>
            <w:tcW w:w="2878" w:type="dxa"/>
            <w:vAlign w:val="center"/>
          </w:tcPr>
          <w:p w:rsidR="006C20A8" w:rsidRPr="005267E9" w:rsidRDefault="006C20A8" w:rsidP="007035BF">
            <w:pPr>
              <w:spacing w:after="0" w:line="400" w:lineRule="exact"/>
              <w:jc w:val="center"/>
              <w:rPr>
                <w:b/>
              </w:rPr>
            </w:pPr>
            <w:r w:rsidRPr="005267E9">
              <w:rPr>
                <w:rFonts w:hint="eastAsia"/>
                <w:b/>
              </w:rPr>
              <w:t>开课学院</w:t>
            </w:r>
          </w:p>
        </w:tc>
        <w:tc>
          <w:tcPr>
            <w:tcW w:w="2521" w:type="dxa"/>
            <w:gridSpan w:val="2"/>
            <w:vAlign w:val="center"/>
          </w:tcPr>
          <w:p w:rsidR="006C20A8" w:rsidRPr="005267E9" w:rsidRDefault="006C20A8" w:rsidP="007035BF">
            <w:pPr>
              <w:spacing w:after="0" w:line="400" w:lineRule="exact"/>
              <w:rPr>
                <w:b/>
              </w:rPr>
            </w:pPr>
            <w:r w:rsidRPr="005267E9">
              <w:rPr>
                <w:rFonts w:hint="eastAsia"/>
                <w:b/>
              </w:rPr>
              <w:t>经济学院</w:t>
            </w:r>
          </w:p>
        </w:tc>
        <w:tc>
          <w:tcPr>
            <w:tcW w:w="1441" w:type="dxa"/>
            <w:vAlign w:val="center"/>
          </w:tcPr>
          <w:p w:rsidR="006C20A8" w:rsidRPr="005267E9" w:rsidRDefault="006C20A8" w:rsidP="007035BF">
            <w:pPr>
              <w:spacing w:after="0" w:line="400" w:lineRule="exact"/>
              <w:rPr>
                <w:b/>
              </w:rPr>
            </w:pPr>
            <w:r w:rsidRPr="005267E9">
              <w:rPr>
                <w:rFonts w:hint="eastAsia"/>
                <w:b/>
              </w:rPr>
              <w:t>开课教研室</w:t>
            </w:r>
          </w:p>
        </w:tc>
        <w:tc>
          <w:tcPr>
            <w:tcW w:w="2448" w:type="dxa"/>
            <w:gridSpan w:val="2"/>
            <w:vAlign w:val="center"/>
          </w:tcPr>
          <w:p w:rsidR="006C20A8" w:rsidRPr="005267E9" w:rsidRDefault="006C20A8" w:rsidP="007035BF">
            <w:pPr>
              <w:spacing w:after="0" w:line="400" w:lineRule="exact"/>
              <w:rPr>
                <w:b/>
              </w:rPr>
            </w:pPr>
            <w:r w:rsidRPr="005267E9">
              <w:rPr>
                <w:rFonts w:hint="eastAsia"/>
                <w:b/>
              </w:rPr>
              <w:t>经济系</w:t>
            </w:r>
          </w:p>
        </w:tc>
      </w:tr>
      <w:tr w:rsidR="006C20A8" w:rsidRPr="005267E9" w:rsidTr="008A65E0">
        <w:trPr>
          <w:trHeight w:val="330"/>
        </w:trPr>
        <w:tc>
          <w:tcPr>
            <w:tcW w:w="2878" w:type="dxa"/>
            <w:vAlign w:val="center"/>
          </w:tcPr>
          <w:p w:rsidR="006C20A8" w:rsidRPr="005267E9" w:rsidRDefault="006C20A8" w:rsidP="007035BF">
            <w:pPr>
              <w:spacing w:after="0" w:line="400" w:lineRule="exact"/>
              <w:jc w:val="center"/>
              <w:rPr>
                <w:b/>
              </w:rPr>
            </w:pPr>
            <w:r w:rsidRPr="005267E9">
              <w:rPr>
                <w:rFonts w:hint="eastAsia"/>
                <w:b/>
              </w:rPr>
              <w:t>面向专业</w:t>
            </w:r>
          </w:p>
        </w:tc>
        <w:tc>
          <w:tcPr>
            <w:tcW w:w="2521" w:type="dxa"/>
            <w:gridSpan w:val="2"/>
            <w:vAlign w:val="center"/>
          </w:tcPr>
          <w:p w:rsidR="006C20A8" w:rsidRPr="005267E9" w:rsidRDefault="006C20A8" w:rsidP="007035BF">
            <w:pPr>
              <w:spacing w:after="0" w:line="400" w:lineRule="exact"/>
              <w:rPr>
                <w:b/>
              </w:rPr>
            </w:pPr>
            <w:r w:rsidRPr="005267E9">
              <w:rPr>
                <w:rFonts w:hint="eastAsia"/>
                <w:b/>
              </w:rPr>
              <w:t>经济学</w:t>
            </w:r>
          </w:p>
        </w:tc>
        <w:tc>
          <w:tcPr>
            <w:tcW w:w="1441" w:type="dxa"/>
            <w:vAlign w:val="center"/>
          </w:tcPr>
          <w:p w:rsidR="006C20A8" w:rsidRPr="005267E9" w:rsidRDefault="006C20A8" w:rsidP="007035BF">
            <w:pPr>
              <w:spacing w:after="0" w:line="400" w:lineRule="exact"/>
              <w:rPr>
                <w:b/>
              </w:rPr>
            </w:pPr>
            <w:r w:rsidRPr="005267E9">
              <w:rPr>
                <w:rFonts w:hint="eastAsia"/>
                <w:b/>
              </w:rPr>
              <w:t>开课学期</w:t>
            </w:r>
          </w:p>
        </w:tc>
        <w:tc>
          <w:tcPr>
            <w:tcW w:w="2448" w:type="dxa"/>
            <w:gridSpan w:val="2"/>
            <w:vAlign w:val="center"/>
          </w:tcPr>
          <w:p w:rsidR="006C20A8" w:rsidRPr="005267E9" w:rsidRDefault="006C20A8" w:rsidP="007035BF">
            <w:pPr>
              <w:spacing w:after="0" w:line="400" w:lineRule="exact"/>
            </w:pPr>
            <w:r w:rsidRPr="005267E9">
              <w:rPr>
                <w:rFonts w:hint="eastAsia"/>
                <w:b/>
              </w:rPr>
              <w:t>第</w:t>
            </w:r>
            <w:r w:rsidRPr="005267E9">
              <w:rPr>
                <w:b/>
              </w:rPr>
              <w:t>5</w:t>
            </w:r>
            <w:r w:rsidRPr="005267E9">
              <w:rPr>
                <w:rFonts w:hint="eastAsia"/>
                <w:b/>
              </w:rPr>
              <w:t>学期</w:t>
            </w:r>
          </w:p>
        </w:tc>
      </w:tr>
      <w:tr w:rsidR="006C20A8" w:rsidRPr="005267E9" w:rsidTr="008A65E0">
        <w:trPr>
          <w:trHeight w:val="330"/>
        </w:trPr>
        <w:tc>
          <w:tcPr>
            <w:tcW w:w="2878" w:type="dxa"/>
            <w:vAlign w:val="center"/>
          </w:tcPr>
          <w:p w:rsidR="006C20A8" w:rsidRPr="005267E9" w:rsidRDefault="006C20A8" w:rsidP="007035BF">
            <w:pPr>
              <w:spacing w:after="0" w:line="400" w:lineRule="exact"/>
              <w:jc w:val="center"/>
              <w:rPr>
                <w:b/>
                <w:lang w:eastAsia="zh-CN"/>
              </w:rPr>
            </w:pPr>
            <w:r w:rsidRPr="005267E9">
              <w:rPr>
                <w:rFonts w:hint="eastAsia"/>
                <w:b/>
                <w:lang w:eastAsia="zh-CN"/>
              </w:rPr>
              <w:t>完成实现课程与毕业要求对应关系表中的能力要求</w:t>
            </w:r>
          </w:p>
        </w:tc>
        <w:tc>
          <w:tcPr>
            <w:tcW w:w="6410" w:type="dxa"/>
            <w:gridSpan w:val="5"/>
            <w:vAlign w:val="center"/>
          </w:tcPr>
          <w:p w:rsidR="006C20A8" w:rsidRPr="005267E9" w:rsidRDefault="006C20A8" w:rsidP="007035BF">
            <w:pPr>
              <w:spacing w:after="0" w:line="400" w:lineRule="exact"/>
              <w:rPr>
                <w:b/>
                <w:lang w:eastAsia="zh-CN"/>
              </w:rPr>
            </w:pPr>
            <w:r w:rsidRPr="005267E9">
              <w:rPr>
                <w:rFonts w:hint="eastAsia"/>
                <w:b/>
                <w:lang w:eastAsia="zh-CN"/>
              </w:rPr>
              <w:t>毕业要求</w:t>
            </w:r>
            <w:r w:rsidRPr="005267E9">
              <w:rPr>
                <w:b/>
                <w:lang w:eastAsia="zh-CN"/>
              </w:rPr>
              <w:t>5</w:t>
            </w:r>
            <w:r w:rsidRPr="005267E9">
              <w:rPr>
                <w:rFonts w:hint="eastAsia"/>
                <w:b/>
                <w:lang w:eastAsia="zh-CN"/>
              </w:rPr>
              <w:t>：经济学思维</w:t>
            </w:r>
          </w:p>
          <w:p w:rsidR="006C20A8" w:rsidRPr="005267E9" w:rsidRDefault="006C20A8" w:rsidP="007035BF">
            <w:pPr>
              <w:spacing w:after="0" w:line="400" w:lineRule="exact"/>
              <w:rPr>
                <w:b/>
                <w:lang w:eastAsia="zh-CN"/>
              </w:rPr>
            </w:pPr>
            <w:r w:rsidRPr="005267E9">
              <w:rPr>
                <w:rFonts w:hint="eastAsia"/>
                <w:b/>
                <w:lang w:eastAsia="zh-CN"/>
              </w:rPr>
              <w:t>毕业要求</w:t>
            </w:r>
            <w:r w:rsidRPr="005267E9">
              <w:rPr>
                <w:b/>
                <w:lang w:eastAsia="zh-CN"/>
              </w:rPr>
              <w:t>6</w:t>
            </w:r>
            <w:r w:rsidRPr="005267E9">
              <w:rPr>
                <w:rFonts w:hint="eastAsia"/>
                <w:b/>
                <w:lang w:eastAsia="zh-CN"/>
              </w:rPr>
              <w:t>：了解社会经济现实</w:t>
            </w:r>
          </w:p>
          <w:p w:rsidR="006C20A8" w:rsidRPr="005267E9" w:rsidRDefault="006C20A8" w:rsidP="007035BF">
            <w:pPr>
              <w:spacing w:after="0" w:line="400" w:lineRule="exact"/>
              <w:rPr>
                <w:b/>
                <w:lang w:eastAsia="zh-CN"/>
              </w:rPr>
            </w:pPr>
            <w:r w:rsidRPr="005267E9">
              <w:rPr>
                <w:rFonts w:hint="eastAsia"/>
                <w:b/>
                <w:lang w:eastAsia="zh-CN"/>
              </w:rPr>
              <w:t>毕业要求</w:t>
            </w:r>
            <w:r w:rsidRPr="005267E9">
              <w:rPr>
                <w:b/>
                <w:lang w:eastAsia="zh-CN"/>
              </w:rPr>
              <w:t>7</w:t>
            </w:r>
            <w:r w:rsidRPr="005267E9">
              <w:rPr>
                <w:rFonts w:hint="eastAsia"/>
                <w:b/>
                <w:lang w:eastAsia="zh-CN"/>
              </w:rPr>
              <w:t>：经济学分析能力和表述能力</w:t>
            </w:r>
          </w:p>
          <w:p w:rsidR="006C20A8" w:rsidRPr="005267E9" w:rsidRDefault="006C20A8" w:rsidP="007035BF">
            <w:pPr>
              <w:spacing w:after="0" w:line="400" w:lineRule="exact"/>
              <w:rPr>
                <w:b/>
                <w:lang w:eastAsia="zh-CN"/>
              </w:rPr>
            </w:pPr>
            <w:r w:rsidRPr="005267E9">
              <w:rPr>
                <w:rFonts w:hint="eastAsia"/>
                <w:b/>
                <w:lang w:eastAsia="zh-CN"/>
              </w:rPr>
              <w:t>毕业要求</w:t>
            </w:r>
            <w:r w:rsidRPr="005267E9">
              <w:rPr>
                <w:b/>
                <w:lang w:eastAsia="zh-CN"/>
              </w:rPr>
              <w:t>8</w:t>
            </w:r>
            <w:r w:rsidRPr="005267E9">
              <w:rPr>
                <w:rFonts w:hint="eastAsia"/>
                <w:b/>
                <w:lang w:eastAsia="zh-CN"/>
              </w:rPr>
              <w:t>：经济预测、规划能力</w:t>
            </w:r>
          </w:p>
        </w:tc>
      </w:tr>
    </w:tbl>
    <w:p w:rsidR="006C20A8" w:rsidRPr="000011E6" w:rsidRDefault="006C20A8" w:rsidP="007035BF">
      <w:pPr>
        <w:spacing w:after="0" w:line="400" w:lineRule="exact"/>
        <w:rPr>
          <w:bCs/>
          <w:sz w:val="18"/>
          <w:szCs w:val="18"/>
          <w:lang w:eastAsia="zh-CN"/>
        </w:rPr>
      </w:pPr>
      <w:r w:rsidRPr="000011E6">
        <w:rPr>
          <w:rFonts w:hAnsi="宋体" w:hint="eastAsia"/>
          <w:b/>
          <w:bCs/>
          <w:szCs w:val="21"/>
          <w:lang w:eastAsia="zh-CN"/>
        </w:rPr>
        <w:t>注：</w:t>
      </w:r>
      <w:r w:rsidRPr="000011E6">
        <w:rPr>
          <w:rFonts w:hAnsi="宋体" w:hint="eastAsia"/>
          <w:b/>
          <w:bCs/>
          <w:sz w:val="18"/>
          <w:szCs w:val="18"/>
          <w:lang w:eastAsia="zh-CN"/>
        </w:rPr>
        <w:t>课程类别</w:t>
      </w:r>
      <w:r w:rsidRPr="000011E6">
        <w:rPr>
          <w:rFonts w:hAnsi="宋体" w:hint="eastAsia"/>
          <w:bCs/>
          <w:sz w:val="18"/>
          <w:szCs w:val="18"/>
          <w:lang w:eastAsia="zh-CN"/>
        </w:rPr>
        <w:t>是指</w:t>
      </w:r>
      <w:r w:rsidRPr="000011E6">
        <w:rPr>
          <w:rFonts w:hAnsi="宋体" w:hint="eastAsia"/>
          <w:sz w:val="18"/>
          <w:szCs w:val="18"/>
          <w:lang w:eastAsia="zh-CN"/>
        </w:rPr>
        <w:t>公共基础课</w:t>
      </w:r>
      <w:r w:rsidRPr="000011E6">
        <w:rPr>
          <w:sz w:val="18"/>
          <w:szCs w:val="18"/>
          <w:lang w:eastAsia="zh-CN"/>
        </w:rPr>
        <w:t>/</w:t>
      </w:r>
      <w:r w:rsidRPr="000011E6">
        <w:rPr>
          <w:rFonts w:hAnsi="宋体" w:hint="eastAsia"/>
          <w:sz w:val="18"/>
          <w:szCs w:val="18"/>
          <w:lang w:eastAsia="zh-CN"/>
        </w:rPr>
        <w:t>学科基础课</w:t>
      </w:r>
      <w:r w:rsidRPr="000011E6">
        <w:rPr>
          <w:sz w:val="18"/>
          <w:szCs w:val="18"/>
          <w:lang w:eastAsia="zh-CN"/>
        </w:rPr>
        <w:t>/</w:t>
      </w:r>
      <w:r w:rsidRPr="000011E6">
        <w:rPr>
          <w:rFonts w:hAnsi="宋体" w:hint="eastAsia"/>
          <w:sz w:val="18"/>
          <w:szCs w:val="18"/>
          <w:lang w:eastAsia="zh-CN"/>
        </w:rPr>
        <w:t>专业课</w:t>
      </w:r>
      <w:r w:rsidRPr="000011E6">
        <w:rPr>
          <w:sz w:val="18"/>
          <w:szCs w:val="18"/>
          <w:lang w:eastAsia="zh-CN"/>
        </w:rPr>
        <w:t>/</w:t>
      </w:r>
      <w:r w:rsidRPr="000011E6">
        <w:rPr>
          <w:rFonts w:hAnsi="宋体" w:hint="eastAsia"/>
          <w:sz w:val="18"/>
          <w:szCs w:val="18"/>
          <w:lang w:eastAsia="zh-CN"/>
        </w:rPr>
        <w:t>实践课</w:t>
      </w:r>
      <w:r w:rsidRPr="000011E6">
        <w:rPr>
          <w:sz w:val="18"/>
          <w:szCs w:val="18"/>
          <w:lang w:eastAsia="zh-CN"/>
        </w:rPr>
        <w:t>/</w:t>
      </w:r>
      <w:r w:rsidRPr="000011E6">
        <w:rPr>
          <w:rFonts w:hAnsi="宋体" w:hint="eastAsia"/>
          <w:sz w:val="18"/>
          <w:szCs w:val="18"/>
          <w:lang w:eastAsia="zh-CN"/>
        </w:rPr>
        <w:t>通识类选修课；</w:t>
      </w:r>
      <w:r w:rsidRPr="000011E6">
        <w:rPr>
          <w:rFonts w:hAnsi="宋体" w:hint="eastAsia"/>
          <w:b/>
          <w:sz w:val="18"/>
          <w:szCs w:val="18"/>
          <w:lang w:eastAsia="zh-CN"/>
        </w:rPr>
        <w:t>课程性质</w:t>
      </w:r>
      <w:r w:rsidRPr="000011E6">
        <w:rPr>
          <w:rFonts w:hAnsi="宋体" w:hint="eastAsia"/>
          <w:sz w:val="18"/>
          <w:szCs w:val="18"/>
          <w:lang w:eastAsia="zh-CN"/>
        </w:rPr>
        <w:t>是指</w:t>
      </w:r>
      <w:r w:rsidRPr="000011E6">
        <w:rPr>
          <w:rFonts w:hAnsi="宋体" w:hint="eastAsia"/>
          <w:bCs/>
          <w:sz w:val="18"/>
          <w:szCs w:val="18"/>
          <w:lang w:eastAsia="zh-CN"/>
        </w:rPr>
        <w:t>必修</w:t>
      </w:r>
      <w:r w:rsidRPr="000011E6">
        <w:rPr>
          <w:bCs/>
          <w:sz w:val="18"/>
          <w:szCs w:val="18"/>
          <w:lang w:eastAsia="zh-CN"/>
        </w:rPr>
        <w:t>/</w:t>
      </w:r>
      <w:r w:rsidRPr="000011E6">
        <w:rPr>
          <w:rFonts w:hAnsi="宋体" w:hint="eastAsia"/>
          <w:bCs/>
          <w:sz w:val="18"/>
          <w:szCs w:val="18"/>
          <w:lang w:eastAsia="zh-CN"/>
        </w:rPr>
        <w:t>限选</w:t>
      </w:r>
      <w:r w:rsidRPr="000011E6">
        <w:rPr>
          <w:bCs/>
          <w:sz w:val="18"/>
          <w:szCs w:val="18"/>
          <w:lang w:eastAsia="zh-CN"/>
        </w:rPr>
        <w:t>/</w:t>
      </w:r>
      <w:r w:rsidRPr="000011E6">
        <w:rPr>
          <w:rFonts w:hAnsi="宋体" w:hint="eastAsia"/>
          <w:bCs/>
          <w:sz w:val="18"/>
          <w:szCs w:val="18"/>
          <w:lang w:eastAsia="zh-CN"/>
        </w:rPr>
        <w:t>任选</w:t>
      </w:r>
    </w:p>
    <w:p w:rsidR="006C20A8" w:rsidRPr="000011E6" w:rsidRDefault="006C20A8" w:rsidP="007035BF">
      <w:pPr>
        <w:spacing w:after="0" w:line="400" w:lineRule="exact"/>
        <w:rPr>
          <w:b/>
          <w:bCs/>
          <w:szCs w:val="21"/>
          <w:lang w:eastAsia="zh-CN"/>
        </w:rPr>
      </w:pPr>
    </w:p>
    <w:p w:rsidR="006C20A8" w:rsidRPr="000011E6" w:rsidRDefault="006C20A8" w:rsidP="00BC7062">
      <w:pPr>
        <w:widowControl w:val="0"/>
        <w:spacing w:after="0" w:line="400" w:lineRule="exact"/>
        <w:jc w:val="both"/>
        <w:rPr>
          <w:b/>
          <w:bCs/>
          <w:color w:val="FF0000"/>
          <w:szCs w:val="21"/>
          <w:lang w:eastAsia="zh-CN"/>
        </w:rPr>
      </w:pPr>
      <w:r>
        <w:rPr>
          <w:rFonts w:hAnsi="宋体" w:hint="eastAsia"/>
          <w:b/>
          <w:bCs/>
          <w:sz w:val="24"/>
          <w:lang w:eastAsia="zh-CN"/>
        </w:rPr>
        <w:t>一、</w:t>
      </w:r>
      <w:r w:rsidRPr="000011E6">
        <w:rPr>
          <w:rFonts w:hAnsi="宋体" w:hint="eastAsia"/>
          <w:b/>
          <w:bCs/>
          <w:sz w:val="24"/>
          <w:lang w:eastAsia="zh-CN"/>
        </w:rPr>
        <w:t>课程目标与教学任务</w:t>
      </w:r>
    </w:p>
    <w:p w:rsidR="006C20A8" w:rsidRPr="000011E6" w:rsidRDefault="006C20A8" w:rsidP="008D6137">
      <w:pPr>
        <w:pStyle w:val="af5"/>
        <w:spacing w:line="400" w:lineRule="exact"/>
        <w:ind w:firstLineChars="200" w:firstLine="420"/>
        <w:jc w:val="left"/>
        <w:rPr>
          <w:rFonts w:ascii="Times New Roman" w:hAnsi="Times New Roman" w:cs="Times New Roman"/>
        </w:rPr>
      </w:pPr>
      <w:r w:rsidRPr="000011E6">
        <w:rPr>
          <w:rFonts w:ascii="Times New Roman" w:hAnsi="Times New Roman" w:cs="Times New Roman" w:hint="eastAsia"/>
        </w:rPr>
        <w:t>经济伦理学课程是高等学校经济学本科专业中培养学生对社会经济制度、经济政策、经济组织的认识能力以及对自身经济行为的选择与约束能力的一门专业任选课，是学习专业课程和从事经济活动，建构人们在经济活动中的伦理关系、行为规范和价值观念</w:t>
      </w:r>
      <w:r w:rsidRPr="000011E6">
        <w:rPr>
          <w:rFonts w:hAnsi="宋体" w:cs="宋体" w:hint="eastAsia"/>
        </w:rPr>
        <w:t>，为人们理性经济活动提供系统的</w:t>
      </w:r>
      <w:r w:rsidRPr="000011E6">
        <w:rPr>
          <w:rFonts w:ascii="Times New Roman" w:hAnsi="Times New Roman" w:cs="Times New Roman" w:hint="eastAsia"/>
        </w:rPr>
        <w:t>行为准则和模式的必备基础。</w:t>
      </w:r>
    </w:p>
    <w:p w:rsidR="006C20A8" w:rsidRPr="000011E6" w:rsidRDefault="006C20A8" w:rsidP="008D6137">
      <w:pPr>
        <w:pStyle w:val="af5"/>
        <w:spacing w:line="400" w:lineRule="exact"/>
        <w:ind w:firstLineChars="200" w:firstLine="420"/>
        <w:jc w:val="left"/>
        <w:rPr>
          <w:rFonts w:ascii="Times New Roman" w:hAnsi="Times New Roman" w:cs="Times New Roman"/>
        </w:rPr>
      </w:pPr>
      <w:r w:rsidRPr="000011E6">
        <w:rPr>
          <w:rFonts w:ascii="Times New Roman" w:hAnsi="Times New Roman" w:cs="Times New Roman" w:hint="eastAsia"/>
        </w:rPr>
        <w:t>本课程的主要任务是培养学生：</w:t>
      </w:r>
    </w:p>
    <w:p w:rsidR="006C20A8" w:rsidRPr="000011E6" w:rsidRDefault="006C20A8" w:rsidP="008D6137">
      <w:pPr>
        <w:pStyle w:val="af5"/>
        <w:spacing w:line="400" w:lineRule="exact"/>
        <w:ind w:firstLineChars="200" w:firstLine="420"/>
        <w:jc w:val="left"/>
        <w:rPr>
          <w:rFonts w:ascii="Times New Roman" w:hAnsi="Times New Roman" w:cs="Times New Roman"/>
        </w:rPr>
      </w:pPr>
      <w:r w:rsidRPr="000011E6">
        <w:rPr>
          <w:rFonts w:ascii="Times New Roman" w:hAnsi="Times New Roman" w:cs="Times New Roman" w:hint="eastAsia"/>
        </w:rPr>
        <w:t>（</w:t>
      </w:r>
      <w:r w:rsidRPr="000011E6">
        <w:rPr>
          <w:rFonts w:ascii="Times New Roman" w:hAnsi="Times New Roman" w:cs="Times New Roman"/>
        </w:rPr>
        <w:t>1</w:t>
      </w:r>
      <w:r w:rsidRPr="000011E6">
        <w:rPr>
          <w:rFonts w:ascii="Times New Roman" w:hAnsi="Times New Roman" w:cs="Times New Roman" w:hint="eastAsia"/>
        </w:rPr>
        <w:t>）根据规范伦理学的道德原理对商务活动中的经济管理行为进行道德评价和伦理批判的能力，更好地健全和维护经济活动秩序、使经济活动更加公平与有效率。</w:t>
      </w:r>
    </w:p>
    <w:p w:rsidR="006C20A8" w:rsidRPr="000011E6" w:rsidRDefault="006C20A8" w:rsidP="008D6137">
      <w:pPr>
        <w:pStyle w:val="af5"/>
        <w:spacing w:line="400" w:lineRule="exact"/>
        <w:ind w:firstLineChars="200" w:firstLine="420"/>
        <w:jc w:val="left"/>
        <w:rPr>
          <w:rFonts w:ascii="Times New Roman" w:hAnsi="Times New Roman" w:cs="Times New Roman"/>
        </w:rPr>
      </w:pPr>
      <w:r w:rsidRPr="000011E6">
        <w:rPr>
          <w:rFonts w:ascii="Times New Roman" w:hAnsi="Times New Roman" w:cs="Times New Roman" w:hint="eastAsia"/>
        </w:rPr>
        <w:t>（</w:t>
      </w:r>
      <w:r w:rsidRPr="000011E6">
        <w:rPr>
          <w:rFonts w:ascii="Times New Roman" w:hAnsi="Times New Roman" w:cs="Times New Roman"/>
        </w:rPr>
        <w:t>2</w:t>
      </w:r>
      <w:r w:rsidRPr="000011E6">
        <w:rPr>
          <w:rFonts w:ascii="Times New Roman" w:hAnsi="Times New Roman" w:cs="Times New Roman" w:hint="eastAsia"/>
        </w:rPr>
        <w:t>）了解商业伦理的基本原理和基础知识，掌握商业伦理理论的前沿发展；认识商业伦理在商务活动中的重要性；并根据商业伦理的案例分析商业伦理的基本运作。</w:t>
      </w:r>
    </w:p>
    <w:p w:rsidR="006C20A8" w:rsidRPr="000011E6" w:rsidRDefault="006C20A8" w:rsidP="008D6137">
      <w:pPr>
        <w:pStyle w:val="af5"/>
        <w:spacing w:line="400" w:lineRule="exact"/>
        <w:ind w:firstLineChars="200" w:firstLine="420"/>
        <w:jc w:val="left"/>
        <w:rPr>
          <w:rFonts w:ascii="Times New Roman" w:hAnsi="Times New Roman" w:cs="Times New Roman"/>
        </w:rPr>
      </w:pPr>
      <w:r w:rsidRPr="000011E6">
        <w:rPr>
          <w:rFonts w:ascii="Times New Roman" w:hAnsi="Times New Roman" w:cs="Times New Roman" w:hint="eastAsia"/>
        </w:rPr>
        <w:t>（</w:t>
      </w:r>
      <w:r w:rsidRPr="000011E6">
        <w:rPr>
          <w:rFonts w:ascii="Times New Roman" w:hAnsi="Times New Roman" w:cs="Times New Roman"/>
        </w:rPr>
        <w:t>3</w:t>
      </w:r>
      <w:r w:rsidRPr="000011E6">
        <w:rPr>
          <w:rFonts w:ascii="Times New Roman" w:hAnsi="Times New Roman" w:cs="Times New Roman" w:hint="eastAsia"/>
        </w:rPr>
        <w:t>）通过对企业在商务活动中涉及到的伦理价值观的分析，使学生确立应有的商业伦理价值观，为其将来成为高素质的经济管理人才，理性地从事经济活动，形成良好的企业理论风气，推动社会经济的健康有序发展，奠定良好的思想道德基础。</w:t>
      </w:r>
    </w:p>
    <w:p w:rsidR="006C20A8" w:rsidRPr="000011E6" w:rsidRDefault="006C20A8" w:rsidP="008D6137">
      <w:pPr>
        <w:pStyle w:val="af5"/>
        <w:spacing w:line="400" w:lineRule="exact"/>
        <w:ind w:firstLineChars="200" w:firstLine="420"/>
        <w:jc w:val="left"/>
        <w:rPr>
          <w:rFonts w:ascii="Times New Roman" w:hAnsi="Times New Roman" w:cs="Times New Roman"/>
        </w:rPr>
      </w:pPr>
      <w:r w:rsidRPr="000011E6">
        <w:rPr>
          <w:rFonts w:ascii="Times New Roman" w:hAnsi="Times New Roman" w:cs="Times New Roman" w:hint="eastAsia"/>
        </w:rPr>
        <w:t>（</w:t>
      </w:r>
      <w:r w:rsidRPr="000011E6">
        <w:rPr>
          <w:rFonts w:ascii="Times New Roman" w:hAnsi="Times New Roman" w:cs="Times New Roman"/>
        </w:rPr>
        <w:t>4</w:t>
      </w:r>
      <w:r w:rsidRPr="000011E6">
        <w:rPr>
          <w:rFonts w:ascii="Times New Roman" w:hAnsi="Times New Roman" w:cs="Times New Roman" w:hint="eastAsia"/>
        </w:rPr>
        <w:t>）培养学生的团队合作能力以及语言表达能力。</w:t>
      </w:r>
    </w:p>
    <w:p w:rsidR="006C20A8" w:rsidRPr="000011E6" w:rsidRDefault="006C20A8" w:rsidP="008D6137">
      <w:pPr>
        <w:spacing w:after="0" w:line="400" w:lineRule="exact"/>
        <w:ind w:firstLineChars="200" w:firstLine="440"/>
        <w:rPr>
          <w:lang w:eastAsia="zh-CN"/>
        </w:rPr>
      </w:pPr>
      <w:r w:rsidRPr="000011E6">
        <w:rPr>
          <w:rFonts w:hint="eastAsia"/>
          <w:lang w:eastAsia="zh-CN"/>
        </w:rPr>
        <w:t>（</w:t>
      </w:r>
      <w:r w:rsidRPr="000011E6">
        <w:rPr>
          <w:lang w:eastAsia="zh-CN"/>
        </w:rPr>
        <w:t>5</w:t>
      </w:r>
      <w:r w:rsidRPr="000011E6">
        <w:rPr>
          <w:rFonts w:hint="eastAsia"/>
          <w:lang w:eastAsia="zh-CN"/>
        </w:rPr>
        <w:t>）培养学生的自学能力。</w:t>
      </w:r>
    </w:p>
    <w:p w:rsidR="006C20A8" w:rsidRPr="000011E6" w:rsidRDefault="006C20A8" w:rsidP="008D6137">
      <w:pPr>
        <w:spacing w:after="0" w:line="400" w:lineRule="exact"/>
        <w:ind w:firstLineChars="200" w:firstLine="440"/>
        <w:rPr>
          <w:lang w:eastAsia="zh-CN"/>
        </w:rPr>
      </w:pPr>
    </w:p>
    <w:p w:rsidR="006C20A8" w:rsidRPr="000011E6" w:rsidRDefault="006C20A8" w:rsidP="00BC7062">
      <w:pPr>
        <w:widowControl w:val="0"/>
        <w:spacing w:after="0" w:line="400" w:lineRule="exact"/>
        <w:jc w:val="both"/>
        <w:rPr>
          <w:b/>
          <w:bCs/>
          <w:szCs w:val="21"/>
          <w:lang w:eastAsia="zh-CN"/>
        </w:rPr>
      </w:pPr>
      <w:r>
        <w:rPr>
          <w:rFonts w:hAnsi="宋体" w:hint="eastAsia"/>
          <w:b/>
          <w:bCs/>
          <w:sz w:val="24"/>
          <w:lang w:eastAsia="zh-CN"/>
        </w:rPr>
        <w:t>二、</w:t>
      </w:r>
      <w:r w:rsidRPr="000011E6">
        <w:rPr>
          <w:rFonts w:hAnsi="宋体" w:hint="eastAsia"/>
          <w:b/>
          <w:bCs/>
          <w:sz w:val="24"/>
          <w:lang w:eastAsia="zh-CN"/>
        </w:rPr>
        <w:t>课程内容与基本要求</w:t>
      </w:r>
    </w:p>
    <w:p w:rsidR="006C20A8" w:rsidRPr="000011E6" w:rsidRDefault="006C20A8" w:rsidP="007035BF">
      <w:pPr>
        <w:spacing w:after="0" w:line="400" w:lineRule="exact"/>
        <w:jc w:val="center"/>
        <w:rPr>
          <w:color w:val="000000"/>
          <w:lang w:eastAsia="zh-CN"/>
        </w:rPr>
      </w:pPr>
      <w:r w:rsidRPr="000011E6">
        <w:rPr>
          <w:rFonts w:hint="eastAsia"/>
          <w:color w:val="000000"/>
          <w:lang w:eastAsia="zh-CN"/>
        </w:rPr>
        <w:t>第一章</w:t>
      </w:r>
      <w:r w:rsidRPr="000011E6">
        <w:rPr>
          <w:color w:val="000000"/>
          <w:lang w:eastAsia="zh-CN"/>
        </w:rPr>
        <w:t xml:space="preserve"> </w:t>
      </w:r>
      <w:r w:rsidRPr="000011E6">
        <w:rPr>
          <w:rFonts w:hint="eastAsia"/>
          <w:color w:val="000000"/>
          <w:lang w:eastAsia="zh-CN"/>
        </w:rPr>
        <w:t>导论</w:t>
      </w:r>
    </w:p>
    <w:p w:rsidR="006C20A8" w:rsidRPr="000011E6" w:rsidRDefault="006C20A8" w:rsidP="007035BF">
      <w:pPr>
        <w:spacing w:after="0" w:line="400" w:lineRule="exact"/>
        <w:rPr>
          <w:color w:val="000000"/>
          <w:lang w:eastAsia="zh-CN"/>
        </w:rPr>
      </w:pPr>
      <w:r w:rsidRPr="000011E6">
        <w:rPr>
          <w:color w:val="000000"/>
          <w:lang w:eastAsia="zh-CN"/>
        </w:rPr>
        <w:t>1</w:t>
      </w:r>
      <w:r w:rsidRPr="000011E6">
        <w:rPr>
          <w:rFonts w:hint="eastAsia"/>
          <w:color w:val="000000"/>
          <w:lang w:eastAsia="zh-CN"/>
        </w:rPr>
        <w:t>．教学内容</w:t>
      </w:r>
    </w:p>
    <w:p w:rsidR="006C20A8" w:rsidRPr="000011E6" w:rsidRDefault="006C20A8" w:rsidP="007035BF">
      <w:pPr>
        <w:spacing w:after="0" w:line="400" w:lineRule="exact"/>
        <w:rPr>
          <w:color w:val="000000"/>
          <w:lang w:eastAsia="zh-CN"/>
        </w:rPr>
      </w:pPr>
      <w:r w:rsidRPr="000011E6">
        <w:rPr>
          <w:rFonts w:hint="eastAsia"/>
          <w:color w:val="000000"/>
          <w:lang w:eastAsia="zh-CN"/>
        </w:rPr>
        <w:t>（</w:t>
      </w:r>
      <w:r w:rsidRPr="000011E6">
        <w:rPr>
          <w:color w:val="000000"/>
          <w:lang w:eastAsia="zh-CN"/>
        </w:rPr>
        <w:t>1</w:t>
      </w:r>
      <w:r w:rsidRPr="000011E6">
        <w:rPr>
          <w:rFonts w:hint="eastAsia"/>
          <w:color w:val="000000"/>
          <w:lang w:eastAsia="zh-CN"/>
        </w:rPr>
        <w:t>）什么是经济伦理学</w:t>
      </w:r>
    </w:p>
    <w:p w:rsidR="006C20A8" w:rsidRPr="000011E6" w:rsidRDefault="006C20A8" w:rsidP="007035BF">
      <w:pPr>
        <w:spacing w:after="0" w:line="400" w:lineRule="exact"/>
        <w:rPr>
          <w:color w:val="000000"/>
          <w:lang w:eastAsia="zh-CN"/>
        </w:rPr>
      </w:pPr>
      <w:r w:rsidRPr="000011E6">
        <w:rPr>
          <w:rFonts w:hint="eastAsia"/>
          <w:color w:val="000000"/>
          <w:lang w:eastAsia="zh-CN"/>
        </w:rPr>
        <w:t>（</w:t>
      </w:r>
      <w:r w:rsidRPr="000011E6">
        <w:rPr>
          <w:color w:val="000000"/>
          <w:lang w:eastAsia="zh-CN"/>
        </w:rPr>
        <w:t>2</w:t>
      </w:r>
      <w:r w:rsidRPr="000011E6">
        <w:rPr>
          <w:rFonts w:hint="eastAsia"/>
          <w:color w:val="000000"/>
          <w:lang w:eastAsia="zh-CN"/>
        </w:rPr>
        <w:t>）现代经济伦理学的兴起</w:t>
      </w:r>
    </w:p>
    <w:p w:rsidR="006C20A8" w:rsidRPr="000011E6" w:rsidRDefault="006C20A8" w:rsidP="007035BF">
      <w:pPr>
        <w:spacing w:after="0" w:line="400" w:lineRule="exact"/>
        <w:rPr>
          <w:color w:val="000000"/>
          <w:lang w:eastAsia="zh-CN"/>
        </w:rPr>
      </w:pPr>
      <w:r w:rsidRPr="000011E6">
        <w:rPr>
          <w:rFonts w:hint="eastAsia"/>
          <w:color w:val="000000"/>
          <w:lang w:eastAsia="zh-CN"/>
        </w:rPr>
        <w:lastRenderedPageBreak/>
        <w:t>（</w:t>
      </w:r>
      <w:r w:rsidRPr="000011E6">
        <w:rPr>
          <w:color w:val="000000"/>
          <w:lang w:eastAsia="zh-CN"/>
        </w:rPr>
        <w:t>3</w:t>
      </w:r>
      <w:r w:rsidRPr="000011E6">
        <w:rPr>
          <w:rFonts w:hint="eastAsia"/>
          <w:color w:val="000000"/>
          <w:lang w:eastAsia="zh-CN"/>
        </w:rPr>
        <w:t>）经济伦理学研究的意义</w:t>
      </w:r>
    </w:p>
    <w:p w:rsidR="006C20A8" w:rsidRPr="000011E6" w:rsidRDefault="006C20A8" w:rsidP="007035BF">
      <w:pPr>
        <w:spacing w:after="0" w:line="400" w:lineRule="exact"/>
        <w:rPr>
          <w:color w:val="000000"/>
          <w:lang w:eastAsia="zh-CN"/>
        </w:rPr>
      </w:pPr>
      <w:r w:rsidRPr="000011E6">
        <w:rPr>
          <w:rFonts w:hint="eastAsia"/>
          <w:color w:val="000000"/>
          <w:lang w:eastAsia="zh-CN"/>
        </w:rPr>
        <w:t>（</w:t>
      </w:r>
      <w:r w:rsidRPr="000011E6">
        <w:rPr>
          <w:color w:val="000000"/>
          <w:lang w:eastAsia="zh-CN"/>
        </w:rPr>
        <w:t>4</w:t>
      </w:r>
      <w:r w:rsidRPr="000011E6">
        <w:rPr>
          <w:rFonts w:hint="eastAsia"/>
          <w:color w:val="000000"/>
          <w:lang w:eastAsia="zh-CN"/>
        </w:rPr>
        <w:t>）当代中国经济伦理学发展的前瞻</w:t>
      </w:r>
    </w:p>
    <w:p w:rsidR="006C20A8" w:rsidRPr="000011E6" w:rsidRDefault="006C20A8" w:rsidP="007035BF">
      <w:pPr>
        <w:spacing w:after="0" w:line="400" w:lineRule="exact"/>
        <w:rPr>
          <w:color w:val="000000"/>
          <w:lang w:eastAsia="zh-CN"/>
        </w:rPr>
      </w:pPr>
      <w:r w:rsidRPr="000011E6">
        <w:rPr>
          <w:color w:val="000000"/>
          <w:lang w:eastAsia="zh-CN"/>
        </w:rPr>
        <w:t>2</w:t>
      </w:r>
      <w:r w:rsidRPr="000011E6">
        <w:rPr>
          <w:rFonts w:hint="eastAsia"/>
          <w:color w:val="000000"/>
          <w:lang w:eastAsia="zh-CN"/>
        </w:rPr>
        <w:t>．教学目的和基本要求</w:t>
      </w:r>
    </w:p>
    <w:p w:rsidR="006C20A8" w:rsidRPr="000011E6" w:rsidRDefault="006C20A8" w:rsidP="007035BF">
      <w:pPr>
        <w:spacing w:after="0" w:line="400" w:lineRule="exact"/>
        <w:rPr>
          <w:color w:val="000000"/>
          <w:lang w:eastAsia="zh-CN"/>
        </w:rPr>
      </w:pPr>
      <w:r w:rsidRPr="000011E6">
        <w:rPr>
          <w:rFonts w:hint="eastAsia"/>
          <w:color w:val="000000"/>
          <w:lang w:eastAsia="zh-CN"/>
        </w:rPr>
        <w:t>通过本章学习，使学生了解什么是经济伦理学，并把握经济伦理学的研究对象、内容、方法和意义。</w:t>
      </w:r>
    </w:p>
    <w:p w:rsidR="006C20A8" w:rsidRPr="000011E6" w:rsidRDefault="006C20A8" w:rsidP="007035BF">
      <w:pPr>
        <w:spacing w:after="0" w:line="400" w:lineRule="exact"/>
        <w:rPr>
          <w:color w:val="000000"/>
          <w:lang w:eastAsia="zh-CN"/>
        </w:rPr>
      </w:pPr>
      <w:r w:rsidRPr="000011E6">
        <w:rPr>
          <w:color w:val="000000"/>
          <w:lang w:eastAsia="zh-CN"/>
        </w:rPr>
        <w:t>3</w:t>
      </w:r>
      <w:r w:rsidRPr="000011E6">
        <w:rPr>
          <w:rFonts w:hint="eastAsia"/>
          <w:color w:val="000000"/>
          <w:lang w:eastAsia="zh-CN"/>
        </w:rPr>
        <w:t>．本章重点、难点</w:t>
      </w:r>
    </w:p>
    <w:p w:rsidR="006C20A8" w:rsidRPr="000011E6" w:rsidRDefault="006C20A8" w:rsidP="007035BF">
      <w:pPr>
        <w:spacing w:after="0" w:line="400" w:lineRule="exact"/>
        <w:rPr>
          <w:color w:val="000000"/>
          <w:lang w:eastAsia="zh-CN"/>
        </w:rPr>
      </w:pPr>
      <w:r w:rsidRPr="000011E6">
        <w:rPr>
          <w:rFonts w:hint="eastAsia"/>
          <w:color w:val="000000"/>
          <w:lang w:eastAsia="zh-CN"/>
        </w:rPr>
        <w:t>重点：经济伦理学与经济学、伦理学的关系；中西方经济伦理学的发展轨迹；经济伦理学的意义</w:t>
      </w:r>
    </w:p>
    <w:p w:rsidR="006C20A8" w:rsidRPr="000011E6" w:rsidRDefault="006C20A8" w:rsidP="007035BF">
      <w:pPr>
        <w:spacing w:after="0" w:line="400" w:lineRule="exact"/>
        <w:rPr>
          <w:color w:val="FF0000"/>
          <w:lang w:eastAsia="zh-CN"/>
        </w:rPr>
      </w:pPr>
      <w:r w:rsidRPr="000011E6">
        <w:rPr>
          <w:rFonts w:hint="eastAsia"/>
          <w:color w:val="000000"/>
          <w:lang w:eastAsia="zh-CN"/>
        </w:rPr>
        <w:t>难点：经济伦理学与经济学、伦理学的关系；中西方经济伦理学的发展轨迹</w:t>
      </w:r>
    </w:p>
    <w:p w:rsidR="006C20A8" w:rsidRPr="000011E6" w:rsidRDefault="006C20A8" w:rsidP="007035BF">
      <w:pPr>
        <w:spacing w:after="0" w:line="400" w:lineRule="exact"/>
        <w:rPr>
          <w:lang w:eastAsia="zh-CN"/>
        </w:rPr>
      </w:pPr>
    </w:p>
    <w:p w:rsidR="006C20A8" w:rsidRPr="000011E6" w:rsidRDefault="006C20A8" w:rsidP="007035BF">
      <w:pPr>
        <w:spacing w:after="0" w:line="400" w:lineRule="exact"/>
        <w:jc w:val="center"/>
        <w:rPr>
          <w:lang w:eastAsia="zh-CN"/>
        </w:rPr>
      </w:pPr>
      <w:r w:rsidRPr="000011E6">
        <w:rPr>
          <w:rFonts w:hint="eastAsia"/>
          <w:lang w:eastAsia="zh-CN"/>
        </w:rPr>
        <w:t>第二章</w:t>
      </w:r>
      <w:r w:rsidRPr="000011E6">
        <w:rPr>
          <w:lang w:eastAsia="zh-CN"/>
        </w:rPr>
        <w:t xml:space="preserve"> </w:t>
      </w:r>
      <w:r w:rsidRPr="000011E6">
        <w:rPr>
          <w:rFonts w:hint="eastAsia"/>
          <w:lang w:eastAsia="zh-CN"/>
        </w:rPr>
        <w:t>经济伦理学的道德理论基础</w:t>
      </w:r>
    </w:p>
    <w:p w:rsidR="006C20A8" w:rsidRPr="000011E6" w:rsidRDefault="006C20A8" w:rsidP="007035BF">
      <w:pPr>
        <w:spacing w:after="0" w:line="400" w:lineRule="exact"/>
        <w:rPr>
          <w:lang w:eastAsia="zh-CN"/>
        </w:rPr>
      </w:pPr>
      <w:r w:rsidRPr="000011E6">
        <w:rPr>
          <w:lang w:eastAsia="zh-CN"/>
        </w:rPr>
        <w:t>1</w:t>
      </w:r>
      <w:r w:rsidRPr="000011E6">
        <w:rPr>
          <w:rFonts w:hint="eastAsia"/>
          <w:lang w:eastAsia="zh-CN"/>
        </w:rPr>
        <w:t>．教学内容</w:t>
      </w:r>
    </w:p>
    <w:p w:rsidR="006C20A8" w:rsidRPr="000011E6" w:rsidRDefault="006C20A8" w:rsidP="007035BF">
      <w:pPr>
        <w:spacing w:after="0" w:line="400" w:lineRule="exact"/>
        <w:rPr>
          <w:lang w:eastAsia="zh-CN"/>
        </w:rPr>
      </w:pPr>
      <w:r w:rsidRPr="000011E6">
        <w:rPr>
          <w:rFonts w:hint="eastAsia"/>
          <w:lang w:eastAsia="zh-CN"/>
        </w:rPr>
        <w:t>（</w:t>
      </w:r>
      <w:r w:rsidRPr="000011E6">
        <w:rPr>
          <w:lang w:eastAsia="zh-CN"/>
        </w:rPr>
        <w:t>1</w:t>
      </w:r>
      <w:r w:rsidRPr="000011E6">
        <w:rPr>
          <w:rFonts w:hint="eastAsia"/>
          <w:lang w:eastAsia="zh-CN"/>
        </w:rPr>
        <w:t>）功利论与经济伦理学</w:t>
      </w:r>
    </w:p>
    <w:p w:rsidR="006C20A8" w:rsidRPr="000011E6" w:rsidRDefault="006C20A8" w:rsidP="007035BF">
      <w:pPr>
        <w:spacing w:after="0" w:line="400" w:lineRule="exact"/>
        <w:rPr>
          <w:lang w:eastAsia="zh-CN"/>
        </w:rPr>
      </w:pPr>
      <w:r w:rsidRPr="000011E6">
        <w:rPr>
          <w:rFonts w:hint="eastAsia"/>
          <w:lang w:eastAsia="zh-CN"/>
        </w:rPr>
        <w:t>（</w:t>
      </w:r>
      <w:r w:rsidRPr="000011E6">
        <w:rPr>
          <w:lang w:eastAsia="zh-CN"/>
        </w:rPr>
        <w:t>2</w:t>
      </w:r>
      <w:r w:rsidRPr="000011E6">
        <w:rPr>
          <w:rFonts w:hint="eastAsia"/>
          <w:lang w:eastAsia="zh-CN"/>
        </w:rPr>
        <w:t>）道义论与经济伦理学</w:t>
      </w:r>
    </w:p>
    <w:p w:rsidR="006C20A8" w:rsidRPr="000011E6" w:rsidRDefault="006C20A8" w:rsidP="007035BF">
      <w:pPr>
        <w:spacing w:after="0" w:line="400" w:lineRule="exact"/>
        <w:rPr>
          <w:lang w:eastAsia="zh-CN"/>
        </w:rPr>
      </w:pPr>
      <w:r w:rsidRPr="000011E6">
        <w:rPr>
          <w:rFonts w:hint="eastAsia"/>
          <w:lang w:eastAsia="zh-CN"/>
        </w:rPr>
        <w:t>（</w:t>
      </w:r>
      <w:r w:rsidRPr="000011E6">
        <w:rPr>
          <w:lang w:eastAsia="zh-CN"/>
        </w:rPr>
        <w:t>3</w:t>
      </w:r>
      <w:r w:rsidRPr="000011E6">
        <w:rPr>
          <w:rFonts w:hint="eastAsia"/>
          <w:lang w:eastAsia="zh-CN"/>
        </w:rPr>
        <w:t>）美德论与经济伦理学</w:t>
      </w:r>
    </w:p>
    <w:p w:rsidR="006C20A8" w:rsidRPr="000011E6" w:rsidRDefault="006C20A8" w:rsidP="007035BF">
      <w:pPr>
        <w:spacing w:after="0" w:line="400" w:lineRule="exact"/>
        <w:rPr>
          <w:lang w:eastAsia="zh-CN"/>
        </w:rPr>
      </w:pPr>
      <w:r w:rsidRPr="000011E6">
        <w:rPr>
          <w:lang w:eastAsia="zh-CN"/>
        </w:rPr>
        <w:t>2</w:t>
      </w:r>
      <w:r w:rsidRPr="000011E6">
        <w:rPr>
          <w:rFonts w:hint="eastAsia"/>
          <w:lang w:eastAsia="zh-CN"/>
        </w:rPr>
        <w:t>．教学目的和基本要求</w:t>
      </w:r>
    </w:p>
    <w:p w:rsidR="006C20A8" w:rsidRPr="000011E6" w:rsidRDefault="006C20A8" w:rsidP="007035BF">
      <w:pPr>
        <w:spacing w:after="0" w:line="400" w:lineRule="exact"/>
        <w:rPr>
          <w:lang w:eastAsia="zh-CN"/>
        </w:rPr>
      </w:pPr>
      <w:r w:rsidRPr="000011E6">
        <w:rPr>
          <w:rFonts w:hint="eastAsia"/>
          <w:lang w:eastAsia="zh-CN"/>
        </w:rPr>
        <w:t>通过本章学习，使学生了解功利论、道义论和美德论等道德理论的形成、发展和主要理</w:t>
      </w:r>
    </w:p>
    <w:p w:rsidR="006C20A8" w:rsidRPr="000011E6" w:rsidRDefault="006C20A8" w:rsidP="007035BF">
      <w:pPr>
        <w:spacing w:after="0" w:line="400" w:lineRule="exact"/>
        <w:rPr>
          <w:lang w:eastAsia="zh-CN"/>
        </w:rPr>
      </w:pPr>
      <w:r w:rsidRPr="000011E6">
        <w:rPr>
          <w:rFonts w:hint="eastAsia"/>
          <w:lang w:eastAsia="zh-CN"/>
        </w:rPr>
        <w:t>论形态，明确这些道德理论在现代经济伦理学的理论与实践中的重要意义。</w:t>
      </w:r>
    </w:p>
    <w:p w:rsidR="006C20A8" w:rsidRPr="000011E6" w:rsidRDefault="006C20A8" w:rsidP="007035BF">
      <w:pPr>
        <w:spacing w:after="0" w:line="400" w:lineRule="exact"/>
        <w:rPr>
          <w:lang w:eastAsia="zh-CN"/>
        </w:rPr>
      </w:pPr>
      <w:r w:rsidRPr="000011E6">
        <w:rPr>
          <w:lang w:eastAsia="zh-CN"/>
        </w:rPr>
        <w:t>3</w:t>
      </w:r>
      <w:r w:rsidRPr="000011E6">
        <w:rPr>
          <w:rFonts w:hint="eastAsia"/>
          <w:lang w:eastAsia="zh-CN"/>
        </w:rPr>
        <w:t>．本章重点、难点</w:t>
      </w:r>
    </w:p>
    <w:p w:rsidR="006C20A8" w:rsidRPr="000011E6" w:rsidRDefault="006C20A8" w:rsidP="007035BF">
      <w:pPr>
        <w:spacing w:after="0" w:line="400" w:lineRule="exact"/>
        <w:rPr>
          <w:lang w:eastAsia="zh-CN"/>
        </w:rPr>
      </w:pPr>
      <w:r w:rsidRPr="000011E6">
        <w:rPr>
          <w:rFonts w:hint="eastAsia"/>
          <w:lang w:eastAsia="zh-CN"/>
        </w:rPr>
        <w:t>重点：中西功利论的异同；道义论对经济伦理学的理论和实践的作用；美德论</w:t>
      </w:r>
    </w:p>
    <w:p w:rsidR="006C20A8" w:rsidRPr="000011E6" w:rsidRDefault="006C20A8" w:rsidP="007035BF">
      <w:pPr>
        <w:spacing w:after="0" w:line="400" w:lineRule="exact"/>
        <w:rPr>
          <w:lang w:eastAsia="zh-CN"/>
        </w:rPr>
      </w:pPr>
      <w:r w:rsidRPr="000011E6">
        <w:rPr>
          <w:rFonts w:hint="eastAsia"/>
          <w:lang w:eastAsia="zh-CN"/>
        </w:rPr>
        <w:t>难点：中西功利论的异同</w:t>
      </w:r>
    </w:p>
    <w:p w:rsidR="006C20A8" w:rsidRPr="000011E6" w:rsidRDefault="006C20A8" w:rsidP="007035BF">
      <w:pPr>
        <w:spacing w:after="0" w:line="400" w:lineRule="exact"/>
        <w:rPr>
          <w:lang w:eastAsia="zh-CN"/>
        </w:rPr>
      </w:pPr>
    </w:p>
    <w:p w:rsidR="006C20A8" w:rsidRPr="000011E6" w:rsidRDefault="006C20A8" w:rsidP="007035BF">
      <w:pPr>
        <w:spacing w:after="0" w:line="400" w:lineRule="exact"/>
        <w:jc w:val="center"/>
        <w:rPr>
          <w:lang w:eastAsia="zh-CN"/>
        </w:rPr>
      </w:pPr>
      <w:r w:rsidRPr="000011E6">
        <w:rPr>
          <w:rFonts w:hint="eastAsia"/>
          <w:lang w:eastAsia="zh-CN"/>
        </w:rPr>
        <w:t>第三章</w:t>
      </w:r>
      <w:r w:rsidRPr="000011E6">
        <w:rPr>
          <w:lang w:eastAsia="zh-CN"/>
        </w:rPr>
        <w:t xml:space="preserve"> </w:t>
      </w:r>
      <w:r w:rsidRPr="000011E6">
        <w:rPr>
          <w:rFonts w:hint="eastAsia"/>
          <w:lang w:eastAsia="zh-CN"/>
        </w:rPr>
        <w:t>经济伦理制度</w:t>
      </w:r>
    </w:p>
    <w:p w:rsidR="006C20A8" w:rsidRPr="000011E6" w:rsidRDefault="006C20A8" w:rsidP="007035BF">
      <w:pPr>
        <w:spacing w:after="0" w:line="400" w:lineRule="exact"/>
        <w:rPr>
          <w:lang w:eastAsia="zh-CN"/>
        </w:rPr>
      </w:pPr>
      <w:r w:rsidRPr="000011E6">
        <w:rPr>
          <w:lang w:eastAsia="zh-CN"/>
        </w:rPr>
        <w:t>1</w:t>
      </w:r>
      <w:r w:rsidRPr="000011E6">
        <w:rPr>
          <w:rFonts w:hint="eastAsia"/>
          <w:lang w:eastAsia="zh-CN"/>
        </w:rPr>
        <w:t>．教学内容</w:t>
      </w:r>
    </w:p>
    <w:p w:rsidR="006C20A8" w:rsidRPr="000011E6" w:rsidRDefault="006C20A8" w:rsidP="007035BF">
      <w:pPr>
        <w:spacing w:after="0" w:line="400" w:lineRule="exact"/>
        <w:rPr>
          <w:lang w:eastAsia="zh-CN"/>
        </w:rPr>
      </w:pPr>
      <w:r w:rsidRPr="000011E6">
        <w:rPr>
          <w:rFonts w:hint="eastAsia"/>
          <w:lang w:eastAsia="zh-CN"/>
        </w:rPr>
        <w:t>（</w:t>
      </w:r>
      <w:r w:rsidRPr="000011E6">
        <w:rPr>
          <w:lang w:eastAsia="zh-CN"/>
        </w:rPr>
        <w:t>1</w:t>
      </w:r>
      <w:r w:rsidRPr="000011E6">
        <w:rPr>
          <w:rFonts w:hint="eastAsia"/>
          <w:lang w:eastAsia="zh-CN"/>
        </w:rPr>
        <w:t>）经济制度伦理的一般特点及其伦理功能</w:t>
      </w:r>
    </w:p>
    <w:p w:rsidR="006C20A8" w:rsidRPr="000011E6" w:rsidRDefault="006C20A8" w:rsidP="007035BF">
      <w:pPr>
        <w:spacing w:after="0" w:line="400" w:lineRule="exact"/>
        <w:rPr>
          <w:lang w:eastAsia="zh-CN"/>
        </w:rPr>
      </w:pPr>
      <w:r w:rsidRPr="000011E6">
        <w:rPr>
          <w:rFonts w:hint="eastAsia"/>
          <w:lang w:eastAsia="zh-CN"/>
        </w:rPr>
        <w:t>（</w:t>
      </w:r>
      <w:r w:rsidRPr="000011E6">
        <w:rPr>
          <w:lang w:eastAsia="zh-CN"/>
        </w:rPr>
        <w:t>2</w:t>
      </w:r>
      <w:r w:rsidRPr="000011E6">
        <w:rPr>
          <w:rFonts w:hint="eastAsia"/>
          <w:lang w:eastAsia="zh-CN"/>
        </w:rPr>
        <w:t>）制度伦理的评价尺度</w:t>
      </w:r>
    </w:p>
    <w:p w:rsidR="006C20A8" w:rsidRPr="000011E6" w:rsidRDefault="006C20A8" w:rsidP="007035BF">
      <w:pPr>
        <w:spacing w:after="0" w:line="400" w:lineRule="exact"/>
        <w:rPr>
          <w:lang w:eastAsia="zh-CN"/>
        </w:rPr>
      </w:pPr>
      <w:r w:rsidRPr="000011E6">
        <w:rPr>
          <w:rFonts w:hint="eastAsia"/>
          <w:lang w:eastAsia="zh-CN"/>
        </w:rPr>
        <w:t>（</w:t>
      </w:r>
      <w:r w:rsidRPr="000011E6">
        <w:rPr>
          <w:lang w:eastAsia="zh-CN"/>
        </w:rPr>
        <w:t>3</w:t>
      </w:r>
      <w:r w:rsidRPr="000011E6">
        <w:rPr>
          <w:rFonts w:hint="eastAsia"/>
          <w:lang w:eastAsia="zh-CN"/>
        </w:rPr>
        <w:t>）社会主义市场经济的道德之维</w:t>
      </w:r>
    </w:p>
    <w:p w:rsidR="006C20A8" w:rsidRPr="000011E6" w:rsidRDefault="006C20A8" w:rsidP="007035BF">
      <w:pPr>
        <w:spacing w:after="0" w:line="400" w:lineRule="exact"/>
        <w:rPr>
          <w:lang w:eastAsia="zh-CN"/>
        </w:rPr>
      </w:pPr>
      <w:r w:rsidRPr="000011E6">
        <w:rPr>
          <w:lang w:eastAsia="zh-CN"/>
        </w:rPr>
        <w:t>2</w:t>
      </w:r>
      <w:r w:rsidRPr="000011E6">
        <w:rPr>
          <w:rFonts w:hint="eastAsia"/>
          <w:lang w:eastAsia="zh-CN"/>
        </w:rPr>
        <w:t>．教学目的和基本要求</w:t>
      </w:r>
    </w:p>
    <w:p w:rsidR="006C20A8" w:rsidRPr="000011E6" w:rsidRDefault="006C20A8" w:rsidP="007035BF">
      <w:pPr>
        <w:spacing w:after="0" w:line="400" w:lineRule="exact"/>
        <w:rPr>
          <w:lang w:eastAsia="zh-CN"/>
        </w:rPr>
      </w:pPr>
      <w:r w:rsidRPr="000011E6">
        <w:rPr>
          <w:rFonts w:hint="eastAsia"/>
          <w:lang w:eastAsia="zh-CN"/>
        </w:rPr>
        <w:t>通过本章学习，使学生了解制度伦理的概念以及经济制度伦理的研究内容、一般特征、伦理功能</w:t>
      </w:r>
      <w:r w:rsidRPr="000011E6">
        <w:rPr>
          <w:rFonts w:ascii="宋体" w:hAnsi="宋体" w:cs="宋体" w:hint="eastAsia"/>
          <w:lang w:eastAsia="zh-CN"/>
        </w:rPr>
        <w:t>，掌握制度伦理的评价尺度，明确社会主义市场经济的道德正当性与合理性。</w:t>
      </w:r>
    </w:p>
    <w:p w:rsidR="006C20A8" w:rsidRPr="000011E6" w:rsidRDefault="006C20A8" w:rsidP="007035BF">
      <w:pPr>
        <w:spacing w:after="0" w:line="400" w:lineRule="exact"/>
        <w:rPr>
          <w:lang w:eastAsia="zh-CN"/>
        </w:rPr>
      </w:pPr>
      <w:r w:rsidRPr="000011E6">
        <w:rPr>
          <w:lang w:eastAsia="zh-CN"/>
        </w:rPr>
        <w:t>3</w:t>
      </w:r>
      <w:r w:rsidRPr="000011E6">
        <w:rPr>
          <w:rFonts w:hint="eastAsia"/>
          <w:lang w:eastAsia="zh-CN"/>
        </w:rPr>
        <w:t>．本章重点、难点</w:t>
      </w:r>
    </w:p>
    <w:p w:rsidR="006C20A8" w:rsidRPr="000011E6" w:rsidRDefault="006C20A8" w:rsidP="007035BF">
      <w:pPr>
        <w:spacing w:after="0" w:line="400" w:lineRule="exact"/>
        <w:rPr>
          <w:lang w:eastAsia="zh-CN"/>
        </w:rPr>
      </w:pPr>
      <w:r w:rsidRPr="000011E6">
        <w:rPr>
          <w:rFonts w:hint="eastAsia"/>
          <w:lang w:eastAsia="zh-CN"/>
        </w:rPr>
        <w:t>重点：对社会公正的理解；罗尔斯与诺齐克的社会公正模式的异同；制度伦理和个体伦理的异同；社会主义市场经济如何体现社会公正原则</w:t>
      </w:r>
    </w:p>
    <w:p w:rsidR="006C20A8" w:rsidRPr="000011E6" w:rsidRDefault="006C20A8" w:rsidP="007035BF">
      <w:pPr>
        <w:spacing w:after="0" w:line="400" w:lineRule="exact"/>
        <w:rPr>
          <w:lang w:eastAsia="zh-CN"/>
        </w:rPr>
      </w:pPr>
      <w:r w:rsidRPr="000011E6">
        <w:rPr>
          <w:rFonts w:hint="eastAsia"/>
          <w:lang w:eastAsia="zh-CN"/>
        </w:rPr>
        <w:t>难点：对社会公正的理解；罗尔斯与诺齐克的社会公正模式的异同</w:t>
      </w:r>
    </w:p>
    <w:p w:rsidR="006C20A8" w:rsidRPr="000011E6" w:rsidRDefault="006C20A8" w:rsidP="007035BF">
      <w:pPr>
        <w:spacing w:after="0" w:line="400" w:lineRule="exact"/>
        <w:rPr>
          <w:lang w:eastAsia="zh-CN"/>
        </w:rPr>
      </w:pPr>
    </w:p>
    <w:p w:rsidR="006C20A8" w:rsidRPr="000011E6" w:rsidRDefault="006C20A8" w:rsidP="007035BF">
      <w:pPr>
        <w:spacing w:after="0" w:line="400" w:lineRule="exact"/>
        <w:jc w:val="center"/>
        <w:rPr>
          <w:lang w:eastAsia="zh-CN"/>
        </w:rPr>
      </w:pPr>
      <w:r w:rsidRPr="000011E6">
        <w:rPr>
          <w:rFonts w:hint="eastAsia"/>
          <w:lang w:eastAsia="zh-CN"/>
        </w:rPr>
        <w:t>第四章</w:t>
      </w:r>
      <w:r w:rsidRPr="000011E6">
        <w:rPr>
          <w:lang w:eastAsia="zh-CN"/>
        </w:rPr>
        <w:t xml:space="preserve"> </w:t>
      </w:r>
      <w:r w:rsidRPr="000011E6">
        <w:rPr>
          <w:rFonts w:hint="eastAsia"/>
          <w:lang w:eastAsia="zh-CN"/>
        </w:rPr>
        <w:t>经济活动伦理</w:t>
      </w:r>
      <w:r w:rsidRPr="000011E6">
        <w:rPr>
          <w:lang w:eastAsia="zh-CN"/>
        </w:rPr>
        <w:t>——</w:t>
      </w:r>
      <w:r w:rsidRPr="000011E6">
        <w:rPr>
          <w:rFonts w:hint="eastAsia"/>
          <w:lang w:eastAsia="zh-CN"/>
        </w:rPr>
        <w:t>生产伦理</w:t>
      </w:r>
    </w:p>
    <w:p w:rsidR="006C20A8" w:rsidRPr="000011E6" w:rsidRDefault="006C20A8" w:rsidP="007035BF">
      <w:pPr>
        <w:spacing w:after="0" w:line="400" w:lineRule="exact"/>
        <w:rPr>
          <w:lang w:eastAsia="zh-CN"/>
        </w:rPr>
      </w:pPr>
      <w:r w:rsidRPr="000011E6">
        <w:rPr>
          <w:lang w:eastAsia="zh-CN"/>
        </w:rPr>
        <w:t>1</w:t>
      </w:r>
      <w:r w:rsidRPr="000011E6">
        <w:rPr>
          <w:rFonts w:hint="eastAsia"/>
          <w:lang w:eastAsia="zh-CN"/>
        </w:rPr>
        <w:t>．教学内容</w:t>
      </w:r>
    </w:p>
    <w:p w:rsidR="006C20A8" w:rsidRPr="000011E6" w:rsidRDefault="006C20A8" w:rsidP="007035BF">
      <w:pPr>
        <w:spacing w:after="0" w:line="400" w:lineRule="exact"/>
        <w:rPr>
          <w:lang w:eastAsia="zh-CN"/>
        </w:rPr>
      </w:pPr>
      <w:r w:rsidRPr="000011E6">
        <w:rPr>
          <w:rFonts w:hint="eastAsia"/>
          <w:lang w:eastAsia="zh-CN"/>
        </w:rPr>
        <w:t>（</w:t>
      </w:r>
      <w:r w:rsidRPr="000011E6">
        <w:rPr>
          <w:lang w:eastAsia="zh-CN"/>
        </w:rPr>
        <w:t>1</w:t>
      </w:r>
      <w:r w:rsidRPr="000011E6">
        <w:rPr>
          <w:rFonts w:hint="eastAsia"/>
          <w:lang w:eastAsia="zh-CN"/>
        </w:rPr>
        <w:t>）古代生产伦理</w:t>
      </w:r>
    </w:p>
    <w:p w:rsidR="006C20A8" w:rsidRPr="000011E6" w:rsidRDefault="006C20A8" w:rsidP="007035BF">
      <w:pPr>
        <w:spacing w:after="0" w:line="400" w:lineRule="exact"/>
        <w:rPr>
          <w:lang w:eastAsia="zh-CN"/>
        </w:rPr>
      </w:pPr>
      <w:r w:rsidRPr="000011E6">
        <w:rPr>
          <w:rFonts w:hint="eastAsia"/>
          <w:lang w:eastAsia="zh-CN"/>
        </w:rPr>
        <w:t>（</w:t>
      </w:r>
      <w:r w:rsidRPr="000011E6">
        <w:rPr>
          <w:lang w:eastAsia="zh-CN"/>
        </w:rPr>
        <w:t>2</w:t>
      </w:r>
      <w:r w:rsidRPr="000011E6">
        <w:rPr>
          <w:rFonts w:hint="eastAsia"/>
          <w:lang w:eastAsia="zh-CN"/>
        </w:rPr>
        <w:t>）现代生产伦理</w:t>
      </w:r>
    </w:p>
    <w:p w:rsidR="006C20A8" w:rsidRPr="000011E6" w:rsidRDefault="006C20A8" w:rsidP="007035BF">
      <w:pPr>
        <w:spacing w:after="0" w:line="400" w:lineRule="exact"/>
        <w:rPr>
          <w:lang w:eastAsia="zh-CN"/>
        </w:rPr>
      </w:pPr>
      <w:r w:rsidRPr="000011E6">
        <w:rPr>
          <w:lang w:eastAsia="zh-CN"/>
        </w:rPr>
        <w:t>2</w:t>
      </w:r>
      <w:r w:rsidRPr="000011E6">
        <w:rPr>
          <w:rFonts w:hint="eastAsia"/>
          <w:lang w:eastAsia="zh-CN"/>
        </w:rPr>
        <w:t>．教学目的和基本要求</w:t>
      </w:r>
    </w:p>
    <w:p w:rsidR="006C20A8" w:rsidRPr="000011E6" w:rsidRDefault="006C20A8" w:rsidP="007035BF">
      <w:pPr>
        <w:spacing w:after="0" w:line="400" w:lineRule="exact"/>
        <w:rPr>
          <w:lang w:eastAsia="zh-CN"/>
        </w:rPr>
      </w:pPr>
      <w:r w:rsidRPr="000011E6">
        <w:rPr>
          <w:rFonts w:hint="eastAsia"/>
          <w:lang w:eastAsia="zh-CN"/>
        </w:rPr>
        <w:t>通过本章学习，使学生了解古代生产伦理的要求，并在此基础上，明确和掌握现代生产的一般伦理要求。</w:t>
      </w:r>
    </w:p>
    <w:p w:rsidR="006C20A8" w:rsidRPr="000011E6" w:rsidRDefault="006C20A8" w:rsidP="007035BF">
      <w:pPr>
        <w:spacing w:after="0" w:line="400" w:lineRule="exact"/>
        <w:rPr>
          <w:lang w:eastAsia="zh-CN"/>
        </w:rPr>
      </w:pPr>
      <w:r w:rsidRPr="000011E6">
        <w:rPr>
          <w:lang w:eastAsia="zh-CN"/>
        </w:rPr>
        <w:t>3</w:t>
      </w:r>
      <w:r w:rsidRPr="000011E6">
        <w:rPr>
          <w:rFonts w:hint="eastAsia"/>
          <w:lang w:eastAsia="zh-CN"/>
        </w:rPr>
        <w:t>．本章重点、难点</w:t>
      </w:r>
    </w:p>
    <w:p w:rsidR="006C20A8" w:rsidRPr="000011E6" w:rsidRDefault="006C20A8" w:rsidP="007035BF">
      <w:pPr>
        <w:spacing w:after="0" w:line="400" w:lineRule="exact"/>
        <w:rPr>
          <w:lang w:eastAsia="zh-CN"/>
        </w:rPr>
      </w:pPr>
      <w:r w:rsidRPr="000011E6">
        <w:rPr>
          <w:rFonts w:hint="eastAsia"/>
          <w:lang w:eastAsia="zh-CN"/>
        </w:rPr>
        <w:t>重点：中国古代生产过程中的伦理要求；现代生产必须遵循的伦理原则；公正的分配模式及其实现路径</w:t>
      </w:r>
    </w:p>
    <w:p w:rsidR="006C20A8" w:rsidRPr="000011E6" w:rsidRDefault="006C20A8" w:rsidP="007035BF">
      <w:pPr>
        <w:spacing w:after="0" w:line="400" w:lineRule="exact"/>
        <w:rPr>
          <w:lang w:eastAsia="zh-CN"/>
        </w:rPr>
      </w:pPr>
      <w:r w:rsidRPr="000011E6">
        <w:rPr>
          <w:rFonts w:hint="eastAsia"/>
          <w:lang w:eastAsia="zh-CN"/>
        </w:rPr>
        <w:t>难点：现代生产必须遵循的伦理原则；公正的分配模式及其实现路径</w:t>
      </w:r>
    </w:p>
    <w:p w:rsidR="006C20A8" w:rsidRPr="000011E6" w:rsidRDefault="006C20A8" w:rsidP="007035BF">
      <w:pPr>
        <w:spacing w:after="0" w:line="400" w:lineRule="exact"/>
        <w:rPr>
          <w:lang w:eastAsia="zh-CN"/>
        </w:rPr>
      </w:pPr>
    </w:p>
    <w:p w:rsidR="006C20A8" w:rsidRPr="000011E6" w:rsidRDefault="006C20A8" w:rsidP="007035BF">
      <w:pPr>
        <w:spacing w:after="0" w:line="400" w:lineRule="exact"/>
        <w:jc w:val="center"/>
        <w:rPr>
          <w:lang w:eastAsia="zh-CN"/>
        </w:rPr>
      </w:pPr>
      <w:r w:rsidRPr="000011E6">
        <w:rPr>
          <w:rFonts w:hint="eastAsia"/>
          <w:lang w:eastAsia="zh-CN"/>
        </w:rPr>
        <w:t>第五章</w:t>
      </w:r>
      <w:r w:rsidRPr="000011E6">
        <w:rPr>
          <w:lang w:eastAsia="zh-CN"/>
        </w:rPr>
        <w:t xml:space="preserve"> </w:t>
      </w:r>
      <w:r w:rsidRPr="000011E6">
        <w:rPr>
          <w:rFonts w:hint="eastAsia"/>
          <w:lang w:eastAsia="zh-CN"/>
        </w:rPr>
        <w:t>经济活动伦理</w:t>
      </w:r>
      <w:r w:rsidRPr="000011E6">
        <w:rPr>
          <w:lang w:eastAsia="zh-CN"/>
        </w:rPr>
        <w:t>——</w:t>
      </w:r>
      <w:r w:rsidRPr="000011E6">
        <w:rPr>
          <w:rFonts w:hint="eastAsia"/>
          <w:lang w:eastAsia="zh-CN"/>
        </w:rPr>
        <w:t>交换伦理</w:t>
      </w:r>
    </w:p>
    <w:p w:rsidR="006C20A8" w:rsidRPr="000011E6" w:rsidRDefault="006C20A8" w:rsidP="007035BF">
      <w:pPr>
        <w:spacing w:after="0" w:line="400" w:lineRule="exact"/>
        <w:rPr>
          <w:lang w:eastAsia="zh-CN"/>
        </w:rPr>
      </w:pPr>
      <w:r w:rsidRPr="000011E6">
        <w:rPr>
          <w:lang w:eastAsia="zh-CN"/>
        </w:rPr>
        <w:t>1</w:t>
      </w:r>
      <w:r w:rsidRPr="000011E6">
        <w:rPr>
          <w:rFonts w:hint="eastAsia"/>
          <w:lang w:eastAsia="zh-CN"/>
        </w:rPr>
        <w:t>．教学内容</w:t>
      </w:r>
    </w:p>
    <w:p w:rsidR="006C20A8" w:rsidRPr="000011E6" w:rsidRDefault="006C20A8" w:rsidP="007035BF">
      <w:pPr>
        <w:spacing w:after="0" w:line="400" w:lineRule="exact"/>
        <w:rPr>
          <w:lang w:eastAsia="zh-CN"/>
        </w:rPr>
      </w:pPr>
      <w:r w:rsidRPr="000011E6">
        <w:rPr>
          <w:rFonts w:hint="eastAsia"/>
          <w:lang w:eastAsia="zh-CN"/>
        </w:rPr>
        <w:t>（</w:t>
      </w:r>
      <w:r w:rsidRPr="000011E6">
        <w:rPr>
          <w:lang w:eastAsia="zh-CN"/>
        </w:rPr>
        <w:t>1</w:t>
      </w:r>
      <w:r w:rsidRPr="000011E6">
        <w:rPr>
          <w:rFonts w:hint="eastAsia"/>
          <w:lang w:eastAsia="zh-CN"/>
        </w:rPr>
        <w:t>）古代交换伦理</w:t>
      </w:r>
    </w:p>
    <w:p w:rsidR="006C20A8" w:rsidRPr="000011E6" w:rsidRDefault="006C20A8" w:rsidP="007035BF">
      <w:pPr>
        <w:spacing w:after="0" w:line="400" w:lineRule="exact"/>
        <w:rPr>
          <w:lang w:eastAsia="zh-CN"/>
        </w:rPr>
      </w:pPr>
      <w:r w:rsidRPr="000011E6">
        <w:rPr>
          <w:rFonts w:hint="eastAsia"/>
          <w:lang w:eastAsia="zh-CN"/>
        </w:rPr>
        <w:t>（</w:t>
      </w:r>
      <w:r w:rsidRPr="000011E6">
        <w:rPr>
          <w:lang w:eastAsia="zh-CN"/>
        </w:rPr>
        <w:t>2</w:t>
      </w:r>
      <w:r w:rsidRPr="000011E6">
        <w:rPr>
          <w:rFonts w:hint="eastAsia"/>
          <w:lang w:eastAsia="zh-CN"/>
        </w:rPr>
        <w:t>）现代交换伦理</w:t>
      </w:r>
    </w:p>
    <w:p w:rsidR="006C20A8" w:rsidRPr="000011E6" w:rsidRDefault="006C20A8" w:rsidP="007035BF">
      <w:pPr>
        <w:spacing w:after="0" w:line="400" w:lineRule="exact"/>
        <w:rPr>
          <w:lang w:eastAsia="zh-CN"/>
        </w:rPr>
      </w:pPr>
      <w:r w:rsidRPr="000011E6">
        <w:rPr>
          <w:rFonts w:hint="eastAsia"/>
          <w:lang w:eastAsia="zh-CN"/>
        </w:rPr>
        <w:t>（</w:t>
      </w:r>
      <w:r w:rsidRPr="000011E6">
        <w:rPr>
          <w:lang w:eastAsia="zh-CN"/>
        </w:rPr>
        <w:t>3</w:t>
      </w:r>
      <w:r w:rsidRPr="000011E6">
        <w:rPr>
          <w:rFonts w:hint="eastAsia"/>
          <w:lang w:eastAsia="zh-CN"/>
        </w:rPr>
        <w:t>）正当交易的伦理原则</w:t>
      </w:r>
    </w:p>
    <w:p w:rsidR="006C20A8" w:rsidRPr="000011E6" w:rsidRDefault="006C20A8" w:rsidP="007035BF">
      <w:pPr>
        <w:spacing w:after="0" w:line="400" w:lineRule="exact"/>
        <w:rPr>
          <w:lang w:eastAsia="zh-CN"/>
        </w:rPr>
      </w:pPr>
      <w:r w:rsidRPr="000011E6">
        <w:rPr>
          <w:rFonts w:hint="eastAsia"/>
          <w:lang w:eastAsia="zh-CN"/>
        </w:rPr>
        <w:t>（</w:t>
      </w:r>
      <w:r w:rsidRPr="000011E6">
        <w:rPr>
          <w:lang w:eastAsia="zh-CN"/>
        </w:rPr>
        <w:t>4</w:t>
      </w:r>
      <w:r w:rsidRPr="000011E6">
        <w:rPr>
          <w:rFonts w:hint="eastAsia"/>
          <w:lang w:eastAsia="zh-CN"/>
        </w:rPr>
        <w:t>）入世后我国企业可获得的伦理支持</w:t>
      </w:r>
    </w:p>
    <w:p w:rsidR="006C20A8" w:rsidRPr="000011E6" w:rsidRDefault="006C20A8" w:rsidP="007035BF">
      <w:pPr>
        <w:spacing w:after="0" w:line="400" w:lineRule="exact"/>
        <w:rPr>
          <w:lang w:eastAsia="zh-CN"/>
        </w:rPr>
      </w:pPr>
      <w:r w:rsidRPr="000011E6">
        <w:rPr>
          <w:lang w:eastAsia="zh-CN"/>
        </w:rPr>
        <w:t>2</w:t>
      </w:r>
      <w:r w:rsidRPr="000011E6">
        <w:rPr>
          <w:rFonts w:hint="eastAsia"/>
          <w:lang w:eastAsia="zh-CN"/>
        </w:rPr>
        <w:t>．教学目的和基本要求</w:t>
      </w:r>
    </w:p>
    <w:p w:rsidR="006C20A8" w:rsidRPr="000011E6" w:rsidRDefault="006C20A8" w:rsidP="007035BF">
      <w:pPr>
        <w:spacing w:after="0" w:line="400" w:lineRule="exact"/>
        <w:rPr>
          <w:lang w:eastAsia="zh-CN"/>
        </w:rPr>
      </w:pPr>
      <w:r w:rsidRPr="000011E6">
        <w:rPr>
          <w:rFonts w:hint="eastAsia"/>
          <w:lang w:eastAsia="zh-CN"/>
        </w:rPr>
        <w:t>通过本章学习，使学生了解中西方古代的交换伦理要求，明确现代交换伦理的主要组成部分，掌握现代交换伦理的基本要求，并了解加入世界贸易组织后我国企业和个人可获得的伦理支持。</w:t>
      </w:r>
    </w:p>
    <w:p w:rsidR="006C20A8" w:rsidRPr="000011E6" w:rsidRDefault="006C20A8" w:rsidP="007035BF">
      <w:pPr>
        <w:spacing w:after="0" w:line="400" w:lineRule="exact"/>
        <w:rPr>
          <w:lang w:eastAsia="zh-CN"/>
        </w:rPr>
      </w:pPr>
      <w:r w:rsidRPr="000011E6">
        <w:rPr>
          <w:lang w:eastAsia="zh-CN"/>
        </w:rPr>
        <w:t>3</w:t>
      </w:r>
      <w:r w:rsidRPr="000011E6">
        <w:rPr>
          <w:rFonts w:hint="eastAsia"/>
          <w:lang w:eastAsia="zh-CN"/>
        </w:rPr>
        <w:t>．本章重点、难点</w:t>
      </w:r>
    </w:p>
    <w:p w:rsidR="006C20A8" w:rsidRPr="000011E6" w:rsidRDefault="006C20A8" w:rsidP="007035BF">
      <w:pPr>
        <w:spacing w:after="0" w:line="400" w:lineRule="exact"/>
        <w:rPr>
          <w:lang w:eastAsia="zh-CN"/>
        </w:rPr>
      </w:pPr>
      <w:r w:rsidRPr="000011E6">
        <w:rPr>
          <w:rFonts w:hint="eastAsia"/>
          <w:lang w:eastAsia="zh-CN"/>
        </w:rPr>
        <w:t>重点：交换伦理的基本内容；交换伦理的基本原则；入世后中国企业可获得的伦理支持</w:t>
      </w:r>
    </w:p>
    <w:p w:rsidR="006C20A8" w:rsidRPr="000011E6" w:rsidRDefault="006C20A8" w:rsidP="007035BF">
      <w:pPr>
        <w:spacing w:after="0" w:line="400" w:lineRule="exact"/>
        <w:rPr>
          <w:lang w:eastAsia="zh-CN"/>
        </w:rPr>
      </w:pPr>
      <w:r w:rsidRPr="000011E6">
        <w:rPr>
          <w:rFonts w:hint="eastAsia"/>
          <w:lang w:eastAsia="zh-CN"/>
        </w:rPr>
        <w:t>难点：交换伦理的基本原则；入世后中国企业可获得的伦理支持</w:t>
      </w:r>
    </w:p>
    <w:p w:rsidR="006C20A8" w:rsidRPr="000011E6" w:rsidRDefault="006C20A8" w:rsidP="007035BF">
      <w:pPr>
        <w:spacing w:after="0" w:line="400" w:lineRule="exact"/>
        <w:rPr>
          <w:lang w:eastAsia="zh-CN"/>
        </w:rPr>
      </w:pPr>
    </w:p>
    <w:p w:rsidR="006C20A8" w:rsidRPr="000011E6" w:rsidRDefault="006C20A8" w:rsidP="007035BF">
      <w:pPr>
        <w:spacing w:after="0" w:line="400" w:lineRule="exact"/>
        <w:jc w:val="center"/>
        <w:rPr>
          <w:lang w:eastAsia="zh-CN"/>
        </w:rPr>
      </w:pPr>
      <w:r w:rsidRPr="000011E6">
        <w:rPr>
          <w:rFonts w:hint="eastAsia"/>
          <w:lang w:eastAsia="zh-CN"/>
        </w:rPr>
        <w:t>第六章</w:t>
      </w:r>
      <w:r w:rsidRPr="000011E6">
        <w:rPr>
          <w:lang w:eastAsia="zh-CN"/>
        </w:rPr>
        <w:t xml:space="preserve"> </w:t>
      </w:r>
      <w:r w:rsidRPr="000011E6">
        <w:rPr>
          <w:rFonts w:hint="eastAsia"/>
          <w:lang w:eastAsia="zh-CN"/>
        </w:rPr>
        <w:t>经济活动伦理</w:t>
      </w:r>
      <w:r w:rsidRPr="000011E6">
        <w:rPr>
          <w:lang w:eastAsia="zh-CN"/>
        </w:rPr>
        <w:t>——</w:t>
      </w:r>
      <w:r w:rsidRPr="000011E6">
        <w:rPr>
          <w:rFonts w:hint="eastAsia"/>
          <w:lang w:eastAsia="zh-CN"/>
        </w:rPr>
        <w:t>公关、契约、谈判伦理</w:t>
      </w:r>
    </w:p>
    <w:p w:rsidR="006C20A8" w:rsidRPr="000011E6" w:rsidRDefault="006C20A8" w:rsidP="007035BF">
      <w:pPr>
        <w:spacing w:after="0" w:line="400" w:lineRule="exact"/>
        <w:rPr>
          <w:lang w:eastAsia="zh-CN"/>
        </w:rPr>
      </w:pPr>
      <w:r w:rsidRPr="000011E6">
        <w:rPr>
          <w:lang w:eastAsia="zh-CN"/>
        </w:rPr>
        <w:t>1</w:t>
      </w:r>
      <w:r w:rsidRPr="000011E6">
        <w:rPr>
          <w:rFonts w:hint="eastAsia"/>
          <w:lang w:eastAsia="zh-CN"/>
        </w:rPr>
        <w:t>．教学内容</w:t>
      </w:r>
    </w:p>
    <w:p w:rsidR="006C20A8" w:rsidRPr="000011E6" w:rsidRDefault="006C20A8" w:rsidP="007035BF">
      <w:pPr>
        <w:spacing w:after="0" w:line="400" w:lineRule="exact"/>
        <w:rPr>
          <w:lang w:eastAsia="zh-CN"/>
        </w:rPr>
      </w:pPr>
      <w:r w:rsidRPr="000011E6">
        <w:rPr>
          <w:rFonts w:hint="eastAsia"/>
          <w:lang w:eastAsia="zh-CN"/>
        </w:rPr>
        <w:t>（</w:t>
      </w:r>
      <w:r w:rsidRPr="000011E6">
        <w:rPr>
          <w:lang w:eastAsia="zh-CN"/>
        </w:rPr>
        <w:t>1</w:t>
      </w:r>
      <w:r w:rsidRPr="000011E6">
        <w:rPr>
          <w:rFonts w:hint="eastAsia"/>
          <w:lang w:eastAsia="zh-CN"/>
        </w:rPr>
        <w:t>）公关伦理</w:t>
      </w:r>
    </w:p>
    <w:p w:rsidR="006C20A8" w:rsidRPr="000011E6" w:rsidRDefault="006C20A8" w:rsidP="007035BF">
      <w:pPr>
        <w:spacing w:after="0" w:line="400" w:lineRule="exact"/>
        <w:rPr>
          <w:lang w:eastAsia="zh-CN"/>
        </w:rPr>
      </w:pPr>
      <w:r w:rsidRPr="000011E6">
        <w:rPr>
          <w:rFonts w:hint="eastAsia"/>
          <w:lang w:eastAsia="zh-CN"/>
        </w:rPr>
        <w:t>（</w:t>
      </w:r>
      <w:r w:rsidRPr="000011E6">
        <w:rPr>
          <w:lang w:eastAsia="zh-CN"/>
        </w:rPr>
        <w:t>2</w:t>
      </w:r>
      <w:r w:rsidRPr="000011E6">
        <w:rPr>
          <w:rFonts w:hint="eastAsia"/>
          <w:lang w:eastAsia="zh-CN"/>
        </w:rPr>
        <w:t>）契约伦理</w:t>
      </w:r>
    </w:p>
    <w:p w:rsidR="006C20A8" w:rsidRPr="000011E6" w:rsidRDefault="006C20A8" w:rsidP="007035BF">
      <w:pPr>
        <w:spacing w:after="0" w:line="400" w:lineRule="exact"/>
        <w:rPr>
          <w:lang w:eastAsia="zh-CN"/>
        </w:rPr>
      </w:pPr>
      <w:r w:rsidRPr="000011E6">
        <w:rPr>
          <w:rFonts w:hint="eastAsia"/>
          <w:lang w:eastAsia="zh-CN"/>
        </w:rPr>
        <w:t>（</w:t>
      </w:r>
      <w:r w:rsidRPr="000011E6">
        <w:rPr>
          <w:lang w:eastAsia="zh-CN"/>
        </w:rPr>
        <w:t>3</w:t>
      </w:r>
      <w:r w:rsidRPr="000011E6">
        <w:rPr>
          <w:rFonts w:hint="eastAsia"/>
          <w:lang w:eastAsia="zh-CN"/>
        </w:rPr>
        <w:t>）商务谈判伦理</w:t>
      </w:r>
    </w:p>
    <w:p w:rsidR="006C20A8" w:rsidRPr="000011E6" w:rsidRDefault="006C20A8" w:rsidP="007035BF">
      <w:pPr>
        <w:spacing w:after="0" w:line="400" w:lineRule="exact"/>
        <w:rPr>
          <w:lang w:eastAsia="zh-CN"/>
        </w:rPr>
      </w:pPr>
      <w:r w:rsidRPr="000011E6">
        <w:rPr>
          <w:lang w:eastAsia="zh-CN"/>
        </w:rPr>
        <w:t>2</w:t>
      </w:r>
      <w:r w:rsidRPr="000011E6">
        <w:rPr>
          <w:rFonts w:hint="eastAsia"/>
          <w:lang w:eastAsia="zh-CN"/>
        </w:rPr>
        <w:t>．教学目的和基本要求</w:t>
      </w:r>
    </w:p>
    <w:p w:rsidR="006C20A8" w:rsidRPr="000011E6" w:rsidRDefault="006C20A8" w:rsidP="007035BF">
      <w:pPr>
        <w:spacing w:after="0" w:line="400" w:lineRule="exact"/>
        <w:rPr>
          <w:lang w:eastAsia="zh-CN"/>
        </w:rPr>
      </w:pPr>
      <w:r w:rsidRPr="000011E6">
        <w:rPr>
          <w:rFonts w:hint="eastAsia"/>
          <w:lang w:eastAsia="zh-CN"/>
        </w:rPr>
        <w:lastRenderedPageBreak/>
        <w:t>通过本章学习，使学生了解国外一般公关伦理的要求，掌握我国公关伦理的基本要求，了解契约伦理的历史发展，掌握契约伦理的道德原则，了解商务谈判中道德实践的复杂性</w:t>
      </w:r>
      <w:r w:rsidRPr="000011E6">
        <w:rPr>
          <w:rFonts w:ascii="宋体" w:hAnsi="宋体" w:cs="宋体" w:hint="eastAsia"/>
          <w:lang w:eastAsia="zh-CN"/>
        </w:rPr>
        <w:t>，</w:t>
      </w:r>
      <w:r w:rsidRPr="000011E6">
        <w:rPr>
          <w:rFonts w:hint="eastAsia"/>
          <w:lang w:eastAsia="zh-CN"/>
        </w:rPr>
        <w:t>掌握商务谈判伦理的基本伦理原则和伦理规范。</w:t>
      </w:r>
    </w:p>
    <w:p w:rsidR="006C20A8" w:rsidRPr="000011E6" w:rsidRDefault="006C20A8" w:rsidP="007035BF">
      <w:pPr>
        <w:spacing w:after="0" w:line="400" w:lineRule="exact"/>
        <w:rPr>
          <w:lang w:eastAsia="zh-CN"/>
        </w:rPr>
      </w:pPr>
      <w:r w:rsidRPr="000011E6">
        <w:rPr>
          <w:lang w:eastAsia="zh-CN"/>
        </w:rPr>
        <w:t>3</w:t>
      </w:r>
      <w:r w:rsidRPr="000011E6">
        <w:rPr>
          <w:rFonts w:hint="eastAsia"/>
          <w:lang w:eastAsia="zh-CN"/>
        </w:rPr>
        <w:t>．本章重点、难点</w:t>
      </w:r>
    </w:p>
    <w:p w:rsidR="006C20A8" w:rsidRPr="000011E6" w:rsidRDefault="006C20A8" w:rsidP="007035BF">
      <w:pPr>
        <w:spacing w:after="0" w:line="400" w:lineRule="exact"/>
        <w:rPr>
          <w:lang w:eastAsia="zh-CN"/>
        </w:rPr>
      </w:pPr>
      <w:r w:rsidRPr="000011E6">
        <w:rPr>
          <w:rFonts w:hint="eastAsia"/>
          <w:lang w:eastAsia="zh-CN"/>
        </w:rPr>
        <w:t>重点：中国公关伦理的基本要求；契约理论的道德原则；商务谈判的伦理原则；国际谈判中应遵循的伦理要求</w:t>
      </w:r>
    </w:p>
    <w:p w:rsidR="006C20A8" w:rsidRPr="000011E6" w:rsidRDefault="006C20A8" w:rsidP="007035BF">
      <w:pPr>
        <w:spacing w:after="0" w:line="400" w:lineRule="exact"/>
        <w:rPr>
          <w:lang w:eastAsia="zh-CN"/>
        </w:rPr>
      </w:pPr>
      <w:r w:rsidRPr="000011E6">
        <w:rPr>
          <w:rFonts w:hint="eastAsia"/>
          <w:lang w:eastAsia="zh-CN"/>
        </w:rPr>
        <w:t>难点：中国公关伦理的基本要求；契约理论的道德原则；国际谈判中应遵循的伦理要求</w:t>
      </w:r>
    </w:p>
    <w:p w:rsidR="006C20A8" w:rsidRPr="000011E6" w:rsidRDefault="006C20A8" w:rsidP="007035BF">
      <w:pPr>
        <w:spacing w:after="0" w:line="400" w:lineRule="exact"/>
        <w:rPr>
          <w:lang w:eastAsia="zh-CN"/>
        </w:rPr>
      </w:pPr>
    </w:p>
    <w:p w:rsidR="006C20A8" w:rsidRPr="000011E6" w:rsidRDefault="006C20A8" w:rsidP="007035BF">
      <w:pPr>
        <w:spacing w:after="0" w:line="400" w:lineRule="exact"/>
        <w:jc w:val="center"/>
        <w:rPr>
          <w:lang w:eastAsia="zh-CN"/>
        </w:rPr>
      </w:pPr>
      <w:r w:rsidRPr="000011E6">
        <w:rPr>
          <w:rFonts w:hint="eastAsia"/>
          <w:lang w:eastAsia="zh-CN"/>
        </w:rPr>
        <w:t>第七章</w:t>
      </w:r>
      <w:r w:rsidRPr="000011E6">
        <w:rPr>
          <w:lang w:eastAsia="zh-CN"/>
        </w:rPr>
        <w:t xml:space="preserve"> </w:t>
      </w:r>
      <w:r w:rsidRPr="000011E6">
        <w:rPr>
          <w:rFonts w:hint="eastAsia"/>
          <w:lang w:eastAsia="zh-CN"/>
        </w:rPr>
        <w:t>经济组织伦理</w:t>
      </w:r>
      <w:r w:rsidRPr="000011E6">
        <w:rPr>
          <w:lang w:eastAsia="zh-CN"/>
        </w:rPr>
        <w:t>——</w:t>
      </w:r>
      <w:r w:rsidRPr="000011E6">
        <w:rPr>
          <w:rFonts w:hint="eastAsia"/>
          <w:lang w:eastAsia="zh-CN"/>
        </w:rPr>
        <w:t>企业（公司）伦理</w:t>
      </w:r>
    </w:p>
    <w:p w:rsidR="006C20A8" w:rsidRPr="000011E6" w:rsidRDefault="006C20A8" w:rsidP="007035BF">
      <w:pPr>
        <w:spacing w:after="0" w:line="400" w:lineRule="exact"/>
        <w:rPr>
          <w:lang w:eastAsia="zh-CN"/>
        </w:rPr>
      </w:pPr>
      <w:r w:rsidRPr="000011E6">
        <w:rPr>
          <w:lang w:eastAsia="zh-CN"/>
        </w:rPr>
        <w:t>1</w:t>
      </w:r>
      <w:r w:rsidRPr="000011E6">
        <w:rPr>
          <w:rFonts w:hint="eastAsia"/>
          <w:lang w:eastAsia="zh-CN"/>
        </w:rPr>
        <w:t>．教学内容</w:t>
      </w:r>
    </w:p>
    <w:p w:rsidR="006C20A8" w:rsidRPr="000011E6" w:rsidRDefault="006C20A8" w:rsidP="007035BF">
      <w:pPr>
        <w:spacing w:after="0" w:line="400" w:lineRule="exact"/>
        <w:rPr>
          <w:lang w:eastAsia="zh-CN"/>
        </w:rPr>
      </w:pPr>
      <w:r w:rsidRPr="000011E6">
        <w:rPr>
          <w:rFonts w:hint="eastAsia"/>
          <w:lang w:eastAsia="zh-CN"/>
        </w:rPr>
        <w:t>（</w:t>
      </w:r>
      <w:r w:rsidRPr="000011E6">
        <w:rPr>
          <w:lang w:eastAsia="zh-CN"/>
        </w:rPr>
        <w:t>1</w:t>
      </w:r>
      <w:r w:rsidRPr="000011E6">
        <w:rPr>
          <w:rFonts w:hint="eastAsia"/>
          <w:lang w:eastAsia="zh-CN"/>
        </w:rPr>
        <w:t>）企业的经济伦理二重性</w:t>
      </w:r>
    </w:p>
    <w:p w:rsidR="006C20A8" w:rsidRPr="000011E6" w:rsidRDefault="006C20A8" w:rsidP="007035BF">
      <w:pPr>
        <w:spacing w:after="0" w:line="400" w:lineRule="exact"/>
        <w:rPr>
          <w:lang w:eastAsia="zh-CN"/>
        </w:rPr>
      </w:pPr>
      <w:r w:rsidRPr="000011E6">
        <w:rPr>
          <w:rFonts w:hint="eastAsia"/>
          <w:lang w:eastAsia="zh-CN"/>
        </w:rPr>
        <w:t>（</w:t>
      </w:r>
      <w:r w:rsidRPr="000011E6">
        <w:rPr>
          <w:lang w:eastAsia="zh-CN"/>
        </w:rPr>
        <w:t>2</w:t>
      </w:r>
      <w:r w:rsidRPr="000011E6">
        <w:rPr>
          <w:rFonts w:hint="eastAsia"/>
          <w:lang w:eastAsia="zh-CN"/>
        </w:rPr>
        <w:t>）企业经营伦理</w:t>
      </w:r>
    </w:p>
    <w:p w:rsidR="006C20A8" w:rsidRPr="000011E6" w:rsidRDefault="006C20A8" w:rsidP="007035BF">
      <w:pPr>
        <w:spacing w:after="0" w:line="400" w:lineRule="exact"/>
        <w:rPr>
          <w:lang w:eastAsia="zh-CN"/>
        </w:rPr>
      </w:pPr>
      <w:r w:rsidRPr="000011E6">
        <w:rPr>
          <w:rFonts w:hint="eastAsia"/>
          <w:lang w:eastAsia="zh-CN"/>
        </w:rPr>
        <w:t>（</w:t>
      </w:r>
      <w:r w:rsidRPr="000011E6">
        <w:rPr>
          <w:lang w:eastAsia="zh-CN"/>
        </w:rPr>
        <w:t>3</w:t>
      </w:r>
      <w:r w:rsidRPr="000011E6">
        <w:rPr>
          <w:rFonts w:hint="eastAsia"/>
          <w:lang w:eastAsia="zh-CN"/>
        </w:rPr>
        <w:t>）企业管理伦理</w:t>
      </w:r>
    </w:p>
    <w:p w:rsidR="006C20A8" w:rsidRPr="000011E6" w:rsidRDefault="006C20A8" w:rsidP="007035BF">
      <w:pPr>
        <w:spacing w:after="0" w:line="400" w:lineRule="exact"/>
        <w:rPr>
          <w:lang w:eastAsia="zh-CN"/>
        </w:rPr>
      </w:pPr>
      <w:r w:rsidRPr="000011E6">
        <w:rPr>
          <w:lang w:eastAsia="zh-CN"/>
        </w:rPr>
        <w:t>2</w:t>
      </w:r>
      <w:r w:rsidRPr="000011E6">
        <w:rPr>
          <w:rFonts w:hint="eastAsia"/>
          <w:lang w:eastAsia="zh-CN"/>
        </w:rPr>
        <w:t>．教学目的和基本要求</w:t>
      </w:r>
    </w:p>
    <w:p w:rsidR="006C20A8" w:rsidRPr="000011E6" w:rsidRDefault="006C20A8" w:rsidP="007035BF">
      <w:pPr>
        <w:spacing w:after="0" w:line="400" w:lineRule="exact"/>
        <w:rPr>
          <w:lang w:eastAsia="zh-CN"/>
        </w:rPr>
      </w:pPr>
      <w:r w:rsidRPr="000011E6">
        <w:rPr>
          <w:rFonts w:hint="eastAsia"/>
          <w:lang w:eastAsia="zh-CN"/>
        </w:rPr>
        <w:t>通过本章学习，使学生明确企业的经济活动离不开伦理的支持，掌握企业经营和管理的伦理原则。</w:t>
      </w:r>
    </w:p>
    <w:p w:rsidR="006C20A8" w:rsidRPr="000011E6" w:rsidRDefault="006C20A8" w:rsidP="007035BF">
      <w:pPr>
        <w:spacing w:after="0" w:line="400" w:lineRule="exact"/>
        <w:rPr>
          <w:lang w:eastAsia="zh-CN"/>
        </w:rPr>
      </w:pPr>
      <w:r w:rsidRPr="000011E6">
        <w:rPr>
          <w:lang w:eastAsia="zh-CN"/>
        </w:rPr>
        <w:t>3</w:t>
      </w:r>
      <w:r w:rsidRPr="000011E6">
        <w:rPr>
          <w:rFonts w:hint="eastAsia"/>
          <w:lang w:eastAsia="zh-CN"/>
        </w:rPr>
        <w:t>．本章重点、难点</w:t>
      </w:r>
    </w:p>
    <w:p w:rsidR="006C20A8" w:rsidRPr="000011E6" w:rsidRDefault="006C20A8" w:rsidP="007035BF">
      <w:pPr>
        <w:spacing w:after="0" w:line="400" w:lineRule="exact"/>
        <w:rPr>
          <w:lang w:eastAsia="zh-CN"/>
        </w:rPr>
      </w:pPr>
      <w:r w:rsidRPr="000011E6">
        <w:rPr>
          <w:rFonts w:hint="eastAsia"/>
          <w:lang w:eastAsia="zh-CN"/>
        </w:rPr>
        <w:t>重点：企业经济活动与道德伦理的关系；企业经营活动中应遵循的伦理原则；企业管理伦理的基本要求</w:t>
      </w:r>
    </w:p>
    <w:p w:rsidR="006C20A8" w:rsidRPr="000011E6" w:rsidRDefault="006C20A8" w:rsidP="007035BF">
      <w:pPr>
        <w:spacing w:after="0" w:line="400" w:lineRule="exact"/>
        <w:rPr>
          <w:lang w:eastAsia="zh-CN"/>
        </w:rPr>
      </w:pPr>
      <w:r w:rsidRPr="000011E6">
        <w:rPr>
          <w:rFonts w:hint="eastAsia"/>
          <w:lang w:eastAsia="zh-CN"/>
        </w:rPr>
        <w:t>难点：企业经济活动与道德伦理的关系；企业管理伦理的基本要求</w:t>
      </w:r>
    </w:p>
    <w:p w:rsidR="006C20A8" w:rsidRPr="000011E6" w:rsidRDefault="006C20A8" w:rsidP="007035BF">
      <w:pPr>
        <w:spacing w:after="0" w:line="400" w:lineRule="exact"/>
        <w:rPr>
          <w:lang w:eastAsia="zh-CN"/>
        </w:rPr>
      </w:pPr>
    </w:p>
    <w:p w:rsidR="006C20A8" w:rsidRPr="000011E6" w:rsidRDefault="006C20A8" w:rsidP="007035BF">
      <w:pPr>
        <w:spacing w:after="0" w:line="400" w:lineRule="exact"/>
        <w:jc w:val="center"/>
        <w:rPr>
          <w:lang w:eastAsia="zh-CN"/>
        </w:rPr>
      </w:pPr>
      <w:r w:rsidRPr="000011E6">
        <w:rPr>
          <w:rFonts w:hint="eastAsia"/>
          <w:lang w:eastAsia="zh-CN"/>
        </w:rPr>
        <w:t>第八章</w:t>
      </w:r>
      <w:r w:rsidRPr="000011E6">
        <w:rPr>
          <w:lang w:eastAsia="zh-CN"/>
        </w:rPr>
        <w:t xml:space="preserve"> </w:t>
      </w:r>
      <w:r w:rsidRPr="000011E6">
        <w:rPr>
          <w:rFonts w:hint="eastAsia"/>
          <w:lang w:eastAsia="zh-CN"/>
        </w:rPr>
        <w:t>消费伦理</w:t>
      </w:r>
    </w:p>
    <w:p w:rsidR="006C20A8" w:rsidRPr="000011E6" w:rsidRDefault="006C20A8" w:rsidP="007035BF">
      <w:pPr>
        <w:spacing w:after="0" w:line="400" w:lineRule="exact"/>
        <w:rPr>
          <w:lang w:eastAsia="zh-CN"/>
        </w:rPr>
      </w:pPr>
      <w:r w:rsidRPr="000011E6">
        <w:rPr>
          <w:lang w:eastAsia="zh-CN"/>
        </w:rPr>
        <w:t>1</w:t>
      </w:r>
      <w:r w:rsidRPr="000011E6">
        <w:rPr>
          <w:rFonts w:hint="eastAsia"/>
          <w:lang w:eastAsia="zh-CN"/>
        </w:rPr>
        <w:t>．教学内容</w:t>
      </w:r>
    </w:p>
    <w:p w:rsidR="006C20A8" w:rsidRPr="000011E6" w:rsidRDefault="006C20A8" w:rsidP="007035BF">
      <w:pPr>
        <w:spacing w:after="0" w:line="400" w:lineRule="exact"/>
        <w:rPr>
          <w:lang w:eastAsia="zh-CN"/>
        </w:rPr>
      </w:pPr>
      <w:r w:rsidRPr="000011E6">
        <w:rPr>
          <w:rFonts w:hint="eastAsia"/>
          <w:lang w:eastAsia="zh-CN"/>
        </w:rPr>
        <w:t>（</w:t>
      </w:r>
      <w:r w:rsidRPr="000011E6">
        <w:rPr>
          <w:lang w:eastAsia="zh-CN"/>
        </w:rPr>
        <w:t>1</w:t>
      </w:r>
      <w:r w:rsidRPr="000011E6">
        <w:rPr>
          <w:rFonts w:hint="eastAsia"/>
          <w:lang w:eastAsia="zh-CN"/>
        </w:rPr>
        <w:t>）什么是消费伦理</w:t>
      </w:r>
    </w:p>
    <w:p w:rsidR="006C20A8" w:rsidRPr="000011E6" w:rsidRDefault="006C20A8" w:rsidP="007035BF">
      <w:pPr>
        <w:spacing w:after="0" w:line="400" w:lineRule="exact"/>
        <w:rPr>
          <w:lang w:eastAsia="zh-CN"/>
        </w:rPr>
      </w:pPr>
      <w:r w:rsidRPr="000011E6">
        <w:rPr>
          <w:rFonts w:hint="eastAsia"/>
          <w:lang w:eastAsia="zh-CN"/>
        </w:rPr>
        <w:t>（</w:t>
      </w:r>
      <w:r w:rsidRPr="000011E6">
        <w:rPr>
          <w:lang w:eastAsia="zh-CN"/>
        </w:rPr>
        <w:t>2</w:t>
      </w:r>
      <w:r w:rsidRPr="000011E6">
        <w:rPr>
          <w:rFonts w:hint="eastAsia"/>
          <w:lang w:eastAsia="zh-CN"/>
        </w:rPr>
        <w:t>）中西消费伦理之比较</w:t>
      </w:r>
    </w:p>
    <w:p w:rsidR="006C20A8" w:rsidRPr="000011E6" w:rsidRDefault="006C20A8" w:rsidP="007035BF">
      <w:pPr>
        <w:spacing w:after="0" w:line="400" w:lineRule="exact"/>
        <w:rPr>
          <w:lang w:eastAsia="zh-CN"/>
        </w:rPr>
      </w:pPr>
      <w:r w:rsidRPr="000011E6">
        <w:rPr>
          <w:rFonts w:hint="eastAsia"/>
          <w:lang w:eastAsia="zh-CN"/>
        </w:rPr>
        <w:t>（</w:t>
      </w:r>
      <w:r w:rsidRPr="000011E6">
        <w:rPr>
          <w:lang w:eastAsia="zh-CN"/>
        </w:rPr>
        <w:t>3</w:t>
      </w:r>
      <w:r w:rsidRPr="000011E6">
        <w:rPr>
          <w:rFonts w:hint="eastAsia"/>
          <w:lang w:eastAsia="zh-CN"/>
        </w:rPr>
        <w:t>）消费道德规范</w:t>
      </w:r>
    </w:p>
    <w:p w:rsidR="006C20A8" w:rsidRPr="000011E6" w:rsidRDefault="006C20A8" w:rsidP="007035BF">
      <w:pPr>
        <w:spacing w:after="0" w:line="400" w:lineRule="exact"/>
        <w:rPr>
          <w:lang w:eastAsia="zh-CN"/>
        </w:rPr>
      </w:pPr>
      <w:r w:rsidRPr="000011E6">
        <w:rPr>
          <w:rFonts w:hint="eastAsia"/>
          <w:lang w:eastAsia="zh-CN"/>
        </w:rPr>
        <w:t>（</w:t>
      </w:r>
      <w:r w:rsidRPr="000011E6">
        <w:rPr>
          <w:lang w:eastAsia="zh-CN"/>
        </w:rPr>
        <w:t>4</w:t>
      </w:r>
      <w:r w:rsidRPr="000011E6">
        <w:rPr>
          <w:rFonts w:hint="eastAsia"/>
          <w:lang w:eastAsia="zh-CN"/>
        </w:rPr>
        <w:t>）消费伦理与当代中国的发展</w:t>
      </w:r>
    </w:p>
    <w:p w:rsidR="006C20A8" w:rsidRPr="000011E6" w:rsidRDefault="006C20A8" w:rsidP="007035BF">
      <w:pPr>
        <w:spacing w:after="0" w:line="400" w:lineRule="exact"/>
        <w:rPr>
          <w:lang w:eastAsia="zh-CN"/>
        </w:rPr>
      </w:pPr>
      <w:r w:rsidRPr="000011E6">
        <w:rPr>
          <w:lang w:eastAsia="zh-CN"/>
        </w:rPr>
        <w:t>2</w:t>
      </w:r>
      <w:r w:rsidRPr="000011E6">
        <w:rPr>
          <w:rFonts w:hint="eastAsia"/>
          <w:lang w:eastAsia="zh-CN"/>
        </w:rPr>
        <w:t>．教学目的和基本要求</w:t>
      </w:r>
    </w:p>
    <w:p w:rsidR="006C20A8" w:rsidRPr="000011E6" w:rsidRDefault="006C20A8" w:rsidP="007035BF">
      <w:pPr>
        <w:spacing w:after="0" w:line="400" w:lineRule="exact"/>
        <w:rPr>
          <w:lang w:eastAsia="zh-CN"/>
        </w:rPr>
      </w:pPr>
      <w:r w:rsidRPr="000011E6">
        <w:rPr>
          <w:rFonts w:hint="eastAsia"/>
          <w:lang w:eastAsia="zh-CN"/>
        </w:rPr>
        <w:t>通过本章学习，使学生了解什么是消费伦理以及消费过程为什么需要道德的调节，把握消费的道德规范，明确消费伦理对当代中国经济发展的重要意义，并确立正确的消费观。</w:t>
      </w:r>
    </w:p>
    <w:p w:rsidR="006C20A8" w:rsidRPr="000011E6" w:rsidRDefault="006C20A8" w:rsidP="007035BF">
      <w:pPr>
        <w:spacing w:after="0" w:line="400" w:lineRule="exact"/>
        <w:rPr>
          <w:lang w:eastAsia="zh-CN"/>
        </w:rPr>
      </w:pPr>
      <w:r w:rsidRPr="000011E6">
        <w:rPr>
          <w:lang w:eastAsia="zh-CN"/>
        </w:rPr>
        <w:t>3</w:t>
      </w:r>
      <w:r w:rsidRPr="000011E6">
        <w:rPr>
          <w:rFonts w:hint="eastAsia"/>
          <w:lang w:eastAsia="zh-CN"/>
        </w:rPr>
        <w:t>．本章重点、难点</w:t>
      </w:r>
    </w:p>
    <w:p w:rsidR="006C20A8" w:rsidRPr="000011E6" w:rsidRDefault="006C20A8" w:rsidP="007035BF">
      <w:pPr>
        <w:spacing w:after="0" w:line="400" w:lineRule="exact"/>
        <w:rPr>
          <w:lang w:eastAsia="zh-CN"/>
        </w:rPr>
      </w:pPr>
      <w:r w:rsidRPr="000011E6">
        <w:rPr>
          <w:rFonts w:hint="eastAsia"/>
          <w:lang w:eastAsia="zh-CN"/>
        </w:rPr>
        <w:t>重点：消费道德的定义；西方消费伦理的嬗变；消费过程中应确立的道德规范；消费伦理对中国经济发展的意义</w:t>
      </w:r>
    </w:p>
    <w:p w:rsidR="006C20A8" w:rsidRPr="000011E6" w:rsidRDefault="006C20A8" w:rsidP="007035BF">
      <w:pPr>
        <w:spacing w:after="0" w:line="400" w:lineRule="exact"/>
        <w:rPr>
          <w:lang w:eastAsia="zh-CN"/>
        </w:rPr>
      </w:pPr>
      <w:r w:rsidRPr="000011E6">
        <w:rPr>
          <w:rFonts w:hint="eastAsia"/>
          <w:lang w:eastAsia="zh-CN"/>
        </w:rPr>
        <w:t>难点：西方消费伦理的嬗变；消费过程中应确立的道德规范</w:t>
      </w:r>
    </w:p>
    <w:p w:rsidR="006C20A8" w:rsidRPr="000011E6" w:rsidRDefault="006C20A8" w:rsidP="007035BF">
      <w:pPr>
        <w:spacing w:after="0" w:line="400" w:lineRule="exact"/>
        <w:rPr>
          <w:lang w:eastAsia="zh-CN"/>
        </w:rPr>
      </w:pPr>
    </w:p>
    <w:p w:rsidR="006C20A8" w:rsidRPr="000011E6" w:rsidRDefault="006C20A8" w:rsidP="007035BF">
      <w:pPr>
        <w:spacing w:after="0" w:line="400" w:lineRule="exact"/>
        <w:jc w:val="center"/>
        <w:rPr>
          <w:lang w:eastAsia="zh-CN"/>
        </w:rPr>
      </w:pPr>
      <w:r w:rsidRPr="000011E6">
        <w:rPr>
          <w:rFonts w:hint="eastAsia"/>
          <w:lang w:eastAsia="zh-CN"/>
        </w:rPr>
        <w:t>第九章</w:t>
      </w:r>
      <w:r w:rsidRPr="000011E6">
        <w:rPr>
          <w:lang w:eastAsia="zh-CN"/>
        </w:rPr>
        <w:t xml:space="preserve"> </w:t>
      </w:r>
      <w:r w:rsidRPr="000011E6">
        <w:rPr>
          <w:rFonts w:hint="eastAsia"/>
          <w:lang w:eastAsia="zh-CN"/>
        </w:rPr>
        <w:t>广告伦理</w:t>
      </w:r>
    </w:p>
    <w:p w:rsidR="006C20A8" w:rsidRPr="000011E6" w:rsidRDefault="006C20A8" w:rsidP="007035BF">
      <w:pPr>
        <w:spacing w:after="0" w:line="400" w:lineRule="exact"/>
        <w:rPr>
          <w:lang w:eastAsia="zh-CN"/>
        </w:rPr>
      </w:pPr>
      <w:r w:rsidRPr="000011E6">
        <w:rPr>
          <w:lang w:eastAsia="zh-CN"/>
        </w:rPr>
        <w:t>1</w:t>
      </w:r>
      <w:r w:rsidRPr="000011E6">
        <w:rPr>
          <w:rFonts w:hint="eastAsia"/>
          <w:lang w:eastAsia="zh-CN"/>
        </w:rPr>
        <w:t>．教学内容</w:t>
      </w:r>
    </w:p>
    <w:p w:rsidR="006C20A8" w:rsidRPr="000011E6" w:rsidRDefault="006C20A8" w:rsidP="007035BF">
      <w:pPr>
        <w:spacing w:after="0" w:line="400" w:lineRule="exact"/>
        <w:rPr>
          <w:lang w:eastAsia="zh-CN"/>
        </w:rPr>
      </w:pPr>
      <w:r w:rsidRPr="000011E6">
        <w:rPr>
          <w:rFonts w:hint="eastAsia"/>
          <w:lang w:eastAsia="zh-CN"/>
        </w:rPr>
        <w:t>（</w:t>
      </w:r>
      <w:r w:rsidRPr="000011E6">
        <w:rPr>
          <w:lang w:eastAsia="zh-CN"/>
        </w:rPr>
        <w:t>1</w:t>
      </w:r>
      <w:r w:rsidRPr="000011E6">
        <w:rPr>
          <w:rFonts w:hint="eastAsia"/>
          <w:lang w:eastAsia="zh-CN"/>
        </w:rPr>
        <w:t>）广告与伦理的关系</w:t>
      </w:r>
    </w:p>
    <w:p w:rsidR="006C20A8" w:rsidRPr="000011E6" w:rsidRDefault="006C20A8" w:rsidP="007035BF">
      <w:pPr>
        <w:spacing w:after="0" w:line="400" w:lineRule="exact"/>
        <w:rPr>
          <w:lang w:eastAsia="zh-CN"/>
        </w:rPr>
      </w:pPr>
      <w:r w:rsidRPr="000011E6">
        <w:rPr>
          <w:rFonts w:hint="eastAsia"/>
          <w:lang w:eastAsia="zh-CN"/>
        </w:rPr>
        <w:t>（</w:t>
      </w:r>
      <w:r w:rsidRPr="000011E6">
        <w:rPr>
          <w:lang w:eastAsia="zh-CN"/>
        </w:rPr>
        <w:t>2</w:t>
      </w:r>
      <w:r w:rsidRPr="000011E6">
        <w:rPr>
          <w:rFonts w:hint="eastAsia"/>
          <w:lang w:eastAsia="zh-CN"/>
        </w:rPr>
        <w:t>）广告活动的基本道德规范</w:t>
      </w:r>
    </w:p>
    <w:p w:rsidR="006C20A8" w:rsidRPr="000011E6" w:rsidRDefault="006C20A8" w:rsidP="007035BF">
      <w:pPr>
        <w:spacing w:after="0" w:line="400" w:lineRule="exact"/>
        <w:rPr>
          <w:lang w:eastAsia="zh-CN"/>
        </w:rPr>
      </w:pPr>
      <w:r w:rsidRPr="000011E6">
        <w:rPr>
          <w:rFonts w:hint="eastAsia"/>
          <w:lang w:eastAsia="zh-CN"/>
        </w:rPr>
        <w:t>（</w:t>
      </w:r>
      <w:r w:rsidRPr="000011E6">
        <w:rPr>
          <w:lang w:eastAsia="zh-CN"/>
        </w:rPr>
        <w:t>3</w:t>
      </w:r>
      <w:r w:rsidRPr="000011E6">
        <w:rPr>
          <w:rFonts w:hint="eastAsia"/>
          <w:lang w:eastAsia="zh-CN"/>
        </w:rPr>
        <w:t>）广告活动的道德评价</w:t>
      </w:r>
    </w:p>
    <w:p w:rsidR="006C20A8" w:rsidRPr="000011E6" w:rsidRDefault="006C20A8" w:rsidP="007035BF">
      <w:pPr>
        <w:spacing w:after="0" w:line="400" w:lineRule="exact"/>
        <w:rPr>
          <w:lang w:eastAsia="zh-CN"/>
        </w:rPr>
      </w:pPr>
      <w:r w:rsidRPr="000011E6">
        <w:rPr>
          <w:lang w:eastAsia="zh-CN"/>
        </w:rPr>
        <w:t>2</w:t>
      </w:r>
      <w:r w:rsidRPr="000011E6">
        <w:rPr>
          <w:rFonts w:hint="eastAsia"/>
          <w:lang w:eastAsia="zh-CN"/>
        </w:rPr>
        <w:t>．教学目的和基本要求</w:t>
      </w:r>
    </w:p>
    <w:p w:rsidR="006C20A8" w:rsidRPr="000011E6" w:rsidRDefault="006C20A8" w:rsidP="007035BF">
      <w:pPr>
        <w:spacing w:after="0" w:line="400" w:lineRule="exact"/>
        <w:rPr>
          <w:lang w:eastAsia="zh-CN"/>
        </w:rPr>
      </w:pPr>
      <w:r w:rsidRPr="000011E6">
        <w:rPr>
          <w:rFonts w:hint="eastAsia"/>
          <w:lang w:eastAsia="zh-CN"/>
        </w:rPr>
        <w:t>通过本章的学习，使学生明确广告与道德的关系，掌握广告活动中的基本道德规范，了解当今社会对广告活动进行道德评价的主要标准。</w:t>
      </w:r>
    </w:p>
    <w:p w:rsidR="006C20A8" w:rsidRPr="000011E6" w:rsidRDefault="006C20A8" w:rsidP="007035BF">
      <w:pPr>
        <w:spacing w:after="0" w:line="400" w:lineRule="exact"/>
        <w:rPr>
          <w:lang w:eastAsia="zh-CN"/>
        </w:rPr>
      </w:pPr>
      <w:r w:rsidRPr="000011E6">
        <w:rPr>
          <w:lang w:eastAsia="zh-CN"/>
        </w:rPr>
        <w:t>3</w:t>
      </w:r>
      <w:r w:rsidRPr="000011E6">
        <w:rPr>
          <w:rFonts w:hint="eastAsia"/>
          <w:lang w:eastAsia="zh-CN"/>
        </w:rPr>
        <w:t>．本章重点、难点</w:t>
      </w:r>
    </w:p>
    <w:p w:rsidR="006C20A8" w:rsidRPr="000011E6" w:rsidRDefault="006C20A8" w:rsidP="007035BF">
      <w:pPr>
        <w:spacing w:after="0" w:line="400" w:lineRule="exact"/>
        <w:rPr>
          <w:lang w:eastAsia="zh-CN"/>
        </w:rPr>
      </w:pPr>
      <w:r w:rsidRPr="000011E6">
        <w:rPr>
          <w:rFonts w:hint="eastAsia"/>
          <w:lang w:eastAsia="zh-CN"/>
        </w:rPr>
        <w:t>重点：广告与伦理的关系；广告活动的基本道德规范</w:t>
      </w:r>
    </w:p>
    <w:p w:rsidR="006C20A8" w:rsidRPr="000011E6" w:rsidRDefault="006C20A8" w:rsidP="007035BF">
      <w:pPr>
        <w:spacing w:after="0" w:line="400" w:lineRule="exact"/>
        <w:rPr>
          <w:lang w:eastAsia="zh-CN"/>
        </w:rPr>
      </w:pPr>
      <w:r w:rsidRPr="000011E6">
        <w:rPr>
          <w:rFonts w:hint="eastAsia"/>
          <w:lang w:eastAsia="zh-CN"/>
        </w:rPr>
        <w:t>难点：广告与伦理的关系；广告活动的基本道德规范</w:t>
      </w:r>
    </w:p>
    <w:p w:rsidR="006C20A8" w:rsidRPr="000011E6" w:rsidRDefault="006C20A8" w:rsidP="007035BF">
      <w:pPr>
        <w:spacing w:after="0" w:line="400" w:lineRule="exact"/>
        <w:rPr>
          <w:lang w:eastAsia="zh-CN"/>
        </w:rPr>
      </w:pPr>
    </w:p>
    <w:p w:rsidR="006C20A8" w:rsidRPr="000011E6" w:rsidRDefault="006C20A8" w:rsidP="007035BF">
      <w:pPr>
        <w:spacing w:after="0" w:line="400" w:lineRule="exact"/>
        <w:jc w:val="center"/>
        <w:rPr>
          <w:lang w:eastAsia="zh-CN"/>
        </w:rPr>
      </w:pPr>
      <w:r w:rsidRPr="000011E6">
        <w:rPr>
          <w:rFonts w:hint="eastAsia"/>
          <w:lang w:eastAsia="zh-CN"/>
        </w:rPr>
        <w:t>第十章</w:t>
      </w:r>
      <w:r w:rsidRPr="000011E6">
        <w:rPr>
          <w:lang w:eastAsia="zh-CN"/>
        </w:rPr>
        <w:t xml:space="preserve"> </w:t>
      </w:r>
      <w:r w:rsidRPr="000011E6">
        <w:rPr>
          <w:rFonts w:hint="eastAsia"/>
          <w:lang w:eastAsia="zh-CN"/>
        </w:rPr>
        <w:t>企业经营管理者的道德素质</w:t>
      </w:r>
    </w:p>
    <w:p w:rsidR="006C20A8" w:rsidRPr="000011E6" w:rsidRDefault="006C20A8" w:rsidP="007035BF">
      <w:pPr>
        <w:spacing w:after="0" w:line="400" w:lineRule="exact"/>
        <w:rPr>
          <w:lang w:eastAsia="zh-CN"/>
        </w:rPr>
      </w:pPr>
      <w:r w:rsidRPr="000011E6">
        <w:rPr>
          <w:lang w:eastAsia="zh-CN"/>
        </w:rPr>
        <w:t>1</w:t>
      </w:r>
      <w:r w:rsidRPr="000011E6">
        <w:rPr>
          <w:rFonts w:hint="eastAsia"/>
          <w:lang w:eastAsia="zh-CN"/>
        </w:rPr>
        <w:t>．教学内容</w:t>
      </w:r>
    </w:p>
    <w:p w:rsidR="006C20A8" w:rsidRPr="000011E6" w:rsidRDefault="006C20A8" w:rsidP="007035BF">
      <w:pPr>
        <w:spacing w:after="0" w:line="400" w:lineRule="exact"/>
        <w:rPr>
          <w:lang w:eastAsia="zh-CN"/>
        </w:rPr>
      </w:pPr>
      <w:r w:rsidRPr="000011E6">
        <w:rPr>
          <w:rFonts w:hint="eastAsia"/>
          <w:lang w:eastAsia="zh-CN"/>
        </w:rPr>
        <w:t>（</w:t>
      </w:r>
      <w:r w:rsidRPr="000011E6">
        <w:rPr>
          <w:lang w:eastAsia="zh-CN"/>
        </w:rPr>
        <w:t>1</w:t>
      </w:r>
      <w:r w:rsidRPr="000011E6">
        <w:rPr>
          <w:rFonts w:hint="eastAsia"/>
          <w:lang w:eastAsia="zh-CN"/>
        </w:rPr>
        <w:t>）与生产力发展直接联系的道德素质</w:t>
      </w:r>
    </w:p>
    <w:p w:rsidR="006C20A8" w:rsidRPr="000011E6" w:rsidRDefault="006C20A8" w:rsidP="007035BF">
      <w:pPr>
        <w:spacing w:after="0" w:line="400" w:lineRule="exact"/>
        <w:rPr>
          <w:lang w:eastAsia="zh-CN"/>
        </w:rPr>
      </w:pPr>
      <w:r w:rsidRPr="000011E6">
        <w:rPr>
          <w:rFonts w:hint="eastAsia"/>
          <w:lang w:eastAsia="zh-CN"/>
        </w:rPr>
        <w:t>（</w:t>
      </w:r>
      <w:r w:rsidRPr="000011E6">
        <w:rPr>
          <w:lang w:eastAsia="zh-CN"/>
        </w:rPr>
        <w:t>2</w:t>
      </w:r>
      <w:r w:rsidRPr="000011E6">
        <w:rPr>
          <w:rFonts w:hint="eastAsia"/>
          <w:lang w:eastAsia="zh-CN"/>
        </w:rPr>
        <w:t>）与人际关系协调相联系的道德素质</w:t>
      </w:r>
    </w:p>
    <w:p w:rsidR="006C20A8" w:rsidRPr="000011E6" w:rsidRDefault="006C20A8" w:rsidP="007035BF">
      <w:pPr>
        <w:spacing w:after="0" w:line="400" w:lineRule="exact"/>
        <w:rPr>
          <w:lang w:eastAsia="zh-CN"/>
        </w:rPr>
      </w:pPr>
      <w:r w:rsidRPr="000011E6">
        <w:rPr>
          <w:rFonts w:hint="eastAsia"/>
          <w:lang w:eastAsia="zh-CN"/>
        </w:rPr>
        <w:t>（</w:t>
      </w:r>
      <w:r w:rsidRPr="000011E6">
        <w:rPr>
          <w:lang w:eastAsia="zh-CN"/>
        </w:rPr>
        <w:t>3</w:t>
      </w:r>
      <w:r w:rsidRPr="000011E6">
        <w:rPr>
          <w:rFonts w:hint="eastAsia"/>
          <w:lang w:eastAsia="zh-CN"/>
        </w:rPr>
        <w:t>）与内在德性相联系的道德素质</w:t>
      </w:r>
    </w:p>
    <w:p w:rsidR="006C20A8" w:rsidRPr="000011E6" w:rsidRDefault="006C20A8" w:rsidP="007035BF">
      <w:pPr>
        <w:spacing w:after="0" w:line="400" w:lineRule="exact"/>
        <w:rPr>
          <w:lang w:eastAsia="zh-CN"/>
        </w:rPr>
      </w:pPr>
      <w:r w:rsidRPr="000011E6">
        <w:rPr>
          <w:lang w:eastAsia="zh-CN"/>
        </w:rPr>
        <w:t>2</w:t>
      </w:r>
      <w:r w:rsidRPr="000011E6">
        <w:rPr>
          <w:rFonts w:hint="eastAsia"/>
          <w:lang w:eastAsia="zh-CN"/>
        </w:rPr>
        <w:t>．教学目的和基本要求</w:t>
      </w:r>
    </w:p>
    <w:p w:rsidR="006C20A8" w:rsidRPr="000011E6" w:rsidRDefault="006C20A8" w:rsidP="007035BF">
      <w:pPr>
        <w:spacing w:after="0" w:line="400" w:lineRule="exact"/>
        <w:rPr>
          <w:lang w:eastAsia="zh-CN"/>
        </w:rPr>
      </w:pPr>
      <w:r w:rsidRPr="000011E6">
        <w:rPr>
          <w:rFonts w:hint="eastAsia"/>
          <w:lang w:eastAsia="zh-CN"/>
        </w:rPr>
        <w:t>通过本章的学习，使学生明确企业经营者的道德素质的主要内容，掌握培养这些道德素质的途径和方法。</w:t>
      </w:r>
    </w:p>
    <w:p w:rsidR="006C20A8" w:rsidRPr="000011E6" w:rsidRDefault="006C20A8" w:rsidP="007035BF">
      <w:pPr>
        <w:spacing w:after="0" w:line="400" w:lineRule="exact"/>
        <w:rPr>
          <w:lang w:eastAsia="zh-CN"/>
        </w:rPr>
      </w:pPr>
      <w:r w:rsidRPr="000011E6">
        <w:rPr>
          <w:lang w:eastAsia="zh-CN"/>
        </w:rPr>
        <w:t>3</w:t>
      </w:r>
      <w:r w:rsidRPr="000011E6">
        <w:rPr>
          <w:rFonts w:hint="eastAsia"/>
          <w:lang w:eastAsia="zh-CN"/>
        </w:rPr>
        <w:t>．本章重点、难点</w:t>
      </w:r>
    </w:p>
    <w:p w:rsidR="006C20A8" w:rsidRPr="000011E6" w:rsidRDefault="006C20A8" w:rsidP="007035BF">
      <w:pPr>
        <w:spacing w:after="0" w:line="400" w:lineRule="exact"/>
        <w:rPr>
          <w:lang w:eastAsia="zh-CN"/>
        </w:rPr>
      </w:pPr>
      <w:r w:rsidRPr="000011E6">
        <w:rPr>
          <w:rFonts w:hint="eastAsia"/>
          <w:lang w:eastAsia="zh-CN"/>
        </w:rPr>
        <w:t>重点：企业经营者的道德素质的层次；人际关系协调方面的道德素质的内容；企业经营者在道德践行方面如何才能做到知行统一</w:t>
      </w:r>
    </w:p>
    <w:p w:rsidR="006C20A8" w:rsidRPr="000011E6" w:rsidRDefault="006C20A8" w:rsidP="007035BF">
      <w:pPr>
        <w:spacing w:after="0" w:line="400" w:lineRule="exact"/>
        <w:rPr>
          <w:lang w:eastAsia="zh-CN"/>
        </w:rPr>
      </w:pPr>
      <w:r w:rsidRPr="000011E6">
        <w:rPr>
          <w:rFonts w:hint="eastAsia"/>
          <w:lang w:eastAsia="zh-CN"/>
        </w:rPr>
        <w:t>难点：企业经营者的道德素质的层次；人际关系协调方面的道德素质的内容</w:t>
      </w:r>
    </w:p>
    <w:p w:rsidR="006C20A8" w:rsidRPr="000011E6" w:rsidRDefault="006C20A8" w:rsidP="007035BF">
      <w:pPr>
        <w:spacing w:after="0" w:line="400" w:lineRule="exact"/>
        <w:rPr>
          <w:lang w:eastAsia="zh-CN"/>
        </w:rPr>
      </w:pPr>
    </w:p>
    <w:p w:rsidR="006C20A8" w:rsidRPr="000011E6" w:rsidRDefault="006C20A8" w:rsidP="007035BF">
      <w:pPr>
        <w:spacing w:after="0" w:line="400" w:lineRule="exact"/>
        <w:jc w:val="center"/>
        <w:rPr>
          <w:lang w:eastAsia="zh-CN"/>
        </w:rPr>
      </w:pPr>
      <w:r w:rsidRPr="000011E6">
        <w:rPr>
          <w:rFonts w:hint="eastAsia"/>
          <w:lang w:eastAsia="zh-CN"/>
        </w:rPr>
        <w:t>第十一章</w:t>
      </w:r>
      <w:r w:rsidRPr="000011E6">
        <w:rPr>
          <w:lang w:eastAsia="zh-CN"/>
        </w:rPr>
        <w:t xml:space="preserve"> </w:t>
      </w:r>
      <w:r w:rsidRPr="000011E6">
        <w:rPr>
          <w:rFonts w:hint="eastAsia"/>
          <w:lang w:eastAsia="zh-CN"/>
        </w:rPr>
        <w:t>经济活动中的个体伦理</w:t>
      </w:r>
    </w:p>
    <w:p w:rsidR="006C20A8" w:rsidRPr="000011E6" w:rsidRDefault="006C20A8" w:rsidP="007035BF">
      <w:pPr>
        <w:spacing w:after="0" w:line="400" w:lineRule="exact"/>
        <w:rPr>
          <w:lang w:eastAsia="zh-CN"/>
        </w:rPr>
      </w:pPr>
      <w:r w:rsidRPr="000011E6">
        <w:rPr>
          <w:lang w:eastAsia="zh-CN"/>
        </w:rPr>
        <w:t>1</w:t>
      </w:r>
      <w:r w:rsidRPr="000011E6">
        <w:rPr>
          <w:rFonts w:hint="eastAsia"/>
          <w:lang w:eastAsia="zh-CN"/>
        </w:rPr>
        <w:t>．教学内容</w:t>
      </w:r>
    </w:p>
    <w:p w:rsidR="006C20A8" w:rsidRPr="000011E6" w:rsidRDefault="006C20A8" w:rsidP="007035BF">
      <w:pPr>
        <w:spacing w:after="0" w:line="400" w:lineRule="exact"/>
        <w:rPr>
          <w:lang w:eastAsia="zh-CN"/>
        </w:rPr>
      </w:pPr>
      <w:r w:rsidRPr="000011E6">
        <w:rPr>
          <w:rFonts w:hint="eastAsia"/>
          <w:lang w:eastAsia="zh-CN"/>
        </w:rPr>
        <w:t>（</w:t>
      </w:r>
      <w:r w:rsidRPr="000011E6">
        <w:rPr>
          <w:lang w:eastAsia="zh-CN"/>
        </w:rPr>
        <w:t>1</w:t>
      </w:r>
      <w:r w:rsidRPr="000011E6">
        <w:rPr>
          <w:rFonts w:hint="eastAsia"/>
          <w:lang w:eastAsia="zh-CN"/>
        </w:rPr>
        <w:t>）员工的权利与义务</w:t>
      </w:r>
    </w:p>
    <w:p w:rsidR="006C20A8" w:rsidRPr="000011E6" w:rsidRDefault="006C20A8" w:rsidP="007035BF">
      <w:pPr>
        <w:spacing w:after="0" w:line="400" w:lineRule="exact"/>
        <w:rPr>
          <w:lang w:eastAsia="zh-CN"/>
        </w:rPr>
      </w:pPr>
      <w:r w:rsidRPr="000011E6">
        <w:rPr>
          <w:rFonts w:hint="eastAsia"/>
          <w:lang w:eastAsia="zh-CN"/>
        </w:rPr>
        <w:t>（</w:t>
      </w:r>
      <w:r w:rsidRPr="000011E6">
        <w:rPr>
          <w:lang w:eastAsia="zh-CN"/>
        </w:rPr>
        <w:t>2</w:t>
      </w:r>
      <w:r w:rsidRPr="000011E6">
        <w:rPr>
          <w:rFonts w:hint="eastAsia"/>
          <w:lang w:eastAsia="zh-CN"/>
        </w:rPr>
        <w:t>）经济活动中跨文化人际关系的沟通</w:t>
      </w:r>
    </w:p>
    <w:p w:rsidR="006C20A8" w:rsidRPr="000011E6" w:rsidRDefault="006C20A8" w:rsidP="007035BF">
      <w:pPr>
        <w:spacing w:after="0" w:line="400" w:lineRule="exact"/>
        <w:rPr>
          <w:lang w:eastAsia="zh-CN"/>
        </w:rPr>
      </w:pPr>
      <w:r w:rsidRPr="000011E6">
        <w:rPr>
          <w:rFonts w:hint="eastAsia"/>
          <w:lang w:eastAsia="zh-CN"/>
        </w:rPr>
        <w:t>（</w:t>
      </w:r>
      <w:r w:rsidRPr="000011E6">
        <w:rPr>
          <w:lang w:eastAsia="zh-CN"/>
        </w:rPr>
        <w:t>3</w:t>
      </w:r>
      <w:r w:rsidRPr="000011E6">
        <w:rPr>
          <w:rFonts w:hint="eastAsia"/>
          <w:lang w:eastAsia="zh-CN"/>
        </w:rPr>
        <w:t>）职业道德及其修养</w:t>
      </w:r>
    </w:p>
    <w:p w:rsidR="006C20A8" w:rsidRPr="000011E6" w:rsidRDefault="006C20A8" w:rsidP="007035BF">
      <w:pPr>
        <w:spacing w:after="0" w:line="400" w:lineRule="exact"/>
        <w:rPr>
          <w:lang w:eastAsia="zh-CN"/>
        </w:rPr>
      </w:pPr>
      <w:r w:rsidRPr="000011E6">
        <w:rPr>
          <w:lang w:eastAsia="zh-CN"/>
        </w:rPr>
        <w:t>2</w:t>
      </w:r>
      <w:r w:rsidRPr="000011E6">
        <w:rPr>
          <w:rFonts w:hint="eastAsia"/>
          <w:lang w:eastAsia="zh-CN"/>
        </w:rPr>
        <w:t>．教学目的和基本要求</w:t>
      </w:r>
    </w:p>
    <w:p w:rsidR="006C20A8" w:rsidRPr="000011E6" w:rsidRDefault="006C20A8" w:rsidP="007035BF">
      <w:pPr>
        <w:spacing w:after="0" w:line="400" w:lineRule="exact"/>
        <w:rPr>
          <w:lang w:eastAsia="zh-CN"/>
        </w:rPr>
      </w:pPr>
      <w:r w:rsidRPr="000011E6">
        <w:rPr>
          <w:rFonts w:hint="eastAsia"/>
          <w:lang w:eastAsia="zh-CN"/>
        </w:rPr>
        <w:t>通过本章的学习，使学生了解一般员工的基本权利和义务，明确跨文化人际关系沟通的意义，掌握跨文化沟通的技巧，掌握职业道德的内容及其修养方法。</w:t>
      </w:r>
    </w:p>
    <w:p w:rsidR="006C20A8" w:rsidRPr="000011E6" w:rsidRDefault="006C20A8" w:rsidP="007035BF">
      <w:pPr>
        <w:spacing w:after="0" w:line="400" w:lineRule="exact"/>
        <w:rPr>
          <w:lang w:eastAsia="zh-CN"/>
        </w:rPr>
      </w:pPr>
      <w:r w:rsidRPr="000011E6">
        <w:rPr>
          <w:lang w:eastAsia="zh-CN"/>
        </w:rPr>
        <w:lastRenderedPageBreak/>
        <w:t>3</w:t>
      </w:r>
      <w:r w:rsidRPr="000011E6">
        <w:rPr>
          <w:rFonts w:hint="eastAsia"/>
          <w:lang w:eastAsia="zh-CN"/>
        </w:rPr>
        <w:t>．本章重点、难点</w:t>
      </w:r>
    </w:p>
    <w:p w:rsidR="006C20A8" w:rsidRPr="000011E6" w:rsidRDefault="006C20A8" w:rsidP="007035BF">
      <w:pPr>
        <w:spacing w:after="0" w:line="400" w:lineRule="exact"/>
        <w:rPr>
          <w:lang w:eastAsia="zh-CN"/>
        </w:rPr>
      </w:pPr>
      <w:r w:rsidRPr="000011E6">
        <w:rPr>
          <w:rFonts w:hint="eastAsia"/>
          <w:lang w:eastAsia="zh-CN"/>
        </w:rPr>
        <w:t>重点：如何进行跨文化沟通；职业道德的内涵；如何进行职业道德修养</w:t>
      </w:r>
    </w:p>
    <w:p w:rsidR="006C20A8" w:rsidRPr="000011E6" w:rsidRDefault="006C20A8" w:rsidP="007035BF">
      <w:pPr>
        <w:spacing w:after="0" w:line="400" w:lineRule="exact"/>
        <w:rPr>
          <w:lang w:eastAsia="zh-CN"/>
        </w:rPr>
      </w:pPr>
      <w:r w:rsidRPr="000011E6">
        <w:rPr>
          <w:rFonts w:hint="eastAsia"/>
          <w:lang w:eastAsia="zh-CN"/>
        </w:rPr>
        <w:t>难点：如何进行跨文化沟通；如何进行职业道德修养</w:t>
      </w:r>
    </w:p>
    <w:p w:rsidR="006C20A8" w:rsidRPr="000011E6" w:rsidRDefault="006C20A8" w:rsidP="007035BF">
      <w:pPr>
        <w:spacing w:after="0" w:line="400" w:lineRule="exact"/>
        <w:rPr>
          <w:lang w:eastAsia="zh-CN"/>
        </w:rPr>
      </w:pPr>
    </w:p>
    <w:p w:rsidR="006C20A8" w:rsidRPr="000011E6" w:rsidRDefault="006C20A8" w:rsidP="007035BF">
      <w:pPr>
        <w:spacing w:after="0" w:line="400" w:lineRule="exact"/>
        <w:jc w:val="center"/>
        <w:rPr>
          <w:lang w:eastAsia="zh-CN"/>
        </w:rPr>
      </w:pPr>
      <w:r w:rsidRPr="000011E6">
        <w:rPr>
          <w:rFonts w:hint="eastAsia"/>
          <w:lang w:eastAsia="zh-CN"/>
        </w:rPr>
        <w:t>第十二章</w:t>
      </w:r>
      <w:r w:rsidRPr="000011E6">
        <w:rPr>
          <w:lang w:eastAsia="zh-CN"/>
        </w:rPr>
        <w:t xml:space="preserve"> </w:t>
      </w:r>
      <w:r w:rsidRPr="000011E6">
        <w:rPr>
          <w:rFonts w:hint="eastAsia"/>
          <w:lang w:eastAsia="zh-CN"/>
        </w:rPr>
        <w:t>中外历史上的经济伦理思想</w:t>
      </w:r>
    </w:p>
    <w:p w:rsidR="006C20A8" w:rsidRPr="000011E6" w:rsidRDefault="006C20A8" w:rsidP="007035BF">
      <w:pPr>
        <w:spacing w:after="0" w:line="400" w:lineRule="exact"/>
        <w:rPr>
          <w:lang w:eastAsia="zh-CN"/>
        </w:rPr>
      </w:pPr>
      <w:r w:rsidRPr="000011E6">
        <w:rPr>
          <w:lang w:eastAsia="zh-CN"/>
        </w:rPr>
        <w:t>1</w:t>
      </w:r>
      <w:r w:rsidRPr="000011E6">
        <w:rPr>
          <w:rFonts w:hint="eastAsia"/>
          <w:lang w:eastAsia="zh-CN"/>
        </w:rPr>
        <w:t>．教学内容</w:t>
      </w:r>
    </w:p>
    <w:p w:rsidR="006C20A8" w:rsidRPr="000011E6" w:rsidRDefault="006C20A8" w:rsidP="007035BF">
      <w:pPr>
        <w:spacing w:after="0" w:line="400" w:lineRule="exact"/>
        <w:rPr>
          <w:lang w:eastAsia="zh-CN"/>
        </w:rPr>
      </w:pPr>
      <w:r w:rsidRPr="000011E6">
        <w:rPr>
          <w:rFonts w:hint="eastAsia"/>
          <w:lang w:eastAsia="zh-CN"/>
        </w:rPr>
        <w:t>（</w:t>
      </w:r>
      <w:r w:rsidRPr="000011E6">
        <w:rPr>
          <w:lang w:eastAsia="zh-CN"/>
        </w:rPr>
        <w:t>1</w:t>
      </w:r>
      <w:r w:rsidRPr="000011E6">
        <w:rPr>
          <w:rFonts w:hint="eastAsia"/>
          <w:lang w:eastAsia="zh-CN"/>
        </w:rPr>
        <w:t>）中国历史上的经济伦理思想</w:t>
      </w:r>
    </w:p>
    <w:p w:rsidR="006C20A8" w:rsidRPr="000011E6" w:rsidRDefault="006C20A8" w:rsidP="007035BF">
      <w:pPr>
        <w:spacing w:after="0" w:line="400" w:lineRule="exact"/>
        <w:rPr>
          <w:lang w:eastAsia="zh-CN"/>
        </w:rPr>
      </w:pPr>
      <w:r w:rsidRPr="000011E6">
        <w:rPr>
          <w:rFonts w:hint="eastAsia"/>
          <w:lang w:eastAsia="zh-CN"/>
        </w:rPr>
        <w:t>（</w:t>
      </w:r>
      <w:r w:rsidRPr="000011E6">
        <w:rPr>
          <w:lang w:eastAsia="zh-CN"/>
        </w:rPr>
        <w:t>2</w:t>
      </w:r>
      <w:r w:rsidRPr="000011E6">
        <w:rPr>
          <w:rFonts w:hint="eastAsia"/>
          <w:lang w:eastAsia="zh-CN"/>
        </w:rPr>
        <w:t>）西方历史上的经济伦理思想</w:t>
      </w:r>
    </w:p>
    <w:p w:rsidR="006C20A8" w:rsidRPr="000011E6" w:rsidRDefault="006C20A8" w:rsidP="007035BF">
      <w:pPr>
        <w:spacing w:after="0" w:line="400" w:lineRule="exact"/>
        <w:rPr>
          <w:lang w:eastAsia="zh-CN"/>
        </w:rPr>
      </w:pPr>
      <w:r w:rsidRPr="000011E6">
        <w:rPr>
          <w:lang w:eastAsia="zh-CN"/>
        </w:rPr>
        <w:t>2</w:t>
      </w:r>
      <w:r w:rsidRPr="000011E6">
        <w:rPr>
          <w:rFonts w:hint="eastAsia"/>
          <w:lang w:eastAsia="zh-CN"/>
        </w:rPr>
        <w:t>．教学目的和基本要求</w:t>
      </w:r>
    </w:p>
    <w:p w:rsidR="006C20A8" w:rsidRPr="000011E6" w:rsidRDefault="006C20A8" w:rsidP="007035BF">
      <w:pPr>
        <w:spacing w:after="0" w:line="400" w:lineRule="exact"/>
        <w:rPr>
          <w:lang w:eastAsia="zh-CN"/>
        </w:rPr>
      </w:pPr>
      <w:r w:rsidRPr="000011E6">
        <w:rPr>
          <w:rFonts w:hint="eastAsia"/>
          <w:lang w:eastAsia="zh-CN"/>
        </w:rPr>
        <w:t>通过本章学习，使学生了解中外历史上主要人物的经济伦理思想，并掌握这些经济伦理思想的主要内容。</w:t>
      </w:r>
    </w:p>
    <w:p w:rsidR="006C20A8" w:rsidRPr="000011E6" w:rsidRDefault="006C20A8" w:rsidP="007035BF">
      <w:pPr>
        <w:spacing w:after="0" w:line="400" w:lineRule="exact"/>
        <w:rPr>
          <w:lang w:eastAsia="zh-CN"/>
        </w:rPr>
      </w:pPr>
      <w:r w:rsidRPr="000011E6">
        <w:rPr>
          <w:lang w:eastAsia="zh-CN"/>
        </w:rPr>
        <w:t>3</w:t>
      </w:r>
      <w:r w:rsidRPr="000011E6">
        <w:rPr>
          <w:rFonts w:hint="eastAsia"/>
          <w:lang w:eastAsia="zh-CN"/>
        </w:rPr>
        <w:t>．本章重点、难点</w:t>
      </w:r>
    </w:p>
    <w:p w:rsidR="006C20A8" w:rsidRPr="000011E6" w:rsidRDefault="006C20A8" w:rsidP="007035BF">
      <w:pPr>
        <w:spacing w:after="0" w:line="400" w:lineRule="exact"/>
        <w:rPr>
          <w:lang w:eastAsia="zh-CN"/>
        </w:rPr>
      </w:pPr>
      <w:r w:rsidRPr="000011E6">
        <w:rPr>
          <w:rFonts w:hint="eastAsia"/>
          <w:lang w:eastAsia="zh-CN"/>
        </w:rPr>
        <w:t>重点：孔子主要的经济伦理思想；亚里士多德的经济伦理思想；亚当</w:t>
      </w:r>
      <w:r w:rsidRPr="000011E6">
        <w:rPr>
          <w:color w:val="000000"/>
          <w:lang w:eastAsia="zh-CN"/>
        </w:rPr>
        <w:t>•</w:t>
      </w:r>
      <w:r w:rsidRPr="000011E6">
        <w:rPr>
          <w:rFonts w:hint="eastAsia"/>
          <w:lang w:eastAsia="zh-CN"/>
        </w:rPr>
        <w:t>斯密的经济伦理思想；马克斯</w:t>
      </w:r>
      <w:r w:rsidRPr="000011E6">
        <w:rPr>
          <w:color w:val="000000"/>
          <w:lang w:eastAsia="zh-CN"/>
        </w:rPr>
        <w:t>•</w:t>
      </w:r>
      <w:r w:rsidRPr="000011E6">
        <w:rPr>
          <w:rFonts w:hint="eastAsia"/>
          <w:lang w:eastAsia="zh-CN"/>
        </w:rPr>
        <w:t>韦伯的经济伦理思想</w:t>
      </w:r>
    </w:p>
    <w:p w:rsidR="006C20A8" w:rsidRPr="000011E6" w:rsidRDefault="006C20A8" w:rsidP="007035BF">
      <w:pPr>
        <w:spacing w:after="0" w:line="400" w:lineRule="exact"/>
        <w:rPr>
          <w:lang w:eastAsia="zh-CN"/>
        </w:rPr>
      </w:pPr>
      <w:r w:rsidRPr="000011E6">
        <w:rPr>
          <w:rFonts w:hint="eastAsia"/>
          <w:lang w:eastAsia="zh-CN"/>
        </w:rPr>
        <w:t>难点：亚当</w:t>
      </w:r>
      <w:r w:rsidRPr="000011E6">
        <w:rPr>
          <w:color w:val="000000"/>
          <w:lang w:eastAsia="zh-CN"/>
        </w:rPr>
        <w:t>•</w:t>
      </w:r>
      <w:r w:rsidRPr="000011E6">
        <w:rPr>
          <w:rFonts w:hint="eastAsia"/>
          <w:lang w:eastAsia="zh-CN"/>
        </w:rPr>
        <w:t>斯密的经济伦理思想；马克斯</w:t>
      </w:r>
      <w:r w:rsidRPr="000011E6">
        <w:rPr>
          <w:color w:val="000000"/>
          <w:lang w:eastAsia="zh-CN"/>
        </w:rPr>
        <w:t>•</w:t>
      </w:r>
      <w:r w:rsidRPr="000011E6">
        <w:rPr>
          <w:rFonts w:hint="eastAsia"/>
          <w:lang w:eastAsia="zh-CN"/>
        </w:rPr>
        <w:t>韦伯的经济伦理思想</w:t>
      </w:r>
    </w:p>
    <w:p w:rsidR="006C20A8" w:rsidRPr="000011E6" w:rsidRDefault="006C20A8" w:rsidP="00BC7062">
      <w:pPr>
        <w:widowControl w:val="0"/>
        <w:spacing w:after="0" w:line="400" w:lineRule="exact"/>
        <w:jc w:val="both"/>
        <w:rPr>
          <w:b/>
          <w:bCs/>
          <w:szCs w:val="21"/>
          <w:lang w:eastAsia="zh-CN"/>
        </w:rPr>
      </w:pPr>
      <w:r>
        <w:rPr>
          <w:rFonts w:hAnsi="宋体" w:hint="eastAsia"/>
          <w:b/>
          <w:bCs/>
          <w:sz w:val="24"/>
          <w:lang w:eastAsia="zh-CN"/>
        </w:rPr>
        <w:t>三、</w:t>
      </w:r>
      <w:r w:rsidRPr="000011E6">
        <w:rPr>
          <w:rFonts w:hAnsi="宋体" w:hint="eastAsia"/>
          <w:b/>
          <w:bCs/>
          <w:sz w:val="24"/>
          <w:lang w:eastAsia="zh-CN"/>
        </w:rPr>
        <w:t>实践环节及基本要求</w:t>
      </w:r>
    </w:p>
    <w:p w:rsidR="006C20A8" w:rsidRPr="000011E6" w:rsidRDefault="006C20A8" w:rsidP="007035BF">
      <w:pPr>
        <w:spacing w:after="0" w:line="400" w:lineRule="exact"/>
        <w:ind w:left="450"/>
        <w:rPr>
          <w:bCs/>
          <w:szCs w:val="21"/>
          <w:lang w:eastAsia="zh-CN"/>
        </w:rPr>
      </w:pPr>
      <w:r w:rsidRPr="000011E6">
        <w:rPr>
          <w:bCs/>
          <w:szCs w:val="21"/>
          <w:lang w:eastAsia="zh-CN"/>
        </w:rPr>
        <w:t>1.</w:t>
      </w:r>
      <w:r w:rsidRPr="000011E6">
        <w:rPr>
          <w:lang w:eastAsia="zh-CN"/>
        </w:rPr>
        <w:t xml:space="preserve"> </w:t>
      </w:r>
      <w:r w:rsidRPr="000011E6">
        <w:rPr>
          <w:rFonts w:hint="eastAsia"/>
          <w:bCs/>
          <w:szCs w:val="21"/>
          <w:lang w:eastAsia="zh-CN"/>
        </w:rPr>
        <w:t>组织学生进行课堂讨论和做案例分析作业</w:t>
      </w:r>
    </w:p>
    <w:p w:rsidR="006C20A8" w:rsidRPr="000011E6" w:rsidRDefault="006C20A8" w:rsidP="007035BF">
      <w:pPr>
        <w:adjustRightInd w:val="0"/>
        <w:snapToGrid w:val="0"/>
        <w:spacing w:after="0" w:line="400" w:lineRule="exact"/>
        <w:ind w:firstLine="420"/>
        <w:rPr>
          <w:szCs w:val="28"/>
          <w:lang w:eastAsia="zh-CN"/>
        </w:rPr>
      </w:pPr>
      <w:r w:rsidRPr="000011E6">
        <w:rPr>
          <w:rFonts w:hint="eastAsia"/>
          <w:szCs w:val="28"/>
          <w:lang w:eastAsia="zh-CN"/>
        </w:rPr>
        <w:t>基本要求：了解经济伦理的基本原理和基础知识，掌握经济伦理的前沿发展；认识经济伦理在经济活动中的重要性；根据经济伦理的案例分析经济伦理的基本运作，树立正确的经济伦理价值观。</w:t>
      </w:r>
    </w:p>
    <w:p w:rsidR="006C20A8" w:rsidRPr="000011E6" w:rsidRDefault="006C20A8" w:rsidP="007035BF">
      <w:pPr>
        <w:adjustRightInd w:val="0"/>
        <w:snapToGrid w:val="0"/>
        <w:spacing w:after="0" w:line="400" w:lineRule="exact"/>
        <w:ind w:firstLine="420"/>
        <w:rPr>
          <w:szCs w:val="28"/>
          <w:lang w:eastAsia="zh-CN"/>
        </w:rPr>
      </w:pPr>
      <w:r w:rsidRPr="000011E6">
        <w:rPr>
          <w:szCs w:val="28"/>
          <w:lang w:eastAsia="zh-CN"/>
        </w:rPr>
        <w:t xml:space="preserve">2. </w:t>
      </w:r>
      <w:r w:rsidRPr="000011E6">
        <w:rPr>
          <w:rFonts w:hint="eastAsia"/>
          <w:szCs w:val="28"/>
          <w:lang w:eastAsia="zh-CN"/>
        </w:rPr>
        <w:t>案例编写和调查报告的撰写</w:t>
      </w:r>
    </w:p>
    <w:p w:rsidR="006C20A8" w:rsidRPr="000011E6" w:rsidRDefault="006C20A8" w:rsidP="007035BF">
      <w:pPr>
        <w:adjustRightInd w:val="0"/>
        <w:snapToGrid w:val="0"/>
        <w:spacing w:after="0" w:line="400" w:lineRule="exact"/>
        <w:ind w:firstLine="420"/>
        <w:rPr>
          <w:szCs w:val="28"/>
          <w:lang w:eastAsia="zh-CN"/>
        </w:rPr>
      </w:pPr>
      <w:r w:rsidRPr="000011E6">
        <w:rPr>
          <w:rFonts w:hint="eastAsia"/>
          <w:szCs w:val="28"/>
          <w:lang w:eastAsia="zh-CN"/>
        </w:rPr>
        <w:t>基本要求：学会捕捉理论层面、历史层面、体制政策层面、经济活动层面、与经济活动密切相关的领域层面等相关领域中的案例，亲自撰写案例并对其进行分析；撰写调查报告，提高理论知识的综合运用能力和对社会经济制度、经济政策、经济组织的认识能力。</w:t>
      </w:r>
    </w:p>
    <w:p w:rsidR="006C20A8" w:rsidRPr="000011E6" w:rsidRDefault="006C20A8" w:rsidP="00BC7062">
      <w:pPr>
        <w:widowControl w:val="0"/>
        <w:spacing w:after="0" w:line="400" w:lineRule="exact"/>
        <w:jc w:val="both"/>
        <w:rPr>
          <w:b/>
          <w:bCs/>
          <w:szCs w:val="21"/>
          <w:lang w:eastAsia="zh-CN"/>
        </w:rPr>
      </w:pPr>
      <w:r>
        <w:rPr>
          <w:rFonts w:hAnsi="宋体" w:hint="eastAsia"/>
          <w:b/>
          <w:bCs/>
          <w:sz w:val="24"/>
          <w:lang w:eastAsia="zh-CN"/>
        </w:rPr>
        <w:t>四、</w:t>
      </w:r>
      <w:r w:rsidRPr="000011E6">
        <w:rPr>
          <w:rFonts w:hAnsi="宋体" w:hint="eastAsia"/>
          <w:b/>
          <w:bCs/>
          <w:sz w:val="24"/>
          <w:lang w:eastAsia="zh-CN"/>
        </w:rPr>
        <w:t>与其它课程的联系</w:t>
      </w:r>
    </w:p>
    <w:p w:rsidR="006C20A8" w:rsidRPr="000011E6" w:rsidRDefault="006C20A8" w:rsidP="007035BF">
      <w:pPr>
        <w:spacing w:after="0" w:line="400" w:lineRule="exact"/>
        <w:ind w:left="450"/>
        <w:rPr>
          <w:b/>
          <w:bCs/>
          <w:szCs w:val="21"/>
          <w:lang w:eastAsia="zh-CN"/>
        </w:rPr>
      </w:pPr>
      <w:r w:rsidRPr="000011E6">
        <w:rPr>
          <w:rFonts w:hAnsi="宋体" w:hint="eastAsia"/>
          <w:bCs/>
          <w:szCs w:val="21"/>
          <w:lang w:eastAsia="zh-CN"/>
        </w:rPr>
        <w:t>先修课程：微观经济学、宏观经济学、伦理学、公共经济学、福利经济学、商业管理</w:t>
      </w:r>
    </w:p>
    <w:p w:rsidR="006C20A8" w:rsidRPr="000011E6" w:rsidRDefault="006C20A8" w:rsidP="008D6137">
      <w:pPr>
        <w:adjustRightInd w:val="0"/>
        <w:snapToGrid w:val="0"/>
        <w:spacing w:after="0" w:line="400" w:lineRule="exact"/>
        <w:ind w:leftChars="171" w:left="376"/>
        <w:rPr>
          <w:szCs w:val="21"/>
          <w:lang w:eastAsia="zh-CN"/>
        </w:rPr>
      </w:pPr>
      <w:r w:rsidRPr="000011E6">
        <w:rPr>
          <w:szCs w:val="21"/>
          <w:lang w:eastAsia="zh-CN"/>
        </w:rPr>
        <w:t xml:space="preserve"> </w:t>
      </w:r>
      <w:r w:rsidRPr="000011E6">
        <w:rPr>
          <w:rFonts w:hAnsi="宋体" w:hint="eastAsia"/>
          <w:szCs w:val="21"/>
          <w:lang w:eastAsia="zh-CN"/>
        </w:rPr>
        <w:t>后续课程：经济学说史、经济研究方法与写作实践</w:t>
      </w:r>
    </w:p>
    <w:p w:rsidR="006C20A8" w:rsidRPr="000011E6" w:rsidRDefault="006C20A8" w:rsidP="00BC7062">
      <w:pPr>
        <w:widowControl w:val="0"/>
        <w:adjustRightInd w:val="0"/>
        <w:snapToGrid w:val="0"/>
        <w:spacing w:after="0" w:line="400" w:lineRule="exact"/>
        <w:jc w:val="both"/>
        <w:rPr>
          <w:b/>
          <w:bCs/>
          <w:color w:val="FF0000"/>
          <w:szCs w:val="21"/>
          <w:lang w:eastAsia="zh-CN"/>
        </w:rPr>
      </w:pPr>
      <w:r>
        <w:rPr>
          <w:rFonts w:hAnsi="宋体" w:hint="eastAsia"/>
          <w:b/>
          <w:bCs/>
          <w:sz w:val="24"/>
          <w:lang w:eastAsia="zh-CN"/>
        </w:rPr>
        <w:t>五、</w:t>
      </w:r>
      <w:r w:rsidRPr="000011E6">
        <w:rPr>
          <w:rFonts w:hAnsi="宋体" w:hint="eastAsia"/>
          <w:b/>
          <w:bCs/>
          <w:sz w:val="24"/>
          <w:lang w:eastAsia="zh-CN"/>
        </w:rPr>
        <w:t>教学组织</w:t>
      </w:r>
    </w:p>
    <w:p w:rsidR="006C20A8" w:rsidRPr="000011E6" w:rsidRDefault="006C20A8" w:rsidP="007035BF">
      <w:pPr>
        <w:adjustRightInd w:val="0"/>
        <w:snapToGrid w:val="0"/>
        <w:spacing w:after="0" w:line="400" w:lineRule="exact"/>
        <w:ind w:left="450"/>
        <w:rPr>
          <w:bCs/>
          <w:szCs w:val="21"/>
          <w:lang w:eastAsia="zh-CN"/>
        </w:rPr>
      </w:pPr>
      <w:r w:rsidRPr="000011E6">
        <w:rPr>
          <w:rFonts w:hAnsi="宋体" w:hint="eastAsia"/>
          <w:bCs/>
          <w:szCs w:val="21"/>
          <w:lang w:eastAsia="zh-CN"/>
        </w:rPr>
        <w:t>运用理论讲解、课堂讨论、案例分析、实践调查等教学方法，尽量避免空洞说教与泛泛而谈。同时，还必须利用多媒体教学手段，提高学生对经济伦理问题的感性认识，强化教学效果。</w:t>
      </w:r>
    </w:p>
    <w:p w:rsidR="006C20A8" w:rsidRPr="000011E6" w:rsidRDefault="006C20A8" w:rsidP="007035BF">
      <w:pPr>
        <w:adjustRightInd w:val="0"/>
        <w:snapToGrid w:val="0"/>
        <w:spacing w:after="0" w:line="400" w:lineRule="exact"/>
        <w:ind w:firstLine="420"/>
        <w:rPr>
          <w:lang w:eastAsia="zh-CN"/>
        </w:rPr>
      </w:pPr>
    </w:p>
    <w:p w:rsidR="006C20A8" w:rsidRPr="000011E6" w:rsidRDefault="006C20A8" w:rsidP="007035BF">
      <w:pPr>
        <w:spacing w:after="0" w:line="400" w:lineRule="exact"/>
        <w:rPr>
          <w:b/>
          <w:bCs/>
          <w:color w:val="FF0000"/>
          <w:szCs w:val="21"/>
        </w:rPr>
      </w:pPr>
      <w:r w:rsidRPr="000011E6">
        <w:rPr>
          <w:rFonts w:hAnsi="宋体" w:hint="eastAsia"/>
          <w:b/>
          <w:bCs/>
          <w:sz w:val="24"/>
        </w:rPr>
        <w:lastRenderedPageBreak/>
        <w:t>六、学时分配</w:t>
      </w:r>
    </w:p>
    <w:p w:rsidR="006C20A8" w:rsidRDefault="006C20A8" w:rsidP="007035BF">
      <w:pPr>
        <w:spacing w:line="400" w:lineRule="exac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217"/>
        <w:gridCol w:w="471"/>
        <w:gridCol w:w="472"/>
        <w:gridCol w:w="472"/>
        <w:gridCol w:w="471"/>
        <w:gridCol w:w="472"/>
        <w:gridCol w:w="472"/>
        <w:gridCol w:w="472"/>
      </w:tblGrid>
      <w:tr w:rsidR="006C20A8" w:rsidRPr="005267E9" w:rsidTr="008A65E0">
        <w:trPr>
          <w:jc w:val="center"/>
        </w:trPr>
        <w:tc>
          <w:tcPr>
            <w:tcW w:w="5217" w:type="dxa"/>
            <w:vAlign w:val="center"/>
          </w:tcPr>
          <w:p w:rsidR="006C20A8" w:rsidRPr="005267E9" w:rsidRDefault="006C20A8" w:rsidP="007035BF">
            <w:pPr>
              <w:spacing w:after="0" w:line="400" w:lineRule="exact"/>
              <w:jc w:val="center"/>
            </w:pPr>
            <w:r w:rsidRPr="005267E9">
              <w:rPr>
                <w:rFonts w:hint="eastAsia"/>
              </w:rPr>
              <w:t>教</w:t>
            </w:r>
            <w:r w:rsidRPr="005267E9">
              <w:t xml:space="preserve">  </w:t>
            </w:r>
            <w:r w:rsidRPr="005267E9">
              <w:rPr>
                <w:rFonts w:hint="eastAsia"/>
              </w:rPr>
              <w:t>学</w:t>
            </w:r>
            <w:r w:rsidRPr="005267E9">
              <w:t xml:space="preserve">  </w:t>
            </w:r>
            <w:r w:rsidRPr="005267E9">
              <w:rPr>
                <w:rFonts w:hint="eastAsia"/>
              </w:rPr>
              <w:t>内</w:t>
            </w:r>
            <w:r w:rsidRPr="005267E9">
              <w:t xml:space="preserve">  </w:t>
            </w:r>
            <w:r w:rsidRPr="005267E9">
              <w:rPr>
                <w:rFonts w:hint="eastAsia"/>
              </w:rPr>
              <w:t>容</w:t>
            </w:r>
          </w:p>
        </w:tc>
        <w:tc>
          <w:tcPr>
            <w:tcW w:w="471" w:type="dxa"/>
          </w:tcPr>
          <w:p w:rsidR="006C20A8" w:rsidRPr="005267E9" w:rsidRDefault="006C20A8" w:rsidP="007035BF">
            <w:pPr>
              <w:spacing w:after="0" w:line="400" w:lineRule="exact"/>
            </w:pPr>
            <w:r w:rsidRPr="005267E9">
              <w:rPr>
                <w:rFonts w:hint="eastAsia"/>
              </w:rPr>
              <w:t>讲课时数</w:t>
            </w:r>
          </w:p>
        </w:tc>
        <w:tc>
          <w:tcPr>
            <w:tcW w:w="472" w:type="dxa"/>
          </w:tcPr>
          <w:p w:rsidR="006C20A8" w:rsidRPr="005267E9" w:rsidRDefault="006C20A8" w:rsidP="007035BF">
            <w:pPr>
              <w:spacing w:after="0" w:line="400" w:lineRule="exact"/>
            </w:pPr>
            <w:r w:rsidRPr="005267E9">
              <w:rPr>
                <w:rFonts w:hint="eastAsia"/>
              </w:rPr>
              <w:t>实验时数</w:t>
            </w:r>
          </w:p>
        </w:tc>
        <w:tc>
          <w:tcPr>
            <w:tcW w:w="472" w:type="dxa"/>
          </w:tcPr>
          <w:p w:rsidR="006C20A8" w:rsidRPr="005267E9" w:rsidRDefault="006C20A8" w:rsidP="007035BF">
            <w:pPr>
              <w:spacing w:after="0" w:line="400" w:lineRule="exact"/>
            </w:pPr>
            <w:r w:rsidRPr="005267E9">
              <w:rPr>
                <w:rFonts w:hint="eastAsia"/>
              </w:rPr>
              <w:t>实践学时</w:t>
            </w:r>
          </w:p>
        </w:tc>
        <w:tc>
          <w:tcPr>
            <w:tcW w:w="471" w:type="dxa"/>
          </w:tcPr>
          <w:p w:rsidR="006C20A8" w:rsidRPr="005267E9" w:rsidRDefault="006C20A8" w:rsidP="007035BF">
            <w:pPr>
              <w:spacing w:after="0" w:line="400" w:lineRule="exact"/>
            </w:pPr>
            <w:r w:rsidRPr="005267E9">
              <w:rPr>
                <w:rFonts w:hint="eastAsia"/>
              </w:rPr>
              <w:t>上机时数</w:t>
            </w:r>
          </w:p>
        </w:tc>
        <w:tc>
          <w:tcPr>
            <w:tcW w:w="472" w:type="dxa"/>
          </w:tcPr>
          <w:p w:rsidR="006C20A8" w:rsidRPr="005267E9" w:rsidRDefault="006C20A8" w:rsidP="007035BF">
            <w:pPr>
              <w:spacing w:after="0" w:line="400" w:lineRule="exact"/>
            </w:pPr>
            <w:r w:rsidRPr="005267E9">
              <w:rPr>
                <w:rFonts w:hint="eastAsia"/>
              </w:rPr>
              <w:t>自学时数</w:t>
            </w:r>
          </w:p>
        </w:tc>
        <w:tc>
          <w:tcPr>
            <w:tcW w:w="472" w:type="dxa"/>
          </w:tcPr>
          <w:p w:rsidR="006C20A8" w:rsidRPr="005267E9" w:rsidRDefault="006C20A8" w:rsidP="007035BF">
            <w:pPr>
              <w:spacing w:after="0" w:line="400" w:lineRule="exact"/>
            </w:pPr>
            <w:r w:rsidRPr="005267E9">
              <w:rPr>
                <w:rFonts w:hint="eastAsia"/>
              </w:rPr>
              <w:t>习题课</w:t>
            </w:r>
          </w:p>
        </w:tc>
        <w:tc>
          <w:tcPr>
            <w:tcW w:w="472" w:type="dxa"/>
          </w:tcPr>
          <w:p w:rsidR="006C20A8" w:rsidRPr="005267E9" w:rsidRDefault="006C20A8" w:rsidP="007035BF">
            <w:pPr>
              <w:spacing w:after="0" w:line="400" w:lineRule="exact"/>
            </w:pPr>
            <w:r w:rsidRPr="005267E9">
              <w:rPr>
                <w:rFonts w:hint="eastAsia"/>
              </w:rPr>
              <w:t>讨论时数</w:t>
            </w:r>
          </w:p>
        </w:tc>
      </w:tr>
      <w:tr w:rsidR="006C20A8" w:rsidRPr="005267E9" w:rsidTr="008A65E0">
        <w:trPr>
          <w:trHeight w:val="435"/>
          <w:jc w:val="center"/>
        </w:trPr>
        <w:tc>
          <w:tcPr>
            <w:tcW w:w="5217" w:type="dxa"/>
          </w:tcPr>
          <w:p w:rsidR="006C20A8" w:rsidRPr="005267E9" w:rsidRDefault="006C20A8" w:rsidP="007035BF">
            <w:pPr>
              <w:spacing w:after="0" w:line="400" w:lineRule="exact"/>
            </w:pPr>
            <w:r w:rsidRPr="005267E9">
              <w:rPr>
                <w:rFonts w:hint="eastAsia"/>
              </w:rPr>
              <w:t>第一章</w:t>
            </w:r>
            <w:r w:rsidRPr="005267E9">
              <w:t xml:space="preserve"> </w:t>
            </w:r>
            <w:r w:rsidRPr="005267E9">
              <w:rPr>
                <w:rFonts w:hint="eastAsia"/>
              </w:rPr>
              <w:t>导论</w:t>
            </w:r>
          </w:p>
        </w:tc>
        <w:tc>
          <w:tcPr>
            <w:tcW w:w="471" w:type="dxa"/>
          </w:tcPr>
          <w:p w:rsidR="006C20A8" w:rsidRPr="005267E9" w:rsidRDefault="006C20A8" w:rsidP="007035BF">
            <w:pPr>
              <w:spacing w:after="0" w:line="400" w:lineRule="exact"/>
            </w:pPr>
            <w:r w:rsidRPr="005267E9">
              <w:t>2</w:t>
            </w: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c>
          <w:tcPr>
            <w:tcW w:w="471"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r>
      <w:tr w:rsidR="006C20A8" w:rsidRPr="005267E9" w:rsidTr="008A65E0">
        <w:trPr>
          <w:trHeight w:val="435"/>
          <w:jc w:val="center"/>
        </w:trPr>
        <w:tc>
          <w:tcPr>
            <w:tcW w:w="5217" w:type="dxa"/>
          </w:tcPr>
          <w:p w:rsidR="006C20A8" w:rsidRPr="005267E9" w:rsidRDefault="006C20A8" w:rsidP="007035BF">
            <w:pPr>
              <w:spacing w:after="0" w:line="400" w:lineRule="exact"/>
              <w:rPr>
                <w:lang w:eastAsia="zh-CN"/>
              </w:rPr>
            </w:pPr>
            <w:r w:rsidRPr="005267E9">
              <w:rPr>
                <w:rFonts w:hint="eastAsia"/>
                <w:lang w:eastAsia="zh-CN"/>
              </w:rPr>
              <w:t>第二章</w:t>
            </w:r>
            <w:r w:rsidRPr="005267E9">
              <w:rPr>
                <w:lang w:eastAsia="zh-CN"/>
              </w:rPr>
              <w:t xml:space="preserve"> </w:t>
            </w:r>
            <w:r w:rsidRPr="005267E9">
              <w:rPr>
                <w:rFonts w:hint="eastAsia"/>
                <w:lang w:eastAsia="zh-CN"/>
              </w:rPr>
              <w:t>经济伦理学的道德理论基础</w:t>
            </w:r>
          </w:p>
        </w:tc>
        <w:tc>
          <w:tcPr>
            <w:tcW w:w="471" w:type="dxa"/>
          </w:tcPr>
          <w:p w:rsidR="006C20A8" w:rsidRPr="005267E9" w:rsidRDefault="006C20A8" w:rsidP="007035BF">
            <w:pPr>
              <w:spacing w:after="0" w:line="400" w:lineRule="exact"/>
            </w:pPr>
            <w:r w:rsidRPr="005267E9">
              <w:t>4</w:t>
            </w: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c>
          <w:tcPr>
            <w:tcW w:w="471"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r w:rsidRPr="005267E9">
              <w:t>2</w:t>
            </w:r>
          </w:p>
        </w:tc>
      </w:tr>
      <w:tr w:rsidR="006C20A8" w:rsidRPr="005267E9" w:rsidTr="008A65E0">
        <w:trPr>
          <w:trHeight w:val="435"/>
          <w:jc w:val="center"/>
        </w:trPr>
        <w:tc>
          <w:tcPr>
            <w:tcW w:w="5217" w:type="dxa"/>
          </w:tcPr>
          <w:p w:rsidR="006C20A8" w:rsidRPr="005267E9" w:rsidRDefault="006C20A8" w:rsidP="007035BF">
            <w:pPr>
              <w:spacing w:after="0" w:line="400" w:lineRule="exact"/>
            </w:pPr>
            <w:r w:rsidRPr="005267E9">
              <w:rPr>
                <w:rFonts w:hint="eastAsia"/>
              </w:rPr>
              <w:t>第三章</w:t>
            </w:r>
            <w:r w:rsidRPr="005267E9">
              <w:t xml:space="preserve"> </w:t>
            </w:r>
            <w:r w:rsidRPr="005267E9">
              <w:rPr>
                <w:rFonts w:hint="eastAsia"/>
              </w:rPr>
              <w:t>经济伦理制度</w:t>
            </w:r>
          </w:p>
        </w:tc>
        <w:tc>
          <w:tcPr>
            <w:tcW w:w="471" w:type="dxa"/>
          </w:tcPr>
          <w:p w:rsidR="006C20A8" w:rsidRPr="005267E9" w:rsidRDefault="006C20A8" w:rsidP="007035BF">
            <w:pPr>
              <w:spacing w:after="0" w:line="400" w:lineRule="exact"/>
            </w:pPr>
            <w:r w:rsidRPr="005267E9">
              <w:t>4</w:t>
            </w: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c>
          <w:tcPr>
            <w:tcW w:w="471"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r>
      <w:tr w:rsidR="006C20A8" w:rsidRPr="005267E9" w:rsidTr="008A65E0">
        <w:trPr>
          <w:trHeight w:val="177"/>
          <w:jc w:val="center"/>
        </w:trPr>
        <w:tc>
          <w:tcPr>
            <w:tcW w:w="5217" w:type="dxa"/>
          </w:tcPr>
          <w:p w:rsidR="006C20A8" w:rsidRPr="005267E9" w:rsidRDefault="006C20A8" w:rsidP="007035BF">
            <w:pPr>
              <w:spacing w:after="0" w:line="400" w:lineRule="exact"/>
              <w:rPr>
                <w:lang w:eastAsia="zh-CN"/>
              </w:rPr>
            </w:pPr>
            <w:r w:rsidRPr="005267E9">
              <w:rPr>
                <w:rFonts w:hint="eastAsia"/>
                <w:lang w:eastAsia="zh-CN"/>
              </w:rPr>
              <w:t>第四章</w:t>
            </w:r>
            <w:r w:rsidRPr="005267E9">
              <w:rPr>
                <w:lang w:eastAsia="zh-CN"/>
              </w:rPr>
              <w:t xml:space="preserve"> </w:t>
            </w:r>
            <w:r w:rsidRPr="005267E9">
              <w:rPr>
                <w:rFonts w:hint="eastAsia"/>
                <w:lang w:eastAsia="zh-CN"/>
              </w:rPr>
              <w:t>经济活动伦理</w:t>
            </w:r>
            <w:r w:rsidRPr="005267E9">
              <w:rPr>
                <w:lang w:eastAsia="zh-CN"/>
              </w:rPr>
              <w:t>——</w:t>
            </w:r>
            <w:r w:rsidRPr="005267E9">
              <w:rPr>
                <w:rFonts w:hint="eastAsia"/>
                <w:lang w:eastAsia="zh-CN"/>
              </w:rPr>
              <w:t>生产伦理</w:t>
            </w:r>
          </w:p>
        </w:tc>
        <w:tc>
          <w:tcPr>
            <w:tcW w:w="471" w:type="dxa"/>
          </w:tcPr>
          <w:p w:rsidR="006C20A8" w:rsidRPr="005267E9" w:rsidRDefault="006C20A8" w:rsidP="007035BF">
            <w:pPr>
              <w:spacing w:after="0" w:line="400" w:lineRule="exact"/>
            </w:pPr>
            <w:r w:rsidRPr="005267E9">
              <w:t>2</w:t>
            </w: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c>
          <w:tcPr>
            <w:tcW w:w="471"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r w:rsidRPr="005267E9">
              <w:t>2</w:t>
            </w:r>
          </w:p>
        </w:tc>
      </w:tr>
      <w:tr w:rsidR="006C20A8" w:rsidRPr="005267E9" w:rsidTr="008A65E0">
        <w:trPr>
          <w:trHeight w:val="435"/>
          <w:jc w:val="center"/>
        </w:trPr>
        <w:tc>
          <w:tcPr>
            <w:tcW w:w="5217" w:type="dxa"/>
          </w:tcPr>
          <w:p w:rsidR="006C20A8" w:rsidRPr="005267E9" w:rsidRDefault="006C20A8" w:rsidP="007035BF">
            <w:pPr>
              <w:spacing w:after="0" w:line="400" w:lineRule="exact"/>
              <w:rPr>
                <w:lang w:eastAsia="zh-CN"/>
              </w:rPr>
            </w:pPr>
            <w:r w:rsidRPr="005267E9">
              <w:rPr>
                <w:rFonts w:hint="eastAsia"/>
                <w:lang w:eastAsia="zh-CN"/>
              </w:rPr>
              <w:t>第五章</w:t>
            </w:r>
            <w:r w:rsidRPr="005267E9">
              <w:rPr>
                <w:lang w:eastAsia="zh-CN"/>
              </w:rPr>
              <w:t xml:space="preserve"> </w:t>
            </w:r>
            <w:r w:rsidRPr="005267E9">
              <w:rPr>
                <w:rFonts w:hint="eastAsia"/>
                <w:lang w:eastAsia="zh-CN"/>
              </w:rPr>
              <w:t>经济活动伦理</w:t>
            </w:r>
            <w:r w:rsidRPr="005267E9">
              <w:rPr>
                <w:lang w:eastAsia="zh-CN"/>
              </w:rPr>
              <w:t>——</w:t>
            </w:r>
            <w:r w:rsidRPr="005267E9">
              <w:rPr>
                <w:rFonts w:hint="eastAsia"/>
                <w:lang w:eastAsia="zh-CN"/>
              </w:rPr>
              <w:t>交换伦理</w:t>
            </w:r>
          </w:p>
        </w:tc>
        <w:tc>
          <w:tcPr>
            <w:tcW w:w="471" w:type="dxa"/>
          </w:tcPr>
          <w:p w:rsidR="006C20A8" w:rsidRPr="005267E9" w:rsidRDefault="006C20A8" w:rsidP="007035BF">
            <w:pPr>
              <w:spacing w:after="0" w:line="400" w:lineRule="exact"/>
            </w:pPr>
            <w:r w:rsidRPr="005267E9">
              <w:t>2</w:t>
            </w: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c>
          <w:tcPr>
            <w:tcW w:w="471"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r>
      <w:tr w:rsidR="006C20A8" w:rsidRPr="005267E9" w:rsidTr="008A65E0">
        <w:trPr>
          <w:trHeight w:val="435"/>
          <w:jc w:val="center"/>
        </w:trPr>
        <w:tc>
          <w:tcPr>
            <w:tcW w:w="5217" w:type="dxa"/>
          </w:tcPr>
          <w:p w:rsidR="006C20A8" w:rsidRPr="005267E9" w:rsidRDefault="006C20A8" w:rsidP="007035BF">
            <w:pPr>
              <w:spacing w:after="0" w:line="400" w:lineRule="exact"/>
              <w:rPr>
                <w:lang w:eastAsia="zh-CN"/>
              </w:rPr>
            </w:pPr>
            <w:r w:rsidRPr="005267E9">
              <w:rPr>
                <w:rFonts w:hint="eastAsia"/>
                <w:lang w:eastAsia="zh-CN"/>
              </w:rPr>
              <w:t>第六章</w:t>
            </w:r>
            <w:r w:rsidRPr="005267E9">
              <w:rPr>
                <w:lang w:eastAsia="zh-CN"/>
              </w:rPr>
              <w:t xml:space="preserve"> </w:t>
            </w:r>
            <w:r w:rsidRPr="005267E9">
              <w:rPr>
                <w:rFonts w:hint="eastAsia"/>
                <w:lang w:eastAsia="zh-CN"/>
              </w:rPr>
              <w:t>经济活动伦理</w:t>
            </w:r>
            <w:r w:rsidRPr="005267E9">
              <w:rPr>
                <w:lang w:eastAsia="zh-CN"/>
              </w:rPr>
              <w:t>——</w:t>
            </w:r>
            <w:r w:rsidRPr="005267E9">
              <w:rPr>
                <w:rFonts w:hint="eastAsia"/>
                <w:lang w:eastAsia="zh-CN"/>
              </w:rPr>
              <w:t>公关、契约、谈判伦理</w:t>
            </w:r>
          </w:p>
        </w:tc>
        <w:tc>
          <w:tcPr>
            <w:tcW w:w="471" w:type="dxa"/>
          </w:tcPr>
          <w:p w:rsidR="006C20A8" w:rsidRPr="005267E9" w:rsidRDefault="006C20A8" w:rsidP="007035BF">
            <w:pPr>
              <w:spacing w:after="0" w:line="400" w:lineRule="exact"/>
            </w:pPr>
            <w:r w:rsidRPr="005267E9">
              <w:t>2</w:t>
            </w: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c>
          <w:tcPr>
            <w:tcW w:w="471"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r w:rsidRPr="005267E9">
              <w:t>2</w:t>
            </w:r>
          </w:p>
        </w:tc>
        <w:tc>
          <w:tcPr>
            <w:tcW w:w="472" w:type="dxa"/>
          </w:tcPr>
          <w:p w:rsidR="006C20A8" w:rsidRPr="005267E9" w:rsidRDefault="006C20A8" w:rsidP="007035BF">
            <w:pPr>
              <w:spacing w:after="0" w:line="400" w:lineRule="exact"/>
            </w:pPr>
            <w:r w:rsidRPr="005267E9">
              <w:t>2</w:t>
            </w:r>
          </w:p>
        </w:tc>
      </w:tr>
      <w:tr w:rsidR="006C20A8" w:rsidRPr="005267E9" w:rsidTr="008A65E0">
        <w:trPr>
          <w:trHeight w:val="435"/>
          <w:jc w:val="center"/>
        </w:trPr>
        <w:tc>
          <w:tcPr>
            <w:tcW w:w="5217" w:type="dxa"/>
          </w:tcPr>
          <w:p w:rsidR="006C20A8" w:rsidRPr="005267E9" w:rsidRDefault="006C20A8" w:rsidP="007035BF">
            <w:pPr>
              <w:spacing w:after="0" w:line="400" w:lineRule="exact"/>
              <w:rPr>
                <w:lang w:eastAsia="zh-CN"/>
              </w:rPr>
            </w:pPr>
            <w:r w:rsidRPr="005267E9">
              <w:rPr>
                <w:rFonts w:hint="eastAsia"/>
                <w:lang w:eastAsia="zh-CN"/>
              </w:rPr>
              <w:t>第七章</w:t>
            </w:r>
            <w:r w:rsidRPr="005267E9">
              <w:rPr>
                <w:lang w:eastAsia="zh-CN"/>
              </w:rPr>
              <w:t xml:space="preserve"> </w:t>
            </w:r>
            <w:r w:rsidRPr="005267E9">
              <w:rPr>
                <w:rFonts w:hint="eastAsia"/>
                <w:lang w:eastAsia="zh-CN"/>
              </w:rPr>
              <w:t>经济组织伦理</w:t>
            </w:r>
            <w:r w:rsidRPr="005267E9">
              <w:rPr>
                <w:lang w:eastAsia="zh-CN"/>
              </w:rPr>
              <w:t>——</w:t>
            </w:r>
            <w:r w:rsidRPr="005267E9">
              <w:rPr>
                <w:rFonts w:hint="eastAsia"/>
                <w:lang w:eastAsia="zh-CN"/>
              </w:rPr>
              <w:t>企业（公司）伦理</w:t>
            </w:r>
          </w:p>
        </w:tc>
        <w:tc>
          <w:tcPr>
            <w:tcW w:w="471" w:type="dxa"/>
          </w:tcPr>
          <w:p w:rsidR="006C20A8" w:rsidRPr="005267E9" w:rsidRDefault="006C20A8" w:rsidP="007035BF">
            <w:pPr>
              <w:spacing w:after="0" w:line="400" w:lineRule="exact"/>
            </w:pPr>
            <w:r w:rsidRPr="005267E9">
              <w:t>4</w:t>
            </w: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c>
          <w:tcPr>
            <w:tcW w:w="471"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r>
      <w:tr w:rsidR="006C20A8" w:rsidRPr="005267E9" w:rsidTr="008A65E0">
        <w:trPr>
          <w:trHeight w:val="435"/>
          <w:jc w:val="center"/>
        </w:trPr>
        <w:tc>
          <w:tcPr>
            <w:tcW w:w="5217" w:type="dxa"/>
          </w:tcPr>
          <w:p w:rsidR="006C20A8" w:rsidRPr="005267E9" w:rsidRDefault="006C20A8" w:rsidP="007035BF">
            <w:pPr>
              <w:spacing w:after="0" w:line="400" w:lineRule="exact"/>
            </w:pPr>
            <w:r w:rsidRPr="005267E9">
              <w:rPr>
                <w:rFonts w:hint="eastAsia"/>
              </w:rPr>
              <w:t>第八章</w:t>
            </w:r>
            <w:r w:rsidRPr="005267E9">
              <w:t xml:space="preserve"> </w:t>
            </w:r>
            <w:r w:rsidRPr="005267E9">
              <w:rPr>
                <w:rFonts w:hint="eastAsia"/>
              </w:rPr>
              <w:t>消费伦理</w:t>
            </w:r>
          </w:p>
        </w:tc>
        <w:tc>
          <w:tcPr>
            <w:tcW w:w="471" w:type="dxa"/>
          </w:tcPr>
          <w:p w:rsidR="006C20A8" w:rsidRPr="005267E9" w:rsidRDefault="006C20A8" w:rsidP="007035BF">
            <w:pPr>
              <w:spacing w:after="0" w:line="400" w:lineRule="exact"/>
            </w:pPr>
            <w:r w:rsidRPr="005267E9">
              <w:t>2</w:t>
            </w: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c>
          <w:tcPr>
            <w:tcW w:w="471"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r w:rsidRPr="005267E9">
              <w:t>2</w:t>
            </w:r>
          </w:p>
        </w:tc>
      </w:tr>
      <w:tr w:rsidR="006C20A8" w:rsidRPr="005267E9" w:rsidTr="008A65E0">
        <w:trPr>
          <w:trHeight w:val="435"/>
          <w:jc w:val="center"/>
        </w:trPr>
        <w:tc>
          <w:tcPr>
            <w:tcW w:w="5217" w:type="dxa"/>
          </w:tcPr>
          <w:p w:rsidR="006C20A8" w:rsidRPr="005267E9" w:rsidRDefault="006C20A8" w:rsidP="007035BF">
            <w:pPr>
              <w:spacing w:after="0" w:line="400" w:lineRule="exact"/>
            </w:pPr>
            <w:r w:rsidRPr="005267E9">
              <w:rPr>
                <w:rFonts w:hint="eastAsia"/>
              </w:rPr>
              <w:t>第九章</w:t>
            </w:r>
            <w:r w:rsidRPr="005267E9">
              <w:t xml:space="preserve"> </w:t>
            </w:r>
            <w:r w:rsidRPr="005267E9">
              <w:rPr>
                <w:rFonts w:hint="eastAsia"/>
              </w:rPr>
              <w:t>广告伦理</w:t>
            </w:r>
          </w:p>
        </w:tc>
        <w:tc>
          <w:tcPr>
            <w:tcW w:w="471" w:type="dxa"/>
          </w:tcPr>
          <w:p w:rsidR="006C20A8" w:rsidRPr="005267E9" w:rsidRDefault="006C20A8" w:rsidP="007035BF">
            <w:pPr>
              <w:spacing w:after="0" w:line="400" w:lineRule="exact"/>
            </w:pPr>
            <w:r w:rsidRPr="005267E9">
              <w:t>2</w:t>
            </w: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c>
          <w:tcPr>
            <w:tcW w:w="471"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r>
      <w:tr w:rsidR="006C20A8" w:rsidRPr="005267E9" w:rsidTr="008A65E0">
        <w:trPr>
          <w:trHeight w:val="435"/>
          <w:jc w:val="center"/>
        </w:trPr>
        <w:tc>
          <w:tcPr>
            <w:tcW w:w="5217" w:type="dxa"/>
          </w:tcPr>
          <w:p w:rsidR="006C20A8" w:rsidRPr="005267E9" w:rsidRDefault="006C20A8" w:rsidP="007035BF">
            <w:pPr>
              <w:spacing w:after="0" w:line="400" w:lineRule="exact"/>
              <w:rPr>
                <w:lang w:eastAsia="zh-CN"/>
              </w:rPr>
            </w:pPr>
            <w:r w:rsidRPr="005267E9">
              <w:rPr>
                <w:rFonts w:hint="eastAsia"/>
                <w:lang w:eastAsia="zh-CN"/>
              </w:rPr>
              <w:t>第十章</w:t>
            </w:r>
            <w:r w:rsidRPr="005267E9">
              <w:rPr>
                <w:lang w:eastAsia="zh-CN"/>
              </w:rPr>
              <w:t xml:space="preserve"> </w:t>
            </w:r>
            <w:r w:rsidRPr="005267E9">
              <w:rPr>
                <w:rFonts w:hint="eastAsia"/>
                <w:lang w:eastAsia="zh-CN"/>
              </w:rPr>
              <w:t>企业经营管理者的道德素质</w:t>
            </w:r>
          </w:p>
        </w:tc>
        <w:tc>
          <w:tcPr>
            <w:tcW w:w="471" w:type="dxa"/>
          </w:tcPr>
          <w:p w:rsidR="006C20A8" w:rsidRPr="005267E9" w:rsidRDefault="006C20A8" w:rsidP="007035BF">
            <w:pPr>
              <w:spacing w:after="0" w:line="400" w:lineRule="exact"/>
            </w:pPr>
            <w:r w:rsidRPr="005267E9">
              <w:t>2</w:t>
            </w: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c>
          <w:tcPr>
            <w:tcW w:w="471"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r w:rsidRPr="005267E9">
              <w:t>2</w:t>
            </w:r>
          </w:p>
        </w:tc>
      </w:tr>
      <w:tr w:rsidR="006C20A8" w:rsidRPr="005267E9" w:rsidTr="008A65E0">
        <w:trPr>
          <w:trHeight w:val="435"/>
          <w:jc w:val="center"/>
        </w:trPr>
        <w:tc>
          <w:tcPr>
            <w:tcW w:w="5217" w:type="dxa"/>
          </w:tcPr>
          <w:p w:rsidR="006C20A8" w:rsidRPr="005267E9" w:rsidRDefault="006C20A8" w:rsidP="007035BF">
            <w:pPr>
              <w:spacing w:after="0" w:line="400" w:lineRule="exact"/>
              <w:rPr>
                <w:lang w:eastAsia="zh-CN"/>
              </w:rPr>
            </w:pPr>
            <w:r w:rsidRPr="005267E9">
              <w:rPr>
                <w:rFonts w:hint="eastAsia"/>
                <w:lang w:eastAsia="zh-CN"/>
              </w:rPr>
              <w:t>第十一章</w:t>
            </w:r>
            <w:r w:rsidRPr="005267E9">
              <w:rPr>
                <w:lang w:eastAsia="zh-CN"/>
              </w:rPr>
              <w:t xml:space="preserve"> </w:t>
            </w:r>
            <w:r w:rsidRPr="005267E9">
              <w:rPr>
                <w:rFonts w:hint="eastAsia"/>
                <w:lang w:eastAsia="zh-CN"/>
              </w:rPr>
              <w:t>经济活动中的个体伦理</w:t>
            </w:r>
          </w:p>
        </w:tc>
        <w:tc>
          <w:tcPr>
            <w:tcW w:w="471" w:type="dxa"/>
          </w:tcPr>
          <w:p w:rsidR="006C20A8" w:rsidRPr="005267E9" w:rsidRDefault="006C20A8" w:rsidP="007035BF">
            <w:pPr>
              <w:spacing w:after="0" w:line="400" w:lineRule="exact"/>
            </w:pPr>
            <w:r w:rsidRPr="005267E9">
              <w:t>2</w:t>
            </w: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c>
          <w:tcPr>
            <w:tcW w:w="471"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r w:rsidRPr="005267E9">
              <w:t>2</w:t>
            </w:r>
          </w:p>
        </w:tc>
        <w:tc>
          <w:tcPr>
            <w:tcW w:w="472" w:type="dxa"/>
          </w:tcPr>
          <w:p w:rsidR="006C20A8" w:rsidRPr="005267E9" w:rsidRDefault="006C20A8" w:rsidP="007035BF">
            <w:pPr>
              <w:spacing w:after="0" w:line="400" w:lineRule="exact"/>
            </w:pPr>
          </w:p>
        </w:tc>
      </w:tr>
      <w:tr w:rsidR="006C20A8" w:rsidRPr="005267E9" w:rsidTr="008A65E0">
        <w:trPr>
          <w:trHeight w:val="435"/>
          <w:jc w:val="center"/>
        </w:trPr>
        <w:tc>
          <w:tcPr>
            <w:tcW w:w="5217" w:type="dxa"/>
          </w:tcPr>
          <w:p w:rsidR="006C20A8" w:rsidRPr="005267E9" w:rsidRDefault="006C20A8" w:rsidP="007035BF">
            <w:pPr>
              <w:spacing w:after="0" w:line="400" w:lineRule="exact"/>
              <w:rPr>
                <w:lang w:eastAsia="zh-CN"/>
              </w:rPr>
            </w:pPr>
            <w:r w:rsidRPr="005267E9">
              <w:rPr>
                <w:rFonts w:hint="eastAsia"/>
                <w:lang w:eastAsia="zh-CN"/>
              </w:rPr>
              <w:t>第十二章</w:t>
            </w:r>
            <w:r w:rsidRPr="005267E9">
              <w:rPr>
                <w:lang w:eastAsia="zh-CN"/>
              </w:rPr>
              <w:t xml:space="preserve"> </w:t>
            </w:r>
            <w:r w:rsidRPr="005267E9">
              <w:rPr>
                <w:rFonts w:hint="eastAsia"/>
                <w:lang w:eastAsia="zh-CN"/>
              </w:rPr>
              <w:t>中外历史上的经济伦理思想</w:t>
            </w:r>
          </w:p>
        </w:tc>
        <w:tc>
          <w:tcPr>
            <w:tcW w:w="471" w:type="dxa"/>
          </w:tcPr>
          <w:p w:rsidR="006C20A8" w:rsidRPr="005267E9" w:rsidRDefault="006C20A8" w:rsidP="007035BF">
            <w:pPr>
              <w:spacing w:after="0" w:line="400" w:lineRule="exact"/>
            </w:pPr>
            <w:r w:rsidRPr="005267E9">
              <w:t>4</w:t>
            </w: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c>
          <w:tcPr>
            <w:tcW w:w="471"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r w:rsidRPr="005267E9">
              <w:t>2</w:t>
            </w:r>
          </w:p>
        </w:tc>
      </w:tr>
      <w:tr w:rsidR="006C20A8" w:rsidRPr="005267E9" w:rsidTr="008A65E0">
        <w:trPr>
          <w:trHeight w:val="435"/>
          <w:jc w:val="center"/>
        </w:trPr>
        <w:tc>
          <w:tcPr>
            <w:tcW w:w="5217" w:type="dxa"/>
            <w:vAlign w:val="center"/>
          </w:tcPr>
          <w:p w:rsidR="006C20A8" w:rsidRPr="005267E9" w:rsidRDefault="006C20A8" w:rsidP="007035BF">
            <w:pPr>
              <w:spacing w:after="0" w:line="400" w:lineRule="exact"/>
              <w:jc w:val="center"/>
            </w:pPr>
            <w:r w:rsidRPr="005267E9">
              <w:rPr>
                <w:rFonts w:hint="eastAsia"/>
              </w:rPr>
              <w:t>合</w:t>
            </w:r>
            <w:r w:rsidRPr="005267E9">
              <w:t xml:space="preserve">            </w:t>
            </w:r>
            <w:r w:rsidRPr="005267E9">
              <w:rPr>
                <w:rFonts w:hint="eastAsia"/>
              </w:rPr>
              <w:t>计</w:t>
            </w:r>
          </w:p>
        </w:tc>
        <w:tc>
          <w:tcPr>
            <w:tcW w:w="471" w:type="dxa"/>
          </w:tcPr>
          <w:p w:rsidR="006C20A8" w:rsidRPr="005267E9" w:rsidRDefault="006C20A8" w:rsidP="007035BF">
            <w:pPr>
              <w:spacing w:after="0" w:line="400" w:lineRule="exact"/>
            </w:pPr>
            <w:r w:rsidRPr="005267E9">
              <w:t>32</w:t>
            </w: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c>
          <w:tcPr>
            <w:tcW w:w="471"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r w:rsidRPr="005267E9">
              <w:t>4</w:t>
            </w:r>
          </w:p>
        </w:tc>
        <w:tc>
          <w:tcPr>
            <w:tcW w:w="472" w:type="dxa"/>
          </w:tcPr>
          <w:p w:rsidR="006C20A8" w:rsidRPr="005267E9" w:rsidRDefault="006C20A8" w:rsidP="007035BF">
            <w:pPr>
              <w:spacing w:after="0" w:line="400" w:lineRule="exact"/>
            </w:pPr>
            <w:r w:rsidRPr="005267E9">
              <w:t>12</w:t>
            </w:r>
          </w:p>
        </w:tc>
      </w:tr>
      <w:tr w:rsidR="006C20A8" w:rsidRPr="005267E9" w:rsidTr="008A65E0">
        <w:trPr>
          <w:cantSplit/>
          <w:trHeight w:val="435"/>
          <w:jc w:val="center"/>
        </w:trPr>
        <w:tc>
          <w:tcPr>
            <w:tcW w:w="5217" w:type="dxa"/>
            <w:vAlign w:val="center"/>
          </w:tcPr>
          <w:p w:rsidR="006C20A8" w:rsidRPr="005267E9" w:rsidRDefault="006C20A8" w:rsidP="007035BF">
            <w:pPr>
              <w:spacing w:after="0" w:line="400" w:lineRule="exact"/>
              <w:jc w:val="center"/>
            </w:pPr>
            <w:r w:rsidRPr="005267E9">
              <w:rPr>
                <w:rFonts w:hint="eastAsia"/>
              </w:rPr>
              <w:t>总</w:t>
            </w:r>
            <w:r w:rsidRPr="005267E9">
              <w:t xml:space="preserve">            </w:t>
            </w:r>
            <w:r w:rsidRPr="005267E9">
              <w:rPr>
                <w:rFonts w:hint="eastAsia"/>
              </w:rPr>
              <w:t>计</w:t>
            </w:r>
          </w:p>
        </w:tc>
        <w:tc>
          <w:tcPr>
            <w:tcW w:w="3302" w:type="dxa"/>
            <w:gridSpan w:val="7"/>
          </w:tcPr>
          <w:p w:rsidR="006C20A8" w:rsidRPr="005267E9" w:rsidRDefault="006C20A8" w:rsidP="007035BF">
            <w:pPr>
              <w:spacing w:after="0" w:line="400" w:lineRule="exact"/>
            </w:pPr>
            <w:r w:rsidRPr="005267E9">
              <w:t>48</w:t>
            </w:r>
          </w:p>
        </w:tc>
      </w:tr>
    </w:tbl>
    <w:p w:rsidR="006C20A8" w:rsidRPr="000011E6" w:rsidRDefault="006C20A8" w:rsidP="007035BF">
      <w:pPr>
        <w:spacing w:after="0" w:line="400" w:lineRule="exact"/>
        <w:rPr>
          <w:b/>
          <w:bCs/>
          <w:sz w:val="24"/>
        </w:rPr>
      </w:pPr>
      <w:r w:rsidRPr="000011E6">
        <w:rPr>
          <w:rFonts w:hAnsi="宋体" w:hint="eastAsia"/>
          <w:b/>
          <w:bCs/>
          <w:sz w:val="24"/>
        </w:rPr>
        <w:t>七、考核方式</w:t>
      </w:r>
    </w:p>
    <w:p w:rsidR="006C20A8" w:rsidRPr="000011E6" w:rsidRDefault="006C20A8" w:rsidP="008D6137">
      <w:pPr>
        <w:snapToGrid w:val="0"/>
        <w:spacing w:after="0" w:line="400" w:lineRule="exact"/>
        <w:ind w:firstLineChars="200" w:firstLine="440"/>
        <w:rPr>
          <w:szCs w:val="20"/>
          <w:lang w:eastAsia="zh-CN"/>
        </w:rPr>
      </w:pPr>
      <w:r w:rsidRPr="000011E6">
        <w:rPr>
          <w:rFonts w:hAnsi="宋体" w:hint="eastAsia"/>
          <w:szCs w:val="20"/>
          <w:lang w:eastAsia="zh-CN"/>
        </w:rPr>
        <w:t>本课程为考查课；考试方式采取开卷形式（课程论文或调查报告或案例撰写和分析）；课程评分内容包括</w:t>
      </w:r>
      <w:r w:rsidRPr="000011E6">
        <w:rPr>
          <w:szCs w:val="20"/>
          <w:lang w:eastAsia="zh-CN"/>
        </w:rPr>
        <w:t>1</w:t>
      </w:r>
      <w:r w:rsidRPr="000011E6">
        <w:rPr>
          <w:rFonts w:hAnsi="宋体" w:hint="eastAsia"/>
          <w:szCs w:val="20"/>
          <w:lang w:eastAsia="zh-CN"/>
        </w:rPr>
        <w:t>次期中考核、</w:t>
      </w:r>
      <w:r w:rsidRPr="000011E6">
        <w:rPr>
          <w:szCs w:val="20"/>
          <w:lang w:eastAsia="zh-CN"/>
        </w:rPr>
        <w:t>1</w:t>
      </w:r>
      <w:r w:rsidRPr="000011E6">
        <w:rPr>
          <w:rFonts w:hAnsi="宋体" w:hint="eastAsia"/>
          <w:szCs w:val="20"/>
          <w:lang w:eastAsia="zh-CN"/>
        </w:rPr>
        <w:t>次期末考试，并布置</w:t>
      </w:r>
      <w:r w:rsidRPr="000011E6">
        <w:rPr>
          <w:szCs w:val="20"/>
          <w:lang w:eastAsia="zh-CN"/>
        </w:rPr>
        <w:t>4</w:t>
      </w:r>
      <w:r w:rsidRPr="000011E6">
        <w:rPr>
          <w:rFonts w:hAnsi="宋体" w:hint="eastAsia"/>
          <w:szCs w:val="20"/>
          <w:lang w:eastAsia="zh-CN"/>
        </w:rPr>
        <w:t>次讨论，</w:t>
      </w:r>
      <w:r w:rsidRPr="000011E6">
        <w:rPr>
          <w:szCs w:val="20"/>
          <w:lang w:eastAsia="zh-CN"/>
        </w:rPr>
        <w:t>4</w:t>
      </w:r>
      <w:r w:rsidRPr="000011E6">
        <w:rPr>
          <w:rFonts w:hAnsi="宋体" w:hint="eastAsia"/>
          <w:szCs w:val="20"/>
          <w:lang w:eastAsia="zh-CN"/>
        </w:rPr>
        <w:t>次课后作业。各部分所占总分的比例如下：平时成绩</w:t>
      </w:r>
      <w:r w:rsidRPr="000011E6">
        <w:rPr>
          <w:szCs w:val="20"/>
          <w:lang w:eastAsia="zh-CN"/>
        </w:rPr>
        <w:t>30%</w:t>
      </w:r>
      <w:r w:rsidRPr="000011E6">
        <w:rPr>
          <w:rFonts w:hAnsi="宋体" w:hint="eastAsia"/>
          <w:szCs w:val="20"/>
          <w:lang w:eastAsia="zh-CN"/>
        </w:rPr>
        <w:t>（含考勤、课堂表现、案例分析、课后作业）；期中考核</w:t>
      </w:r>
      <w:r w:rsidRPr="000011E6">
        <w:rPr>
          <w:szCs w:val="20"/>
          <w:lang w:eastAsia="zh-CN"/>
        </w:rPr>
        <w:t>15%</w:t>
      </w:r>
      <w:r w:rsidRPr="000011E6">
        <w:rPr>
          <w:rFonts w:hAnsi="宋体" w:hint="eastAsia"/>
          <w:szCs w:val="20"/>
          <w:lang w:eastAsia="zh-CN"/>
        </w:rPr>
        <w:t>（调查报告或小论文），期末考试</w:t>
      </w:r>
      <w:r w:rsidRPr="000011E6">
        <w:rPr>
          <w:szCs w:val="20"/>
          <w:lang w:eastAsia="zh-CN"/>
        </w:rPr>
        <w:t>55%</w:t>
      </w:r>
      <w:r w:rsidRPr="000011E6">
        <w:rPr>
          <w:rFonts w:hAnsi="宋体" w:hint="eastAsia"/>
          <w:szCs w:val="20"/>
          <w:lang w:eastAsia="zh-CN"/>
        </w:rPr>
        <w:t>（开卷）。</w:t>
      </w:r>
    </w:p>
    <w:p w:rsidR="006C20A8" w:rsidRPr="000011E6" w:rsidRDefault="006C20A8" w:rsidP="007035BF">
      <w:pPr>
        <w:snapToGrid w:val="0"/>
        <w:spacing w:after="0" w:line="400" w:lineRule="exact"/>
        <w:rPr>
          <w:b/>
          <w:bCs/>
          <w:color w:val="FF0000"/>
          <w:szCs w:val="21"/>
          <w:lang w:eastAsia="zh-CN"/>
        </w:rPr>
      </w:pPr>
      <w:r w:rsidRPr="000011E6">
        <w:rPr>
          <w:rFonts w:hAnsi="宋体" w:hint="eastAsia"/>
          <w:b/>
          <w:bCs/>
          <w:sz w:val="24"/>
          <w:lang w:eastAsia="zh-CN"/>
        </w:rPr>
        <w:t>八、教材与参考书</w:t>
      </w:r>
    </w:p>
    <w:p w:rsidR="006C20A8" w:rsidRPr="000011E6" w:rsidRDefault="006C20A8" w:rsidP="008D6137">
      <w:pPr>
        <w:snapToGrid w:val="0"/>
        <w:spacing w:after="0" w:line="400" w:lineRule="exact"/>
        <w:ind w:firstLineChars="200" w:firstLine="440"/>
        <w:rPr>
          <w:color w:val="000000"/>
          <w:lang w:eastAsia="zh-CN"/>
        </w:rPr>
      </w:pPr>
      <w:r w:rsidRPr="000011E6">
        <w:rPr>
          <w:rFonts w:hint="eastAsia"/>
          <w:color w:val="000000"/>
          <w:lang w:eastAsia="zh-CN"/>
        </w:rPr>
        <w:t>教材：</w:t>
      </w:r>
    </w:p>
    <w:p w:rsidR="006C20A8" w:rsidRPr="000011E6" w:rsidRDefault="006C20A8" w:rsidP="008D6137">
      <w:pPr>
        <w:snapToGrid w:val="0"/>
        <w:spacing w:after="0" w:line="400" w:lineRule="exact"/>
        <w:ind w:firstLineChars="200" w:firstLine="440"/>
        <w:rPr>
          <w:color w:val="000000"/>
          <w:lang w:eastAsia="zh-CN"/>
        </w:rPr>
      </w:pPr>
      <w:r w:rsidRPr="000011E6">
        <w:rPr>
          <w:rFonts w:hint="eastAsia"/>
          <w:color w:val="000000"/>
          <w:lang w:eastAsia="zh-CN"/>
        </w:rPr>
        <w:t>周中之、高惠珠：经济伦理学，华东师范大学出版社，</w:t>
      </w:r>
      <w:r w:rsidRPr="000011E6">
        <w:rPr>
          <w:color w:val="000000"/>
          <w:lang w:eastAsia="zh-CN"/>
        </w:rPr>
        <w:t>2002</w:t>
      </w:r>
      <w:r w:rsidRPr="000011E6">
        <w:rPr>
          <w:rFonts w:hint="eastAsia"/>
          <w:color w:val="000000"/>
          <w:lang w:eastAsia="zh-CN"/>
        </w:rPr>
        <w:t>年</w:t>
      </w:r>
    </w:p>
    <w:p w:rsidR="006C20A8" w:rsidRPr="000011E6" w:rsidRDefault="006C20A8" w:rsidP="008D6137">
      <w:pPr>
        <w:snapToGrid w:val="0"/>
        <w:spacing w:after="0" w:line="400" w:lineRule="exact"/>
        <w:ind w:firstLineChars="200" w:firstLine="440"/>
        <w:rPr>
          <w:color w:val="000000"/>
          <w:lang w:eastAsia="zh-CN"/>
        </w:rPr>
      </w:pPr>
      <w:r w:rsidRPr="000011E6">
        <w:rPr>
          <w:rFonts w:hint="eastAsia"/>
          <w:color w:val="000000"/>
          <w:lang w:eastAsia="zh-CN"/>
        </w:rPr>
        <w:t>参考书：</w:t>
      </w:r>
    </w:p>
    <w:p w:rsidR="006C20A8" w:rsidRPr="000011E6" w:rsidRDefault="006C20A8" w:rsidP="008D6137">
      <w:pPr>
        <w:snapToGrid w:val="0"/>
        <w:spacing w:after="0" w:line="400" w:lineRule="exact"/>
        <w:ind w:firstLineChars="200" w:firstLine="440"/>
        <w:rPr>
          <w:color w:val="000000"/>
          <w:lang w:eastAsia="zh-CN"/>
        </w:rPr>
      </w:pPr>
      <w:r w:rsidRPr="000011E6">
        <w:rPr>
          <w:bCs/>
          <w:szCs w:val="21"/>
          <w:lang w:eastAsia="zh-CN"/>
        </w:rPr>
        <w:t>1</w:t>
      </w:r>
      <w:r w:rsidRPr="000011E6">
        <w:rPr>
          <w:rFonts w:hint="eastAsia"/>
          <w:bCs/>
          <w:szCs w:val="21"/>
          <w:lang w:eastAsia="zh-CN"/>
        </w:rPr>
        <w:t>．</w:t>
      </w:r>
      <w:r w:rsidRPr="000011E6">
        <w:rPr>
          <w:rFonts w:hint="eastAsia"/>
          <w:color w:val="000000"/>
          <w:lang w:eastAsia="zh-CN"/>
        </w:rPr>
        <w:t>理查德</w:t>
      </w:r>
      <w:r w:rsidRPr="000011E6">
        <w:rPr>
          <w:color w:val="000000"/>
          <w:lang w:eastAsia="zh-CN"/>
        </w:rPr>
        <w:t>•</w:t>
      </w:r>
      <w:r w:rsidRPr="000011E6">
        <w:rPr>
          <w:rFonts w:hint="eastAsia"/>
          <w:color w:val="000000"/>
          <w:lang w:eastAsia="zh-CN"/>
        </w:rPr>
        <w:t>乔治（美），经济伦理学，北京大学出版社，</w:t>
      </w:r>
      <w:r w:rsidRPr="000011E6">
        <w:rPr>
          <w:color w:val="000000"/>
          <w:lang w:eastAsia="zh-CN"/>
        </w:rPr>
        <w:t>2002</w:t>
      </w:r>
    </w:p>
    <w:p w:rsidR="006C20A8" w:rsidRPr="000011E6" w:rsidRDefault="006C20A8" w:rsidP="008D6137">
      <w:pPr>
        <w:snapToGrid w:val="0"/>
        <w:spacing w:after="0" w:line="400" w:lineRule="exact"/>
        <w:ind w:firstLineChars="200" w:firstLine="440"/>
        <w:rPr>
          <w:color w:val="000000"/>
          <w:lang w:eastAsia="zh-CN"/>
        </w:rPr>
      </w:pPr>
      <w:r w:rsidRPr="000011E6">
        <w:rPr>
          <w:bCs/>
          <w:szCs w:val="21"/>
          <w:lang w:eastAsia="zh-CN"/>
        </w:rPr>
        <w:t>2</w:t>
      </w:r>
      <w:r w:rsidRPr="000011E6">
        <w:rPr>
          <w:rFonts w:hint="eastAsia"/>
          <w:bCs/>
          <w:szCs w:val="21"/>
          <w:lang w:eastAsia="zh-CN"/>
        </w:rPr>
        <w:t>．</w:t>
      </w:r>
      <w:r w:rsidRPr="000011E6">
        <w:rPr>
          <w:rFonts w:hint="eastAsia"/>
          <w:color w:val="000000"/>
          <w:lang w:eastAsia="zh-CN"/>
        </w:rPr>
        <w:t>阿马蒂亚</w:t>
      </w:r>
      <w:r w:rsidRPr="000011E6">
        <w:rPr>
          <w:color w:val="000000"/>
          <w:lang w:eastAsia="zh-CN"/>
        </w:rPr>
        <w:t>•</w:t>
      </w:r>
      <w:r w:rsidRPr="000011E6">
        <w:rPr>
          <w:rFonts w:hint="eastAsia"/>
          <w:color w:val="000000"/>
          <w:lang w:eastAsia="zh-CN"/>
        </w:rPr>
        <w:t>森：伦理学与经济学，商务印书馆，</w:t>
      </w:r>
      <w:r w:rsidRPr="000011E6">
        <w:rPr>
          <w:color w:val="000000"/>
          <w:lang w:eastAsia="zh-CN"/>
        </w:rPr>
        <w:t>2000</w:t>
      </w:r>
    </w:p>
    <w:p w:rsidR="006C20A8" w:rsidRPr="000011E6" w:rsidRDefault="006C20A8" w:rsidP="008D6137">
      <w:pPr>
        <w:snapToGrid w:val="0"/>
        <w:spacing w:after="0" w:line="400" w:lineRule="exact"/>
        <w:ind w:firstLineChars="200" w:firstLine="440"/>
        <w:rPr>
          <w:b/>
          <w:bCs/>
          <w:sz w:val="24"/>
          <w:lang w:eastAsia="zh-CN"/>
        </w:rPr>
      </w:pPr>
      <w:r w:rsidRPr="000011E6">
        <w:rPr>
          <w:bCs/>
          <w:szCs w:val="21"/>
          <w:lang w:eastAsia="zh-CN"/>
        </w:rPr>
        <w:t>3</w:t>
      </w:r>
      <w:r w:rsidRPr="000011E6">
        <w:rPr>
          <w:rFonts w:hint="eastAsia"/>
          <w:bCs/>
          <w:szCs w:val="21"/>
          <w:lang w:eastAsia="zh-CN"/>
        </w:rPr>
        <w:t>．</w:t>
      </w:r>
      <w:r w:rsidRPr="000011E6">
        <w:rPr>
          <w:rFonts w:hint="eastAsia"/>
          <w:color w:val="000000"/>
          <w:lang w:eastAsia="zh-CN"/>
        </w:rPr>
        <w:t>厉以宁：经济学的伦理问题，三联书店，</w:t>
      </w:r>
      <w:r w:rsidRPr="000011E6">
        <w:rPr>
          <w:color w:val="000000"/>
          <w:lang w:eastAsia="zh-CN"/>
        </w:rPr>
        <w:t>1995</w:t>
      </w:r>
    </w:p>
    <w:p w:rsidR="006C20A8" w:rsidRPr="000011E6" w:rsidRDefault="006C20A8" w:rsidP="007035BF">
      <w:pPr>
        <w:spacing w:after="0" w:line="400" w:lineRule="exact"/>
        <w:rPr>
          <w:b/>
          <w:bCs/>
          <w:color w:val="FF0000"/>
          <w:szCs w:val="21"/>
          <w:lang w:eastAsia="zh-CN"/>
        </w:rPr>
      </w:pPr>
      <w:r w:rsidRPr="000011E6">
        <w:rPr>
          <w:rFonts w:hAnsi="宋体" w:hint="eastAsia"/>
          <w:b/>
          <w:bCs/>
          <w:sz w:val="24"/>
          <w:lang w:eastAsia="zh-CN"/>
        </w:rPr>
        <w:lastRenderedPageBreak/>
        <w:t>九、说明</w:t>
      </w:r>
    </w:p>
    <w:p w:rsidR="006C20A8" w:rsidRPr="000011E6" w:rsidRDefault="006C20A8" w:rsidP="008D6137">
      <w:pPr>
        <w:spacing w:after="0" w:line="400" w:lineRule="exact"/>
        <w:ind w:firstLineChars="200" w:firstLine="440"/>
        <w:rPr>
          <w:bCs/>
          <w:szCs w:val="21"/>
          <w:lang w:eastAsia="zh-CN"/>
        </w:rPr>
      </w:pPr>
      <w:r w:rsidRPr="000011E6">
        <w:rPr>
          <w:bCs/>
          <w:szCs w:val="21"/>
          <w:lang w:eastAsia="zh-CN"/>
        </w:rPr>
        <w:t>1</w:t>
      </w:r>
      <w:r w:rsidRPr="000011E6">
        <w:rPr>
          <w:rFonts w:hint="eastAsia"/>
          <w:bCs/>
          <w:szCs w:val="21"/>
          <w:lang w:eastAsia="zh-CN"/>
        </w:rPr>
        <w:t>．本课程要求理论教学的课内外学时比为</w:t>
      </w:r>
      <w:r w:rsidRPr="000011E6">
        <w:rPr>
          <w:bCs/>
          <w:szCs w:val="21"/>
          <w:lang w:eastAsia="zh-CN"/>
        </w:rPr>
        <w:t>2</w:t>
      </w:r>
      <w:r w:rsidRPr="000011E6">
        <w:rPr>
          <w:rFonts w:hint="eastAsia"/>
          <w:bCs/>
          <w:szCs w:val="21"/>
          <w:lang w:eastAsia="zh-CN"/>
        </w:rPr>
        <w:t>：</w:t>
      </w:r>
      <w:r w:rsidRPr="000011E6">
        <w:rPr>
          <w:bCs/>
          <w:szCs w:val="21"/>
          <w:lang w:eastAsia="zh-CN"/>
        </w:rPr>
        <w:t>1</w:t>
      </w:r>
      <w:r w:rsidRPr="000011E6">
        <w:rPr>
          <w:rFonts w:hint="eastAsia"/>
          <w:bCs/>
          <w:szCs w:val="21"/>
          <w:lang w:eastAsia="zh-CN"/>
        </w:rPr>
        <w:t>。</w:t>
      </w:r>
    </w:p>
    <w:p w:rsidR="006C20A8" w:rsidRPr="000011E6" w:rsidRDefault="006C20A8" w:rsidP="008D6137">
      <w:pPr>
        <w:spacing w:after="0" w:line="400" w:lineRule="exact"/>
        <w:ind w:firstLineChars="200" w:firstLine="440"/>
        <w:rPr>
          <w:bCs/>
          <w:szCs w:val="21"/>
          <w:lang w:eastAsia="zh-CN"/>
        </w:rPr>
      </w:pPr>
      <w:r w:rsidRPr="000011E6">
        <w:rPr>
          <w:bCs/>
          <w:szCs w:val="21"/>
          <w:lang w:eastAsia="zh-CN"/>
        </w:rPr>
        <w:t>2</w:t>
      </w:r>
      <w:r w:rsidRPr="000011E6">
        <w:rPr>
          <w:rFonts w:hint="eastAsia"/>
          <w:bCs/>
          <w:szCs w:val="21"/>
          <w:lang w:eastAsia="zh-CN"/>
        </w:rPr>
        <w:t>．本课程结束后应进行考试。</w:t>
      </w:r>
    </w:p>
    <w:p w:rsidR="006C20A8" w:rsidRPr="000011E6" w:rsidRDefault="006C20A8" w:rsidP="008D6137">
      <w:pPr>
        <w:spacing w:after="0" w:line="400" w:lineRule="exact"/>
        <w:ind w:firstLineChars="200" w:firstLine="440"/>
        <w:rPr>
          <w:bCs/>
          <w:szCs w:val="21"/>
          <w:lang w:eastAsia="zh-CN"/>
        </w:rPr>
      </w:pPr>
      <w:r w:rsidRPr="000011E6">
        <w:rPr>
          <w:bCs/>
          <w:szCs w:val="21"/>
          <w:lang w:eastAsia="zh-CN"/>
        </w:rPr>
        <w:t>3</w:t>
      </w:r>
      <w:r w:rsidRPr="000011E6">
        <w:rPr>
          <w:rFonts w:hint="eastAsia"/>
          <w:bCs/>
          <w:szCs w:val="21"/>
          <w:lang w:eastAsia="zh-CN"/>
        </w:rPr>
        <w:t>．本课程某些内容采用电化教学手段。</w:t>
      </w:r>
    </w:p>
    <w:p w:rsidR="006C20A8" w:rsidRPr="000011E6" w:rsidRDefault="006C20A8" w:rsidP="007035BF">
      <w:pPr>
        <w:spacing w:after="0" w:line="400" w:lineRule="exact"/>
        <w:jc w:val="right"/>
        <w:rPr>
          <w:lang w:eastAsia="zh-CN"/>
        </w:rPr>
      </w:pPr>
      <w:r w:rsidRPr="000011E6">
        <w:rPr>
          <w:lang w:eastAsia="zh-CN"/>
        </w:rPr>
        <w:t xml:space="preserve">                                                          </w:t>
      </w:r>
    </w:p>
    <w:p w:rsidR="006C20A8" w:rsidRPr="000011E6" w:rsidRDefault="006C20A8" w:rsidP="007035BF">
      <w:pPr>
        <w:adjustRightInd w:val="0"/>
        <w:snapToGrid w:val="0"/>
        <w:spacing w:after="0" w:line="400" w:lineRule="exact"/>
        <w:jc w:val="right"/>
        <w:rPr>
          <w:lang w:eastAsia="zh-CN"/>
        </w:rPr>
      </w:pPr>
      <w:r w:rsidRPr="000011E6">
        <w:rPr>
          <w:rFonts w:hint="eastAsia"/>
          <w:lang w:eastAsia="zh-CN"/>
        </w:rPr>
        <w:t>执笔人：</w:t>
      </w:r>
      <w:r w:rsidRPr="000011E6">
        <w:rPr>
          <w:lang w:eastAsia="zh-CN"/>
        </w:rPr>
        <w:t xml:space="preserve"> </w:t>
      </w:r>
      <w:r w:rsidRPr="000011E6">
        <w:rPr>
          <w:rFonts w:hint="eastAsia"/>
          <w:lang w:eastAsia="zh-CN"/>
        </w:rPr>
        <w:t>王国梁</w:t>
      </w:r>
    </w:p>
    <w:p w:rsidR="006C20A8" w:rsidRPr="000011E6" w:rsidRDefault="006C20A8" w:rsidP="007035BF">
      <w:pPr>
        <w:adjustRightInd w:val="0"/>
        <w:snapToGrid w:val="0"/>
        <w:spacing w:after="0" w:line="400" w:lineRule="exact"/>
        <w:rPr>
          <w:lang w:eastAsia="zh-CN"/>
        </w:rPr>
      </w:pPr>
      <w:r w:rsidRPr="000011E6">
        <w:rPr>
          <w:lang w:eastAsia="zh-CN"/>
        </w:rPr>
        <w:t xml:space="preserve">                                                             </w:t>
      </w:r>
      <w:r w:rsidRPr="000011E6">
        <w:rPr>
          <w:rFonts w:hint="eastAsia"/>
          <w:lang w:eastAsia="zh-CN"/>
        </w:rPr>
        <w:t>审核人：</w:t>
      </w:r>
      <w:r w:rsidRPr="000011E6">
        <w:rPr>
          <w:lang w:eastAsia="zh-CN"/>
        </w:rPr>
        <w:t xml:space="preserve"> </w:t>
      </w:r>
      <w:r w:rsidRPr="000011E6">
        <w:rPr>
          <w:rFonts w:hint="eastAsia"/>
          <w:lang w:eastAsia="zh-CN"/>
        </w:rPr>
        <w:t>黄</w:t>
      </w:r>
      <w:r w:rsidRPr="000011E6">
        <w:rPr>
          <w:lang w:eastAsia="zh-CN"/>
        </w:rPr>
        <w:t xml:space="preserve">  </w:t>
      </w:r>
      <w:r w:rsidRPr="000011E6">
        <w:rPr>
          <w:rFonts w:hint="eastAsia"/>
          <w:lang w:eastAsia="zh-CN"/>
        </w:rPr>
        <w:t>洁</w:t>
      </w:r>
    </w:p>
    <w:p w:rsidR="006C20A8" w:rsidRPr="000011E6" w:rsidRDefault="006C20A8" w:rsidP="00D34F03">
      <w:pPr>
        <w:jc w:val="center"/>
        <w:rPr>
          <w:rStyle w:val="2Char"/>
          <w:b w:val="0"/>
          <w:color w:val="auto"/>
          <w:sz w:val="32"/>
          <w:szCs w:val="32"/>
          <w:lang w:eastAsia="zh-CN"/>
        </w:rPr>
      </w:pPr>
      <w:bookmarkStart w:id="80" w:name="_Toc479264425"/>
      <w:bookmarkStart w:id="81" w:name="_Toc479264473"/>
      <w:r>
        <w:rPr>
          <w:rStyle w:val="2Char"/>
          <w:color w:val="auto"/>
          <w:sz w:val="32"/>
          <w:szCs w:val="32"/>
          <w:lang w:eastAsia="zh-CN"/>
        </w:rPr>
        <w:br w:type="page"/>
      </w:r>
      <w:bookmarkStart w:id="82" w:name="_Toc479588373"/>
      <w:r w:rsidRPr="000011E6">
        <w:rPr>
          <w:rStyle w:val="2Char"/>
          <w:rFonts w:hint="eastAsia"/>
          <w:color w:val="auto"/>
          <w:sz w:val="32"/>
          <w:szCs w:val="32"/>
          <w:lang w:eastAsia="zh-CN"/>
        </w:rPr>
        <w:lastRenderedPageBreak/>
        <w:t>《网络经济学》课程教学大纲</w:t>
      </w:r>
      <w:bookmarkEnd w:id="80"/>
      <w:bookmarkEnd w:id="81"/>
      <w:bookmarkEnd w:id="82"/>
    </w:p>
    <w:p w:rsidR="006C20A8" w:rsidRPr="000011E6" w:rsidRDefault="006C20A8" w:rsidP="007035BF">
      <w:pPr>
        <w:spacing w:after="0" w:line="400" w:lineRule="exact"/>
        <w:jc w:val="center"/>
        <w:rPr>
          <w:rFonts w:ascii="宋体"/>
          <w:b/>
          <w:bCs/>
          <w:sz w:val="32"/>
          <w:lang w:eastAsia="zh-CN"/>
        </w:rPr>
      </w:pPr>
      <w:r w:rsidRPr="000011E6">
        <w:rPr>
          <w:rFonts w:ascii="宋体" w:hAnsi="宋体"/>
          <w:b/>
          <w:bCs/>
          <w:sz w:val="32"/>
          <w:lang w:eastAsia="zh-CN"/>
        </w:rPr>
        <w:t xml:space="preserve"> </w:t>
      </w:r>
    </w:p>
    <w:tbl>
      <w:tblPr>
        <w:tblpPr w:leftFromText="180" w:rightFromText="180" w:vertAnchor="text" w:horzAnchor="margin" w:tblpXSpec="center" w:tblpY="1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78"/>
        <w:gridCol w:w="1260"/>
        <w:gridCol w:w="1261"/>
        <w:gridCol w:w="1441"/>
        <w:gridCol w:w="1440"/>
        <w:gridCol w:w="1008"/>
      </w:tblGrid>
      <w:tr w:rsidR="006C20A8" w:rsidRPr="005267E9" w:rsidTr="008A65E0">
        <w:trPr>
          <w:trHeight w:val="330"/>
        </w:trPr>
        <w:tc>
          <w:tcPr>
            <w:tcW w:w="2878" w:type="dxa"/>
            <w:vAlign w:val="center"/>
          </w:tcPr>
          <w:p w:rsidR="006C20A8" w:rsidRPr="005267E9" w:rsidRDefault="006C20A8" w:rsidP="007035BF">
            <w:pPr>
              <w:spacing w:after="0" w:line="400" w:lineRule="exact"/>
              <w:jc w:val="center"/>
              <w:rPr>
                <w:rFonts w:ascii="宋体"/>
                <w:b/>
              </w:rPr>
            </w:pPr>
            <w:r w:rsidRPr="005267E9">
              <w:rPr>
                <w:rFonts w:ascii="宋体" w:hAnsi="宋体" w:hint="eastAsia"/>
                <w:b/>
              </w:rPr>
              <w:t>课程英文名</w:t>
            </w:r>
          </w:p>
        </w:tc>
        <w:tc>
          <w:tcPr>
            <w:tcW w:w="6410" w:type="dxa"/>
            <w:gridSpan w:val="5"/>
            <w:vAlign w:val="center"/>
          </w:tcPr>
          <w:p w:rsidR="006C20A8" w:rsidRPr="005267E9" w:rsidRDefault="006C20A8" w:rsidP="007035BF">
            <w:pPr>
              <w:spacing w:after="0" w:line="400" w:lineRule="exact"/>
              <w:rPr>
                <w:rFonts w:ascii="宋体" w:hAnsi="宋体"/>
                <w:b/>
              </w:rPr>
            </w:pPr>
            <w:r w:rsidRPr="005267E9">
              <w:rPr>
                <w:rFonts w:ascii="宋体" w:hAnsi="宋体"/>
                <w:b/>
              </w:rPr>
              <w:t>Network  Economics</w:t>
            </w:r>
          </w:p>
        </w:tc>
      </w:tr>
      <w:tr w:rsidR="006C20A8" w:rsidRPr="005267E9" w:rsidTr="008A65E0">
        <w:trPr>
          <w:trHeight w:val="330"/>
        </w:trPr>
        <w:tc>
          <w:tcPr>
            <w:tcW w:w="2878" w:type="dxa"/>
            <w:vAlign w:val="center"/>
          </w:tcPr>
          <w:p w:rsidR="006C20A8" w:rsidRPr="005267E9" w:rsidRDefault="006C20A8" w:rsidP="007035BF">
            <w:pPr>
              <w:spacing w:after="0" w:line="400" w:lineRule="exact"/>
              <w:jc w:val="center"/>
              <w:rPr>
                <w:rFonts w:ascii="宋体"/>
                <w:b/>
              </w:rPr>
            </w:pPr>
            <w:r w:rsidRPr="005267E9">
              <w:rPr>
                <w:rFonts w:ascii="宋体" w:hAnsi="宋体" w:hint="eastAsia"/>
                <w:b/>
              </w:rPr>
              <w:t>课程编号</w:t>
            </w:r>
          </w:p>
        </w:tc>
        <w:tc>
          <w:tcPr>
            <w:tcW w:w="1260" w:type="dxa"/>
            <w:vAlign w:val="center"/>
          </w:tcPr>
          <w:p w:rsidR="006C20A8" w:rsidRPr="005267E9" w:rsidRDefault="006C20A8" w:rsidP="007035BF">
            <w:pPr>
              <w:spacing w:after="0" w:line="400" w:lineRule="exact"/>
              <w:rPr>
                <w:rFonts w:ascii="宋体" w:hAnsi="宋体"/>
                <w:b/>
                <w:lang w:eastAsia="zh-CN"/>
              </w:rPr>
            </w:pPr>
            <w:r w:rsidRPr="005267E9">
              <w:rPr>
                <w:rFonts w:ascii="宋体" w:hAnsi="宋体"/>
                <w:b/>
              </w:rPr>
              <w:t>B2202</w:t>
            </w:r>
            <w:r w:rsidRPr="005267E9">
              <w:rPr>
                <w:rFonts w:ascii="宋体" w:hAnsi="宋体"/>
                <w:b/>
                <w:lang w:eastAsia="zh-CN"/>
              </w:rPr>
              <w:t>940</w:t>
            </w:r>
          </w:p>
        </w:tc>
        <w:tc>
          <w:tcPr>
            <w:tcW w:w="1261" w:type="dxa"/>
            <w:vAlign w:val="center"/>
          </w:tcPr>
          <w:p w:rsidR="006C20A8" w:rsidRPr="005267E9" w:rsidRDefault="006C20A8" w:rsidP="007035BF">
            <w:pPr>
              <w:spacing w:after="0" w:line="400" w:lineRule="exact"/>
              <w:rPr>
                <w:rFonts w:ascii="宋体"/>
                <w:b/>
              </w:rPr>
            </w:pPr>
            <w:r w:rsidRPr="005267E9">
              <w:rPr>
                <w:rFonts w:ascii="宋体" w:hAnsi="宋体" w:hint="eastAsia"/>
                <w:b/>
              </w:rPr>
              <w:t>课程类别</w:t>
            </w:r>
          </w:p>
        </w:tc>
        <w:tc>
          <w:tcPr>
            <w:tcW w:w="1441" w:type="dxa"/>
            <w:vAlign w:val="center"/>
          </w:tcPr>
          <w:p w:rsidR="006C20A8" w:rsidRPr="005267E9" w:rsidRDefault="006C20A8" w:rsidP="007035BF">
            <w:pPr>
              <w:spacing w:after="0" w:line="400" w:lineRule="exact"/>
              <w:rPr>
                <w:rFonts w:ascii="宋体"/>
                <w:b/>
              </w:rPr>
            </w:pPr>
            <w:r w:rsidRPr="005267E9">
              <w:rPr>
                <w:rFonts w:ascii="宋体" w:hAnsi="宋体" w:hint="eastAsia"/>
                <w:b/>
              </w:rPr>
              <w:t>专业课</w:t>
            </w:r>
          </w:p>
        </w:tc>
        <w:tc>
          <w:tcPr>
            <w:tcW w:w="1440" w:type="dxa"/>
            <w:vAlign w:val="center"/>
          </w:tcPr>
          <w:p w:rsidR="006C20A8" w:rsidRPr="005267E9" w:rsidRDefault="006C20A8" w:rsidP="007035BF">
            <w:pPr>
              <w:spacing w:after="0" w:line="400" w:lineRule="exact"/>
              <w:rPr>
                <w:rFonts w:ascii="宋体"/>
                <w:b/>
              </w:rPr>
            </w:pPr>
            <w:r w:rsidRPr="005267E9">
              <w:rPr>
                <w:rFonts w:ascii="宋体" w:hAnsi="宋体" w:hint="eastAsia"/>
                <w:b/>
              </w:rPr>
              <w:t>课程性质</w:t>
            </w:r>
          </w:p>
        </w:tc>
        <w:tc>
          <w:tcPr>
            <w:tcW w:w="1008" w:type="dxa"/>
            <w:vAlign w:val="center"/>
          </w:tcPr>
          <w:p w:rsidR="006C20A8" w:rsidRPr="005267E9" w:rsidRDefault="006C20A8" w:rsidP="007035BF">
            <w:pPr>
              <w:spacing w:after="0" w:line="400" w:lineRule="exact"/>
              <w:rPr>
                <w:rFonts w:ascii="宋体"/>
                <w:b/>
              </w:rPr>
            </w:pPr>
            <w:r w:rsidRPr="005267E9">
              <w:rPr>
                <w:rFonts w:ascii="宋体" w:hAnsi="宋体" w:hint="eastAsia"/>
                <w:b/>
              </w:rPr>
              <w:t>限选</w:t>
            </w:r>
          </w:p>
        </w:tc>
      </w:tr>
      <w:tr w:rsidR="006C20A8" w:rsidRPr="005267E9" w:rsidTr="008A65E0">
        <w:trPr>
          <w:trHeight w:val="330"/>
        </w:trPr>
        <w:tc>
          <w:tcPr>
            <w:tcW w:w="2878" w:type="dxa"/>
            <w:vAlign w:val="center"/>
          </w:tcPr>
          <w:p w:rsidR="006C20A8" w:rsidRPr="005267E9" w:rsidRDefault="006C20A8" w:rsidP="007035BF">
            <w:pPr>
              <w:spacing w:after="0" w:line="400" w:lineRule="exact"/>
              <w:jc w:val="center"/>
              <w:rPr>
                <w:rFonts w:ascii="宋体"/>
                <w:b/>
              </w:rPr>
            </w:pPr>
            <w:r w:rsidRPr="005267E9">
              <w:rPr>
                <w:rFonts w:ascii="宋体" w:hAnsi="宋体" w:hint="eastAsia"/>
                <w:b/>
              </w:rPr>
              <w:t>学</w:t>
            </w:r>
            <w:r w:rsidRPr="005267E9">
              <w:rPr>
                <w:rFonts w:ascii="宋体" w:hAnsi="宋体"/>
                <w:b/>
              </w:rPr>
              <w:t xml:space="preserve">    </w:t>
            </w:r>
            <w:r w:rsidRPr="005267E9">
              <w:rPr>
                <w:rFonts w:ascii="宋体" w:hAnsi="宋体" w:hint="eastAsia"/>
                <w:b/>
              </w:rPr>
              <w:t>分</w:t>
            </w:r>
          </w:p>
        </w:tc>
        <w:tc>
          <w:tcPr>
            <w:tcW w:w="2521" w:type="dxa"/>
            <w:gridSpan w:val="2"/>
            <w:vAlign w:val="center"/>
          </w:tcPr>
          <w:p w:rsidR="006C20A8" w:rsidRPr="005267E9" w:rsidRDefault="006C20A8" w:rsidP="007035BF">
            <w:pPr>
              <w:spacing w:after="0" w:line="400" w:lineRule="exact"/>
              <w:rPr>
                <w:rFonts w:ascii="宋体" w:hAnsi="宋体"/>
                <w:b/>
              </w:rPr>
            </w:pPr>
            <w:r w:rsidRPr="005267E9">
              <w:rPr>
                <w:rFonts w:ascii="宋体" w:hAnsi="宋体"/>
                <w:b/>
              </w:rPr>
              <w:t>2</w:t>
            </w:r>
          </w:p>
        </w:tc>
        <w:tc>
          <w:tcPr>
            <w:tcW w:w="1441" w:type="dxa"/>
            <w:vAlign w:val="center"/>
          </w:tcPr>
          <w:p w:rsidR="006C20A8" w:rsidRPr="005267E9" w:rsidRDefault="006C20A8" w:rsidP="007035BF">
            <w:pPr>
              <w:spacing w:after="0" w:line="400" w:lineRule="exact"/>
              <w:rPr>
                <w:rFonts w:ascii="宋体"/>
                <w:b/>
              </w:rPr>
            </w:pPr>
            <w:r w:rsidRPr="005267E9">
              <w:rPr>
                <w:rFonts w:ascii="宋体" w:hAnsi="宋体" w:hint="eastAsia"/>
                <w:b/>
              </w:rPr>
              <w:t>总学时数</w:t>
            </w:r>
          </w:p>
        </w:tc>
        <w:tc>
          <w:tcPr>
            <w:tcW w:w="2448" w:type="dxa"/>
            <w:gridSpan w:val="2"/>
            <w:vAlign w:val="center"/>
          </w:tcPr>
          <w:p w:rsidR="006C20A8" w:rsidRPr="005267E9" w:rsidRDefault="006C20A8" w:rsidP="007035BF">
            <w:pPr>
              <w:spacing w:after="0" w:line="400" w:lineRule="exact"/>
              <w:rPr>
                <w:rFonts w:ascii="宋体" w:hAnsi="宋体"/>
                <w:b/>
              </w:rPr>
            </w:pPr>
            <w:r w:rsidRPr="005267E9">
              <w:rPr>
                <w:rFonts w:ascii="宋体" w:hAnsi="宋体"/>
                <w:b/>
              </w:rPr>
              <w:t>32</w:t>
            </w:r>
          </w:p>
        </w:tc>
      </w:tr>
      <w:tr w:rsidR="006C20A8" w:rsidRPr="005267E9" w:rsidTr="008A65E0">
        <w:trPr>
          <w:trHeight w:val="330"/>
        </w:trPr>
        <w:tc>
          <w:tcPr>
            <w:tcW w:w="2878" w:type="dxa"/>
            <w:vAlign w:val="center"/>
          </w:tcPr>
          <w:p w:rsidR="006C20A8" w:rsidRPr="005267E9" w:rsidRDefault="006C20A8" w:rsidP="007035BF">
            <w:pPr>
              <w:spacing w:after="0" w:line="400" w:lineRule="exact"/>
              <w:jc w:val="center"/>
              <w:rPr>
                <w:rFonts w:ascii="宋体"/>
                <w:b/>
              </w:rPr>
            </w:pPr>
            <w:r w:rsidRPr="005267E9">
              <w:rPr>
                <w:rFonts w:ascii="宋体" w:hAnsi="宋体" w:hint="eastAsia"/>
                <w:b/>
              </w:rPr>
              <w:t>开课学院</w:t>
            </w:r>
          </w:p>
        </w:tc>
        <w:tc>
          <w:tcPr>
            <w:tcW w:w="2521" w:type="dxa"/>
            <w:gridSpan w:val="2"/>
            <w:vAlign w:val="center"/>
          </w:tcPr>
          <w:p w:rsidR="006C20A8" w:rsidRPr="005267E9" w:rsidRDefault="006C20A8" w:rsidP="007035BF">
            <w:pPr>
              <w:spacing w:after="0" w:line="400" w:lineRule="exact"/>
              <w:rPr>
                <w:rFonts w:ascii="宋体"/>
                <w:b/>
              </w:rPr>
            </w:pPr>
            <w:r w:rsidRPr="005267E9">
              <w:rPr>
                <w:rFonts w:ascii="宋体" w:hAnsi="宋体" w:hint="eastAsia"/>
                <w:b/>
              </w:rPr>
              <w:t>经济学院</w:t>
            </w:r>
          </w:p>
        </w:tc>
        <w:tc>
          <w:tcPr>
            <w:tcW w:w="1441" w:type="dxa"/>
            <w:vAlign w:val="center"/>
          </w:tcPr>
          <w:p w:rsidR="006C20A8" w:rsidRPr="005267E9" w:rsidRDefault="006C20A8" w:rsidP="007035BF">
            <w:pPr>
              <w:spacing w:after="0" w:line="400" w:lineRule="exact"/>
              <w:rPr>
                <w:rFonts w:ascii="宋体"/>
                <w:b/>
              </w:rPr>
            </w:pPr>
            <w:r w:rsidRPr="005267E9">
              <w:rPr>
                <w:rFonts w:ascii="宋体" w:hAnsi="宋体" w:hint="eastAsia"/>
                <w:b/>
              </w:rPr>
              <w:t>开课教研室</w:t>
            </w:r>
          </w:p>
        </w:tc>
        <w:tc>
          <w:tcPr>
            <w:tcW w:w="2448" w:type="dxa"/>
            <w:gridSpan w:val="2"/>
            <w:vAlign w:val="center"/>
          </w:tcPr>
          <w:p w:rsidR="006C20A8" w:rsidRPr="005267E9" w:rsidRDefault="006C20A8" w:rsidP="007035BF">
            <w:pPr>
              <w:spacing w:after="0" w:line="400" w:lineRule="exact"/>
              <w:rPr>
                <w:rFonts w:ascii="宋体"/>
                <w:b/>
              </w:rPr>
            </w:pPr>
            <w:r w:rsidRPr="005267E9">
              <w:rPr>
                <w:rFonts w:ascii="宋体" w:hAnsi="宋体" w:hint="eastAsia"/>
                <w:b/>
              </w:rPr>
              <w:t>经济</w:t>
            </w:r>
          </w:p>
        </w:tc>
      </w:tr>
      <w:tr w:rsidR="006C20A8" w:rsidRPr="005267E9" w:rsidTr="008A65E0">
        <w:trPr>
          <w:trHeight w:val="330"/>
        </w:trPr>
        <w:tc>
          <w:tcPr>
            <w:tcW w:w="2878" w:type="dxa"/>
            <w:vAlign w:val="center"/>
          </w:tcPr>
          <w:p w:rsidR="006C20A8" w:rsidRPr="005267E9" w:rsidRDefault="006C20A8" w:rsidP="007035BF">
            <w:pPr>
              <w:spacing w:after="0" w:line="400" w:lineRule="exact"/>
              <w:jc w:val="center"/>
              <w:rPr>
                <w:rFonts w:ascii="宋体"/>
                <w:b/>
              </w:rPr>
            </w:pPr>
            <w:r w:rsidRPr="005267E9">
              <w:rPr>
                <w:rFonts w:ascii="宋体" w:hAnsi="宋体" w:hint="eastAsia"/>
                <w:b/>
              </w:rPr>
              <w:t>面向专业</w:t>
            </w:r>
          </w:p>
        </w:tc>
        <w:tc>
          <w:tcPr>
            <w:tcW w:w="2521" w:type="dxa"/>
            <w:gridSpan w:val="2"/>
            <w:vAlign w:val="center"/>
          </w:tcPr>
          <w:p w:rsidR="006C20A8" w:rsidRPr="005267E9" w:rsidRDefault="006C20A8" w:rsidP="007035BF">
            <w:pPr>
              <w:spacing w:after="0" w:line="400" w:lineRule="exact"/>
              <w:rPr>
                <w:rFonts w:ascii="宋体"/>
                <w:b/>
              </w:rPr>
            </w:pPr>
            <w:r w:rsidRPr="005267E9">
              <w:rPr>
                <w:rFonts w:ascii="宋体" w:hAnsi="宋体" w:hint="eastAsia"/>
                <w:b/>
              </w:rPr>
              <w:t>国贸</w:t>
            </w:r>
          </w:p>
        </w:tc>
        <w:tc>
          <w:tcPr>
            <w:tcW w:w="1441" w:type="dxa"/>
            <w:vAlign w:val="center"/>
          </w:tcPr>
          <w:p w:rsidR="006C20A8" w:rsidRPr="005267E9" w:rsidRDefault="006C20A8" w:rsidP="007035BF">
            <w:pPr>
              <w:spacing w:after="0" w:line="400" w:lineRule="exact"/>
              <w:rPr>
                <w:rFonts w:ascii="宋体"/>
                <w:b/>
              </w:rPr>
            </w:pPr>
            <w:r w:rsidRPr="005267E9">
              <w:rPr>
                <w:rFonts w:ascii="宋体" w:hAnsi="宋体" w:hint="eastAsia"/>
                <w:b/>
              </w:rPr>
              <w:t>开课学期</w:t>
            </w:r>
          </w:p>
        </w:tc>
        <w:tc>
          <w:tcPr>
            <w:tcW w:w="2448" w:type="dxa"/>
            <w:gridSpan w:val="2"/>
            <w:vAlign w:val="center"/>
          </w:tcPr>
          <w:p w:rsidR="006C20A8" w:rsidRPr="005267E9" w:rsidRDefault="006C20A8" w:rsidP="007035BF">
            <w:pPr>
              <w:spacing w:after="0" w:line="400" w:lineRule="exact"/>
              <w:rPr>
                <w:rFonts w:ascii="宋体" w:hAnsi="宋体"/>
              </w:rPr>
            </w:pPr>
            <w:r w:rsidRPr="005267E9">
              <w:rPr>
                <w:rFonts w:ascii="宋体" w:hAnsi="宋体"/>
              </w:rPr>
              <w:t>4</w:t>
            </w:r>
          </w:p>
        </w:tc>
      </w:tr>
      <w:tr w:rsidR="006C20A8" w:rsidRPr="005267E9" w:rsidTr="008A65E0">
        <w:trPr>
          <w:trHeight w:val="330"/>
        </w:trPr>
        <w:tc>
          <w:tcPr>
            <w:tcW w:w="2878" w:type="dxa"/>
            <w:vAlign w:val="center"/>
          </w:tcPr>
          <w:p w:rsidR="006C20A8" w:rsidRPr="005267E9" w:rsidRDefault="006C20A8" w:rsidP="007035BF">
            <w:pPr>
              <w:spacing w:after="0" w:line="400" w:lineRule="exact"/>
              <w:jc w:val="center"/>
              <w:rPr>
                <w:rFonts w:ascii="宋体"/>
                <w:b/>
                <w:lang w:eastAsia="zh-CN"/>
              </w:rPr>
            </w:pPr>
            <w:r w:rsidRPr="005267E9">
              <w:rPr>
                <w:rFonts w:ascii="宋体" w:hAnsi="宋体" w:hint="eastAsia"/>
                <w:b/>
                <w:lang w:eastAsia="zh-CN"/>
              </w:rPr>
              <w:t>完成实现课程与毕业要求对应关系表中的能力要求</w:t>
            </w:r>
          </w:p>
        </w:tc>
        <w:tc>
          <w:tcPr>
            <w:tcW w:w="6410" w:type="dxa"/>
            <w:gridSpan w:val="5"/>
            <w:vAlign w:val="center"/>
          </w:tcPr>
          <w:p w:rsidR="006C20A8" w:rsidRPr="005267E9" w:rsidRDefault="006C20A8" w:rsidP="007035BF">
            <w:pPr>
              <w:spacing w:after="0" w:line="400" w:lineRule="exact"/>
              <w:rPr>
                <w:rFonts w:ascii="宋体"/>
                <w:b/>
                <w:lang w:eastAsia="zh-CN"/>
              </w:rPr>
            </w:pPr>
            <w:r w:rsidRPr="005267E9">
              <w:rPr>
                <w:rFonts w:ascii="宋体" w:hAnsi="宋体" w:hint="eastAsia"/>
                <w:lang w:eastAsia="zh-CN"/>
              </w:rPr>
              <w:t>本课程旨在以开放的视野和开阔的思路，使学生对发展中国家的经济发展的要素、战略、现状及对策有正确的认识，提高其在经济实践中分析问题和解决问题的能力。</w:t>
            </w:r>
          </w:p>
        </w:tc>
      </w:tr>
    </w:tbl>
    <w:p w:rsidR="006C20A8" w:rsidRPr="000011E6" w:rsidRDefault="006C20A8" w:rsidP="007035BF">
      <w:pPr>
        <w:spacing w:after="0" w:line="400" w:lineRule="exact"/>
        <w:rPr>
          <w:rFonts w:ascii="宋体"/>
          <w:bCs/>
          <w:sz w:val="18"/>
          <w:szCs w:val="18"/>
          <w:lang w:eastAsia="zh-CN"/>
        </w:rPr>
      </w:pPr>
      <w:r w:rsidRPr="000011E6">
        <w:rPr>
          <w:rFonts w:ascii="宋体" w:hAnsi="宋体" w:hint="eastAsia"/>
          <w:b/>
          <w:bCs/>
          <w:szCs w:val="21"/>
          <w:lang w:eastAsia="zh-CN"/>
        </w:rPr>
        <w:t>注：</w:t>
      </w:r>
      <w:r w:rsidRPr="000011E6">
        <w:rPr>
          <w:rFonts w:ascii="宋体" w:hAnsi="宋体" w:hint="eastAsia"/>
          <w:b/>
          <w:bCs/>
          <w:sz w:val="18"/>
          <w:szCs w:val="18"/>
          <w:lang w:eastAsia="zh-CN"/>
        </w:rPr>
        <w:t>课程类别</w:t>
      </w:r>
      <w:r w:rsidRPr="000011E6">
        <w:rPr>
          <w:rFonts w:ascii="宋体" w:hAnsi="宋体" w:hint="eastAsia"/>
          <w:bCs/>
          <w:sz w:val="18"/>
          <w:szCs w:val="18"/>
          <w:lang w:eastAsia="zh-CN"/>
        </w:rPr>
        <w:t>是指</w:t>
      </w:r>
      <w:r w:rsidRPr="000011E6">
        <w:rPr>
          <w:rFonts w:ascii="宋体" w:hAnsi="宋体" w:hint="eastAsia"/>
          <w:sz w:val="18"/>
          <w:szCs w:val="18"/>
          <w:lang w:eastAsia="zh-CN"/>
        </w:rPr>
        <w:t>公共基础课</w:t>
      </w:r>
      <w:r w:rsidRPr="000011E6">
        <w:rPr>
          <w:rFonts w:ascii="宋体" w:hAnsi="宋体"/>
          <w:sz w:val="18"/>
          <w:szCs w:val="18"/>
          <w:lang w:eastAsia="zh-CN"/>
        </w:rPr>
        <w:t>/</w:t>
      </w:r>
      <w:r w:rsidRPr="000011E6">
        <w:rPr>
          <w:rFonts w:ascii="宋体" w:hAnsi="宋体" w:hint="eastAsia"/>
          <w:sz w:val="18"/>
          <w:szCs w:val="18"/>
          <w:lang w:eastAsia="zh-CN"/>
        </w:rPr>
        <w:t>学科基础课</w:t>
      </w:r>
      <w:r w:rsidRPr="000011E6">
        <w:rPr>
          <w:rFonts w:ascii="宋体" w:hAnsi="宋体"/>
          <w:sz w:val="18"/>
          <w:szCs w:val="18"/>
          <w:lang w:eastAsia="zh-CN"/>
        </w:rPr>
        <w:t>/</w:t>
      </w:r>
      <w:r w:rsidRPr="000011E6">
        <w:rPr>
          <w:rFonts w:ascii="宋体" w:hAnsi="宋体" w:hint="eastAsia"/>
          <w:sz w:val="18"/>
          <w:szCs w:val="18"/>
          <w:lang w:eastAsia="zh-CN"/>
        </w:rPr>
        <w:t>专业课</w:t>
      </w:r>
      <w:r w:rsidRPr="000011E6">
        <w:rPr>
          <w:rFonts w:ascii="宋体" w:hAnsi="宋体"/>
          <w:sz w:val="18"/>
          <w:szCs w:val="18"/>
          <w:lang w:eastAsia="zh-CN"/>
        </w:rPr>
        <w:t>/</w:t>
      </w:r>
      <w:r w:rsidRPr="000011E6">
        <w:rPr>
          <w:rFonts w:ascii="宋体" w:hAnsi="宋体" w:hint="eastAsia"/>
          <w:sz w:val="18"/>
          <w:szCs w:val="18"/>
          <w:lang w:eastAsia="zh-CN"/>
        </w:rPr>
        <w:t>实践课</w:t>
      </w:r>
      <w:r w:rsidRPr="000011E6">
        <w:rPr>
          <w:rFonts w:ascii="宋体" w:hAnsi="宋体"/>
          <w:sz w:val="18"/>
          <w:szCs w:val="18"/>
          <w:lang w:eastAsia="zh-CN"/>
        </w:rPr>
        <w:t>/</w:t>
      </w:r>
      <w:r w:rsidRPr="000011E6">
        <w:rPr>
          <w:rFonts w:ascii="宋体" w:hAnsi="宋体" w:hint="eastAsia"/>
          <w:sz w:val="18"/>
          <w:szCs w:val="18"/>
          <w:lang w:eastAsia="zh-CN"/>
        </w:rPr>
        <w:t>通识类选修课；</w:t>
      </w:r>
      <w:r w:rsidRPr="000011E6">
        <w:rPr>
          <w:rFonts w:ascii="宋体" w:hAnsi="宋体" w:hint="eastAsia"/>
          <w:b/>
          <w:sz w:val="18"/>
          <w:szCs w:val="18"/>
          <w:lang w:eastAsia="zh-CN"/>
        </w:rPr>
        <w:t>课程性质</w:t>
      </w:r>
      <w:r w:rsidRPr="000011E6">
        <w:rPr>
          <w:rFonts w:ascii="宋体" w:hAnsi="宋体" w:hint="eastAsia"/>
          <w:sz w:val="18"/>
          <w:szCs w:val="18"/>
          <w:lang w:eastAsia="zh-CN"/>
        </w:rPr>
        <w:t>是指</w:t>
      </w:r>
      <w:r w:rsidRPr="000011E6">
        <w:rPr>
          <w:rFonts w:ascii="宋体" w:hAnsi="宋体" w:hint="eastAsia"/>
          <w:bCs/>
          <w:sz w:val="18"/>
          <w:szCs w:val="18"/>
          <w:lang w:eastAsia="zh-CN"/>
        </w:rPr>
        <w:t>必修</w:t>
      </w:r>
      <w:r w:rsidRPr="000011E6">
        <w:rPr>
          <w:rFonts w:ascii="宋体" w:hAnsi="宋体"/>
          <w:bCs/>
          <w:sz w:val="18"/>
          <w:szCs w:val="18"/>
          <w:lang w:eastAsia="zh-CN"/>
        </w:rPr>
        <w:t>/</w:t>
      </w:r>
      <w:r w:rsidRPr="000011E6">
        <w:rPr>
          <w:rFonts w:ascii="宋体" w:hAnsi="宋体" w:hint="eastAsia"/>
          <w:bCs/>
          <w:sz w:val="18"/>
          <w:szCs w:val="18"/>
          <w:lang w:eastAsia="zh-CN"/>
        </w:rPr>
        <w:t>限选</w:t>
      </w:r>
      <w:r w:rsidRPr="000011E6">
        <w:rPr>
          <w:rFonts w:ascii="宋体" w:hAnsi="宋体"/>
          <w:bCs/>
          <w:sz w:val="18"/>
          <w:szCs w:val="18"/>
          <w:lang w:eastAsia="zh-CN"/>
        </w:rPr>
        <w:t>/</w:t>
      </w:r>
      <w:r w:rsidRPr="000011E6">
        <w:rPr>
          <w:rFonts w:ascii="宋体" w:hAnsi="宋体" w:hint="eastAsia"/>
          <w:bCs/>
          <w:sz w:val="18"/>
          <w:szCs w:val="18"/>
          <w:lang w:eastAsia="zh-CN"/>
        </w:rPr>
        <w:t>任选</w:t>
      </w:r>
    </w:p>
    <w:p w:rsidR="006C20A8" w:rsidRPr="000011E6" w:rsidRDefault="006C20A8" w:rsidP="007035BF">
      <w:pPr>
        <w:pStyle w:val="a9"/>
        <w:widowControl w:val="0"/>
        <w:numPr>
          <w:ilvl w:val="0"/>
          <w:numId w:val="77"/>
        </w:numPr>
        <w:spacing w:after="0" w:line="400" w:lineRule="exact"/>
        <w:jc w:val="both"/>
        <w:rPr>
          <w:rFonts w:ascii="宋体"/>
          <w:b/>
          <w:bCs/>
          <w:color w:val="FF0000"/>
          <w:szCs w:val="21"/>
        </w:rPr>
      </w:pPr>
      <w:r w:rsidRPr="000011E6">
        <w:rPr>
          <w:rFonts w:ascii="宋体" w:hAnsi="宋体" w:hint="eastAsia"/>
          <w:b/>
          <w:bCs/>
          <w:sz w:val="24"/>
        </w:rPr>
        <w:t>课程目标与教学任务</w:t>
      </w:r>
    </w:p>
    <w:p w:rsidR="006C20A8" w:rsidRPr="000011E6" w:rsidRDefault="006C20A8" w:rsidP="008D6137">
      <w:pPr>
        <w:spacing w:after="0" w:line="400" w:lineRule="exact"/>
        <w:ind w:firstLineChars="200" w:firstLine="440"/>
        <w:rPr>
          <w:rFonts w:ascii="宋体"/>
          <w:color w:val="FF0000"/>
          <w:lang w:eastAsia="zh-CN"/>
        </w:rPr>
      </w:pPr>
      <w:r w:rsidRPr="000011E6">
        <w:rPr>
          <w:rFonts w:ascii="宋体" w:hAnsi="宋体" w:hint="eastAsia"/>
          <w:lang w:eastAsia="zh-CN"/>
        </w:rPr>
        <w:t>通过本课程的学习，学生应能比较全面系统地掌握网络经济学的基本理论、基本知识和基本方法；理解计算机网络及其相关的部分作为一个有机的经济系统在全球化和地方化背景下，对经济增长和结构优化的作用，进而更加深入地洞察网络经济的经济学本质，为在新经济时代作出正确的战略决策奠定坚实的经济学基础。</w:t>
      </w:r>
    </w:p>
    <w:p w:rsidR="006C20A8" w:rsidRPr="000011E6" w:rsidRDefault="006C20A8" w:rsidP="008D6137">
      <w:pPr>
        <w:spacing w:after="0" w:line="400" w:lineRule="exact"/>
        <w:ind w:firstLineChars="200" w:firstLine="440"/>
        <w:rPr>
          <w:rFonts w:ascii="宋体"/>
          <w:lang w:eastAsia="zh-CN"/>
        </w:rPr>
      </w:pPr>
      <w:r w:rsidRPr="000011E6">
        <w:rPr>
          <w:rFonts w:ascii="宋体" w:hAnsi="宋体" w:hint="eastAsia"/>
          <w:lang w:eastAsia="zh-CN"/>
        </w:rPr>
        <w:t>本课程的主要任务是培养学生：</w:t>
      </w:r>
    </w:p>
    <w:p w:rsidR="006C20A8" w:rsidRPr="000011E6" w:rsidRDefault="006C20A8" w:rsidP="008D6137">
      <w:pPr>
        <w:numPr>
          <w:ilvl w:val="0"/>
          <w:numId w:val="10"/>
        </w:numPr>
        <w:spacing w:after="0" w:line="400" w:lineRule="exact"/>
        <w:ind w:firstLineChars="200" w:firstLine="440"/>
        <w:rPr>
          <w:rFonts w:ascii="宋体"/>
          <w:lang w:eastAsia="zh-CN"/>
        </w:rPr>
      </w:pPr>
      <w:r w:rsidRPr="000011E6">
        <w:rPr>
          <w:rFonts w:ascii="宋体" w:hAnsi="宋体" w:hint="eastAsia"/>
          <w:lang w:eastAsia="zh-CN"/>
        </w:rPr>
        <w:t>掌握网络经济学的基本理论、基本知识和基本方法；</w:t>
      </w:r>
    </w:p>
    <w:p w:rsidR="006C20A8" w:rsidRPr="000011E6" w:rsidRDefault="006C20A8" w:rsidP="008D6137">
      <w:pPr>
        <w:numPr>
          <w:ilvl w:val="0"/>
          <w:numId w:val="10"/>
        </w:numPr>
        <w:spacing w:after="0" w:line="400" w:lineRule="exact"/>
        <w:ind w:firstLineChars="200" w:firstLine="440"/>
        <w:rPr>
          <w:rFonts w:ascii="宋体"/>
          <w:lang w:eastAsia="zh-CN"/>
        </w:rPr>
      </w:pPr>
      <w:r w:rsidRPr="000011E6">
        <w:rPr>
          <w:rFonts w:ascii="宋体" w:hAnsi="宋体" w:hint="eastAsia"/>
          <w:lang w:eastAsia="zh-CN"/>
        </w:rPr>
        <w:t>理解计算机网络及其相关的部分作为一个有机的经济系统在全球化和地方化背景下，对经济增长和结构优化的作用；</w:t>
      </w:r>
    </w:p>
    <w:p w:rsidR="006C20A8" w:rsidRPr="000011E6" w:rsidRDefault="006C20A8" w:rsidP="008D6137">
      <w:pPr>
        <w:numPr>
          <w:ilvl w:val="0"/>
          <w:numId w:val="10"/>
        </w:numPr>
        <w:spacing w:after="0" w:line="400" w:lineRule="exact"/>
        <w:ind w:firstLineChars="200" w:firstLine="440"/>
        <w:rPr>
          <w:rFonts w:ascii="宋体"/>
          <w:lang w:eastAsia="zh-CN"/>
        </w:rPr>
      </w:pPr>
      <w:r w:rsidRPr="000011E6">
        <w:rPr>
          <w:rFonts w:ascii="宋体" w:hAnsi="宋体" w:hint="eastAsia"/>
          <w:lang w:eastAsia="zh-CN"/>
        </w:rPr>
        <w:t>更加深入地洞察网络经济的经济学本质，为在新经济时代作出正确的战略决策奠定坚实的经济学基础。</w:t>
      </w:r>
    </w:p>
    <w:p w:rsidR="006C20A8" w:rsidRPr="000011E6" w:rsidRDefault="006C20A8" w:rsidP="008D6137">
      <w:pPr>
        <w:spacing w:after="0" w:line="400" w:lineRule="exact"/>
        <w:ind w:firstLineChars="200" w:firstLine="440"/>
        <w:rPr>
          <w:rFonts w:ascii="宋体"/>
          <w:lang w:eastAsia="zh-CN"/>
        </w:rPr>
      </w:pPr>
    </w:p>
    <w:p w:rsidR="006C20A8" w:rsidRPr="000011E6" w:rsidRDefault="006C20A8" w:rsidP="007035BF">
      <w:pPr>
        <w:pStyle w:val="a9"/>
        <w:widowControl w:val="0"/>
        <w:numPr>
          <w:ilvl w:val="0"/>
          <w:numId w:val="77"/>
        </w:numPr>
        <w:spacing w:after="0" w:line="400" w:lineRule="exact"/>
        <w:jc w:val="both"/>
        <w:rPr>
          <w:rFonts w:ascii="宋体"/>
          <w:b/>
          <w:bCs/>
          <w:sz w:val="24"/>
        </w:rPr>
      </w:pPr>
      <w:r w:rsidRPr="000011E6">
        <w:rPr>
          <w:rFonts w:ascii="宋体" w:hAnsi="宋体" w:hint="eastAsia"/>
          <w:b/>
          <w:bCs/>
          <w:sz w:val="24"/>
        </w:rPr>
        <w:t>课程内容与基本要求</w:t>
      </w:r>
    </w:p>
    <w:p w:rsidR="006C20A8" w:rsidRPr="000011E6" w:rsidRDefault="006C20A8" w:rsidP="008D6137">
      <w:pPr>
        <w:pStyle w:val="af6"/>
        <w:spacing w:line="400" w:lineRule="exact"/>
        <w:ind w:firstLineChars="200" w:firstLine="420"/>
        <w:rPr>
          <w:rFonts w:ascii="宋体"/>
        </w:rPr>
      </w:pPr>
      <w:r w:rsidRPr="000011E6">
        <w:rPr>
          <w:rFonts w:ascii="宋体" w:hAnsi="宋体" w:hint="eastAsia"/>
        </w:rPr>
        <w:t>计算机网络对社会经济生活中各个层次和领域的逐渐渗透，使其成为国家经济基础设施的一部分，因此，寻求符合这些变革的经济学原理，并对它们加以阐释变得十分重要。本课程主要运用经济学的基本工具，在现有的网络经济研究的基础上，建立一个有关网络经济的解释框架。内容主要侧重于数字产品、网络外部性、策略管理、政策制定和政府管制等理论研究。同时，包括网络产业本身的投资、经营与管理，也包括以网络经济为代表的新经济的深层次研究。</w:t>
      </w:r>
    </w:p>
    <w:p w:rsidR="006C20A8" w:rsidRPr="000011E6" w:rsidRDefault="006C20A8" w:rsidP="008D6137">
      <w:pPr>
        <w:pStyle w:val="af6"/>
        <w:spacing w:line="400" w:lineRule="exact"/>
        <w:ind w:firstLineChars="200" w:firstLine="420"/>
        <w:rPr>
          <w:rFonts w:ascii="宋体"/>
        </w:rPr>
      </w:pPr>
      <w:r w:rsidRPr="000011E6">
        <w:rPr>
          <w:rFonts w:ascii="宋体" w:hAnsi="宋体" w:hint="eastAsia"/>
        </w:rPr>
        <w:t>课程内容分为以下九个部分。</w:t>
      </w:r>
    </w:p>
    <w:p w:rsidR="006C20A8" w:rsidRPr="000011E6" w:rsidRDefault="006C20A8" w:rsidP="008D6137">
      <w:pPr>
        <w:pStyle w:val="af6"/>
        <w:spacing w:line="400" w:lineRule="exact"/>
        <w:ind w:firstLineChars="200" w:firstLine="420"/>
        <w:rPr>
          <w:rFonts w:ascii="宋体"/>
        </w:rPr>
      </w:pPr>
      <w:r w:rsidRPr="000011E6">
        <w:rPr>
          <w:rFonts w:ascii="宋体" w:hAnsi="宋体" w:hint="eastAsia"/>
        </w:rPr>
        <w:t>第一章，导论。主要内容包括网络经济学的特点与研究范畴，“网络经济学”理论渊源，网络经济学的研究方法与理论框架。重点为网络经济学的特点。难点为网络经济学与相关理</w:t>
      </w:r>
      <w:r w:rsidRPr="000011E6">
        <w:rPr>
          <w:rFonts w:ascii="宋体" w:hAnsi="宋体" w:hint="eastAsia"/>
        </w:rPr>
        <w:lastRenderedPageBreak/>
        <w:t>论的辨析。</w:t>
      </w:r>
    </w:p>
    <w:p w:rsidR="006C20A8" w:rsidRPr="000011E6" w:rsidRDefault="006C20A8" w:rsidP="008D6137">
      <w:pPr>
        <w:pStyle w:val="af6"/>
        <w:spacing w:line="400" w:lineRule="exact"/>
        <w:ind w:firstLineChars="200" w:firstLine="420"/>
        <w:rPr>
          <w:rFonts w:ascii="宋体"/>
        </w:rPr>
      </w:pPr>
      <w:r w:rsidRPr="000011E6">
        <w:rPr>
          <w:rFonts w:ascii="宋体" w:hAnsi="宋体" w:hint="eastAsia"/>
        </w:rPr>
        <w:t>第二章，网络外部性。主要内容包括消费者效用，网络外部性，网络外部性的影响，网络效用和网络外部性。重点为协同价值，网络外部性的定义和分类，需求曲线的新变化，需求方规模经济。难点为网络的分类，预期实现的需求曲线。</w:t>
      </w:r>
    </w:p>
    <w:p w:rsidR="006C20A8" w:rsidRPr="000011E6" w:rsidRDefault="006C20A8" w:rsidP="008D6137">
      <w:pPr>
        <w:pStyle w:val="af6"/>
        <w:spacing w:line="400" w:lineRule="exact"/>
        <w:ind w:firstLineChars="200" w:firstLine="420"/>
        <w:rPr>
          <w:rFonts w:ascii="宋体"/>
        </w:rPr>
      </w:pPr>
      <w:r w:rsidRPr="000011E6">
        <w:rPr>
          <w:rFonts w:ascii="宋体" w:hAnsi="宋体" w:hint="eastAsia"/>
        </w:rPr>
        <w:t>第三章，数字产品。主要内容包括网络经济下的生产者行为，数字产品定义、分类和特点，网络产品的生产特性。重点和难点均为数字产品定义、分类和特点。</w:t>
      </w:r>
    </w:p>
    <w:p w:rsidR="006C20A8" w:rsidRPr="000011E6" w:rsidRDefault="006C20A8" w:rsidP="008D6137">
      <w:pPr>
        <w:pStyle w:val="af6"/>
        <w:spacing w:line="400" w:lineRule="exact"/>
        <w:ind w:firstLineChars="200" w:firstLine="420"/>
        <w:rPr>
          <w:rFonts w:ascii="宋体"/>
        </w:rPr>
      </w:pPr>
      <w:r w:rsidRPr="000011E6">
        <w:rPr>
          <w:rFonts w:ascii="宋体" w:hAnsi="宋体" w:hint="eastAsia"/>
        </w:rPr>
        <w:t>第四章，正反馈。主要内容包括临界容量与正反馈的局部分析，技术与厂商模型的动态分析。重点为阐述临界容量。难点为动态分析。</w:t>
      </w:r>
    </w:p>
    <w:p w:rsidR="006C20A8" w:rsidRPr="000011E6" w:rsidRDefault="006C20A8" w:rsidP="008D6137">
      <w:pPr>
        <w:pStyle w:val="af6"/>
        <w:spacing w:line="400" w:lineRule="exact"/>
        <w:ind w:firstLineChars="200" w:firstLine="420"/>
        <w:rPr>
          <w:rFonts w:ascii="宋体"/>
        </w:rPr>
      </w:pPr>
      <w:r w:rsidRPr="000011E6">
        <w:rPr>
          <w:rFonts w:ascii="宋体" w:hAnsi="宋体" w:hint="eastAsia"/>
        </w:rPr>
        <w:t>第五章，垄断与竞争。主要内容包括市场结构的一般分析，网络经济下的寡头垄断形态，网络经济下的垄断与竞争。重点为市场结构，进入壁垒。难点为垄断与竞争的关系。</w:t>
      </w:r>
    </w:p>
    <w:p w:rsidR="006C20A8" w:rsidRPr="000011E6" w:rsidRDefault="006C20A8" w:rsidP="008D6137">
      <w:pPr>
        <w:pStyle w:val="af6"/>
        <w:spacing w:line="400" w:lineRule="exact"/>
        <w:ind w:firstLineChars="200" w:firstLine="420"/>
        <w:rPr>
          <w:rFonts w:ascii="宋体"/>
        </w:rPr>
      </w:pPr>
      <w:r w:rsidRPr="000011E6">
        <w:rPr>
          <w:rFonts w:ascii="宋体" w:hAnsi="宋体" w:hint="eastAsia"/>
        </w:rPr>
        <w:t>第六章，产品定价与企业策略。主要内容包括产品差异化策略，定价策略，买卖双方的锁定策略，标准竞争策略，阻止竞争对手进入的竞争策略。重点为标准竞争策略，买卖双方的锁定策略。难点为定价策略。</w:t>
      </w:r>
    </w:p>
    <w:p w:rsidR="006C20A8" w:rsidRPr="000011E6" w:rsidRDefault="006C20A8" w:rsidP="008D6137">
      <w:pPr>
        <w:pStyle w:val="af6"/>
        <w:spacing w:line="400" w:lineRule="exact"/>
        <w:ind w:firstLineChars="200" w:firstLine="420"/>
        <w:rPr>
          <w:rFonts w:ascii="宋体"/>
        </w:rPr>
      </w:pPr>
      <w:r w:rsidRPr="000011E6">
        <w:rPr>
          <w:rFonts w:ascii="宋体" w:hAnsi="宋体" w:hint="eastAsia"/>
        </w:rPr>
        <w:t>第七章，市场效率。主要内容包括市场失灵，市场势力的效率分析，数字产品的公共性问题，网络经济中的信息不完全，数字鸿沟。重点为市场失灵，数字产品的公共性问题。难点为数字鸿沟。</w:t>
      </w:r>
    </w:p>
    <w:p w:rsidR="006C20A8" w:rsidRPr="000011E6" w:rsidRDefault="006C20A8" w:rsidP="008D6137">
      <w:pPr>
        <w:pStyle w:val="af6"/>
        <w:spacing w:line="400" w:lineRule="exact"/>
        <w:ind w:firstLineChars="200" w:firstLine="420"/>
        <w:rPr>
          <w:rFonts w:ascii="宋体"/>
        </w:rPr>
      </w:pPr>
      <w:r w:rsidRPr="000011E6">
        <w:rPr>
          <w:rFonts w:ascii="宋体" w:hAnsi="宋体" w:hint="eastAsia"/>
        </w:rPr>
        <w:t>第八章，公共政策。主要内容包括反垄断政策，知识产权保护，标准政策，普遍服务政策。重点为各项政策解读。难点为各项政策的应用。</w:t>
      </w:r>
    </w:p>
    <w:p w:rsidR="006C20A8" w:rsidRPr="000011E6" w:rsidRDefault="006C20A8" w:rsidP="008D6137">
      <w:pPr>
        <w:pStyle w:val="af6"/>
        <w:spacing w:line="400" w:lineRule="exact"/>
        <w:ind w:firstLineChars="200" w:firstLine="420"/>
        <w:rPr>
          <w:rFonts w:ascii="宋体"/>
        </w:rPr>
      </w:pPr>
      <w:r w:rsidRPr="000011E6">
        <w:rPr>
          <w:rFonts w:ascii="宋体" w:hAnsi="宋体" w:hint="eastAsia"/>
        </w:rPr>
        <w:t>第九章，案例分析与课堂讨论。主要内容为相关案例分析和讨论。难点为案例选择和讨论组织。</w:t>
      </w:r>
    </w:p>
    <w:p w:rsidR="006C20A8" w:rsidRPr="000011E6" w:rsidRDefault="006C20A8" w:rsidP="008D6137">
      <w:pPr>
        <w:spacing w:after="0" w:line="400" w:lineRule="exact"/>
        <w:ind w:firstLineChars="171" w:firstLine="376"/>
        <w:rPr>
          <w:rFonts w:ascii="宋体"/>
          <w:color w:val="FF0000"/>
          <w:lang w:eastAsia="zh-CN"/>
        </w:rPr>
      </w:pPr>
    </w:p>
    <w:p w:rsidR="006C20A8" w:rsidRPr="000011E6" w:rsidRDefault="006C20A8" w:rsidP="007035BF">
      <w:pPr>
        <w:pStyle w:val="a9"/>
        <w:widowControl w:val="0"/>
        <w:numPr>
          <w:ilvl w:val="0"/>
          <w:numId w:val="77"/>
        </w:numPr>
        <w:spacing w:after="0" w:line="400" w:lineRule="exact"/>
        <w:jc w:val="both"/>
        <w:rPr>
          <w:rFonts w:ascii="宋体"/>
          <w:b/>
          <w:bCs/>
          <w:sz w:val="24"/>
        </w:rPr>
      </w:pPr>
      <w:r w:rsidRPr="000011E6">
        <w:rPr>
          <w:rFonts w:ascii="宋体" w:hAnsi="宋体" w:hint="eastAsia"/>
          <w:b/>
          <w:bCs/>
          <w:sz w:val="24"/>
        </w:rPr>
        <w:t>实践环节及基本要求</w:t>
      </w:r>
    </w:p>
    <w:p w:rsidR="006C20A8" w:rsidRPr="000011E6" w:rsidRDefault="006C20A8" w:rsidP="008D6137">
      <w:pPr>
        <w:spacing w:after="0" w:line="400" w:lineRule="exact"/>
        <w:ind w:firstLineChars="170" w:firstLine="374"/>
        <w:rPr>
          <w:rFonts w:ascii="宋体"/>
          <w:lang w:eastAsia="zh-CN"/>
        </w:rPr>
      </w:pPr>
      <w:r w:rsidRPr="000011E6">
        <w:rPr>
          <w:rFonts w:ascii="宋体" w:hAnsi="宋体"/>
          <w:bCs/>
          <w:lang w:eastAsia="zh-CN"/>
        </w:rPr>
        <w:t>1</w:t>
      </w:r>
      <w:r w:rsidRPr="000011E6">
        <w:rPr>
          <w:rFonts w:ascii="宋体" w:hAnsi="宋体" w:hint="eastAsia"/>
          <w:bCs/>
          <w:lang w:eastAsia="zh-CN"/>
        </w:rPr>
        <w:t>、参与课堂讨论案例分析、模拟运作等多种形式的实践性学习环节，以适应通讯技术、网络技术的发展</w:t>
      </w:r>
      <w:r w:rsidRPr="000011E6">
        <w:rPr>
          <w:rFonts w:ascii="宋体" w:hAnsi="宋体" w:hint="eastAsia"/>
          <w:lang w:eastAsia="zh-CN"/>
        </w:rPr>
        <w:t>；</w:t>
      </w:r>
    </w:p>
    <w:p w:rsidR="006C20A8" w:rsidRPr="000011E6" w:rsidRDefault="006C20A8" w:rsidP="008D6137">
      <w:pPr>
        <w:spacing w:after="0" w:line="400" w:lineRule="exact"/>
        <w:ind w:firstLineChars="171" w:firstLine="376"/>
        <w:rPr>
          <w:rFonts w:ascii="宋体"/>
          <w:lang w:eastAsia="zh-CN"/>
        </w:rPr>
      </w:pPr>
      <w:r w:rsidRPr="000011E6">
        <w:rPr>
          <w:rFonts w:ascii="宋体" w:hAnsi="宋体"/>
          <w:lang w:eastAsia="zh-CN"/>
        </w:rPr>
        <w:t>2</w:t>
      </w:r>
      <w:r w:rsidRPr="000011E6">
        <w:rPr>
          <w:rFonts w:ascii="宋体" w:hAnsi="宋体" w:hint="eastAsia"/>
          <w:lang w:eastAsia="zh-CN"/>
        </w:rPr>
        <w:t>、学会运用数学工具分析网络经济中的经济主体和政府行为，并撰写课后小论文。</w:t>
      </w:r>
    </w:p>
    <w:p w:rsidR="006C20A8" w:rsidRPr="000011E6" w:rsidRDefault="006C20A8" w:rsidP="008D6137">
      <w:pPr>
        <w:spacing w:after="0" w:line="400" w:lineRule="exact"/>
        <w:ind w:firstLineChars="171" w:firstLine="378"/>
        <w:rPr>
          <w:rFonts w:ascii="宋体"/>
          <w:b/>
          <w:bCs/>
          <w:szCs w:val="21"/>
          <w:lang w:eastAsia="zh-CN"/>
        </w:rPr>
      </w:pPr>
    </w:p>
    <w:p w:rsidR="006C20A8" w:rsidRPr="000011E6" w:rsidRDefault="006C20A8" w:rsidP="007035BF">
      <w:pPr>
        <w:pStyle w:val="a9"/>
        <w:widowControl w:val="0"/>
        <w:numPr>
          <w:ilvl w:val="0"/>
          <w:numId w:val="77"/>
        </w:numPr>
        <w:spacing w:after="0" w:line="400" w:lineRule="exact"/>
        <w:jc w:val="both"/>
        <w:rPr>
          <w:rFonts w:ascii="宋体"/>
          <w:b/>
          <w:bCs/>
          <w:sz w:val="24"/>
        </w:rPr>
      </w:pPr>
      <w:r w:rsidRPr="000011E6">
        <w:rPr>
          <w:rFonts w:ascii="宋体" w:hAnsi="宋体" w:hint="eastAsia"/>
          <w:b/>
          <w:bCs/>
          <w:sz w:val="24"/>
        </w:rPr>
        <w:t>与其它课程的联系</w:t>
      </w:r>
    </w:p>
    <w:p w:rsidR="006C20A8" w:rsidRPr="000011E6" w:rsidRDefault="006C20A8" w:rsidP="008D6137">
      <w:pPr>
        <w:spacing w:after="0" w:line="400" w:lineRule="exact"/>
        <w:ind w:firstLineChars="214" w:firstLine="471"/>
        <w:rPr>
          <w:rFonts w:ascii="宋体"/>
          <w:szCs w:val="21"/>
          <w:lang w:eastAsia="zh-CN"/>
        </w:rPr>
      </w:pPr>
      <w:r w:rsidRPr="000011E6">
        <w:rPr>
          <w:rFonts w:ascii="宋体" w:hAnsi="宋体" w:hint="eastAsia"/>
          <w:lang w:eastAsia="zh-CN"/>
        </w:rPr>
        <w:t>本课程是一门崭新的研究网络环境下的经济活动及规律的交叉学科，要求学生具备一定的网络和通信技术基础，同时具有扎实的西方经济学和产业经济学理论基础，</w:t>
      </w:r>
      <w:r w:rsidRPr="000011E6">
        <w:rPr>
          <w:rFonts w:ascii="宋体" w:hAnsi="宋体" w:hint="eastAsia"/>
          <w:szCs w:val="21"/>
          <w:lang w:eastAsia="zh-CN"/>
        </w:rPr>
        <w:t>是一门面向经济学专业高年级学生的专业选修课程。</w:t>
      </w:r>
    </w:p>
    <w:p w:rsidR="006C20A8" w:rsidRPr="000011E6" w:rsidRDefault="006C20A8" w:rsidP="008D6137">
      <w:pPr>
        <w:spacing w:after="0" w:line="400" w:lineRule="exact"/>
        <w:ind w:firstLineChars="214" w:firstLine="471"/>
        <w:rPr>
          <w:rFonts w:ascii="宋体" w:cs="宋体"/>
          <w:szCs w:val="21"/>
          <w:lang w:eastAsia="zh-CN"/>
        </w:rPr>
      </w:pPr>
    </w:p>
    <w:p w:rsidR="006C20A8" w:rsidRPr="000011E6" w:rsidRDefault="006C20A8" w:rsidP="007035BF">
      <w:pPr>
        <w:pStyle w:val="a9"/>
        <w:widowControl w:val="0"/>
        <w:numPr>
          <w:ilvl w:val="0"/>
          <w:numId w:val="77"/>
        </w:numPr>
        <w:spacing w:after="0" w:line="400" w:lineRule="exact"/>
        <w:jc w:val="both"/>
        <w:rPr>
          <w:rFonts w:ascii="宋体"/>
          <w:b/>
          <w:bCs/>
          <w:sz w:val="24"/>
        </w:rPr>
      </w:pPr>
      <w:r w:rsidRPr="000011E6">
        <w:rPr>
          <w:rFonts w:ascii="宋体" w:hAnsi="宋体" w:hint="eastAsia"/>
          <w:b/>
          <w:bCs/>
          <w:sz w:val="24"/>
        </w:rPr>
        <w:t>教学组织</w:t>
      </w:r>
    </w:p>
    <w:p w:rsidR="006C20A8" w:rsidRPr="000011E6" w:rsidRDefault="006C20A8" w:rsidP="007035BF">
      <w:pPr>
        <w:adjustRightInd w:val="0"/>
        <w:snapToGrid w:val="0"/>
        <w:spacing w:after="0" w:line="400" w:lineRule="exact"/>
        <w:ind w:left="450"/>
        <w:rPr>
          <w:rFonts w:ascii="宋体"/>
          <w:b/>
          <w:bCs/>
          <w:szCs w:val="21"/>
        </w:rPr>
      </w:pPr>
      <w:r w:rsidRPr="000011E6">
        <w:rPr>
          <w:rFonts w:ascii="宋体" w:hAnsi="宋体" w:hint="eastAsia"/>
          <w:bCs/>
          <w:szCs w:val="21"/>
        </w:rPr>
        <w:t>理论讲述加课堂讨论。</w:t>
      </w:r>
    </w:p>
    <w:p w:rsidR="006C20A8" w:rsidRPr="000011E6" w:rsidRDefault="006C20A8" w:rsidP="007035BF">
      <w:pPr>
        <w:adjustRightInd w:val="0"/>
        <w:snapToGrid w:val="0"/>
        <w:spacing w:after="0" w:line="400" w:lineRule="exact"/>
        <w:ind w:firstLine="420"/>
        <w:rPr>
          <w:rFonts w:ascii="宋体"/>
        </w:rPr>
      </w:pPr>
    </w:p>
    <w:p w:rsidR="006C20A8" w:rsidRPr="000011E6" w:rsidRDefault="006C20A8" w:rsidP="007035BF">
      <w:pPr>
        <w:spacing w:after="0" w:line="400" w:lineRule="exact"/>
        <w:rPr>
          <w:rFonts w:ascii="宋体"/>
          <w:b/>
          <w:bCs/>
          <w:color w:val="FF0000"/>
          <w:szCs w:val="21"/>
        </w:rPr>
      </w:pPr>
      <w:r w:rsidRPr="000011E6">
        <w:rPr>
          <w:rFonts w:ascii="宋体" w:hAnsi="宋体" w:hint="eastAsia"/>
          <w:b/>
          <w:bCs/>
          <w:sz w:val="24"/>
        </w:rPr>
        <w:lastRenderedPageBreak/>
        <w:t>六、学时分配</w:t>
      </w:r>
    </w:p>
    <w:p w:rsidR="006C20A8" w:rsidRPr="000011E6" w:rsidRDefault="006C20A8" w:rsidP="007035BF">
      <w:pPr>
        <w:spacing w:after="0" w:line="400" w:lineRule="exact"/>
        <w:rPr>
          <w:rFonts w:ascii="宋体"/>
          <w:b/>
          <w:bCs/>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217"/>
        <w:gridCol w:w="471"/>
        <w:gridCol w:w="472"/>
        <w:gridCol w:w="472"/>
        <w:gridCol w:w="471"/>
        <w:gridCol w:w="472"/>
        <w:gridCol w:w="472"/>
        <w:gridCol w:w="472"/>
      </w:tblGrid>
      <w:tr w:rsidR="006C20A8" w:rsidRPr="005267E9" w:rsidTr="008A65E0">
        <w:trPr>
          <w:jc w:val="center"/>
        </w:trPr>
        <w:tc>
          <w:tcPr>
            <w:tcW w:w="5217" w:type="dxa"/>
            <w:vAlign w:val="center"/>
          </w:tcPr>
          <w:p w:rsidR="006C20A8" w:rsidRPr="005267E9" w:rsidRDefault="006C20A8" w:rsidP="007035BF">
            <w:pPr>
              <w:spacing w:after="0" w:line="400" w:lineRule="exact"/>
              <w:jc w:val="center"/>
              <w:rPr>
                <w:rFonts w:ascii="宋体"/>
              </w:rPr>
            </w:pPr>
            <w:r w:rsidRPr="005267E9">
              <w:rPr>
                <w:rFonts w:ascii="宋体" w:hAnsi="宋体" w:hint="eastAsia"/>
              </w:rPr>
              <w:t>教</w:t>
            </w:r>
            <w:r w:rsidRPr="005267E9">
              <w:rPr>
                <w:rFonts w:ascii="宋体" w:hAnsi="宋体"/>
              </w:rPr>
              <w:t xml:space="preserve">  </w:t>
            </w:r>
            <w:r w:rsidRPr="005267E9">
              <w:rPr>
                <w:rFonts w:ascii="宋体" w:hAnsi="宋体" w:hint="eastAsia"/>
              </w:rPr>
              <w:t>学</w:t>
            </w:r>
            <w:r w:rsidRPr="005267E9">
              <w:rPr>
                <w:rFonts w:ascii="宋体" w:hAnsi="宋体"/>
              </w:rPr>
              <w:t xml:space="preserve">  </w:t>
            </w:r>
            <w:r w:rsidRPr="005267E9">
              <w:rPr>
                <w:rFonts w:ascii="宋体" w:hAnsi="宋体" w:hint="eastAsia"/>
              </w:rPr>
              <w:t>内</w:t>
            </w:r>
            <w:r w:rsidRPr="005267E9">
              <w:rPr>
                <w:rFonts w:ascii="宋体" w:hAnsi="宋体"/>
              </w:rPr>
              <w:t xml:space="preserve">  </w:t>
            </w:r>
            <w:r w:rsidRPr="005267E9">
              <w:rPr>
                <w:rFonts w:ascii="宋体" w:hAnsi="宋体" w:hint="eastAsia"/>
              </w:rPr>
              <w:t>容</w:t>
            </w:r>
          </w:p>
        </w:tc>
        <w:tc>
          <w:tcPr>
            <w:tcW w:w="471" w:type="dxa"/>
          </w:tcPr>
          <w:p w:rsidR="006C20A8" w:rsidRPr="005267E9" w:rsidRDefault="006C20A8" w:rsidP="007035BF">
            <w:pPr>
              <w:spacing w:after="0" w:line="400" w:lineRule="exact"/>
              <w:rPr>
                <w:rFonts w:ascii="宋体"/>
              </w:rPr>
            </w:pPr>
            <w:r w:rsidRPr="005267E9">
              <w:rPr>
                <w:rFonts w:ascii="宋体" w:hAnsi="宋体" w:hint="eastAsia"/>
              </w:rPr>
              <w:t>讲课时数</w:t>
            </w:r>
          </w:p>
        </w:tc>
        <w:tc>
          <w:tcPr>
            <w:tcW w:w="472" w:type="dxa"/>
          </w:tcPr>
          <w:p w:rsidR="006C20A8" w:rsidRPr="005267E9" w:rsidRDefault="006C20A8" w:rsidP="007035BF">
            <w:pPr>
              <w:spacing w:after="0" w:line="400" w:lineRule="exact"/>
              <w:rPr>
                <w:rFonts w:ascii="宋体"/>
              </w:rPr>
            </w:pPr>
            <w:r w:rsidRPr="005267E9">
              <w:rPr>
                <w:rFonts w:ascii="宋体" w:hAnsi="宋体" w:hint="eastAsia"/>
              </w:rPr>
              <w:t>实验时数</w:t>
            </w:r>
          </w:p>
        </w:tc>
        <w:tc>
          <w:tcPr>
            <w:tcW w:w="472" w:type="dxa"/>
          </w:tcPr>
          <w:p w:rsidR="006C20A8" w:rsidRPr="005267E9" w:rsidRDefault="006C20A8" w:rsidP="007035BF">
            <w:pPr>
              <w:spacing w:after="0" w:line="400" w:lineRule="exact"/>
              <w:rPr>
                <w:rFonts w:ascii="宋体"/>
              </w:rPr>
            </w:pPr>
            <w:r w:rsidRPr="005267E9">
              <w:rPr>
                <w:rFonts w:ascii="宋体" w:hAnsi="宋体" w:hint="eastAsia"/>
              </w:rPr>
              <w:t>实践学时</w:t>
            </w:r>
          </w:p>
        </w:tc>
        <w:tc>
          <w:tcPr>
            <w:tcW w:w="471" w:type="dxa"/>
          </w:tcPr>
          <w:p w:rsidR="006C20A8" w:rsidRPr="005267E9" w:rsidRDefault="006C20A8" w:rsidP="007035BF">
            <w:pPr>
              <w:spacing w:after="0" w:line="400" w:lineRule="exact"/>
              <w:rPr>
                <w:rFonts w:ascii="宋体"/>
              </w:rPr>
            </w:pPr>
            <w:r w:rsidRPr="005267E9">
              <w:rPr>
                <w:rFonts w:ascii="宋体" w:hAnsi="宋体" w:hint="eastAsia"/>
              </w:rPr>
              <w:t>上机时数</w:t>
            </w:r>
          </w:p>
        </w:tc>
        <w:tc>
          <w:tcPr>
            <w:tcW w:w="472" w:type="dxa"/>
          </w:tcPr>
          <w:p w:rsidR="006C20A8" w:rsidRPr="005267E9" w:rsidRDefault="006C20A8" w:rsidP="007035BF">
            <w:pPr>
              <w:spacing w:after="0" w:line="400" w:lineRule="exact"/>
              <w:rPr>
                <w:rFonts w:ascii="宋体"/>
              </w:rPr>
            </w:pPr>
            <w:r w:rsidRPr="005267E9">
              <w:rPr>
                <w:rFonts w:ascii="宋体" w:hAnsi="宋体" w:hint="eastAsia"/>
              </w:rPr>
              <w:t>自学时数</w:t>
            </w:r>
          </w:p>
        </w:tc>
        <w:tc>
          <w:tcPr>
            <w:tcW w:w="472" w:type="dxa"/>
          </w:tcPr>
          <w:p w:rsidR="006C20A8" w:rsidRPr="005267E9" w:rsidRDefault="006C20A8" w:rsidP="007035BF">
            <w:pPr>
              <w:spacing w:after="0" w:line="400" w:lineRule="exact"/>
              <w:rPr>
                <w:rFonts w:ascii="宋体"/>
              </w:rPr>
            </w:pPr>
            <w:r w:rsidRPr="005267E9">
              <w:rPr>
                <w:rFonts w:ascii="宋体" w:hAnsi="宋体" w:hint="eastAsia"/>
              </w:rPr>
              <w:t>习题课</w:t>
            </w:r>
          </w:p>
        </w:tc>
        <w:tc>
          <w:tcPr>
            <w:tcW w:w="472" w:type="dxa"/>
          </w:tcPr>
          <w:p w:rsidR="006C20A8" w:rsidRPr="005267E9" w:rsidRDefault="006C20A8" w:rsidP="007035BF">
            <w:pPr>
              <w:spacing w:after="0" w:line="400" w:lineRule="exact"/>
              <w:rPr>
                <w:rFonts w:ascii="宋体"/>
              </w:rPr>
            </w:pPr>
            <w:r w:rsidRPr="005267E9">
              <w:rPr>
                <w:rFonts w:ascii="宋体" w:hAnsi="宋体" w:hint="eastAsia"/>
              </w:rPr>
              <w:t>讨论时数</w:t>
            </w:r>
          </w:p>
        </w:tc>
      </w:tr>
      <w:tr w:rsidR="006C20A8" w:rsidRPr="005267E9" w:rsidTr="008A65E0">
        <w:trPr>
          <w:trHeight w:val="435"/>
          <w:jc w:val="center"/>
        </w:trPr>
        <w:tc>
          <w:tcPr>
            <w:tcW w:w="5217" w:type="dxa"/>
          </w:tcPr>
          <w:p w:rsidR="006C20A8" w:rsidRPr="005267E9" w:rsidRDefault="006C20A8" w:rsidP="007035BF">
            <w:pPr>
              <w:spacing w:after="0" w:line="400" w:lineRule="exact"/>
              <w:rPr>
                <w:rFonts w:ascii="宋体"/>
              </w:rPr>
            </w:pPr>
            <w:r w:rsidRPr="005267E9">
              <w:rPr>
                <w:rFonts w:ascii="宋体" w:hAnsi="宋体" w:hint="eastAsia"/>
              </w:rPr>
              <w:t>导论</w:t>
            </w:r>
          </w:p>
        </w:tc>
        <w:tc>
          <w:tcPr>
            <w:tcW w:w="471" w:type="dxa"/>
          </w:tcPr>
          <w:p w:rsidR="006C20A8" w:rsidRPr="005267E9" w:rsidRDefault="006C20A8" w:rsidP="007035BF">
            <w:pPr>
              <w:spacing w:after="0" w:line="400" w:lineRule="exact"/>
              <w:rPr>
                <w:rFonts w:ascii="宋体" w:hAnsi="宋体"/>
              </w:rPr>
            </w:pPr>
            <w:r w:rsidRPr="005267E9">
              <w:rPr>
                <w:rFonts w:ascii="宋体" w:hAnsi="宋体"/>
              </w:rPr>
              <w:t>2</w:t>
            </w:r>
          </w:p>
        </w:tc>
        <w:tc>
          <w:tcPr>
            <w:tcW w:w="472"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c>
          <w:tcPr>
            <w:tcW w:w="471"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r>
      <w:tr w:rsidR="006C20A8" w:rsidRPr="005267E9" w:rsidTr="008A65E0">
        <w:trPr>
          <w:trHeight w:val="435"/>
          <w:jc w:val="center"/>
        </w:trPr>
        <w:tc>
          <w:tcPr>
            <w:tcW w:w="5217" w:type="dxa"/>
          </w:tcPr>
          <w:p w:rsidR="006C20A8" w:rsidRPr="005267E9" w:rsidRDefault="006C20A8" w:rsidP="007035BF">
            <w:pPr>
              <w:spacing w:after="0" w:line="400" w:lineRule="exact"/>
              <w:rPr>
                <w:rFonts w:ascii="宋体"/>
              </w:rPr>
            </w:pPr>
            <w:r w:rsidRPr="005267E9">
              <w:rPr>
                <w:rFonts w:ascii="宋体" w:hAnsi="宋体" w:hint="eastAsia"/>
              </w:rPr>
              <w:t>网络外部性</w:t>
            </w:r>
          </w:p>
        </w:tc>
        <w:tc>
          <w:tcPr>
            <w:tcW w:w="471" w:type="dxa"/>
          </w:tcPr>
          <w:p w:rsidR="006C20A8" w:rsidRPr="005267E9" w:rsidRDefault="006C20A8" w:rsidP="007035BF">
            <w:pPr>
              <w:spacing w:after="0" w:line="400" w:lineRule="exact"/>
              <w:rPr>
                <w:rFonts w:ascii="宋体" w:hAnsi="宋体"/>
              </w:rPr>
            </w:pPr>
            <w:r w:rsidRPr="005267E9">
              <w:rPr>
                <w:rFonts w:ascii="宋体" w:hAnsi="宋体"/>
              </w:rPr>
              <w:t>2</w:t>
            </w:r>
          </w:p>
        </w:tc>
        <w:tc>
          <w:tcPr>
            <w:tcW w:w="472"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c>
          <w:tcPr>
            <w:tcW w:w="471"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r>
      <w:tr w:rsidR="006C20A8" w:rsidRPr="005267E9" w:rsidTr="008A65E0">
        <w:trPr>
          <w:trHeight w:val="435"/>
          <w:jc w:val="center"/>
        </w:trPr>
        <w:tc>
          <w:tcPr>
            <w:tcW w:w="5217" w:type="dxa"/>
          </w:tcPr>
          <w:p w:rsidR="006C20A8" w:rsidRPr="005267E9" w:rsidRDefault="006C20A8" w:rsidP="007035BF">
            <w:pPr>
              <w:spacing w:after="0" w:line="400" w:lineRule="exact"/>
              <w:rPr>
                <w:rFonts w:ascii="宋体"/>
              </w:rPr>
            </w:pPr>
            <w:r w:rsidRPr="005267E9">
              <w:rPr>
                <w:rFonts w:ascii="宋体" w:hAnsi="宋体" w:hint="eastAsia"/>
              </w:rPr>
              <w:t>数字产品</w:t>
            </w:r>
          </w:p>
        </w:tc>
        <w:tc>
          <w:tcPr>
            <w:tcW w:w="471" w:type="dxa"/>
          </w:tcPr>
          <w:p w:rsidR="006C20A8" w:rsidRPr="005267E9" w:rsidRDefault="006C20A8" w:rsidP="007035BF">
            <w:pPr>
              <w:spacing w:after="0" w:line="400" w:lineRule="exact"/>
              <w:rPr>
                <w:rFonts w:ascii="宋体" w:hAnsi="宋体"/>
              </w:rPr>
            </w:pPr>
            <w:r w:rsidRPr="005267E9">
              <w:rPr>
                <w:rFonts w:ascii="宋体" w:hAnsi="宋体"/>
              </w:rPr>
              <w:t>4</w:t>
            </w:r>
          </w:p>
        </w:tc>
        <w:tc>
          <w:tcPr>
            <w:tcW w:w="472"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c>
          <w:tcPr>
            <w:tcW w:w="471"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r>
      <w:tr w:rsidR="006C20A8" w:rsidRPr="005267E9" w:rsidTr="008A65E0">
        <w:trPr>
          <w:trHeight w:val="435"/>
          <w:jc w:val="center"/>
        </w:trPr>
        <w:tc>
          <w:tcPr>
            <w:tcW w:w="5217" w:type="dxa"/>
          </w:tcPr>
          <w:p w:rsidR="006C20A8" w:rsidRPr="005267E9" w:rsidRDefault="006C20A8" w:rsidP="007035BF">
            <w:pPr>
              <w:spacing w:after="0" w:line="400" w:lineRule="exact"/>
              <w:rPr>
                <w:rFonts w:ascii="宋体"/>
              </w:rPr>
            </w:pPr>
            <w:r w:rsidRPr="005267E9">
              <w:rPr>
                <w:rFonts w:ascii="宋体" w:hAnsi="宋体" w:hint="eastAsia"/>
              </w:rPr>
              <w:t>正反馈</w:t>
            </w:r>
          </w:p>
        </w:tc>
        <w:tc>
          <w:tcPr>
            <w:tcW w:w="471" w:type="dxa"/>
          </w:tcPr>
          <w:p w:rsidR="006C20A8" w:rsidRPr="005267E9" w:rsidRDefault="006C20A8" w:rsidP="007035BF">
            <w:pPr>
              <w:spacing w:after="0" w:line="400" w:lineRule="exact"/>
              <w:rPr>
                <w:rFonts w:ascii="宋体" w:hAnsi="宋体"/>
              </w:rPr>
            </w:pPr>
            <w:r w:rsidRPr="005267E9">
              <w:rPr>
                <w:rFonts w:ascii="宋体" w:hAnsi="宋体"/>
              </w:rPr>
              <w:t>4</w:t>
            </w:r>
          </w:p>
        </w:tc>
        <w:tc>
          <w:tcPr>
            <w:tcW w:w="472"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c>
          <w:tcPr>
            <w:tcW w:w="471"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r>
      <w:tr w:rsidR="006C20A8" w:rsidRPr="005267E9" w:rsidTr="008A65E0">
        <w:trPr>
          <w:trHeight w:val="435"/>
          <w:jc w:val="center"/>
        </w:trPr>
        <w:tc>
          <w:tcPr>
            <w:tcW w:w="5217" w:type="dxa"/>
          </w:tcPr>
          <w:p w:rsidR="006C20A8" w:rsidRPr="005267E9" w:rsidRDefault="006C20A8" w:rsidP="007035BF">
            <w:pPr>
              <w:spacing w:after="0" w:line="400" w:lineRule="exact"/>
              <w:rPr>
                <w:rFonts w:ascii="宋体"/>
              </w:rPr>
            </w:pPr>
            <w:r w:rsidRPr="005267E9">
              <w:rPr>
                <w:rFonts w:ascii="宋体" w:hAnsi="宋体" w:hint="eastAsia"/>
              </w:rPr>
              <w:t>垄断与竞争</w:t>
            </w:r>
          </w:p>
        </w:tc>
        <w:tc>
          <w:tcPr>
            <w:tcW w:w="471" w:type="dxa"/>
          </w:tcPr>
          <w:p w:rsidR="006C20A8" w:rsidRPr="005267E9" w:rsidRDefault="006C20A8" w:rsidP="007035BF">
            <w:pPr>
              <w:spacing w:after="0" w:line="400" w:lineRule="exact"/>
              <w:rPr>
                <w:rFonts w:ascii="宋体" w:hAnsi="宋体"/>
              </w:rPr>
            </w:pPr>
            <w:r w:rsidRPr="005267E9">
              <w:rPr>
                <w:rFonts w:ascii="宋体" w:hAnsi="宋体"/>
              </w:rPr>
              <w:t>6</w:t>
            </w:r>
          </w:p>
        </w:tc>
        <w:tc>
          <w:tcPr>
            <w:tcW w:w="472"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c>
          <w:tcPr>
            <w:tcW w:w="471"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r>
      <w:tr w:rsidR="006C20A8" w:rsidRPr="005267E9" w:rsidTr="008A65E0">
        <w:trPr>
          <w:trHeight w:val="435"/>
          <w:jc w:val="center"/>
        </w:trPr>
        <w:tc>
          <w:tcPr>
            <w:tcW w:w="5217" w:type="dxa"/>
            <w:vAlign w:val="center"/>
          </w:tcPr>
          <w:p w:rsidR="006C20A8" w:rsidRPr="005267E9" w:rsidRDefault="006C20A8" w:rsidP="007035BF">
            <w:pPr>
              <w:spacing w:after="0" w:line="400" w:lineRule="exact"/>
              <w:rPr>
                <w:rFonts w:ascii="宋体"/>
              </w:rPr>
            </w:pPr>
            <w:r w:rsidRPr="005267E9">
              <w:rPr>
                <w:rFonts w:ascii="宋体" w:hAnsi="宋体" w:hint="eastAsia"/>
              </w:rPr>
              <w:t>产品定价与企业策略</w:t>
            </w:r>
          </w:p>
        </w:tc>
        <w:tc>
          <w:tcPr>
            <w:tcW w:w="471" w:type="dxa"/>
          </w:tcPr>
          <w:p w:rsidR="006C20A8" w:rsidRPr="005267E9" w:rsidRDefault="006C20A8" w:rsidP="007035BF">
            <w:pPr>
              <w:spacing w:after="0" w:line="400" w:lineRule="exact"/>
              <w:rPr>
                <w:rFonts w:ascii="宋体" w:hAnsi="宋体"/>
              </w:rPr>
            </w:pPr>
            <w:r w:rsidRPr="005267E9">
              <w:rPr>
                <w:rFonts w:ascii="宋体" w:hAnsi="宋体"/>
              </w:rPr>
              <w:t>4</w:t>
            </w:r>
          </w:p>
        </w:tc>
        <w:tc>
          <w:tcPr>
            <w:tcW w:w="472"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c>
          <w:tcPr>
            <w:tcW w:w="471"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r>
      <w:tr w:rsidR="006C20A8" w:rsidRPr="005267E9" w:rsidTr="008A65E0">
        <w:trPr>
          <w:trHeight w:val="435"/>
          <w:jc w:val="center"/>
        </w:trPr>
        <w:tc>
          <w:tcPr>
            <w:tcW w:w="5217" w:type="dxa"/>
            <w:vAlign w:val="center"/>
          </w:tcPr>
          <w:p w:rsidR="006C20A8" w:rsidRPr="005267E9" w:rsidRDefault="006C20A8" w:rsidP="007035BF">
            <w:pPr>
              <w:spacing w:after="0" w:line="400" w:lineRule="exact"/>
              <w:rPr>
                <w:rFonts w:ascii="宋体"/>
              </w:rPr>
            </w:pPr>
            <w:r w:rsidRPr="005267E9">
              <w:rPr>
                <w:rFonts w:ascii="宋体" w:hAnsi="宋体" w:hint="eastAsia"/>
              </w:rPr>
              <w:t>市场效率</w:t>
            </w:r>
          </w:p>
        </w:tc>
        <w:tc>
          <w:tcPr>
            <w:tcW w:w="471" w:type="dxa"/>
          </w:tcPr>
          <w:p w:rsidR="006C20A8" w:rsidRPr="005267E9" w:rsidRDefault="006C20A8" w:rsidP="007035BF">
            <w:pPr>
              <w:spacing w:after="0" w:line="400" w:lineRule="exact"/>
              <w:rPr>
                <w:rFonts w:ascii="宋体" w:hAnsi="宋体"/>
              </w:rPr>
            </w:pPr>
            <w:r w:rsidRPr="005267E9">
              <w:rPr>
                <w:rFonts w:ascii="宋体" w:hAnsi="宋体"/>
              </w:rPr>
              <w:t>4</w:t>
            </w:r>
          </w:p>
        </w:tc>
        <w:tc>
          <w:tcPr>
            <w:tcW w:w="472"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c>
          <w:tcPr>
            <w:tcW w:w="471"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r>
      <w:tr w:rsidR="006C20A8" w:rsidRPr="005267E9" w:rsidTr="008A65E0">
        <w:trPr>
          <w:trHeight w:val="435"/>
          <w:jc w:val="center"/>
        </w:trPr>
        <w:tc>
          <w:tcPr>
            <w:tcW w:w="5217" w:type="dxa"/>
            <w:vAlign w:val="center"/>
          </w:tcPr>
          <w:p w:rsidR="006C20A8" w:rsidRPr="005267E9" w:rsidRDefault="006C20A8" w:rsidP="007035BF">
            <w:pPr>
              <w:spacing w:after="0" w:line="400" w:lineRule="exact"/>
              <w:rPr>
                <w:rFonts w:ascii="宋体"/>
              </w:rPr>
            </w:pPr>
            <w:r w:rsidRPr="005267E9">
              <w:rPr>
                <w:rFonts w:ascii="宋体" w:hAnsi="宋体" w:hint="eastAsia"/>
              </w:rPr>
              <w:t>公共政策</w:t>
            </w:r>
          </w:p>
        </w:tc>
        <w:tc>
          <w:tcPr>
            <w:tcW w:w="471" w:type="dxa"/>
          </w:tcPr>
          <w:p w:rsidR="006C20A8" w:rsidRPr="005267E9" w:rsidRDefault="006C20A8" w:rsidP="007035BF">
            <w:pPr>
              <w:spacing w:after="0" w:line="400" w:lineRule="exact"/>
              <w:rPr>
                <w:rFonts w:ascii="宋体" w:hAnsi="宋体"/>
              </w:rPr>
            </w:pPr>
            <w:r w:rsidRPr="005267E9">
              <w:rPr>
                <w:rFonts w:ascii="宋体" w:hAnsi="宋体"/>
              </w:rPr>
              <w:t>2</w:t>
            </w:r>
          </w:p>
        </w:tc>
        <w:tc>
          <w:tcPr>
            <w:tcW w:w="472"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c>
          <w:tcPr>
            <w:tcW w:w="471"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r>
      <w:tr w:rsidR="006C20A8" w:rsidRPr="005267E9" w:rsidTr="008A65E0">
        <w:trPr>
          <w:trHeight w:val="435"/>
          <w:jc w:val="center"/>
        </w:trPr>
        <w:tc>
          <w:tcPr>
            <w:tcW w:w="5217" w:type="dxa"/>
            <w:vAlign w:val="center"/>
          </w:tcPr>
          <w:p w:rsidR="006C20A8" w:rsidRPr="005267E9" w:rsidRDefault="006C20A8" w:rsidP="007035BF">
            <w:pPr>
              <w:spacing w:after="0" w:line="400" w:lineRule="exact"/>
              <w:rPr>
                <w:rFonts w:ascii="宋体"/>
              </w:rPr>
            </w:pPr>
            <w:r w:rsidRPr="005267E9">
              <w:rPr>
                <w:rFonts w:ascii="宋体" w:hAnsi="宋体" w:hint="eastAsia"/>
              </w:rPr>
              <w:t>案例分析与课堂讨论</w:t>
            </w:r>
          </w:p>
        </w:tc>
        <w:tc>
          <w:tcPr>
            <w:tcW w:w="471" w:type="dxa"/>
          </w:tcPr>
          <w:p w:rsidR="006C20A8" w:rsidRPr="005267E9" w:rsidRDefault="006C20A8" w:rsidP="007035BF">
            <w:pPr>
              <w:spacing w:after="0" w:line="400" w:lineRule="exact"/>
              <w:rPr>
                <w:rFonts w:ascii="宋体"/>
              </w:rPr>
            </w:pPr>
          </w:p>
        </w:tc>
        <w:tc>
          <w:tcPr>
            <w:tcW w:w="472" w:type="dxa"/>
          </w:tcPr>
          <w:p w:rsidR="006C20A8" w:rsidRPr="005267E9" w:rsidRDefault="006C20A8" w:rsidP="007035BF">
            <w:pPr>
              <w:spacing w:after="0" w:line="400" w:lineRule="exact"/>
              <w:rPr>
                <w:rFonts w:ascii="宋体"/>
              </w:rPr>
            </w:pPr>
          </w:p>
        </w:tc>
        <w:tc>
          <w:tcPr>
            <w:tcW w:w="472" w:type="dxa"/>
          </w:tcPr>
          <w:p w:rsidR="006C20A8" w:rsidRPr="005267E9" w:rsidRDefault="006C20A8" w:rsidP="007035BF">
            <w:pPr>
              <w:spacing w:after="0" w:line="400" w:lineRule="exact"/>
              <w:rPr>
                <w:rFonts w:ascii="宋体"/>
              </w:rPr>
            </w:pPr>
          </w:p>
        </w:tc>
        <w:tc>
          <w:tcPr>
            <w:tcW w:w="471" w:type="dxa"/>
          </w:tcPr>
          <w:p w:rsidR="006C20A8" w:rsidRPr="005267E9" w:rsidRDefault="006C20A8" w:rsidP="007035BF">
            <w:pPr>
              <w:spacing w:after="0" w:line="400" w:lineRule="exact"/>
              <w:rPr>
                <w:rFonts w:ascii="宋体"/>
              </w:rPr>
            </w:pPr>
          </w:p>
        </w:tc>
        <w:tc>
          <w:tcPr>
            <w:tcW w:w="472" w:type="dxa"/>
          </w:tcPr>
          <w:p w:rsidR="006C20A8" w:rsidRPr="005267E9" w:rsidRDefault="006C20A8" w:rsidP="007035BF">
            <w:pPr>
              <w:spacing w:after="0" w:line="400" w:lineRule="exact"/>
              <w:rPr>
                <w:rFonts w:ascii="宋体"/>
              </w:rPr>
            </w:pPr>
          </w:p>
        </w:tc>
        <w:tc>
          <w:tcPr>
            <w:tcW w:w="472" w:type="dxa"/>
          </w:tcPr>
          <w:p w:rsidR="006C20A8" w:rsidRPr="005267E9" w:rsidRDefault="006C20A8" w:rsidP="007035BF">
            <w:pPr>
              <w:spacing w:after="0" w:line="400" w:lineRule="exact"/>
              <w:rPr>
                <w:rFonts w:ascii="宋体"/>
              </w:rPr>
            </w:pPr>
          </w:p>
        </w:tc>
        <w:tc>
          <w:tcPr>
            <w:tcW w:w="472" w:type="dxa"/>
          </w:tcPr>
          <w:p w:rsidR="006C20A8" w:rsidRPr="005267E9" w:rsidRDefault="006C20A8" w:rsidP="007035BF">
            <w:pPr>
              <w:spacing w:after="0" w:line="400" w:lineRule="exact"/>
              <w:rPr>
                <w:rFonts w:ascii="宋体" w:hAnsi="宋体"/>
              </w:rPr>
            </w:pPr>
            <w:r w:rsidRPr="005267E9">
              <w:rPr>
                <w:rFonts w:ascii="宋体" w:hAnsi="宋体"/>
              </w:rPr>
              <w:t>4</w:t>
            </w:r>
          </w:p>
        </w:tc>
      </w:tr>
      <w:tr w:rsidR="006C20A8" w:rsidRPr="005267E9" w:rsidTr="008A65E0">
        <w:trPr>
          <w:trHeight w:val="435"/>
          <w:jc w:val="center"/>
        </w:trPr>
        <w:tc>
          <w:tcPr>
            <w:tcW w:w="5217" w:type="dxa"/>
            <w:vAlign w:val="center"/>
          </w:tcPr>
          <w:p w:rsidR="006C20A8" w:rsidRPr="005267E9" w:rsidRDefault="006C20A8" w:rsidP="007035BF">
            <w:pPr>
              <w:spacing w:after="0" w:line="400" w:lineRule="exact"/>
              <w:jc w:val="center"/>
              <w:rPr>
                <w:rFonts w:ascii="宋体"/>
              </w:rPr>
            </w:pPr>
            <w:r w:rsidRPr="005267E9">
              <w:rPr>
                <w:rFonts w:ascii="宋体" w:hAnsi="宋体" w:hint="eastAsia"/>
              </w:rPr>
              <w:t>合</w:t>
            </w:r>
            <w:r w:rsidRPr="005267E9">
              <w:rPr>
                <w:rFonts w:ascii="宋体" w:hAnsi="宋体"/>
              </w:rPr>
              <w:t xml:space="preserve">            </w:t>
            </w:r>
            <w:r w:rsidRPr="005267E9">
              <w:rPr>
                <w:rFonts w:ascii="宋体" w:hAnsi="宋体" w:hint="eastAsia"/>
              </w:rPr>
              <w:t>计</w:t>
            </w:r>
          </w:p>
        </w:tc>
        <w:tc>
          <w:tcPr>
            <w:tcW w:w="471" w:type="dxa"/>
          </w:tcPr>
          <w:p w:rsidR="006C20A8" w:rsidRPr="005267E9" w:rsidRDefault="006C20A8" w:rsidP="007035BF">
            <w:pPr>
              <w:spacing w:after="0" w:line="400" w:lineRule="exact"/>
              <w:rPr>
                <w:rFonts w:ascii="宋体" w:hAnsi="宋体"/>
              </w:rPr>
            </w:pPr>
            <w:r w:rsidRPr="005267E9">
              <w:rPr>
                <w:rFonts w:ascii="宋体" w:hAnsi="宋体"/>
              </w:rPr>
              <w:t>28</w:t>
            </w:r>
          </w:p>
        </w:tc>
        <w:tc>
          <w:tcPr>
            <w:tcW w:w="472"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c>
          <w:tcPr>
            <w:tcW w:w="471"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r w:rsidRPr="005267E9">
              <w:rPr>
                <w:rFonts w:ascii="宋体" w:hAnsi="宋体"/>
              </w:rPr>
              <w:t>4</w:t>
            </w:r>
          </w:p>
        </w:tc>
      </w:tr>
      <w:tr w:rsidR="006C20A8" w:rsidRPr="005267E9" w:rsidTr="008A65E0">
        <w:trPr>
          <w:cantSplit/>
          <w:trHeight w:val="435"/>
          <w:jc w:val="center"/>
        </w:trPr>
        <w:tc>
          <w:tcPr>
            <w:tcW w:w="5217" w:type="dxa"/>
            <w:vAlign w:val="center"/>
          </w:tcPr>
          <w:p w:rsidR="006C20A8" w:rsidRPr="005267E9" w:rsidRDefault="006C20A8" w:rsidP="007035BF">
            <w:pPr>
              <w:spacing w:after="0" w:line="400" w:lineRule="exact"/>
              <w:jc w:val="center"/>
              <w:rPr>
                <w:rFonts w:ascii="宋体"/>
              </w:rPr>
            </w:pPr>
            <w:r w:rsidRPr="005267E9">
              <w:rPr>
                <w:rFonts w:ascii="宋体" w:hAnsi="宋体" w:hint="eastAsia"/>
              </w:rPr>
              <w:t>总</w:t>
            </w:r>
            <w:r w:rsidRPr="005267E9">
              <w:rPr>
                <w:rFonts w:ascii="宋体" w:hAnsi="宋体"/>
              </w:rPr>
              <w:t xml:space="preserve">            </w:t>
            </w:r>
            <w:r w:rsidRPr="005267E9">
              <w:rPr>
                <w:rFonts w:ascii="宋体" w:hAnsi="宋体" w:hint="eastAsia"/>
              </w:rPr>
              <w:t>计</w:t>
            </w:r>
          </w:p>
        </w:tc>
        <w:tc>
          <w:tcPr>
            <w:tcW w:w="3302" w:type="dxa"/>
            <w:gridSpan w:val="7"/>
          </w:tcPr>
          <w:p w:rsidR="006C20A8" w:rsidRPr="005267E9" w:rsidRDefault="006C20A8" w:rsidP="007035BF">
            <w:pPr>
              <w:spacing w:after="0" w:line="400" w:lineRule="exact"/>
              <w:rPr>
                <w:rFonts w:ascii="宋体" w:hAnsi="宋体"/>
              </w:rPr>
            </w:pPr>
            <w:r w:rsidRPr="005267E9">
              <w:rPr>
                <w:rFonts w:ascii="宋体" w:hAnsi="宋体"/>
              </w:rPr>
              <w:t>32</w:t>
            </w:r>
          </w:p>
        </w:tc>
      </w:tr>
    </w:tbl>
    <w:p w:rsidR="006C20A8" w:rsidRPr="000011E6" w:rsidRDefault="006C20A8" w:rsidP="007035BF">
      <w:pPr>
        <w:spacing w:after="0" w:line="400" w:lineRule="exact"/>
        <w:ind w:firstLine="420"/>
        <w:rPr>
          <w:rFonts w:ascii="宋体"/>
          <w:bCs/>
          <w:szCs w:val="21"/>
        </w:rPr>
      </w:pPr>
    </w:p>
    <w:p w:rsidR="006C20A8" w:rsidRPr="000011E6" w:rsidRDefault="006C20A8" w:rsidP="007035BF">
      <w:pPr>
        <w:spacing w:after="0" w:line="400" w:lineRule="exact"/>
        <w:rPr>
          <w:rFonts w:ascii="宋体"/>
          <w:b/>
          <w:bCs/>
          <w:sz w:val="24"/>
        </w:rPr>
      </w:pPr>
      <w:r w:rsidRPr="000011E6">
        <w:rPr>
          <w:rFonts w:ascii="宋体" w:hAnsi="宋体" w:hint="eastAsia"/>
          <w:b/>
          <w:bCs/>
          <w:sz w:val="24"/>
        </w:rPr>
        <w:t>七、考核方式</w:t>
      </w:r>
    </w:p>
    <w:p w:rsidR="006C20A8" w:rsidRPr="000011E6" w:rsidRDefault="006C20A8" w:rsidP="008D6137">
      <w:pPr>
        <w:spacing w:after="0" w:line="400" w:lineRule="exact"/>
        <w:ind w:firstLineChars="200" w:firstLine="440"/>
        <w:rPr>
          <w:rFonts w:ascii="宋体"/>
          <w:bCs/>
          <w:szCs w:val="21"/>
          <w:lang w:eastAsia="zh-CN"/>
        </w:rPr>
      </w:pPr>
      <w:r w:rsidRPr="000011E6">
        <w:rPr>
          <w:rFonts w:ascii="宋体" w:hAnsi="宋体" w:hint="eastAsia"/>
          <w:color w:val="000000"/>
          <w:lang w:eastAsia="zh-CN"/>
        </w:rPr>
        <w:t>在教学计划中该课程列为考查课，考试方式是闭卷，</w:t>
      </w:r>
      <w:r w:rsidRPr="000011E6">
        <w:rPr>
          <w:rFonts w:ascii="宋体" w:hAnsi="宋体" w:hint="eastAsia"/>
          <w:bCs/>
          <w:szCs w:val="21"/>
          <w:lang w:eastAsia="zh-CN"/>
        </w:rPr>
        <w:t>平时成绩与期末成绩的占比分别为</w:t>
      </w:r>
      <w:r w:rsidRPr="000011E6">
        <w:rPr>
          <w:rFonts w:ascii="宋体" w:hAnsi="宋体"/>
          <w:bCs/>
          <w:szCs w:val="21"/>
          <w:lang w:eastAsia="zh-CN"/>
        </w:rPr>
        <w:t>30%</w:t>
      </w:r>
      <w:r w:rsidRPr="000011E6">
        <w:rPr>
          <w:rFonts w:ascii="宋体" w:hAnsi="宋体" w:hint="eastAsia"/>
          <w:bCs/>
          <w:szCs w:val="21"/>
          <w:lang w:eastAsia="zh-CN"/>
        </w:rPr>
        <w:t>和</w:t>
      </w:r>
      <w:r w:rsidRPr="000011E6">
        <w:rPr>
          <w:rFonts w:ascii="宋体" w:hAnsi="宋体"/>
          <w:bCs/>
          <w:szCs w:val="21"/>
          <w:lang w:eastAsia="zh-CN"/>
        </w:rPr>
        <w:t>70%</w:t>
      </w:r>
      <w:r w:rsidRPr="000011E6">
        <w:rPr>
          <w:rFonts w:ascii="宋体" w:hAnsi="宋体" w:hint="eastAsia"/>
          <w:bCs/>
          <w:szCs w:val="21"/>
          <w:lang w:eastAsia="zh-CN"/>
        </w:rPr>
        <w:t>。</w:t>
      </w:r>
    </w:p>
    <w:p w:rsidR="006C20A8" w:rsidRPr="000011E6" w:rsidRDefault="006C20A8" w:rsidP="007035BF">
      <w:pPr>
        <w:snapToGrid w:val="0"/>
        <w:spacing w:after="0" w:line="400" w:lineRule="exact"/>
        <w:rPr>
          <w:rFonts w:ascii="宋体"/>
          <w:szCs w:val="20"/>
          <w:lang w:eastAsia="zh-CN"/>
        </w:rPr>
      </w:pPr>
    </w:p>
    <w:p w:rsidR="006C20A8" w:rsidRPr="000011E6" w:rsidRDefault="006C20A8" w:rsidP="007035BF">
      <w:pPr>
        <w:tabs>
          <w:tab w:val="left" w:pos="4875"/>
        </w:tabs>
        <w:snapToGrid w:val="0"/>
        <w:spacing w:after="0" w:line="400" w:lineRule="exact"/>
        <w:rPr>
          <w:rFonts w:ascii="宋体"/>
          <w:b/>
          <w:bCs/>
          <w:color w:val="FF0000"/>
          <w:szCs w:val="21"/>
        </w:rPr>
      </w:pPr>
      <w:r w:rsidRPr="000011E6">
        <w:rPr>
          <w:rFonts w:ascii="宋体" w:hAnsi="宋体" w:hint="eastAsia"/>
          <w:b/>
          <w:bCs/>
          <w:sz w:val="24"/>
        </w:rPr>
        <w:t>八、教材与参考书</w:t>
      </w:r>
      <w:r w:rsidRPr="000011E6">
        <w:rPr>
          <w:rFonts w:ascii="宋体"/>
          <w:b/>
          <w:bCs/>
          <w:sz w:val="24"/>
        </w:rPr>
        <w:tab/>
      </w:r>
    </w:p>
    <w:p w:rsidR="006C20A8" w:rsidRPr="000011E6" w:rsidRDefault="006C20A8" w:rsidP="007035BF">
      <w:pPr>
        <w:widowControl w:val="0"/>
        <w:numPr>
          <w:ilvl w:val="0"/>
          <w:numId w:val="11"/>
        </w:numPr>
        <w:spacing w:after="0" w:line="400" w:lineRule="exact"/>
        <w:jc w:val="both"/>
        <w:rPr>
          <w:rFonts w:ascii="宋体"/>
          <w:lang w:eastAsia="zh-CN"/>
        </w:rPr>
      </w:pPr>
      <w:r w:rsidRPr="000011E6">
        <w:rPr>
          <w:rFonts w:ascii="宋体" w:hAnsi="宋体" w:hint="eastAsia"/>
          <w:lang w:eastAsia="zh-CN"/>
        </w:rPr>
        <w:t>张铭洪编著，《网络经济学教程》，科学出版社，</w:t>
      </w:r>
      <w:r w:rsidRPr="000011E6">
        <w:rPr>
          <w:rFonts w:ascii="宋体" w:hAnsi="宋体"/>
          <w:lang w:eastAsia="zh-CN"/>
        </w:rPr>
        <w:t>2002</w:t>
      </w:r>
      <w:r w:rsidRPr="000011E6">
        <w:rPr>
          <w:rFonts w:ascii="宋体" w:hAnsi="宋体" w:hint="eastAsia"/>
          <w:lang w:eastAsia="zh-CN"/>
        </w:rPr>
        <w:t>年</w:t>
      </w:r>
      <w:r w:rsidRPr="000011E6">
        <w:rPr>
          <w:rFonts w:ascii="宋体" w:hAnsi="宋体"/>
          <w:lang w:eastAsia="zh-CN"/>
        </w:rPr>
        <w:t>5</w:t>
      </w:r>
      <w:r w:rsidRPr="000011E6">
        <w:rPr>
          <w:rFonts w:ascii="宋体" w:hAnsi="宋体" w:hint="eastAsia"/>
          <w:lang w:eastAsia="zh-CN"/>
        </w:rPr>
        <w:t>月第一版；</w:t>
      </w:r>
    </w:p>
    <w:p w:rsidR="006C20A8" w:rsidRPr="000011E6" w:rsidRDefault="006C20A8" w:rsidP="007035BF">
      <w:pPr>
        <w:widowControl w:val="0"/>
        <w:numPr>
          <w:ilvl w:val="0"/>
          <w:numId w:val="11"/>
        </w:numPr>
        <w:spacing w:after="0" w:line="400" w:lineRule="exact"/>
        <w:jc w:val="both"/>
        <w:rPr>
          <w:rFonts w:ascii="宋体"/>
          <w:lang w:eastAsia="zh-CN"/>
        </w:rPr>
      </w:pPr>
      <w:r w:rsidRPr="000011E6">
        <w:rPr>
          <w:rFonts w:ascii="宋体" w:hAnsi="宋体" w:hint="eastAsia"/>
          <w:lang w:eastAsia="zh-CN"/>
        </w:rPr>
        <w:t>张铭洪主编，《网络经济学》，高等教育出版社，</w:t>
      </w:r>
      <w:r w:rsidRPr="000011E6">
        <w:rPr>
          <w:rFonts w:ascii="宋体" w:hAnsi="宋体"/>
          <w:lang w:eastAsia="zh-CN"/>
        </w:rPr>
        <w:t>2007</w:t>
      </w:r>
      <w:r w:rsidRPr="000011E6">
        <w:rPr>
          <w:rFonts w:ascii="宋体" w:hAnsi="宋体" w:hint="eastAsia"/>
          <w:lang w:eastAsia="zh-CN"/>
        </w:rPr>
        <w:t>年</w:t>
      </w:r>
      <w:r w:rsidRPr="000011E6">
        <w:rPr>
          <w:rFonts w:ascii="宋体" w:hAnsi="宋体"/>
          <w:lang w:eastAsia="zh-CN"/>
        </w:rPr>
        <w:t>9</w:t>
      </w:r>
      <w:r w:rsidRPr="000011E6">
        <w:rPr>
          <w:rFonts w:ascii="宋体" w:hAnsi="宋体" w:hint="eastAsia"/>
          <w:lang w:eastAsia="zh-CN"/>
        </w:rPr>
        <w:t>月第一版。</w:t>
      </w:r>
    </w:p>
    <w:p w:rsidR="006C20A8" w:rsidRPr="000011E6" w:rsidRDefault="006C20A8" w:rsidP="007035BF">
      <w:pPr>
        <w:snapToGrid w:val="0"/>
        <w:spacing w:after="0" w:line="400" w:lineRule="exact"/>
        <w:rPr>
          <w:rFonts w:ascii="宋体"/>
          <w:b/>
          <w:bCs/>
          <w:sz w:val="24"/>
          <w:lang w:eastAsia="zh-CN"/>
        </w:rPr>
      </w:pPr>
    </w:p>
    <w:p w:rsidR="006C20A8" w:rsidRPr="000011E6" w:rsidRDefault="006C20A8" w:rsidP="007035BF">
      <w:pPr>
        <w:spacing w:after="0" w:line="400" w:lineRule="exact"/>
        <w:rPr>
          <w:rFonts w:ascii="宋体"/>
          <w:b/>
          <w:bCs/>
          <w:color w:val="FF0000"/>
          <w:szCs w:val="21"/>
        </w:rPr>
      </w:pPr>
      <w:r w:rsidRPr="000011E6">
        <w:rPr>
          <w:rFonts w:ascii="宋体" w:hAnsi="宋体" w:hint="eastAsia"/>
          <w:b/>
          <w:bCs/>
          <w:sz w:val="24"/>
        </w:rPr>
        <w:t>九、说明</w:t>
      </w:r>
    </w:p>
    <w:p w:rsidR="006C20A8" w:rsidRPr="000011E6" w:rsidRDefault="006C20A8" w:rsidP="007035BF">
      <w:pPr>
        <w:widowControl w:val="0"/>
        <w:numPr>
          <w:ilvl w:val="0"/>
          <w:numId w:val="12"/>
        </w:numPr>
        <w:spacing w:after="0" w:line="400" w:lineRule="exact"/>
        <w:jc w:val="both"/>
        <w:rPr>
          <w:rFonts w:ascii="宋体"/>
          <w:lang w:eastAsia="zh-CN"/>
        </w:rPr>
      </w:pPr>
      <w:r w:rsidRPr="000011E6">
        <w:rPr>
          <w:rFonts w:ascii="宋体" w:hAnsi="宋体" w:hint="eastAsia"/>
          <w:lang w:eastAsia="zh-CN"/>
        </w:rPr>
        <w:t>本课程要求学生根据课程需要，搜集相关资料完成一定的课后作业。</w:t>
      </w:r>
    </w:p>
    <w:p w:rsidR="006C20A8" w:rsidRPr="00BC7062" w:rsidRDefault="006C20A8" w:rsidP="00BC7062">
      <w:pPr>
        <w:widowControl w:val="0"/>
        <w:numPr>
          <w:ilvl w:val="0"/>
          <w:numId w:val="12"/>
        </w:numPr>
        <w:spacing w:after="0" w:line="400" w:lineRule="exact"/>
        <w:jc w:val="both"/>
        <w:rPr>
          <w:rFonts w:ascii="宋体"/>
          <w:lang w:eastAsia="zh-CN"/>
        </w:rPr>
      </w:pPr>
      <w:r w:rsidRPr="000011E6">
        <w:rPr>
          <w:rFonts w:ascii="宋体" w:hAnsi="宋体" w:hint="eastAsia"/>
          <w:lang w:eastAsia="zh-CN"/>
        </w:rPr>
        <w:t>本课程最终考核成绩参照书面作业、考试分数等情况综合评定。</w:t>
      </w:r>
    </w:p>
    <w:p w:rsidR="006C20A8" w:rsidRPr="000011E6" w:rsidRDefault="006C20A8" w:rsidP="0058253A">
      <w:pPr>
        <w:adjustRightInd w:val="0"/>
        <w:snapToGrid w:val="0"/>
        <w:spacing w:beforeLines="50" w:after="0" w:line="400" w:lineRule="exact"/>
        <w:ind w:rightChars="698" w:right="1536" w:firstLineChars="2500" w:firstLine="5500"/>
        <w:rPr>
          <w:rFonts w:ascii="宋体"/>
          <w:lang w:eastAsia="zh-CN"/>
        </w:rPr>
      </w:pPr>
      <w:r w:rsidRPr="000011E6">
        <w:rPr>
          <w:rFonts w:ascii="宋体" w:hAnsi="宋体" w:hint="eastAsia"/>
          <w:lang w:eastAsia="zh-CN"/>
        </w:rPr>
        <w:t>执笔人：王萌</w:t>
      </w:r>
    </w:p>
    <w:p w:rsidR="006C20A8" w:rsidRPr="00BC7062" w:rsidRDefault="00D34F03" w:rsidP="00BC7062">
      <w:pPr>
        <w:adjustRightInd w:val="0"/>
        <w:snapToGrid w:val="0"/>
        <w:spacing w:after="0" w:line="400" w:lineRule="exact"/>
        <w:jc w:val="center"/>
        <w:rPr>
          <w:rStyle w:val="2Char"/>
          <w:color w:val="auto"/>
          <w:sz w:val="32"/>
          <w:szCs w:val="32"/>
          <w:lang w:eastAsia="zh-CN"/>
        </w:rPr>
      </w:pPr>
      <w:r>
        <w:rPr>
          <w:rFonts w:hint="eastAsia"/>
          <w:lang w:eastAsia="zh-CN"/>
        </w:rPr>
        <w:t xml:space="preserve">                                     </w:t>
      </w:r>
      <w:r w:rsidR="006C20A8" w:rsidRPr="000011E6">
        <w:rPr>
          <w:rFonts w:hint="eastAsia"/>
          <w:lang w:eastAsia="zh-CN"/>
        </w:rPr>
        <w:t>审核人：黄洁</w:t>
      </w:r>
      <w:r w:rsidR="006C20A8">
        <w:rPr>
          <w:lang w:eastAsia="zh-CN"/>
        </w:rPr>
        <w:br w:type="page"/>
      </w:r>
      <w:bookmarkStart w:id="83" w:name="_Toc479264426"/>
      <w:bookmarkStart w:id="84" w:name="_Toc479264474"/>
      <w:bookmarkStart w:id="85" w:name="_Toc479588374"/>
      <w:r w:rsidR="006C20A8" w:rsidRPr="00BC7062">
        <w:rPr>
          <w:rStyle w:val="2Char"/>
          <w:rFonts w:hint="eastAsia"/>
          <w:color w:val="auto"/>
          <w:sz w:val="32"/>
          <w:szCs w:val="32"/>
          <w:lang w:eastAsia="zh-CN"/>
        </w:rPr>
        <w:lastRenderedPageBreak/>
        <w:t>《国际贸易理论》课程教学大纲</w:t>
      </w:r>
      <w:bookmarkEnd w:id="83"/>
      <w:bookmarkEnd w:id="84"/>
      <w:bookmarkEnd w:id="85"/>
    </w:p>
    <w:p w:rsidR="006C20A8" w:rsidRPr="000011E6" w:rsidRDefault="006C20A8" w:rsidP="007035BF">
      <w:pPr>
        <w:spacing w:after="0" w:line="400" w:lineRule="exact"/>
        <w:jc w:val="center"/>
        <w:rPr>
          <w:rFonts w:ascii="宋体"/>
          <w:b/>
          <w:szCs w:val="21"/>
          <w:lang w:eastAsia="zh-CN"/>
        </w:rPr>
      </w:pPr>
    </w:p>
    <w:tbl>
      <w:tblPr>
        <w:tblpPr w:leftFromText="180" w:rightFromText="180" w:vertAnchor="text" w:horzAnchor="margin" w:tblpXSpec="center" w:tblpY="1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78"/>
        <w:gridCol w:w="1260"/>
        <w:gridCol w:w="1261"/>
        <w:gridCol w:w="1441"/>
        <w:gridCol w:w="1440"/>
        <w:gridCol w:w="1008"/>
      </w:tblGrid>
      <w:tr w:rsidR="006C20A8" w:rsidRPr="005267E9" w:rsidTr="00911C31">
        <w:trPr>
          <w:trHeight w:val="330"/>
        </w:trPr>
        <w:tc>
          <w:tcPr>
            <w:tcW w:w="2878" w:type="dxa"/>
            <w:vAlign w:val="center"/>
          </w:tcPr>
          <w:p w:rsidR="006C20A8" w:rsidRPr="005267E9" w:rsidRDefault="006C20A8" w:rsidP="007035BF">
            <w:pPr>
              <w:spacing w:after="0" w:line="400" w:lineRule="exact"/>
              <w:jc w:val="center"/>
              <w:rPr>
                <w:rFonts w:ascii="宋体"/>
                <w:b/>
              </w:rPr>
            </w:pPr>
            <w:r w:rsidRPr="005267E9">
              <w:rPr>
                <w:rFonts w:ascii="宋体" w:hAnsi="宋体" w:hint="eastAsia"/>
                <w:b/>
              </w:rPr>
              <w:t>课程英文名</w:t>
            </w:r>
          </w:p>
        </w:tc>
        <w:tc>
          <w:tcPr>
            <w:tcW w:w="6410" w:type="dxa"/>
            <w:gridSpan w:val="5"/>
            <w:vAlign w:val="center"/>
          </w:tcPr>
          <w:p w:rsidR="006C20A8" w:rsidRPr="005267E9" w:rsidRDefault="006C20A8" w:rsidP="007035BF">
            <w:pPr>
              <w:spacing w:after="0" w:line="400" w:lineRule="exact"/>
              <w:rPr>
                <w:rFonts w:ascii="宋体" w:hAnsi="宋体"/>
                <w:b/>
              </w:rPr>
            </w:pPr>
            <w:r w:rsidRPr="005267E9">
              <w:rPr>
                <w:rFonts w:ascii="宋体" w:hAnsi="宋体"/>
                <w:b/>
              </w:rPr>
              <w:t xml:space="preserve">International Economics </w:t>
            </w:r>
          </w:p>
        </w:tc>
      </w:tr>
      <w:tr w:rsidR="006C20A8" w:rsidRPr="005267E9" w:rsidTr="00911C31">
        <w:trPr>
          <w:trHeight w:val="330"/>
        </w:trPr>
        <w:tc>
          <w:tcPr>
            <w:tcW w:w="2878" w:type="dxa"/>
            <w:vAlign w:val="center"/>
          </w:tcPr>
          <w:p w:rsidR="006C20A8" w:rsidRPr="005267E9" w:rsidRDefault="006C20A8" w:rsidP="007035BF">
            <w:pPr>
              <w:spacing w:after="0" w:line="400" w:lineRule="exact"/>
              <w:jc w:val="center"/>
              <w:rPr>
                <w:rFonts w:ascii="宋体"/>
                <w:b/>
              </w:rPr>
            </w:pPr>
            <w:r w:rsidRPr="005267E9">
              <w:rPr>
                <w:rFonts w:ascii="宋体" w:hAnsi="宋体" w:hint="eastAsia"/>
                <w:b/>
              </w:rPr>
              <w:t>课程编号</w:t>
            </w:r>
          </w:p>
        </w:tc>
        <w:tc>
          <w:tcPr>
            <w:tcW w:w="1260" w:type="dxa"/>
            <w:vAlign w:val="center"/>
          </w:tcPr>
          <w:p w:rsidR="006C20A8" w:rsidRPr="005267E9" w:rsidRDefault="006C20A8" w:rsidP="007035BF">
            <w:pPr>
              <w:spacing w:after="0" w:line="400" w:lineRule="exact"/>
              <w:rPr>
                <w:rFonts w:ascii="宋体" w:hAnsi="宋体"/>
                <w:b/>
              </w:rPr>
            </w:pPr>
            <w:r w:rsidRPr="005267E9">
              <w:rPr>
                <w:rFonts w:ascii="宋体" w:hAnsi="宋体"/>
                <w:b/>
              </w:rPr>
              <w:t>B2205080</w:t>
            </w:r>
          </w:p>
        </w:tc>
        <w:tc>
          <w:tcPr>
            <w:tcW w:w="1261" w:type="dxa"/>
            <w:vAlign w:val="center"/>
          </w:tcPr>
          <w:p w:rsidR="006C20A8" w:rsidRPr="005267E9" w:rsidRDefault="006C20A8" w:rsidP="007035BF">
            <w:pPr>
              <w:spacing w:after="0" w:line="400" w:lineRule="exact"/>
              <w:rPr>
                <w:rFonts w:ascii="宋体"/>
                <w:b/>
              </w:rPr>
            </w:pPr>
            <w:r w:rsidRPr="005267E9">
              <w:rPr>
                <w:rFonts w:ascii="宋体" w:hAnsi="宋体" w:hint="eastAsia"/>
                <w:b/>
              </w:rPr>
              <w:t>课程类别</w:t>
            </w:r>
          </w:p>
        </w:tc>
        <w:tc>
          <w:tcPr>
            <w:tcW w:w="1441" w:type="dxa"/>
            <w:vAlign w:val="center"/>
          </w:tcPr>
          <w:p w:rsidR="006C20A8" w:rsidRPr="005267E9" w:rsidRDefault="006C20A8" w:rsidP="007035BF">
            <w:pPr>
              <w:spacing w:after="0" w:line="400" w:lineRule="exact"/>
              <w:rPr>
                <w:rFonts w:ascii="宋体"/>
                <w:b/>
              </w:rPr>
            </w:pPr>
            <w:r w:rsidRPr="005267E9">
              <w:rPr>
                <w:rFonts w:ascii="宋体" w:hAnsi="宋体" w:hint="eastAsia"/>
                <w:b/>
              </w:rPr>
              <w:t>专业课</w:t>
            </w:r>
          </w:p>
        </w:tc>
        <w:tc>
          <w:tcPr>
            <w:tcW w:w="1440" w:type="dxa"/>
            <w:vAlign w:val="center"/>
          </w:tcPr>
          <w:p w:rsidR="006C20A8" w:rsidRPr="005267E9" w:rsidRDefault="006C20A8" w:rsidP="007035BF">
            <w:pPr>
              <w:spacing w:after="0" w:line="400" w:lineRule="exact"/>
              <w:rPr>
                <w:rFonts w:ascii="宋体"/>
                <w:b/>
              </w:rPr>
            </w:pPr>
            <w:r w:rsidRPr="005267E9">
              <w:rPr>
                <w:rFonts w:ascii="宋体" w:hAnsi="宋体" w:hint="eastAsia"/>
                <w:b/>
              </w:rPr>
              <w:t>课程性质</w:t>
            </w:r>
          </w:p>
        </w:tc>
        <w:tc>
          <w:tcPr>
            <w:tcW w:w="1008" w:type="dxa"/>
            <w:vAlign w:val="center"/>
          </w:tcPr>
          <w:p w:rsidR="006C20A8" w:rsidRPr="005267E9" w:rsidRDefault="006C20A8" w:rsidP="007035BF">
            <w:pPr>
              <w:spacing w:after="0" w:line="400" w:lineRule="exact"/>
              <w:rPr>
                <w:rFonts w:ascii="宋体"/>
                <w:b/>
              </w:rPr>
            </w:pPr>
            <w:r w:rsidRPr="005267E9">
              <w:rPr>
                <w:rFonts w:ascii="宋体" w:hAnsi="宋体" w:hint="eastAsia"/>
                <w:b/>
              </w:rPr>
              <w:t>限选</w:t>
            </w:r>
          </w:p>
        </w:tc>
      </w:tr>
      <w:tr w:rsidR="006C20A8" w:rsidRPr="005267E9" w:rsidTr="00911C31">
        <w:trPr>
          <w:trHeight w:val="330"/>
        </w:trPr>
        <w:tc>
          <w:tcPr>
            <w:tcW w:w="2878" w:type="dxa"/>
            <w:vAlign w:val="center"/>
          </w:tcPr>
          <w:p w:rsidR="006C20A8" w:rsidRPr="005267E9" w:rsidRDefault="006C20A8" w:rsidP="007035BF">
            <w:pPr>
              <w:spacing w:after="0" w:line="400" w:lineRule="exact"/>
              <w:jc w:val="center"/>
              <w:rPr>
                <w:rFonts w:ascii="宋体"/>
                <w:b/>
              </w:rPr>
            </w:pPr>
            <w:r w:rsidRPr="005267E9">
              <w:rPr>
                <w:rFonts w:ascii="宋体" w:hAnsi="宋体" w:hint="eastAsia"/>
                <w:b/>
              </w:rPr>
              <w:t>学</w:t>
            </w:r>
            <w:r w:rsidRPr="005267E9">
              <w:rPr>
                <w:rFonts w:ascii="宋体" w:hAnsi="宋体"/>
                <w:b/>
              </w:rPr>
              <w:t xml:space="preserve">    </w:t>
            </w:r>
            <w:r w:rsidRPr="005267E9">
              <w:rPr>
                <w:rFonts w:ascii="宋体" w:hAnsi="宋体" w:hint="eastAsia"/>
                <w:b/>
              </w:rPr>
              <w:t>分</w:t>
            </w:r>
          </w:p>
        </w:tc>
        <w:tc>
          <w:tcPr>
            <w:tcW w:w="2521" w:type="dxa"/>
            <w:gridSpan w:val="2"/>
            <w:vAlign w:val="center"/>
          </w:tcPr>
          <w:p w:rsidR="006C20A8" w:rsidRPr="005267E9" w:rsidRDefault="006C20A8" w:rsidP="007035BF">
            <w:pPr>
              <w:spacing w:after="0" w:line="400" w:lineRule="exact"/>
              <w:rPr>
                <w:rFonts w:ascii="宋体" w:hAnsi="宋体"/>
                <w:b/>
              </w:rPr>
            </w:pPr>
            <w:r w:rsidRPr="005267E9">
              <w:rPr>
                <w:rFonts w:ascii="宋体" w:hAnsi="宋体"/>
                <w:b/>
              </w:rPr>
              <w:t>2</w:t>
            </w:r>
          </w:p>
        </w:tc>
        <w:tc>
          <w:tcPr>
            <w:tcW w:w="1441" w:type="dxa"/>
            <w:vAlign w:val="center"/>
          </w:tcPr>
          <w:p w:rsidR="006C20A8" w:rsidRPr="005267E9" w:rsidRDefault="006C20A8" w:rsidP="007035BF">
            <w:pPr>
              <w:spacing w:after="0" w:line="400" w:lineRule="exact"/>
              <w:rPr>
                <w:rFonts w:ascii="宋体"/>
                <w:b/>
              </w:rPr>
            </w:pPr>
            <w:r w:rsidRPr="005267E9">
              <w:rPr>
                <w:rFonts w:ascii="宋体" w:hAnsi="宋体" w:hint="eastAsia"/>
                <w:b/>
              </w:rPr>
              <w:t>总学时数</w:t>
            </w:r>
          </w:p>
        </w:tc>
        <w:tc>
          <w:tcPr>
            <w:tcW w:w="2448" w:type="dxa"/>
            <w:gridSpan w:val="2"/>
            <w:vAlign w:val="center"/>
          </w:tcPr>
          <w:p w:rsidR="006C20A8" w:rsidRPr="005267E9" w:rsidRDefault="006C20A8" w:rsidP="007035BF">
            <w:pPr>
              <w:spacing w:after="0" w:line="400" w:lineRule="exact"/>
              <w:rPr>
                <w:rFonts w:ascii="宋体" w:hAnsi="宋体"/>
                <w:b/>
              </w:rPr>
            </w:pPr>
            <w:r w:rsidRPr="005267E9">
              <w:rPr>
                <w:rFonts w:ascii="宋体" w:hAnsi="宋体"/>
                <w:b/>
              </w:rPr>
              <w:t>32</w:t>
            </w:r>
          </w:p>
        </w:tc>
      </w:tr>
      <w:tr w:rsidR="006C20A8" w:rsidRPr="005267E9" w:rsidTr="00911C31">
        <w:trPr>
          <w:trHeight w:val="330"/>
        </w:trPr>
        <w:tc>
          <w:tcPr>
            <w:tcW w:w="2878" w:type="dxa"/>
            <w:vAlign w:val="center"/>
          </w:tcPr>
          <w:p w:rsidR="006C20A8" w:rsidRPr="005267E9" w:rsidRDefault="006C20A8" w:rsidP="007035BF">
            <w:pPr>
              <w:spacing w:after="0" w:line="400" w:lineRule="exact"/>
              <w:jc w:val="center"/>
              <w:rPr>
                <w:rFonts w:ascii="宋体"/>
                <w:b/>
              </w:rPr>
            </w:pPr>
            <w:r w:rsidRPr="005267E9">
              <w:rPr>
                <w:rFonts w:ascii="宋体" w:hAnsi="宋体" w:hint="eastAsia"/>
                <w:b/>
              </w:rPr>
              <w:t>开课学院</w:t>
            </w:r>
          </w:p>
        </w:tc>
        <w:tc>
          <w:tcPr>
            <w:tcW w:w="2521" w:type="dxa"/>
            <w:gridSpan w:val="2"/>
            <w:vAlign w:val="center"/>
          </w:tcPr>
          <w:p w:rsidR="006C20A8" w:rsidRPr="005267E9" w:rsidRDefault="006C20A8" w:rsidP="007035BF">
            <w:pPr>
              <w:spacing w:after="0" w:line="400" w:lineRule="exact"/>
              <w:rPr>
                <w:rFonts w:ascii="宋体"/>
                <w:b/>
              </w:rPr>
            </w:pPr>
            <w:r w:rsidRPr="005267E9">
              <w:rPr>
                <w:rFonts w:ascii="宋体" w:hAnsi="宋体" w:hint="eastAsia"/>
                <w:b/>
              </w:rPr>
              <w:t>经济学院</w:t>
            </w:r>
          </w:p>
        </w:tc>
        <w:tc>
          <w:tcPr>
            <w:tcW w:w="1441" w:type="dxa"/>
            <w:vAlign w:val="center"/>
          </w:tcPr>
          <w:p w:rsidR="006C20A8" w:rsidRPr="005267E9" w:rsidRDefault="006C20A8" w:rsidP="007035BF">
            <w:pPr>
              <w:spacing w:after="0" w:line="400" w:lineRule="exact"/>
              <w:rPr>
                <w:rFonts w:ascii="宋体"/>
                <w:b/>
              </w:rPr>
            </w:pPr>
            <w:r w:rsidRPr="005267E9">
              <w:rPr>
                <w:rFonts w:ascii="宋体" w:hAnsi="宋体" w:hint="eastAsia"/>
                <w:b/>
              </w:rPr>
              <w:t>开课教研室</w:t>
            </w:r>
          </w:p>
        </w:tc>
        <w:tc>
          <w:tcPr>
            <w:tcW w:w="2448" w:type="dxa"/>
            <w:gridSpan w:val="2"/>
            <w:vAlign w:val="center"/>
          </w:tcPr>
          <w:p w:rsidR="006C20A8" w:rsidRPr="005267E9" w:rsidRDefault="006C20A8" w:rsidP="007035BF">
            <w:pPr>
              <w:spacing w:after="0" w:line="400" w:lineRule="exact"/>
              <w:rPr>
                <w:rFonts w:ascii="宋体"/>
                <w:b/>
              </w:rPr>
            </w:pPr>
            <w:r w:rsidRPr="005267E9">
              <w:rPr>
                <w:rFonts w:ascii="宋体" w:hAnsi="宋体" w:hint="eastAsia"/>
                <w:b/>
              </w:rPr>
              <w:t>经济系</w:t>
            </w:r>
          </w:p>
        </w:tc>
      </w:tr>
      <w:tr w:rsidR="006C20A8" w:rsidRPr="005267E9" w:rsidTr="00911C31">
        <w:trPr>
          <w:trHeight w:val="330"/>
        </w:trPr>
        <w:tc>
          <w:tcPr>
            <w:tcW w:w="2878" w:type="dxa"/>
            <w:vAlign w:val="center"/>
          </w:tcPr>
          <w:p w:rsidR="006C20A8" w:rsidRPr="005267E9" w:rsidRDefault="006C20A8" w:rsidP="007035BF">
            <w:pPr>
              <w:spacing w:after="0" w:line="400" w:lineRule="exact"/>
              <w:jc w:val="center"/>
              <w:rPr>
                <w:rFonts w:ascii="宋体"/>
                <w:b/>
              </w:rPr>
            </w:pPr>
            <w:r w:rsidRPr="005267E9">
              <w:rPr>
                <w:rFonts w:ascii="宋体" w:hAnsi="宋体" w:hint="eastAsia"/>
                <w:b/>
              </w:rPr>
              <w:t>面向专业</w:t>
            </w:r>
          </w:p>
        </w:tc>
        <w:tc>
          <w:tcPr>
            <w:tcW w:w="2521" w:type="dxa"/>
            <w:gridSpan w:val="2"/>
            <w:vAlign w:val="center"/>
          </w:tcPr>
          <w:p w:rsidR="006C20A8" w:rsidRPr="005267E9" w:rsidRDefault="006C20A8" w:rsidP="007035BF">
            <w:pPr>
              <w:spacing w:after="0" w:line="400" w:lineRule="exact"/>
              <w:rPr>
                <w:rFonts w:ascii="宋体"/>
                <w:b/>
              </w:rPr>
            </w:pPr>
            <w:r w:rsidRPr="005267E9">
              <w:rPr>
                <w:rFonts w:ascii="宋体" w:hAnsi="宋体" w:hint="eastAsia"/>
                <w:b/>
              </w:rPr>
              <w:t>经济系</w:t>
            </w:r>
          </w:p>
        </w:tc>
        <w:tc>
          <w:tcPr>
            <w:tcW w:w="1441" w:type="dxa"/>
            <w:vAlign w:val="center"/>
          </w:tcPr>
          <w:p w:rsidR="006C20A8" w:rsidRPr="005267E9" w:rsidRDefault="006C20A8" w:rsidP="007035BF">
            <w:pPr>
              <w:spacing w:after="0" w:line="400" w:lineRule="exact"/>
              <w:rPr>
                <w:rFonts w:ascii="宋体"/>
                <w:b/>
              </w:rPr>
            </w:pPr>
            <w:r w:rsidRPr="005267E9">
              <w:rPr>
                <w:rFonts w:ascii="宋体" w:hAnsi="宋体" w:hint="eastAsia"/>
                <w:b/>
              </w:rPr>
              <w:t>开课学期</w:t>
            </w:r>
          </w:p>
        </w:tc>
        <w:tc>
          <w:tcPr>
            <w:tcW w:w="2448" w:type="dxa"/>
            <w:gridSpan w:val="2"/>
            <w:vAlign w:val="center"/>
          </w:tcPr>
          <w:p w:rsidR="006C20A8" w:rsidRPr="005267E9" w:rsidRDefault="006C20A8" w:rsidP="007035BF">
            <w:pPr>
              <w:spacing w:after="0" w:line="400" w:lineRule="exact"/>
              <w:rPr>
                <w:rFonts w:ascii="宋体" w:hAnsi="宋体"/>
              </w:rPr>
            </w:pPr>
            <w:r w:rsidRPr="005267E9">
              <w:rPr>
                <w:rFonts w:ascii="宋体" w:hAnsi="宋体"/>
              </w:rPr>
              <w:t>4</w:t>
            </w:r>
          </w:p>
        </w:tc>
      </w:tr>
      <w:tr w:rsidR="006C20A8" w:rsidRPr="005267E9" w:rsidTr="00911C31">
        <w:trPr>
          <w:trHeight w:val="330"/>
        </w:trPr>
        <w:tc>
          <w:tcPr>
            <w:tcW w:w="2878" w:type="dxa"/>
            <w:vAlign w:val="center"/>
          </w:tcPr>
          <w:p w:rsidR="006C20A8" w:rsidRPr="005267E9" w:rsidRDefault="006C20A8" w:rsidP="007035BF">
            <w:pPr>
              <w:spacing w:after="0" w:line="400" w:lineRule="exact"/>
              <w:jc w:val="center"/>
              <w:rPr>
                <w:rFonts w:ascii="宋体"/>
                <w:b/>
                <w:lang w:eastAsia="zh-CN"/>
              </w:rPr>
            </w:pPr>
            <w:r w:rsidRPr="005267E9">
              <w:rPr>
                <w:rFonts w:ascii="宋体" w:hAnsi="宋体" w:hint="eastAsia"/>
                <w:b/>
                <w:lang w:eastAsia="zh-CN"/>
              </w:rPr>
              <w:t>完成实现课程与毕业要求对应关系表中的能力要求</w:t>
            </w:r>
          </w:p>
        </w:tc>
        <w:tc>
          <w:tcPr>
            <w:tcW w:w="6410" w:type="dxa"/>
            <w:gridSpan w:val="5"/>
            <w:vAlign w:val="center"/>
          </w:tcPr>
          <w:p w:rsidR="006C20A8" w:rsidRPr="005267E9" w:rsidRDefault="006C20A8" w:rsidP="007035BF">
            <w:pPr>
              <w:spacing w:after="0" w:line="400" w:lineRule="exact"/>
              <w:rPr>
                <w:rFonts w:ascii="宋体"/>
                <w:b/>
                <w:lang w:eastAsia="zh-CN"/>
              </w:rPr>
            </w:pPr>
            <w:r w:rsidRPr="005267E9">
              <w:rPr>
                <w:rFonts w:ascii="宋体" w:hAnsi="宋体" w:hint="eastAsia"/>
                <w:b/>
                <w:lang w:eastAsia="zh-CN"/>
              </w:rPr>
              <w:t>经济学思维、经济学分析能力和表达能力、经济预测和规划能力</w:t>
            </w:r>
          </w:p>
        </w:tc>
      </w:tr>
    </w:tbl>
    <w:p w:rsidR="006C20A8" w:rsidRPr="000011E6" w:rsidRDefault="006C20A8" w:rsidP="007035BF">
      <w:pPr>
        <w:spacing w:after="0" w:line="400" w:lineRule="exact"/>
        <w:rPr>
          <w:rFonts w:ascii="宋体"/>
          <w:bCs/>
          <w:sz w:val="18"/>
          <w:szCs w:val="18"/>
          <w:lang w:eastAsia="zh-CN"/>
        </w:rPr>
      </w:pPr>
      <w:r w:rsidRPr="000011E6">
        <w:rPr>
          <w:rFonts w:ascii="宋体" w:hAnsi="宋体" w:hint="eastAsia"/>
          <w:b/>
          <w:bCs/>
          <w:szCs w:val="21"/>
          <w:lang w:eastAsia="zh-CN"/>
        </w:rPr>
        <w:t>注：</w:t>
      </w:r>
      <w:r w:rsidRPr="000011E6">
        <w:rPr>
          <w:rFonts w:ascii="宋体" w:hAnsi="宋体" w:hint="eastAsia"/>
          <w:b/>
          <w:bCs/>
          <w:sz w:val="18"/>
          <w:szCs w:val="18"/>
          <w:lang w:eastAsia="zh-CN"/>
        </w:rPr>
        <w:t>课程类别</w:t>
      </w:r>
      <w:r w:rsidRPr="000011E6">
        <w:rPr>
          <w:rFonts w:ascii="宋体" w:hAnsi="宋体" w:hint="eastAsia"/>
          <w:bCs/>
          <w:sz w:val="18"/>
          <w:szCs w:val="18"/>
          <w:lang w:eastAsia="zh-CN"/>
        </w:rPr>
        <w:t>是指</w:t>
      </w:r>
      <w:r w:rsidRPr="000011E6">
        <w:rPr>
          <w:rFonts w:ascii="宋体" w:hAnsi="宋体" w:hint="eastAsia"/>
          <w:sz w:val="18"/>
          <w:szCs w:val="18"/>
          <w:lang w:eastAsia="zh-CN"/>
        </w:rPr>
        <w:t>公共基础课</w:t>
      </w:r>
      <w:r w:rsidRPr="000011E6">
        <w:rPr>
          <w:rFonts w:ascii="宋体" w:hAnsi="宋体"/>
          <w:sz w:val="18"/>
          <w:szCs w:val="18"/>
          <w:lang w:eastAsia="zh-CN"/>
        </w:rPr>
        <w:t>/</w:t>
      </w:r>
      <w:r w:rsidRPr="000011E6">
        <w:rPr>
          <w:rFonts w:ascii="宋体" w:hAnsi="宋体" w:hint="eastAsia"/>
          <w:sz w:val="18"/>
          <w:szCs w:val="18"/>
          <w:lang w:eastAsia="zh-CN"/>
        </w:rPr>
        <w:t>学科基础课</w:t>
      </w:r>
      <w:r w:rsidRPr="000011E6">
        <w:rPr>
          <w:rFonts w:ascii="宋体" w:hAnsi="宋体"/>
          <w:sz w:val="18"/>
          <w:szCs w:val="18"/>
          <w:lang w:eastAsia="zh-CN"/>
        </w:rPr>
        <w:t>/</w:t>
      </w:r>
      <w:r w:rsidRPr="000011E6">
        <w:rPr>
          <w:rFonts w:ascii="宋体" w:hAnsi="宋体" w:hint="eastAsia"/>
          <w:sz w:val="18"/>
          <w:szCs w:val="18"/>
          <w:lang w:eastAsia="zh-CN"/>
        </w:rPr>
        <w:t>专业课</w:t>
      </w:r>
      <w:r w:rsidRPr="000011E6">
        <w:rPr>
          <w:rFonts w:ascii="宋体" w:hAnsi="宋体"/>
          <w:sz w:val="18"/>
          <w:szCs w:val="18"/>
          <w:lang w:eastAsia="zh-CN"/>
        </w:rPr>
        <w:t>/</w:t>
      </w:r>
      <w:r w:rsidRPr="000011E6">
        <w:rPr>
          <w:rFonts w:ascii="宋体" w:hAnsi="宋体" w:hint="eastAsia"/>
          <w:sz w:val="18"/>
          <w:szCs w:val="18"/>
          <w:lang w:eastAsia="zh-CN"/>
        </w:rPr>
        <w:t>实践课</w:t>
      </w:r>
      <w:r w:rsidRPr="000011E6">
        <w:rPr>
          <w:rFonts w:ascii="宋体" w:hAnsi="宋体"/>
          <w:sz w:val="18"/>
          <w:szCs w:val="18"/>
          <w:lang w:eastAsia="zh-CN"/>
        </w:rPr>
        <w:t>/</w:t>
      </w:r>
      <w:r w:rsidRPr="000011E6">
        <w:rPr>
          <w:rFonts w:ascii="宋体" w:hAnsi="宋体" w:hint="eastAsia"/>
          <w:sz w:val="18"/>
          <w:szCs w:val="18"/>
          <w:lang w:eastAsia="zh-CN"/>
        </w:rPr>
        <w:t>通识类选修课；</w:t>
      </w:r>
      <w:r w:rsidRPr="000011E6">
        <w:rPr>
          <w:rFonts w:ascii="宋体" w:hAnsi="宋体" w:hint="eastAsia"/>
          <w:b/>
          <w:sz w:val="18"/>
          <w:szCs w:val="18"/>
          <w:lang w:eastAsia="zh-CN"/>
        </w:rPr>
        <w:t>课程性质</w:t>
      </w:r>
      <w:r w:rsidRPr="000011E6">
        <w:rPr>
          <w:rFonts w:ascii="宋体" w:hAnsi="宋体" w:hint="eastAsia"/>
          <w:sz w:val="18"/>
          <w:szCs w:val="18"/>
          <w:lang w:eastAsia="zh-CN"/>
        </w:rPr>
        <w:t>是指</w:t>
      </w:r>
      <w:r w:rsidRPr="000011E6">
        <w:rPr>
          <w:rFonts w:ascii="宋体" w:hAnsi="宋体" w:hint="eastAsia"/>
          <w:bCs/>
          <w:sz w:val="18"/>
          <w:szCs w:val="18"/>
          <w:lang w:eastAsia="zh-CN"/>
        </w:rPr>
        <w:t>必修</w:t>
      </w:r>
      <w:r w:rsidRPr="000011E6">
        <w:rPr>
          <w:rFonts w:ascii="宋体" w:hAnsi="宋体"/>
          <w:bCs/>
          <w:sz w:val="18"/>
          <w:szCs w:val="18"/>
          <w:lang w:eastAsia="zh-CN"/>
        </w:rPr>
        <w:t>/</w:t>
      </w:r>
      <w:r w:rsidRPr="000011E6">
        <w:rPr>
          <w:rFonts w:ascii="宋体" w:hAnsi="宋体" w:hint="eastAsia"/>
          <w:bCs/>
          <w:sz w:val="18"/>
          <w:szCs w:val="18"/>
          <w:lang w:eastAsia="zh-CN"/>
        </w:rPr>
        <w:t>限选</w:t>
      </w:r>
      <w:r w:rsidRPr="000011E6">
        <w:rPr>
          <w:rFonts w:ascii="宋体" w:hAnsi="宋体"/>
          <w:bCs/>
          <w:sz w:val="18"/>
          <w:szCs w:val="18"/>
          <w:lang w:eastAsia="zh-CN"/>
        </w:rPr>
        <w:t>/</w:t>
      </w:r>
      <w:r w:rsidRPr="000011E6">
        <w:rPr>
          <w:rFonts w:ascii="宋体" w:hAnsi="宋体" w:hint="eastAsia"/>
          <w:bCs/>
          <w:sz w:val="18"/>
          <w:szCs w:val="18"/>
          <w:lang w:eastAsia="zh-CN"/>
        </w:rPr>
        <w:t>任选</w:t>
      </w:r>
    </w:p>
    <w:p w:rsidR="006C20A8" w:rsidRPr="000011E6" w:rsidRDefault="006C20A8" w:rsidP="007035BF">
      <w:pPr>
        <w:spacing w:after="0" w:line="400" w:lineRule="exact"/>
        <w:rPr>
          <w:rFonts w:ascii="宋体"/>
          <w:bCs/>
          <w:sz w:val="18"/>
          <w:szCs w:val="18"/>
          <w:lang w:eastAsia="zh-CN"/>
        </w:rPr>
      </w:pPr>
    </w:p>
    <w:p w:rsidR="006C20A8" w:rsidRPr="000011E6" w:rsidRDefault="006C20A8" w:rsidP="007035BF">
      <w:pPr>
        <w:spacing w:after="0" w:line="400" w:lineRule="exact"/>
        <w:rPr>
          <w:rFonts w:ascii="宋体"/>
          <w:b/>
          <w:bCs/>
          <w:sz w:val="24"/>
          <w:lang w:eastAsia="zh-CN"/>
        </w:rPr>
      </w:pPr>
      <w:r w:rsidRPr="000011E6">
        <w:rPr>
          <w:rFonts w:ascii="宋体" w:hAnsi="宋体" w:hint="eastAsia"/>
          <w:b/>
          <w:bCs/>
          <w:sz w:val="24"/>
          <w:lang w:eastAsia="zh-CN"/>
        </w:rPr>
        <w:t>一、课程目标与教学任务</w:t>
      </w:r>
    </w:p>
    <w:p w:rsidR="006C20A8" w:rsidRPr="000011E6" w:rsidRDefault="006C20A8" w:rsidP="008D6137">
      <w:pPr>
        <w:spacing w:after="0" w:line="400" w:lineRule="exact"/>
        <w:ind w:firstLineChars="150" w:firstLine="330"/>
        <w:rPr>
          <w:rFonts w:ascii="宋体" w:cs="宋体"/>
          <w:szCs w:val="21"/>
          <w:lang w:eastAsia="zh-CN"/>
        </w:rPr>
      </w:pPr>
      <w:r w:rsidRPr="000011E6">
        <w:rPr>
          <w:rFonts w:ascii="宋体" w:hAnsi="宋体" w:hint="eastAsia"/>
          <w:szCs w:val="21"/>
          <w:lang w:eastAsia="zh-CN"/>
        </w:rPr>
        <w:t>本课程旨在使学生全面系统地把握国际经济学的基本知识和理论、基本方法和技能，充分认识到开放经济条件下加强贸易管理和金融管理的重要性，把握国际经济格局的发展趋势，了解各国国际经济政策，理解我国参与国际经济分工的历史实践，提高学生理论联系实际、分析问题和解决问题的能力，更好地服务于我国对外开放和涉外经济活动。</w:t>
      </w:r>
    </w:p>
    <w:p w:rsidR="006C20A8" w:rsidRPr="000011E6" w:rsidRDefault="006C20A8" w:rsidP="008D6137">
      <w:pPr>
        <w:spacing w:after="0" w:line="400" w:lineRule="exact"/>
        <w:ind w:firstLineChars="150" w:firstLine="330"/>
        <w:rPr>
          <w:rFonts w:ascii="宋体"/>
          <w:color w:val="000000"/>
          <w:szCs w:val="21"/>
          <w:lang w:eastAsia="zh-CN"/>
        </w:rPr>
      </w:pPr>
      <w:r w:rsidRPr="000011E6">
        <w:rPr>
          <w:rFonts w:ascii="宋体" w:hAnsi="宋体" w:hint="eastAsia"/>
          <w:color w:val="000000"/>
          <w:szCs w:val="21"/>
          <w:lang w:eastAsia="zh-CN"/>
        </w:rPr>
        <w:t>本课程的主要任务是培养学生：</w:t>
      </w:r>
    </w:p>
    <w:p w:rsidR="006C20A8" w:rsidRPr="000011E6" w:rsidRDefault="006C20A8" w:rsidP="007035BF">
      <w:pPr>
        <w:spacing w:after="0" w:line="400" w:lineRule="exact"/>
        <w:ind w:left="360"/>
        <w:rPr>
          <w:rFonts w:ascii="宋体"/>
          <w:color w:val="000000"/>
          <w:szCs w:val="21"/>
          <w:lang w:eastAsia="zh-CN"/>
        </w:rPr>
      </w:pPr>
      <w:r w:rsidRPr="000011E6">
        <w:rPr>
          <w:rFonts w:ascii="宋体" w:hAnsi="宋体" w:hint="eastAsia"/>
          <w:color w:val="000000"/>
          <w:szCs w:val="21"/>
          <w:lang w:eastAsia="zh-CN"/>
        </w:rPr>
        <w:t>（</w:t>
      </w:r>
      <w:r w:rsidRPr="000011E6">
        <w:rPr>
          <w:rFonts w:ascii="宋体" w:hAnsi="宋体"/>
          <w:color w:val="000000"/>
          <w:szCs w:val="21"/>
          <w:lang w:eastAsia="zh-CN"/>
        </w:rPr>
        <w:t>1</w:t>
      </w:r>
      <w:r w:rsidRPr="000011E6">
        <w:rPr>
          <w:rFonts w:ascii="宋体" w:hAnsi="宋体" w:hint="eastAsia"/>
          <w:color w:val="000000"/>
          <w:szCs w:val="21"/>
          <w:lang w:eastAsia="zh-CN"/>
        </w:rPr>
        <w:t>）以国际经济关系为研究对象，解释各个经济社会之间经济联系的内在机制及政策含义。</w:t>
      </w:r>
    </w:p>
    <w:p w:rsidR="006C20A8" w:rsidRPr="000011E6" w:rsidRDefault="006C20A8" w:rsidP="007035BF">
      <w:pPr>
        <w:spacing w:after="0" w:line="400" w:lineRule="exact"/>
        <w:ind w:left="360"/>
        <w:rPr>
          <w:rFonts w:ascii="宋体"/>
          <w:color w:val="000000"/>
          <w:szCs w:val="21"/>
          <w:lang w:eastAsia="zh-CN"/>
        </w:rPr>
      </w:pPr>
      <w:r w:rsidRPr="000011E6">
        <w:rPr>
          <w:rFonts w:ascii="宋体" w:hAnsi="宋体" w:hint="eastAsia"/>
          <w:color w:val="000000"/>
          <w:szCs w:val="21"/>
          <w:lang w:eastAsia="zh-CN"/>
        </w:rPr>
        <w:t>（</w:t>
      </w:r>
      <w:r w:rsidRPr="000011E6">
        <w:rPr>
          <w:rFonts w:ascii="宋体" w:hAnsi="宋体"/>
          <w:color w:val="000000"/>
          <w:szCs w:val="21"/>
          <w:lang w:eastAsia="zh-CN"/>
        </w:rPr>
        <w:t>2</w:t>
      </w:r>
      <w:r w:rsidRPr="000011E6">
        <w:rPr>
          <w:rFonts w:ascii="宋体" w:hAnsi="宋体" w:hint="eastAsia"/>
          <w:color w:val="000000"/>
          <w:szCs w:val="21"/>
          <w:lang w:eastAsia="zh-CN"/>
        </w:rPr>
        <w:t>）讨论世界范围内的资源配置问题和国际经济格局下资源利用的决定因素及传递机制，包括贸易纯理论、贸易政策、贸易与经济增长的关系、经济一体化理论。</w:t>
      </w:r>
    </w:p>
    <w:p w:rsidR="006C20A8" w:rsidRPr="000011E6" w:rsidRDefault="006C20A8" w:rsidP="007035BF">
      <w:pPr>
        <w:spacing w:after="0" w:line="400" w:lineRule="exact"/>
        <w:ind w:left="360"/>
        <w:rPr>
          <w:rFonts w:ascii="宋体"/>
          <w:color w:val="000000"/>
          <w:szCs w:val="21"/>
          <w:lang w:eastAsia="zh-CN"/>
        </w:rPr>
      </w:pPr>
      <w:r w:rsidRPr="000011E6">
        <w:rPr>
          <w:rFonts w:ascii="宋体" w:hAnsi="宋体" w:hint="eastAsia"/>
          <w:color w:val="000000"/>
          <w:szCs w:val="21"/>
          <w:lang w:eastAsia="zh-CN"/>
        </w:rPr>
        <w:t>（</w:t>
      </w:r>
      <w:r w:rsidRPr="000011E6">
        <w:rPr>
          <w:rFonts w:ascii="宋体" w:hAnsi="宋体"/>
          <w:color w:val="000000"/>
          <w:szCs w:val="21"/>
          <w:lang w:eastAsia="zh-CN"/>
        </w:rPr>
        <w:t>3</w:t>
      </w:r>
      <w:r w:rsidRPr="000011E6">
        <w:rPr>
          <w:rFonts w:ascii="宋体" w:hAnsi="宋体" w:hint="eastAsia"/>
          <w:color w:val="000000"/>
          <w:szCs w:val="21"/>
          <w:lang w:eastAsia="zh-CN"/>
        </w:rPr>
        <w:t>）充分认识当代经济全球化和区域经济一体化趋势，解释日益密切的国际经济关系。</w:t>
      </w:r>
    </w:p>
    <w:p w:rsidR="006C20A8" w:rsidRPr="000011E6" w:rsidRDefault="006C20A8" w:rsidP="007035BF">
      <w:pPr>
        <w:spacing w:after="0" w:line="400" w:lineRule="exact"/>
        <w:ind w:left="360"/>
        <w:rPr>
          <w:rFonts w:ascii="宋体"/>
          <w:color w:val="000000"/>
          <w:szCs w:val="21"/>
          <w:lang w:eastAsia="zh-CN"/>
        </w:rPr>
      </w:pPr>
      <w:r w:rsidRPr="000011E6">
        <w:rPr>
          <w:rFonts w:ascii="宋体" w:hAnsi="宋体" w:hint="eastAsia"/>
          <w:color w:val="000000"/>
          <w:szCs w:val="21"/>
          <w:lang w:eastAsia="zh-CN"/>
        </w:rPr>
        <w:t>（</w:t>
      </w:r>
      <w:r w:rsidRPr="000011E6">
        <w:rPr>
          <w:rFonts w:ascii="宋体" w:hAnsi="宋体"/>
          <w:color w:val="000000"/>
          <w:szCs w:val="21"/>
          <w:lang w:eastAsia="zh-CN"/>
        </w:rPr>
        <w:t>4</w:t>
      </w:r>
      <w:r w:rsidRPr="000011E6">
        <w:rPr>
          <w:rFonts w:ascii="宋体" w:hAnsi="宋体" w:hint="eastAsia"/>
          <w:color w:val="000000"/>
          <w:szCs w:val="21"/>
          <w:lang w:eastAsia="zh-CN"/>
        </w:rPr>
        <w:t>）培养学生的自学能力，以及通过查阅资料利用经济学理论解决现实问题的能力。</w:t>
      </w:r>
    </w:p>
    <w:p w:rsidR="006C20A8" w:rsidRPr="000011E6" w:rsidRDefault="006C20A8" w:rsidP="007035BF">
      <w:pPr>
        <w:spacing w:after="0" w:line="400" w:lineRule="exact"/>
        <w:ind w:left="780"/>
        <w:rPr>
          <w:rFonts w:ascii="宋体"/>
          <w:color w:val="000000"/>
          <w:sz w:val="24"/>
          <w:lang w:eastAsia="zh-CN"/>
        </w:rPr>
      </w:pPr>
    </w:p>
    <w:p w:rsidR="006C20A8" w:rsidRPr="000011E6" w:rsidRDefault="006C20A8" w:rsidP="007035BF">
      <w:pPr>
        <w:spacing w:after="0" w:line="400" w:lineRule="exact"/>
        <w:rPr>
          <w:rFonts w:ascii="宋体"/>
          <w:color w:val="000000"/>
          <w:sz w:val="24"/>
          <w:lang w:eastAsia="zh-CN"/>
        </w:rPr>
      </w:pPr>
      <w:r w:rsidRPr="000011E6">
        <w:rPr>
          <w:rFonts w:ascii="宋体" w:hAnsi="宋体" w:hint="eastAsia"/>
          <w:b/>
          <w:bCs/>
          <w:sz w:val="24"/>
          <w:lang w:eastAsia="zh-CN"/>
        </w:rPr>
        <w:t>二、课程内容与基本要求</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hint="eastAsia"/>
          <w:szCs w:val="21"/>
          <w:lang w:val="zh-CN" w:eastAsia="zh-CN"/>
        </w:rPr>
        <w:t>第一章</w:t>
      </w:r>
      <w:r w:rsidRPr="000011E6">
        <w:rPr>
          <w:rFonts w:ascii="宋体" w:hAnsi="宋体" w:cs="宋体"/>
          <w:szCs w:val="21"/>
          <w:lang w:val="zh-CN" w:eastAsia="zh-CN"/>
        </w:rPr>
        <w:t xml:space="preserve">  </w:t>
      </w:r>
      <w:r w:rsidRPr="000011E6">
        <w:rPr>
          <w:rFonts w:ascii="宋体" w:hAnsi="宋体" w:cs="宋体" w:hint="eastAsia"/>
          <w:szCs w:val="21"/>
          <w:lang w:val="zh-CN" w:eastAsia="zh-CN"/>
        </w:rPr>
        <w:t>国际贸易理论的微观基础</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hint="eastAsia"/>
          <w:szCs w:val="21"/>
          <w:lang w:val="zh-CN" w:eastAsia="zh-CN"/>
        </w:rPr>
        <w:t>一、教学目的与要求</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hint="eastAsia"/>
          <w:szCs w:val="21"/>
          <w:lang w:val="zh-CN" w:eastAsia="zh-CN"/>
        </w:rPr>
        <w:t>国际贸易理论是国际经济学的微观理论部分，它以微观经济学为理论基础，解释国际贸易的起因和影响。本章目的在于在正式学习国际贸易理论之前，首先熟悉国际贸易理论的研究范围，研究方法及所采用的一些主要分析工具。</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hint="eastAsia"/>
          <w:szCs w:val="21"/>
          <w:lang w:val="zh-CN" w:eastAsia="zh-CN"/>
        </w:rPr>
        <w:t>二、重点与难点</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szCs w:val="21"/>
          <w:lang w:val="zh-CN" w:eastAsia="zh-CN"/>
        </w:rPr>
        <w:t>1</w:t>
      </w:r>
      <w:r w:rsidRPr="000011E6">
        <w:rPr>
          <w:rFonts w:ascii="宋体" w:hAnsi="宋体" w:cs="宋体" w:hint="eastAsia"/>
          <w:szCs w:val="21"/>
          <w:lang w:val="zh-CN" w:eastAsia="zh-CN"/>
        </w:rPr>
        <w:t>、生产可能性边界与供给</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szCs w:val="21"/>
          <w:lang w:val="zh-CN" w:eastAsia="zh-CN"/>
        </w:rPr>
        <w:t>2</w:t>
      </w:r>
      <w:r w:rsidRPr="000011E6">
        <w:rPr>
          <w:rFonts w:ascii="宋体" w:hAnsi="宋体" w:cs="宋体" w:hint="eastAsia"/>
          <w:szCs w:val="21"/>
          <w:lang w:val="zh-CN" w:eastAsia="zh-CN"/>
        </w:rPr>
        <w:t>、消费者偏好与社会无差异曲线</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hint="eastAsia"/>
          <w:szCs w:val="21"/>
          <w:lang w:val="zh-CN" w:eastAsia="zh-CN"/>
        </w:rPr>
        <w:lastRenderedPageBreak/>
        <w:t>三、教学内容</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hint="eastAsia"/>
          <w:szCs w:val="21"/>
          <w:lang w:val="zh-CN" w:eastAsia="zh-CN"/>
        </w:rPr>
        <w:t>（一）国际贸易理论的研究对象与目的</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hint="eastAsia"/>
          <w:szCs w:val="21"/>
          <w:lang w:val="zh-CN" w:eastAsia="zh-CN"/>
        </w:rPr>
        <w:t>（二）国际贸易理论的基本分析方法与模型</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szCs w:val="21"/>
          <w:lang w:val="zh-CN" w:eastAsia="zh-CN"/>
        </w:rPr>
        <w:t>1.</w:t>
      </w:r>
      <w:r w:rsidRPr="000011E6">
        <w:rPr>
          <w:rFonts w:ascii="宋体" w:hAnsi="宋体" w:cs="宋体" w:hint="eastAsia"/>
          <w:szCs w:val="21"/>
          <w:lang w:val="zh-CN" w:eastAsia="zh-CN"/>
        </w:rPr>
        <w:t>国际贸易研究方法的特点</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szCs w:val="21"/>
          <w:lang w:val="zh-CN" w:eastAsia="zh-CN"/>
        </w:rPr>
        <w:t>2.</w:t>
      </w:r>
      <w:r w:rsidRPr="000011E6">
        <w:rPr>
          <w:rFonts w:ascii="宋体" w:hAnsi="宋体" w:cs="宋体" w:hint="eastAsia"/>
          <w:szCs w:val="21"/>
          <w:lang w:val="zh-CN" w:eastAsia="zh-CN"/>
        </w:rPr>
        <w:t>主要分析工具</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szCs w:val="21"/>
          <w:lang w:val="zh-CN" w:eastAsia="zh-CN"/>
        </w:rPr>
        <w:t>3.</w:t>
      </w:r>
      <w:r w:rsidRPr="000011E6">
        <w:rPr>
          <w:rFonts w:ascii="宋体" w:hAnsi="宋体" w:cs="宋体" w:hint="eastAsia"/>
          <w:szCs w:val="21"/>
          <w:lang w:val="zh-CN" w:eastAsia="zh-CN"/>
        </w:rPr>
        <w:t>封闭条件下的一般均衡</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szCs w:val="21"/>
          <w:lang w:val="zh-CN" w:eastAsia="zh-CN"/>
        </w:rPr>
        <w:t>4.</w:t>
      </w:r>
      <w:r w:rsidRPr="000011E6">
        <w:rPr>
          <w:rFonts w:ascii="宋体" w:hAnsi="宋体" w:cs="宋体" w:hint="eastAsia"/>
          <w:szCs w:val="21"/>
          <w:lang w:val="zh-CN" w:eastAsia="zh-CN"/>
        </w:rPr>
        <w:t>开放条件下的一般均衡</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szCs w:val="21"/>
          <w:lang w:val="zh-CN" w:eastAsia="zh-CN"/>
        </w:rPr>
        <w:t>5.</w:t>
      </w:r>
      <w:r w:rsidRPr="000011E6">
        <w:rPr>
          <w:rFonts w:ascii="宋体" w:hAnsi="宋体" w:cs="宋体" w:hint="eastAsia"/>
          <w:szCs w:val="21"/>
          <w:lang w:val="zh-CN" w:eastAsia="zh-CN"/>
        </w:rPr>
        <w:t>贸易利益</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hint="eastAsia"/>
          <w:szCs w:val="21"/>
          <w:lang w:val="zh-CN" w:eastAsia="zh-CN"/>
        </w:rPr>
        <w:t>（三）国际贸易的起因</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szCs w:val="21"/>
          <w:lang w:val="zh-CN" w:eastAsia="zh-CN"/>
        </w:rPr>
        <w:t>1</w:t>
      </w:r>
      <w:r w:rsidRPr="000011E6">
        <w:rPr>
          <w:rFonts w:ascii="宋体" w:hAnsi="宋体" w:cs="宋体" w:hint="eastAsia"/>
          <w:szCs w:val="21"/>
          <w:lang w:val="zh-CN" w:eastAsia="zh-CN"/>
        </w:rPr>
        <w:t>、没有贸易的假想世界</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szCs w:val="21"/>
          <w:lang w:val="zh-CN" w:eastAsia="zh-CN"/>
        </w:rPr>
        <w:t>2</w:t>
      </w:r>
      <w:r w:rsidRPr="000011E6">
        <w:rPr>
          <w:rFonts w:ascii="宋体" w:hAnsi="宋体" w:cs="宋体" w:hint="eastAsia"/>
          <w:szCs w:val="21"/>
          <w:lang w:val="zh-CN" w:eastAsia="zh-CN"/>
        </w:rPr>
        <w:t>、国际贸易的起因</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hint="eastAsia"/>
          <w:szCs w:val="21"/>
          <w:lang w:val="zh-CN" w:eastAsia="zh-CN"/>
        </w:rPr>
        <w:t>四、参考资料</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szCs w:val="21"/>
          <w:lang w:val="zh-CN" w:eastAsia="zh-CN"/>
        </w:rPr>
        <w:t>1</w:t>
      </w:r>
      <w:r w:rsidRPr="000011E6">
        <w:rPr>
          <w:rFonts w:ascii="宋体" w:hAnsi="宋体" w:cs="宋体" w:hint="eastAsia"/>
          <w:szCs w:val="21"/>
          <w:lang w:val="zh-CN" w:eastAsia="zh-CN"/>
        </w:rPr>
        <w:t>、《战略贸易政策和新国际经济学》（美）保罗·克鲁格曼</w:t>
      </w:r>
      <w:r w:rsidRPr="000011E6">
        <w:rPr>
          <w:rFonts w:ascii="宋体" w:hAnsi="宋体" w:cs="宋体"/>
          <w:szCs w:val="21"/>
          <w:lang w:val="zh-CN" w:eastAsia="zh-CN"/>
        </w:rPr>
        <w:t xml:space="preserve"> </w:t>
      </w:r>
      <w:r w:rsidRPr="000011E6">
        <w:rPr>
          <w:rFonts w:ascii="宋体" w:hAnsi="宋体" w:cs="宋体" w:hint="eastAsia"/>
          <w:szCs w:val="21"/>
          <w:lang w:val="zh-CN" w:eastAsia="zh-CN"/>
        </w:rPr>
        <w:t>人大出版社</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szCs w:val="21"/>
          <w:lang w:val="zh-CN" w:eastAsia="zh-CN"/>
        </w:rPr>
        <w:t>2</w:t>
      </w:r>
      <w:r w:rsidRPr="000011E6">
        <w:rPr>
          <w:rFonts w:ascii="宋体" w:hAnsi="宋体" w:cs="宋体" w:hint="eastAsia"/>
          <w:szCs w:val="21"/>
          <w:lang w:val="zh-CN" w:eastAsia="zh-CN"/>
        </w:rPr>
        <w:t>、</w:t>
      </w:r>
      <w:r w:rsidRPr="000011E6">
        <w:rPr>
          <w:rFonts w:ascii="宋体" w:hAnsi="宋体" w:cs="宋体"/>
          <w:szCs w:val="21"/>
          <w:lang w:val="zh-CN" w:eastAsia="zh-CN"/>
        </w:rPr>
        <w:t>Dominick Salvatore</w:t>
      </w:r>
      <w:r w:rsidRPr="000011E6">
        <w:rPr>
          <w:rFonts w:ascii="宋体" w:hAnsi="宋体" w:cs="宋体" w:hint="eastAsia"/>
          <w:szCs w:val="21"/>
          <w:lang w:val="zh-CN" w:eastAsia="zh-CN"/>
        </w:rPr>
        <w:t>：《国际经济学》，清华大学出版社。</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hint="eastAsia"/>
          <w:szCs w:val="21"/>
          <w:lang w:val="zh-CN" w:eastAsia="zh-CN"/>
        </w:rPr>
        <w:t>第二章</w:t>
      </w:r>
      <w:r w:rsidRPr="000011E6">
        <w:rPr>
          <w:rFonts w:ascii="宋体" w:hAnsi="宋体" w:cs="宋体"/>
          <w:szCs w:val="21"/>
          <w:lang w:val="zh-CN" w:eastAsia="zh-CN"/>
        </w:rPr>
        <w:t xml:space="preserve"> </w:t>
      </w:r>
      <w:r w:rsidRPr="000011E6">
        <w:rPr>
          <w:rFonts w:ascii="宋体" w:hAnsi="宋体" w:cs="宋体"/>
          <w:szCs w:val="21"/>
          <w:lang w:eastAsia="zh-CN"/>
        </w:rPr>
        <w:t xml:space="preserve"> </w:t>
      </w:r>
      <w:r w:rsidRPr="000011E6">
        <w:rPr>
          <w:rFonts w:ascii="宋体" w:hAnsi="宋体" w:cs="宋体" w:hint="eastAsia"/>
          <w:szCs w:val="21"/>
          <w:lang w:val="zh-CN" w:eastAsia="zh-CN"/>
        </w:rPr>
        <w:t>古典贸易理论</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szCs w:val="21"/>
          <w:lang w:val="zh-CN" w:eastAsia="zh-CN"/>
        </w:rPr>
        <w:t xml:space="preserve"> </w:t>
      </w:r>
      <w:r w:rsidRPr="000011E6">
        <w:rPr>
          <w:rFonts w:ascii="宋体" w:hAnsi="宋体" w:cs="宋体" w:hint="eastAsia"/>
          <w:szCs w:val="21"/>
          <w:lang w:val="zh-CN" w:eastAsia="zh-CN"/>
        </w:rPr>
        <w:t>一、教学目的与要求</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hint="eastAsia"/>
          <w:szCs w:val="21"/>
          <w:lang w:val="zh-CN" w:eastAsia="zh-CN"/>
        </w:rPr>
        <w:t>古典贸易理论起源于亚当·斯密，后经李嘉图和穆勒的发展日趋完善。从本质上讲，古典学派是从生产技术差异的角度来解释国际贸易的起因与影响，只不过在古典生产函数中，劳动是唯一的生产要素。因此，生产技术差异就具体化为劳动生产率的差异。在这种情况下，劳动生产率差异成为国际贸易的一个重要起因。</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hint="eastAsia"/>
          <w:szCs w:val="21"/>
          <w:lang w:val="zh-CN" w:eastAsia="zh-CN"/>
        </w:rPr>
        <w:t>二、重点与难点</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szCs w:val="21"/>
          <w:lang w:val="zh-CN" w:eastAsia="zh-CN"/>
        </w:rPr>
        <w:t>1</w:t>
      </w:r>
      <w:r w:rsidRPr="000011E6">
        <w:rPr>
          <w:rFonts w:ascii="宋体" w:hAnsi="宋体" w:cs="宋体" w:hint="eastAsia"/>
          <w:szCs w:val="21"/>
          <w:lang w:val="zh-CN" w:eastAsia="zh-CN"/>
        </w:rPr>
        <w:t>、大卫·李嘉图的比较优势模型</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szCs w:val="21"/>
          <w:lang w:val="zh-CN" w:eastAsia="zh-CN"/>
        </w:rPr>
        <w:t>2</w:t>
      </w:r>
      <w:r w:rsidRPr="000011E6">
        <w:rPr>
          <w:rFonts w:ascii="宋体" w:hAnsi="宋体" w:cs="宋体" w:hint="eastAsia"/>
          <w:szCs w:val="21"/>
          <w:lang w:val="zh-CN" w:eastAsia="zh-CN"/>
        </w:rPr>
        <w:t>、古典学派的生产函数</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hint="eastAsia"/>
          <w:szCs w:val="21"/>
          <w:lang w:val="zh-CN" w:eastAsia="zh-CN"/>
        </w:rPr>
        <w:t>三、教学内容</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hint="eastAsia"/>
          <w:szCs w:val="21"/>
          <w:lang w:val="zh-CN" w:eastAsia="zh-CN"/>
        </w:rPr>
        <w:t>（一）古典贸易理论的演变</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szCs w:val="21"/>
          <w:lang w:val="zh-CN" w:eastAsia="zh-CN"/>
        </w:rPr>
        <w:t>1</w:t>
      </w:r>
      <w:r w:rsidRPr="000011E6">
        <w:rPr>
          <w:rFonts w:ascii="宋体" w:hAnsi="宋体" w:cs="宋体" w:hint="eastAsia"/>
          <w:szCs w:val="21"/>
          <w:lang w:val="zh-CN" w:eastAsia="zh-CN"/>
        </w:rPr>
        <w:t>、斯密：绝对优势论</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szCs w:val="21"/>
          <w:lang w:val="zh-CN" w:eastAsia="zh-CN"/>
        </w:rPr>
        <w:t>2</w:t>
      </w:r>
      <w:r w:rsidRPr="000011E6">
        <w:rPr>
          <w:rFonts w:ascii="宋体" w:hAnsi="宋体" w:cs="宋体" w:hint="eastAsia"/>
          <w:szCs w:val="21"/>
          <w:lang w:val="zh-CN" w:eastAsia="zh-CN"/>
        </w:rPr>
        <w:t>、李嘉图：相对优势论</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szCs w:val="21"/>
          <w:lang w:val="zh-CN" w:eastAsia="zh-CN"/>
        </w:rPr>
        <w:t>3</w:t>
      </w:r>
      <w:r w:rsidRPr="000011E6">
        <w:rPr>
          <w:rFonts w:ascii="宋体" w:hAnsi="宋体" w:cs="宋体" w:hint="eastAsia"/>
          <w:szCs w:val="21"/>
          <w:lang w:val="zh-CN" w:eastAsia="zh-CN"/>
        </w:rPr>
        <w:t>、穆勒：相互需求理论</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hint="eastAsia"/>
          <w:szCs w:val="21"/>
          <w:lang w:val="zh-CN" w:eastAsia="zh-CN"/>
        </w:rPr>
        <w:t>（二）劳动生产率差异与国际贸易</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szCs w:val="21"/>
          <w:lang w:val="zh-CN" w:eastAsia="zh-CN"/>
        </w:rPr>
        <w:t>1</w:t>
      </w:r>
      <w:r w:rsidRPr="000011E6">
        <w:rPr>
          <w:rFonts w:ascii="宋体" w:hAnsi="宋体" w:cs="宋体" w:hint="eastAsia"/>
          <w:szCs w:val="21"/>
          <w:lang w:val="zh-CN" w:eastAsia="zh-CN"/>
        </w:rPr>
        <w:t>、李嘉图模型基本结构</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szCs w:val="21"/>
          <w:lang w:val="zh-CN" w:eastAsia="zh-CN"/>
        </w:rPr>
        <w:t>2</w:t>
      </w:r>
      <w:r w:rsidRPr="000011E6">
        <w:rPr>
          <w:rFonts w:ascii="宋体" w:hAnsi="宋体" w:cs="宋体" w:hint="eastAsia"/>
          <w:szCs w:val="21"/>
          <w:lang w:val="zh-CN" w:eastAsia="zh-CN"/>
        </w:rPr>
        <w:t>、绝对优势与比较优势</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szCs w:val="21"/>
          <w:lang w:val="zh-CN" w:eastAsia="zh-CN"/>
        </w:rPr>
        <w:t>3</w:t>
      </w:r>
      <w:r w:rsidRPr="000011E6">
        <w:rPr>
          <w:rFonts w:ascii="宋体" w:hAnsi="宋体" w:cs="宋体" w:hint="eastAsia"/>
          <w:szCs w:val="21"/>
          <w:lang w:val="zh-CN" w:eastAsia="zh-CN"/>
        </w:rPr>
        <w:t>、比较成本理论的图示</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hint="eastAsia"/>
          <w:szCs w:val="21"/>
          <w:lang w:val="zh-CN" w:eastAsia="zh-CN"/>
        </w:rPr>
        <w:t>（三）古典贸易理论的验证与评价</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szCs w:val="21"/>
          <w:lang w:val="zh-CN" w:eastAsia="zh-CN"/>
        </w:rPr>
        <w:t>1</w:t>
      </w:r>
      <w:r w:rsidRPr="000011E6">
        <w:rPr>
          <w:rFonts w:ascii="宋体" w:hAnsi="宋体" w:cs="宋体" w:hint="eastAsia"/>
          <w:szCs w:val="21"/>
          <w:lang w:val="zh-CN" w:eastAsia="zh-CN"/>
        </w:rPr>
        <w:t>、迈克道格尔的实验检验</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szCs w:val="21"/>
          <w:lang w:val="zh-CN" w:eastAsia="zh-CN"/>
        </w:rPr>
        <w:lastRenderedPageBreak/>
        <w:t>2</w:t>
      </w:r>
      <w:r w:rsidRPr="000011E6">
        <w:rPr>
          <w:rFonts w:ascii="宋体" w:hAnsi="宋体" w:cs="宋体" w:hint="eastAsia"/>
          <w:szCs w:val="21"/>
          <w:lang w:val="zh-CN" w:eastAsia="zh-CN"/>
        </w:rPr>
        <w:t>、评价</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hint="eastAsia"/>
          <w:szCs w:val="21"/>
          <w:lang w:val="zh-CN" w:eastAsia="zh-CN"/>
        </w:rPr>
        <w:t>四、参考资料</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szCs w:val="21"/>
          <w:lang w:val="zh-CN" w:eastAsia="zh-CN"/>
        </w:rPr>
        <w:t>1</w:t>
      </w:r>
      <w:r w:rsidRPr="000011E6">
        <w:rPr>
          <w:rFonts w:ascii="宋体" w:hAnsi="宋体" w:cs="宋体" w:hint="eastAsia"/>
          <w:szCs w:val="21"/>
          <w:lang w:val="zh-CN" w:eastAsia="zh-CN"/>
        </w:rPr>
        <w:t>、亚当斯密：《国民财富的性质和原因研究》，郭大力，王亚南译，北京，商务印书馆</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hint="eastAsia"/>
          <w:szCs w:val="21"/>
          <w:lang w:val="zh-CN" w:eastAsia="zh-CN"/>
        </w:rPr>
        <w:t>第三章</w:t>
      </w:r>
      <w:r w:rsidRPr="000011E6">
        <w:rPr>
          <w:rFonts w:ascii="宋体" w:hAnsi="宋体" w:cs="宋体"/>
          <w:szCs w:val="21"/>
          <w:lang w:val="zh-CN" w:eastAsia="zh-CN"/>
        </w:rPr>
        <w:t xml:space="preserve">  </w:t>
      </w:r>
      <w:r w:rsidRPr="000011E6">
        <w:rPr>
          <w:rFonts w:ascii="宋体" w:hAnsi="宋体" w:cs="宋体" w:hint="eastAsia"/>
          <w:szCs w:val="21"/>
          <w:lang w:val="zh-CN" w:eastAsia="zh-CN"/>
        </w:rPr>
        <w:t>要素禀赋理论</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hint="eastAsia"/>
          <w:szCs w:val="21"/>
          <w:lang w:val="zh-CN" w:eastAsia="zh-CN"/>
        </w:rPr>
        <w:t>一、教学目的与要求</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hint="eastAsia"/>
          <w:szCs w:val="21"/>
          <w:lang w:val="zh-CN" w:eastAsia="zh-CN"/>
        </w:rPr>
        <w:t>本章主要目的是介绍从要素禀赋差异角度解释国际贸易的基本理论</w:t>
      </w:r>
      <w:r w:rsidRPr="000011E6">
        <w:rPr>
          <w:rFonts w:ascii="宋体" w:hAnsi="宋体" w:cs="宋体"/>
          <w:szCs w:val="21"/>
          <w:lang w:val="zh-CN" w:eastAsia="zh-CN"/>
        </w:rPr>
        <w:t>——</w:t>
      </w:r>
      <w:r w:rsidRPr="000011E6">
        <w:rPr>
          <w:rFonts w:ascii="宋体" w:hAnsi="宋体" w:cs="宋体" w:hint="eastAsia"/>
          <w:szCs w:val="21"/>
          <w:lang w:val="zh-CN" w:eastAsia="zh-CN"/>
        </w:rPr>
        <w:t>要素禀赋理论（</w:t>
      </w:r>
      <w:r w:rsidRPr="000011E6">
        <w:rPr>
          <w:rFonts w:ascii="宋体" w:hAnsi="宋体" w:cs="宋体"/>
          <w:szCs w:val="21"/>
          <w:lang w:val="zh-CN" w:eastAsia="zh-CN"/>
        </w:rPr>
        <w:t>Factor Endowment Theory</w:t>
      </w:r>
      <w:r w:rsidRPr="000011E6">
        <w:rPr>
          <w:rFonts w:ascii="宋体" w:hAnsi="宋体" w:cs="宋体" w:hint="eastAsia"/>
          <w:szCs w:val="21"/>
          <w:lang w:val="zh-CN" w:eastAsia="zh-CN"/>
        </w:rPr>
        <w:t>）。此理论最早是瑞典经济学家赫克歇尔（</w:t>
      </w:r>
      <w:r w:rsidRPr="000011E6">
        <w:rPr>
          <w:rFonts w:ascii="宋体" w:hAnsi="宋体" w:cs="宋体"/>
          <w:szCs w:val="21"/>
          <w:lang w:val="zh-CN" w:eastAsia="zh-CN"/>
        </w:rPr>
        <w:t>Eli Heckscher</w:t>
      </w:r>
      <w:r w:rsidRPr="000011E6">
        <w:rPr>
          <w:rFonts w:ascii="宋体" w:hAnsi="宋体" w:cs="宋体" w:hint="eastAsia"/>
          <w:szCs w:val="21"/>
          <w:lang w:val="zh-CN" w:eastAsia="zh-CN"/>
        </w:rPr>
        <w:t>）和俄林（</w:t>
      </w:r>
      <w:r w:rsidRPr="000011E6">
        <w:rPr>
          <w:rFonts w:ascii="宋体" w:hAnsi="宋体" w:cs="宋体"/>
          <w:szCs w:val="21"/>
          <w:lang w:val="zh-CN" w:eastAsia="zh-CN"/>
        </w:rPr>
        <w:t>Bertil Ohlin</w:t>
      </w:r>
      <w:r w:rsidRPr="000011E6">
        <w:rPr>
          <w:rFonts w:ascii="宋体" w:hAnsi="宋体" w:cs="宋体" w:hint="eastAsia"/>
          <w:szCs w:val="21"/>
          <w:lang w:val="zh-CN" w:eastAsia="zh-CN"/>
        </w:rPr>
        <w:t>）师生提出，后经萨缪尔森（</w:t>
      </w:r>
      <w:r w:rsidRPr="000011E6">
        <w:rPr>
          <w:rFonts w:ascii="宋体" w:hAnsi="宋体" w:cs="宋体"/>
          <w:szCs w:val="21"/>
          <w:lang w:val="zh-CN" w:eastAsia="zh-CN"/>
        </w:rPr>
        <w:t>Paul Samuelson</w:t>
      </w:r>
      <w:r w:rsidRPr="000011E6">
        <w:rPr>
          <w:rFonts w:ascii="宋体" w:hAnsi="宋体" w:cs="宋体" w:hint="eastAsia"/>
          <w:szCs w:val="21"/>
          <w:lang w:val="zh-CN" w:eastAsia="zh-CN"/>
        </w:rPr>
        <w:t>）等人的不断完善。从</w:t>
      </w:r>
      <w:r w:rsidRPr="000011E6">
        <w:rPr>
          <w:rFonts w:ascii="宋体" w:hAnsi="宋体" w:cs="宋体"/>
          <w:szCs w:val="21"/>
          <w:lang w:val="zh-CN" w:eastAsia="zh-CN"/>
        </w:rPr>
        <w:t>20</w:t>
      </w:r>
      <w:r w:rsidRPr="000011E6">
        <w:rPr>
          <w:rFonts w:ascii="宋体" w:hAnsi="宋体" w:cs="宋体" w:hint="eastAsia"/>
          <w:szCs w:val="21"/>
          <w:lang w:val="zh-CN" w:eastAsia="zh-CN"/>
        </w:rPr>
        <w:t>世纪前半叶到</w:t>
      </w:r>
      <w:r w:rsidRPr="000011E6">
        <w:rPr>
          <w:rFonts w:ascii="宋体" w:hAnsi="宋体" w:cs="宋体"/>
          <w:szCs w:val="21"/>
          <w:lang w:val="zh-CN" w:eastAsia="zh-CN"/>
        </w:rPr>
        <w:t>70</w:t>
      </w:r>
      <w:r w:rsidRPr="000011E6">
        <w:rPr>
          <w:rFonts w:ascii="宋体" w:hAnsi="宋体" w:cs="宋体" w:hint="eastAsia"/>
          <w:szCs w:val="21"/>
          <w:lang w:val="zh-CN" w:eastAsia="zh-CN"/>
        </w:rPr>
        <w:t>年代末，要素禀赋论成为国际贸易理论的典范。</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hint="eastAsia"/>
          <w:szCs w:val="21"/>
          <w:lang w:val="zh-CN" w:eastAsia="zh-CN"/>
        </w:rPr>
        <w:t>二、重点与难点</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szCs w:val="21"/>
          <w:lang w:val="zh-CN" w:eastAsia="zh-CN"/>
        </w:rPr>
        <w:t>1</w:t>
      </w:r>
      <w:r w:rsidRPr="000011E6">
        <w:rPr>
          <w:rFonts w:ascii="宋体" w:hAnsi="宋体" w:cs="宋体" w:hint="eastAsia"/>
          <w:szCs w:val="21"/>
          <w:lang w:val="zh-CN" w:eastAsia="zh-CN"/>
        </w:rPr>
        <w:t>、赫克歇尔</w:t>
      </w:r>
      <w:r w:rsidRPr="000011E6">
        <w:rPr>
          <w:rFonts w:ascii="宋体" w:hAnsi="宋体" w:cs="宋体"/>
          <w:szCs w:val="21"/>
          <w:lang w:val="zh-CN" w:eastAsia="zh-CN"/>
        </w:rPr>
        <w:t>——</w:t>
      </w:r>
      <w:r w:rsidRPr="000011E6">
        <w:rPr>
          <w:rFonts w:ascii="宋体" w:hAnsi="宋体" w:cs="宋体" w:hint="eastAsia"/>
          <w:szCs w:val="21"/>
          <w:lang w:val="zh-CN" w:eastAsia="zh-CN"/>
        </w:rPr>
        <w:t>俄林理论（</w:t>
      </w:r>
      <w:r w:rsidRPr="000011E6">
        <w:rPr>
          <w:rFonts w:ascii="宋体" w:hAnsi="宋体" w:cs="宋体"/>
          <w:szCs w:val="21"/>
          <w:lang w:val="zh-CN" w:eastAsia="zh-CN"/>
        </w:rPr>
        <w:t>H-O</w:t>
      </w:r>
      <w:r w:rsidRPr="000011E6">
        <w:rPr>
          <w:rFonts w:ascii="宋体" w:hAnsi="宋体" w:cs="宋体" w:hint="eastAsia"/>
          <w:szCs w:val="21"/>
          <w:lang w:val="zh-CN" w:eastAsia="zh-CN"/>
        </w:rPr>
        <w:t>定理）</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szCs w:val="21"/>
          <w:lang w:val="zh-CN" w:eastAsia="zh-CN"/>
        </w:rPr>
        <w:t>2</w:t>
      </w:r>
      <w:r w:rsidRPr="000011E6">
        <w:rPr>
          <w:rFonts w:ascii="宋体" w:hAnsi="宋体" w:cs="宋体" w:hint="eastAsia"/>
          <w:szCs w:val="21"/>
          <w:lang w:val="zh-CN" w:eastAsia="zh-CN"/>
        </w:rPr>
        <w:t>、要素价格均等化理论：斯托珀</w:t>
      </w:r>
      <w:r w:rsidRPr="000011E6">
        <w:rPr>
          <w:rFonts w:ascii="宋体" w:hAnsi="宋体" w:cs="宋体"/>
          <w:szCs w:val="21"/>
          <w:lang w:val="zh-CN" w:eastAsia="zh-CN"/>
        </w:rPr>
        <w:t>——</w:t>
      </w:r>
      <w:r w:rsidRPr="000011E6">
        <w:rPr>
          <w:rFonts w:ascii="宋体" w:hAnsi="宋体" w:cs="宋体" w:hint="eastAsia"/>
          <w:szCs w:val="21"/>
          <w:lang w:val="zh-CN" w:eastAsia="zh-CN"/>
        </w:rPr>
        <w:t>萨谬尔森定理</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hint="eastAsia"/>
          <w:szCs w:val="21"/>
          <w:lang w:val="zh-CN" w:eastAsia="zh-CN"/>
        </w:rPr>
        <w:t>三、教学内容</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hint="eastAsia"/>
          <w:szCs w:val="21"/>
          <w:lang w:val="zh-CN" w:eastAsia="zh-CN"/>
        </w:rPr>
        <w:t>（一）要素禀赋理论的基本模型</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szCs w:val="21"/>
          <w:lang w:val="zh-CN" w:eastAsia="zh-CN"/>
        </w:rPr>
        <w:t>1</w:t>
      </w:r>
      <w:r w:rsidRPr="000011E6">
        <w:rPr>
          <w:rFonts w:ascii="宋体" w:hAnsi="宋体" w:cs="宋体" w:hint="eastAsia"/>
          <w:szCs w:val="21"/>
          <w:lang w:val="zh-CN" w:eastAsia="zh-CN"/>
        </w:rPr>
        <w:t>、要素禀赋</w:t>
      </w:r>
    </w:p>
    <w:p w:rsidR="006C20A8" w:rsidRPr="000011E6" w:rsidRDefault="006C20A8" w:rsidP="007035BF">
      <w:pPr>
        <w:autoSpaceDE w:val="0"/>
        <w:autoSpaceDN w:val="0"/>
        <w:adjustRightInd w:val="0"/>
        <w:spacing w:after="0" w:line="400" w:lineRule="exact"/>
        <w:rPr>
          <w:rFonts w:ascii="宋体" w:hAnsi="宋体" w:cs="宋体"/>
          <w:szCs w:val="21"/>
          <w:lang w:val="zh-CN" w:eastAsia="zh-CN"/>
        </w:rPr>
      </w:pPr>
      <w:r w:rsidRPr="000011E6">
        <w:rPr>
          <w:rFonts w:ascii="宋体" w:hAnsi="宋体" w:cs="宋体"/>
          <w:szCs w:val="21"/>
          <w:lang w:val="zh-CN" w:eastAsia="zh-CN"/>
        </w:rPr>
        <w:t>2</w:t>
      </w:r>
      <w:r w:rsidRPr="000011E6">
        <w:rPr>
          <w:rFonts w:ascii="宋体" w:hAnsi="宋体" w:cs="宋体" w:hint="eastAsia"/>
          <w:szCs w:val="21"/>
          <w:lang w:val="zh-CN" w:eastAsia="zh-CN"/>
        </w:rPr>
        <w:t>、要素密集度</w:t>
      </w:r>
      <w:r w:rsidRPr="000011E6">
        <w:rPr>
          <w:rFonts w:ascii="宋体" w:hAnsi="宋体" w:cs="宋体"/>
          <w:szCs w:val="21"/>
          <w:lang w:val="zh-CN" w:eastAsia="zh-CN"/>
        </w:rPr>
        <w:t xml:space="preserve"> </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szCs w:val="21"/>
          <w:lang w:val="zh-CN" w:eastAsia="zh-CN"/>
        </w:rPr>
        <w:t>3</w:t>
      </w:r>
      <w:r w:rsidRPr="000011E6">
        <w:rPr>
          <w:rFonts w:ascii="宋体" w:hAnsi="宋体" w:cs="宋体" w:hint="eastAsia"/>
          <w:szCs w:val="21"/>
          <w:lang w:val="zh-CN" w:eastAsia="zh-CN"/>
        </w:rPr>
        <w:t>、模型基本假设</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hint="eastAsia"/>
          <w:szCs w:val="21"/>
          <w:lang w:val="zh-CN" w:eastAsia="zh-CN"/>
        </w:rPr>
        <w:t>（二）</w:t>
      </w:r>
      <w:r w:rsidRPr="000011E6">
        <w:rPr>
          <w:rFonts w:ascii="宋体" w:hAnsi="宋体" w:cs="宋体"/>
          <w:szCs w:val="21"/>
          <w:lang w:val="zh-CN" w:eastAsia="zh-CN"/>
        </w:rPr>
        <w:t>H-O</w:t>
      </w:r>
      <w:r w:rsidRPr="000011E6">
        <w:rPr>
          <w:rFonts w:ascii="宋体" w:hAnsi="宋体" w:cs="宋体" w:hint="eastAsia"/>
          <w:szCs w:val="21"/>
          <w:lang w:val="zh-CN" w:eastAsia="zh-CN"/>
        </w:rPr>
        <w:t>理论</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szCs w:val="21"/>
          <w:lang w:val="zh-CN" w:eastAsia="zh-CN"/>
        </w:rPr>
        <w:t>1</w:t>
      </w:r>
      <w:r w:rsidRPr="000011E6">
        <w:rPr>
          <w:rFonts w:ascii="宋体" w:hAnsi="宋体" w:cs="宋体" w:hint="eastAsia"/>
          <w:szCs w:val="21"/>
          <w:lang w:val="zh-CN" w:eastAsia="zh-CN"/>
        </w:rPr>
        <w:t>、要素禀赋差异与相对供给差异</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szCs w:val="21"/>
          <w:lang w:val="zh-CN" w:eastAsia="zh-CN"/>
        </w:rPr>
        <w:t>2</w:t>
      </w:r>
      <w:r w:rsidRPr="000011E6">
        <w:rPr>
          <w:rFonts w:ascii="宋体" w:hAnsi="宋体" w:cs="宋体" w:hint="eastAsia"/>
          <w:szCs w:val="21"/>
          <w:lang w:val="zh-CN" w:eastAsia="zh-CN"/>
        </w:rPr>
        <w:t>、封闭条件下的相对价格</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szCs w:val="21"/>
          <w:lang w:val="zh-CN" w:eastAsia="zh-CN"/>
        </w:rPr>
        <w:t>3</w:t>
      </w:r>
      <w:r w:rsidRPr="000011E6">
        <w:rPr>
          <w:rFonts w:ascii="宋体" w:hAnsi="宋体" w:cs="宋体" w:hint="eastAsia"/>
          <w:szCs w:val="21"/>
          <w:lang w:val="zh-CN" w:eastAsia="zh-CN"/>
        </w:rPr>
        <w:t>、</w:t>
      </w:r>
      <w:r w:rsidRPr="000011E6">
        <w:rPr>
          <w:rFonts w:ascii="宋体" w:hAnsi="宋体" w:cs="宋体"/>
          <w:szCs w:val="21"/>
          <w:lang w:val="zh-CN" w:eastAsia="zh-CN"/>
        </w:rPr>
        <w:t>H-O</w:t>
      </w:r>
      <w:r w:rsidRPr="000011E6">
        <w:rPr>
          <w:rFonts w:ascii="宋体" w:hAnsi="宋体" w:cs="宋体" w:hint="eastAsia"/>
          <w:szCs w:val="21"/>
          <w:lang w:val="zh-CN" w:eastAsia="zh-CN"/>
        </w:rPr>
        <w:t>理论</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hint="eastAsia"/>
          <w:szCs w:val="21"/>
          <w:lang w:val="zh-CN" w:eastAsia="zh-CN"/>
        </w:rPr>
        <w:t>（三）要素均等化理论</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szCs w:val="21"/>
          <w:lang w:val="zh-CN" w:eastAsia="zh-CN"/>
        </w:rPr>
        <w:t>1</w:t>
      </w:r>
      <w:r w:rsidRPr="000011E6">
        <w:rPr>
          <w:rFonts w:ascii="宋体" w:hAnsi="宋体" w:cs="宋体" w:hint="eastAsia"/>
          <w:szCs w:val="21"/>
          <w:lang w:val="zh-CN" w:eastAsia="zh-CN"/>
        </w:rPr>
        <w:t>、商品价格与要素价格</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szCs w:val="21"/>
          <w:lang w:val="zh-CN" w:eastAsia="zh-CN"/>
        </w:rPr>
        <w:t>2</w:t>
      </w:r>
      <w:r w:rsidRPr="000011E6">
        <w:rPr>
          <w:rFonts w:ascii="宋体" w:hAnsi="宋体" w:cs="宋体" w:hint="eastAsia"/>
          <w:szCs w:val="21"/>
          <w:lang w:val="zh-CN" w:eastAsia="zh-CN"/>
        </w:rPr>
        <w:t>、商品价格与要素价格</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szCs w:val="21"/>
          <w:lang w:val="zh-CN" w:eastAsia="zh-CN"/>
        </w:rPr>
        <w:t>3</w:t>
      </w:r>
      <w:r w:rsidRPr="000011E6">
        <w:rPr>
          <w:rFonts w:ascii="宋体" w:hAnsi="宋体" w:cs="宋体" w:hint="eastAsia"/>
          <w:szCs w:val="21"/>
          <w:lang w:val="zh-CN" w:eastAsia="zh-CN"/>
        </w:rPr>
        <w:t>、国际贸易与要素价格均等化</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hint="eastAsia"/>
          <w:szCs w:val="21"/>
          <w:lang w:val="zh-CN" w:eastAsia="zh-CN"/>
        </w:rPr>
        <w:t>（四）要素积累与国际贸易</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szCs w:val="21"/>
          <w:lang w:val="zh-CN" w:eastAsia="zh-CN"/>
        </w:rPr>
        <w:t>1</w:t>
      </w:r>
      <w:r w:rsidRPr="000011E6">
        <w:rPr>
          <w:rFonts w:ascii="宋体" w:hAnsi="宋体" w:cs="宋体" w:hint="eastAsia"/>
          <w:szCs w:val="21"/>
          <w:lang w:val="zh-CN" w:eastAsia="zh-CN"/>
        </w:rPr>
        <w:t>、罗伯津斯基定理</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szCs w:val="21"/>
          <w:lang w:val="zh-CN" w:eastAsia="zh-CN"/>
        </w:rPr>
        <w:t>2</w:t>
      </w:r>
      <w:r w:rsidRPr="000011E6">
        <w:rPr>
          <w:rFonts w:ascii="宋体" w:hAnsi="宋体" w:cs="宋体" w:hint="eastAsia"/>
          <w:szCs w:val="21"/>
          <w:lang w:val="zh-CN" w:eastAsia="zh-CN"/>
        </w:rPr>
        <w:t>、要素积累与贸易条件</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szCs w:val="21"/>
          <w:lang w:val="zh-CN" w:eastAsia="zh-CN"/>
        </w:rPr>
        <w:t>3</w:t>
      </w:r>
      <w:r w:rsidRPr="000011E6">
        <w:rPr>
          <w:rFonts w:ascii="宋体" w:hAnsi="宋体" w:cs="宋体" w:hint="eastAsia"/>
          <w:szCs w:val="21"/>
          <w:lang w:val="zh-CN" w:eastAsia="zh-CN"/>
        </w:rPr>
        <w:t>、要素积累与比较优势</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hint="eastAsia"/>
          <w:szCs w:val="21"/>
          <w:lang w:val="zh-CN" w:eastAsia="zh-CN"/>
        </w:rPr>
        <w:t>（五）要素禀赋论的验证与补充</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szCs w:val="21"/>
          <w:lang w:val="zh-CN" w:eastAsia="zh-CN"/>
        </w:rPr>
        <w:t>1</w:t>
      </w:r>
      <w:r w:rsidRPr="000011E6">
        <w:rPr>
          <w:rFonts w:ascii="宋体" w:hAnsi="宋体" w:cs="宋体" w:hint="eastAsia"/>
          <w:szCs w:val="21"/>
          <w:lang w:val="zh-CN" w:eastAsia="zh-CN"/>
        </w:rPr>
        <w:t>、里昂惕夫之迷</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szCs w:val="21"/>
          <w:lang w:val="zh-CN" w:eastAsia="zh-CN"/>
        </w:rPr>
        <w:t>2</w:t>
      </w:r>
      <w:r w:rsidRPr="000011E6">
        <w:rPr>
          <w:rFonts w:ascii="宋体" w:hAnsi="宋体" w:cs="宋体" w:hint="eastAsia"/>
          <w:szCs w:val="21"/>
          <w:lang w:val="zh-CN" w:eastAsia="zh-CN"/>
        </w:rPr>
        <w:t>、解释：人才资本、自然资源、要素密度逆转、需求逆转</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hint="eastAsia"/>
          <w:szCs w:val="21"/>
          <w:lang w:val="zh-CN" w:eastAsia="zh-CN"/>
        </w:rPr>
        <w:t>四、参考资料</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szCs w:val="21"/>
          <w:lang w:val="zh-CN" w:eastAsia="zh-CN"/>
        </w:rPr>
        <w:lastRenderedPageBreak/>
        <w:t>1</w:t>
      </w:r>
      <w:r w:rsidRPr="000011E6">
        <w:rPr>
          <w:rFonts w:ascii="宋体" w:hAnsi="宋体" w:cs="宋体" w:hint="eastAsia"/>
          <w:szCs w:val="21"/>
          <w:lang w:val="zh-CN" w:eastAsia="zh-CN"/>
        </w:rPr>
        <w:t>、易定红：</w:t>
      </w:r>
      <w:r w:rsidRPr="000011E6">
        <w:rPr>
          <w:rFonts w:ascii="宋体" w:cs="宋体" w:hint="eastAsia"/>
          <w:szCs w:val="21"/>
          <w:lang w:val="zh-CN" w:eastAsia="zh-CN"/>
        </w:rPr>
        <w:t>“</w:t>
      </w:r>
      <w:r w:rsidRPr="000011E6">
        <w:rPr>
          <w:rFonts w:ascii="宋体" w:hAnsi="宋体" w:cs="宋体" w:hint="eastAsia"/>
          <w:szCs w:val="21"/>
          <w:lang w:val="zh-CN" w:eastAsia="zh-CN"/>
        </w:rPr>
        <w:t>新贸易理论政策述评</w:t>
      </w:r>
      <w:r w:rsidRPr="000011E6">
        <w:rPr>
          <w:rFonts w:ascii="宋体" w:cs="宋体" w:hint="eastAsia"/>
          <w:szCs w:val="21"/>
          <w:lang w:val="zh-CN" w:eastAsia="zh-CN"/>
        </w:rPr>
        <w:t>”</w:t>
      </w:r>
      <w:r w:rsidRPr="000011E6">
        <w:rPr>
          <w:rFonts w:ascii="宋体" w:hAnsi="宋体" w:cs="宋体" w:hint="eastAsia"/>
          <w:szCs w:val="21"/>
          <w:lang w:val="zh-CN" w:eastAsia="zh-CN"/>
        </w:rPr>
        <w:t>，《经济学动态》，</w:t>
      </w:r>
      <w:r w:rsidRPr="000011E6">
        <w:rPr>
          <w:rFonts w:ascii="宋体" w:hAnsi="宋体" w:cs="宋体"/>
          <w:szCs w:val="21"/>
          <w:lang w:val="zh-CN" w:eastAsia="zh-CN"/>
        </w:rPr>
        <w:t>1999</w:t>
      </w:r>
      <w:r w:rsidRPr="000011E6">
        <w:rPr>
          <w:rFonts w:ascii="宋体" w:hAnsi="宋体" w:cs="宋体" w:hint="eastAsia"/>
          <w:szCs w:val="21"/>
          <w:lang w:val="zh-CN" w:eastAsia="zh-CN"/>
        </w:rPr>
        <w:t>年</w:t>
      </w:r>
      <w:r w:rsidRPr="000011E6">
        <w:rPr>
          <w:rFonts w:ascii="宋体" w:hAnsi="宋体" w:cs="宋体"/>
          <w:szCs w:val="21"/>
          <w:lang w:val="zh-CN" w:eastAsia="zh-CN"/>
        </w:rPr>
        <w:t>3</w:t>
      </w:r>
      <w:r w:rsidRPr="000011E6">
        <w:rPr>
          <w:rFonts w:ascii="宋体" w:hAnsi="宋体" w:cs="宋体" w:hint="eastAsia"/>
          <w:szCs w:val="21"/>
          <w:lang w:val="zh-CN" w:eastAsia="zh-CN"/>
        </w:rPr>
        <w:t>月。</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szCs w:val="21"/>
          <w:lang w:val="zh-CN" w:eastAsia="zh-CN"/>
        </w:rPr>
        <w:t>2</w:t>
      </w:r>
      <w:r w:rsidRPr="000011E6">
        <w:rPr>
          <w:rFonts w:ascii="宋体" w:hAnsi="宋体" w:cs="宋体" w:hint="eastAsia"/>
          <w:szCs w:val="21"/>
          <w:lang w:val="zh-CN" w:eastAsia="zh-CN"/>
        </w:rPr>
        <w:t>、俄林：《地区间贸易和国际贸易》，王继祖等译校，北京，商务印书馆</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hint="eastAsia"/>
          <w:szCs w:val="21"/>
          <w:lang w:val="zh-CN" w:eastAsia="zh-CN"/>
        </w:rPr>
        <w:t>第四章</w:t>
      </w:r>
      <w:r w:rsidRPr="000011E6">
        <w:rPr>
          <w:rFonts w:ascii="宋体" w:hAnsi="宋体" w:cs="宋体"/>
          <w:szCs w:val="21"/>
          <w:lang w:val="zh-CN" w:eastAsia="zh-CN"/>
        </w:rPr>
        <w:t xml:space="preserve">  </w:t>
      </w:r>
      <w:r w:rsidRPr="000011E6">
        <w:rPr>
          <w:rFonts w:ascii="宋体" w:hAnsi="宋体" w:cs="宋体" w:hint="eastAsia"/>
          <w:szCs w:val="21"/>
          <w:lang w:val="zh-CN" w:eastAsia="zh-CN"/>
        </w:rPr>
        <w:t>特定要素与国际贸易</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hint="eastAsia"/>
          <w:szCs w:val="21"/>
          <w:lang w:val="zh-CN" w:eastAsia="zh-CN"/>
        </w:rPr>
        <w:t>一、教学目的与要求</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hint="eastAsia"/>
          <w:szCs w:val="21"/>
          <w:lang w:val="zh-CN" w:eastAsia="zh-CN"/>
        </w:rPr>
        <w:t>本章着重介绍要素禀赋论的短期分析</w:t>
      </w:r>
      <w:r w:rsidRPr="000011E6">
        <w:rPr>
          <w:rFonts w:ascii="宋体" w:hAnsi="宋体" w:cs="宋体"/>
          <w:szCs w:val="21"/>
          <w:lang w:val="zh-CN" w:eastAsia="zh-CN"/>
        </w:rPr>
        <w:t>——</w:t>
      </w:r>
      <w:r w:rsidRPr="000011E6">
        <w:rPr>
          <w:rFonts w:ascii="宋体" w:hAnsi="宋体" w:cs="宋体" w:hint="eastAsia"/>
          <w:szCs w:val="21"/>
          <w:lang w:val="zh-CN" w:eastAsia="zh-CN"/>
        </w:rPr>
        <w:t>特定要素模型。在国际贸易理论中，特定要素模型主要用于解释短期内国际贸易对收入分配的影响。与前面的要素价格均等化理论相比，特定要素模型关于国际贸易对收入分配的影响更接近于现实，可以更好的解释贸易保护主义的根源。</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hint="eastAsia"/>
          <w:szCs w:val="21"/>
          <w:lang w:val="zh-CN" w:eastAsia="zh-CN"/>
        </w:rPr>
        <w:t>二、重点与难点</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hint="eastAsia"/>
          <w:szCs w:val="21"/>
          <w:lang w:val="zh-CN" w:eastAsia="zh-CN"/>
        </w:rPr>
        <w:t>特定要素模型</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hint="eastAsia"/>
          <w:szCs w:val="21"/>
          <w:lang w:val="zh-CN" w:eastAsia="zh-CN"/>
        </w:rPr>
        <w:t>三、教学内容</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hint="eastAsia"/>
          <w:szCs w:val="21"/>
          <w:lang w:val="zh-CN" w:eastAsia="zh-CN"/>
        </w:rPr>
        <w:t>（一）短期中的生产要素</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hint="eastAsia"/>
          <w:szCs w:val="21"/>
          <w:lang w:val="zh-CN" w:eastAsia="zh-CN"/>
        </w:rPr>
        <w:t>（二）特定要素模型</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szCs w:val="21"/>
          <w:lang w:val="zh-CN" w:eastAsia="zh-CN"/>
        </w:rPr>
        <w:t>1</w:t>
      </w:r>
      <w:r w:rsidRPr="000011E6">
        <w:rPr>
          <w:rFonts w:ascii="宋体" w:hAnsi="宋体" w:cs="宋体" w:hint="eastAsia"/>
          <w:szCs w:val="21"/>
          <w:lang w:val="zh-CN" w:eastAsia="zh-CN"/>
        </w:rPr>
        <w:t>、基本假设</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szCs w:val="21"/>
          <w:lang w:val="zh-CN" w:eastAsia="zh-CN"/>
        </w:rPr>
        <w:t>2</w:t>
      </w:r>
      <w:r w:rsidRPr="000011E6">
        <w:rPr>
          <w:rFonts w:ascii="宋体" w:hAnsi="宋体" w:cs="宋体" w:hint="eastAsia"/>
          <w:szCs w:val="21"/>
          <w:lang w:val="zh-CN" w:eastAsia="zh-CN"/>
        </w:rPr>
        <w:t>、模型的均衡解</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hint="eastAsia"/>
          <w:szCs w:val="21"/>
          <w:lang w:val="zh-CN" w:eastAsia="zh-CN"/>
        </w:rPr>
        <w:t>（三）国际贸易与收入分配</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szCs w:val="21"/>
          <w:lang w:val="zh-CN" w:eastAsia="zh-CN"/>
        </w:rPr>
        <w:t>1</w:t>
      </w:r>
      <w:r w:rsidRPr="000011E6">
        <w:rPr>
          <w:rFonts w:ascii="宋体" w:hAnsi="宋体" w:cs="宋体" w:hint="eastAsia"/>
          <w:szCs w:val="21"/>
          <w:lang w:val="zh-CN" w:eastAsia="zh-CN"/>
        </w:rPr>
        <w:t>、商品价格与要素价格</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szCs w:val="21"/>
          <w:lang w:val="zh-CN" w:eastAsia="zh-CN"/>
        </w:rPr>
        <w:t>2</w:t>
      </w:r>
      <w:r w:rsidRPr="000011E6">
        <w:rPr>
          <w:rFonts w:ascii="宋体" w:hAnsi="宋体" w:cs="宋体" w:hint="eastAsia"/>
          <w:szCs w:val="21"/>
          <w:lang w:val="zh-CN" w:eastAsia="zh-CN"/>
        </w:rPr>
        <w:t>、短期与长期的比较</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szCs w:val="21"/>
          <w:lang w:val="zh-CN" w:eastAsia="zh-CN"/>
        </w:rPr>
        <w:t>3</w:t>
      </w:r>
      <w:r w:rsidRPr="000011E6">
        <w:rPr>
          <w:rFonts w:ascii="宋体" w:hAnsi="宋体" w:cs="宋体" w:hint="eastAsia"/>
          <w:szCs w:val="21"/>
          <w:lang w:val="zh-CN" w:eastAsia="zh-CN"/>
        </w:rPr>
        <w:t>、利益与贸易政策</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hint="eastAsia"/>
          <w:szCs w:val="21"/>
          <w:lang w:val="zh-CN" w:eastAsia="zh-CN"/>
        </w:rPr>
        <w:t>四、参考资料</w:t>
      </w:r>
    </w:p>
    <w:p w:rsidR="006C20A8" w:rsidRPr="000011E6" w:rsidRDefault="006C20A8" w:rsidP="007035BF">
      <w:pPr>
        <w:autoSpaceDE w:val="0"/>
        <w:autoSpaceDN w:val="0"/>
        <w:adjustRightInd w:val="0"/>
        <w:spacing w:after="0" w:line="400" w:lineRule="exact"/>
        <w:rPr>
          <w:rFonts w:ascii="宋体" w:hAnsi="宋体" w:cs="宋体"/>
          <w:szCs w:val="21"/>
          <w:lang w:val="zh-CN" w:eastAsia="zh-CN"/>
        </w:rPr>
      </w:pPr>
      <w:r w:rsidRPr="000011E6">
        <w:rPr>
          <w:rFonts w:ascii="宋体" w:hAnsi="宋体" w:cs="宋体"/>
          <w:szCs w:val="21"/>
          <w:lang w:val="zh-CN" w:eastAsia="zh-CN"/>
        </w:rPr>
        <w:t>1</w:t>
      </w:r>
      <w:r w:rsidRPr="000011E6">
        <w:rPr>
          <w:rFonts w:ascii="宋体" w:hAnsi="宋体" w:cs="宋体" w:hint="eastAsia"/>
          <w:szCs w:val="21"/>
          <w:lang w:val="zh-CN" w:eastAsia="zh-CN"/>
        </w:rPr>
        <w:t>、小岛清（日）：《对外贸易论》南开大学出版社</w:t>
      </w:r>
      <w:r w:rsidRPr="000011E6">
        <w:rPr>
          <w:rFonts w:ascii="宋体" w:hAnsi="宋体" w:cs="宋体"/>
          <w:szCs w:val="21"/>
          <w:lang w:val="zh-CN" w:eastAsia="zh-CN"/>
        </w:rPr>
        <w:t>1993</w:t>
      </w:r>
    </w:p>
    <w:p w:rsidR="006C20A8" w:rsidRPr="000011E6" w:rsidRDefault="006C20A8" w:rsidP="007035BF">
      <w:pPr>
        <w:autoSpaceDE w:val="0"/>
        <w:autoSpaceDN w:val="0"/>
        <w:adjustRightInd w:val="0"/>
        <w:spacing w:after="0" w:line="400" w:lineRule="exact"/>
        <w:rPr>
          <w:rFonts w:ascii="宋体" w:hAnsi="宋体" w:cs="宋体"/>
          <w:szCs w:val="21"/>
          <w:lang w:val="zh-CN" w:eastAsia="zh-CN"/>
        </w:rPr>
      </w:pPr>
      <w:r w:rsidRPr="000011E6">
        <w:rPr>
          <w:rFonts w:ascii="宋体" w:hAnsi="宋体" w:cs="宋体"/>
          <w:szCs w:val="21"/>
          <w:lang w:val="zh-CN" w:eastAsia="zh-CN"/>
        </w:rPr>
        <w:t>2</w:t>
      </w:r>
      <w:r w:rsidRPr="000011E6">
        <w:rPr>
          <w:rFonts w:ascii="宋体" w:hAnsi="宋体" w:cs="宋体" w:hint="eastAsia"/>
          <w:szCs w:val="21"/>
          <w:lang w:val="zh-CN" w:eastAsia="zh-CN"/>
        </w:rPr>
        <w:t>、克鲁格曼等（美）：《国际经济学》人民大学出版社</w:t>
      </w:r>
      <w:r w:rsidRPr="000011E6">
        <w:rPr>
          <w:rFonts w:ascii="宋体" w:hAnsi="宋体" w:cs="宋体"/>
          <w:szCs w:val="21"/>
          <w:lang w:val="zh-CN" w:eastAsia="zh-CN"/>
        </w:rPr>
        <w:t>1998</w:t>
      </w:r>
    </w:p>
    <w:p w:rsidR="006C20A8" w:rsidRPr="000011E6" w:rsidRDefault="006C20A8" w:rsidP="007035BF">
      <w:pPr>
        <w:autoSpaceDE w:val="0"/>
        <w:autoSpaceDN w:val="0"/>
        <w:adjustRightInd w:val="0"/>
        <w:spacing w:after="0" w:line="400" w:lineRule="exact"/>
        <w:rPr>
          <w:rFonts w:ascii="宋体" w:hAnsi="宋体" w:cs="宋体"/>
          <w:szCs w:val="21"/>
          <w:lang w:val="zh-CN" w:eastAsia="zh-CN"/>
        </w:rPr>
      </w:pPr>
      <w:r w:rsidRPr="000011E6">
        <w:rPr>
          <w:rFonts w:ascii="宋体" w:hAnsi="宋体" w:cs="宋体"/>
          <w:szCs w:val="21"/>
          <w:lang w:val="zh-CN" w:eastAsia="zh-CN"/>
        </w:rPr>
        <w:t>3</w:t>
      </w:r>
      <w:r w:rsidRPr="000011E6">
        <w:rPr>
          <w:rFonts w:ascii="宋体" w:hAnsi="宋体" w:cs="宋体" w:hint="eastAsia"/>
          <w:szCs w:val="21"/>
          <w:lang w:val="zh-CN" w:eastAsia="zh-CN"/>
        </w:rPr>
        <w:t>、杨全发：《新编国际贸易》中山大学出版社</w:t>
      </w:r>
      <w:r w:rsidRPr="000011E6">
        <w:rPr>
          <w:rFonts w:ascii="宋体" w:hAnsi="宋体" w:cs="宋体"/>
          <w:szCs w:val="21"/>
          <w:lang w:val="zh-CN" w:eastAsia="zh-CN"/>
        </w:rPr>
        <w:t>1998</w:t>
      </w:r>
    </w:p>
    <w:p w:rsidR="006C20A8" w:rsidRPr="000011E6" w:rsidRDefault="006C20A8" w:rsidP="007035BF">
      <w:pPr>
        <w:autoSpaceDE w:val="0"/>
        <w:autoSpaceDN w:val="0"/>
        <w:adjustRightInd w:val="0"/>
        <w:spacing w:after="0" w:line="400" w:lineRule="exact"/>
        <w:rPr>
          <w:rFonts w:ascii="宋体" w:hAnsi="宋体" w:cs="宋体"/>
          <w:szCs w:val="21"/>
          <w:lang w:val="zh-CN" w:eastAsia="zh-CN"/>
        </w:rPr>
      </w:pPr>
      <w:r w:rsidRPr="000011E6">
        <w:rPr>
          <w:rFonts w:ascii="宋体" w:hAnsi="宋体" w:cs="宋体"/>
          <w:szCs w:val="21"/>
          <w:lang w:val="zh-CN" w:eastAsia="zh-CN"/>
        </w:rPr>
        <w:t>4</w:t>
      </w:r>
      <w:r w:rsidRPr="000011E6">
        <w:rPr>
          <w:rFonts w:ascii="宋体" w:hAnsi="宋体" w:cs="宋体" w:hint="eastAsia"/>
          <w:szCs w:val="21"/>
          <w:lang w:val="zh-CN" w:eastAsia="zh-CN"/>
        </w:rPr>
        <w:t>、</w:t>
      </w:r>
      <w:r w:rsidRPr="000011E6">
        <w:rPr>
          <w:rFonts w:ascii="宋体" w:hAnsi="宋体" w:cs="宋体"/>
          <w:szCs w:val="21"/>
          <w:lang w:val="zh-CN" w:eastAsia="zh-CN"/>
        </w:rPr>
        <w:t xml:space="preserve"> </w:t>
      </w:r>
      <w:r w:rsidRPr="000011E6">
        <w:rPr>
          <w:rFonts w:ascii="宋体" w:hAnsi="宋体" w:cs="宋体" w:hint="eastAsia"/>
          <w:szCs w:val="21"/>
          <w:lang w:val="zh-CN" w:eastAsia="zh-CN"/>
        </w:rPr>
        <w:t>高希均</w:t>
      </w:r>
      <w:r w:rsidRPr="000011E6">
        <w:rPr>
          <w:rFonts w:ascii="宋体" w:hAnsi="宋体" w:cs="宋体"/>
          <w:szCs w:val="21"/>
          <w:lang w:val="zh-CN" w:eastAsia="zh-CN"/>
        </w:rPr>
        <w:t xml:space="preserve">  </w:t>
      </w:r>
      <w:r w:rsidRPr="000011E6">
        <w:rPr>
          <w:rFonts w:ascii="宋体" w:hAnsi="宋体" w:cs="宋体" w:hint="eastAsia"/>
          <w:szCs w:val="21"/>
          <w:lang w:val="zh-CN" w:eastAsia="zh-CN"/>
        </w:rPr>
        <w:t>林祖嘉（台湾）：《经济学的世界》三联出版社</w:t>
      </w:r>
      <w:r w:rsidRPr="000011E6">
        <w:rPr>
          <w:rFonts w:ascii="宋体" w:hAnsi="宋体" w:cs="宋体"/>
          <w:szCs w:val="21"/>
          <w:lang w:val="zh-CN" w:eastAsia="zh-CN"/>
        </w:rPr>
        <w:t>2000</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hint="eastAsia"/>
          <w:szCs w:val="21"/>
          <w:lang w:val="zh-CN" w:eastAsia="zh-CN"/>
        </w:rPr>
        <w:t>第五章</w:t>
      </w:r>
      <w:r w:rsidRPr="000011E6">
        <w:rPr>
          <w:rFonts w:ascii="宋体" w:hAnsi="宋体" w:cs="宋体"/>
          <w:szCs w:val="21"/>
          <w:lang w:val="zh-CN" w:eastAsia="zh-CN"/>
        </w:rPr>
        <w:t xml:space="preserve"> </w:t>
      </w:r>
      <w:r w:rsidRPr="000011E6">
        <w:rPr>
          <w:rFonts w:ascii="宋体" w:hAnsi="宋体" w:cs="宋体" w:hint="eastAsia"/>
          <w:szCs w:val="21"/>
          <w:lang w:val="zh-CN" w:eastAsia="zh-CN"/>
        </w:rPr>
        <w:t>需求、技术变化与国际贸易</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hint="eastAsia"/>
          <w:szCs w:val="21"/>
          <w:lang w:val="zh-CN" w:eastAsia="zh-CN"/>
        </w:rPr>
        <w:t>一、</w:t>
      </w:r>
      <w:r w:rsidRPr="000011E6">
        <w:rPr>
          <w:rFonts w:ascii="宋体" w:hAnsi="宋体" w:cs="宋体"/>
          <w:szCs w:val="21"/>
          <w:lang w:val="zh-CN" w:eastAsia="zh-CN"/>
        </w:rPr>
        <w:t xml:space="preserve"> </w:t>
      </w:r>
      <w:r w:rsidRPr="000011E6">
        <w:rPr>
          <w:rFonts w:ascii="宋体" w:hAnsi="宋体" w:cs="宋体" w:hint="eastAsia"/>
          <w:szCs w:val="21"/>
          <w:lang w:val="zh-CN" w:eastAsia="zh-CN"/>
        </w:rPr>
        <w:t>教学目的与要求：</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hint="eastAsia"/>
          <w:szCs w:val="21"/>
          <w:lang w:val="zh-CN" w:eastAsia="zh-CN"/>
        </w:rPr>
        <w:t>本章介绍</w:t>
      </w:r>
      <w:r w:rsidRPr="000011E6">
        <w:rPr>
          <w:rFonts w:ascii="宋体" w:hAnsi="宋体" w:cs="宋体"/>
          <w:szCs w:val="21"/>
          <w:lang w:val="zh-CN" w:eastAsia="zh-CN"/>
        </w:rPr>
        <w:t>20</w:t>
      </w:r>
      <w:r w:rsidRPr="000011E6">
        <w:rPr>
          <w:rFonts w:ascii="宋体" w:hAnsi="宋体" w:cs="宋体" w:hint="eastAsia"/>
          <w:szCs w:val="21"/>
          <w:lang w:val="zh-CN" w:eastAsia="zh-CN"/>
        </w:rPr>
        <w:t>世纪六、七十年代发展起来的、分别从需求和技术变化两个不同角度探讨国际贸易问题的两种贸易理论</w:t>
      </w:r>
      <w:r w:rsidRPr="000011E6">
        <w:rPr>
          <w:rFonts w:ascii="宋体" w:hAnsi="宋体" w:cs="宋体"/>
          <w:szCs w:val="21"/>
          <w:lang w:val="zh-CN" w:eastAsia="zh-CN"/>
        </w:rPr>
        <w:t>——</w:t>
      </w:r>
      <w:r w:rsidRPr="000011E6">
        <w:rPr>
          <w:rFonts w:ascii="宋体" w:hAnsi="宋体" w:cs="宋体" w:hint="eastAsia"/>
          <w:szCs w:val="21"/>
          <w:lang w:val="zh-CN" w:eastAsia="zh-CN"/>
        </w:rPr>
        <w:t>重叠需求理论（</w:t>
      </w:r>
      <w:r w:rsidRPr="000011E6">
        <w:rPr>
          <w:rFonts w:ascii="宋体" w:hAnsi="宋体" w:cs="宋体"/>
          <w:szCs w:val="21"/>
          <w:lang w:val="zh-CN" w:eastAsia="zh-CN"/>
        </w:rPr>
        <w:t>The Overlapping Theory</w:t>
      </w:r>
      <w:r w:rsidRPr="000011E6">
        <w:rPr>
          <w:rFonts w:ascii="宋体" w:hAnsi="宋体" w:cs="宋体" w:hint="eastAsia"/>
          <w:szCs w:val="21"/>
          <w:lang w:val="zh-CN" w:eastAsia="zh-CN"/>
        </w:rPr>
        <w:t>）与产品周期理论</w:t>
      </w:r>
      <w:r w:rsidRPr="000011E6">
        <w:rPr>
          <w:rFonts w:ascii="宋体" w:hAnsi="宋体" w:cs="宋体"/>
          <w:szCs w:val="21"/>
          <w:lang w:val="zh-CN" w:eastAsia="zh-CN"/>
        </w:rPr>
        <w:t>(The Product Cycle Theory)</w:t>
      </w:r>
      <w:r w:rsidRPr="000011E6">
        <w:rPr>
          <w:rFonts w:ascii="宋体" w:hAnsi="宋体" w:cs="宋体" w:hint="eastAsia"/>
          <w:szCs w:val="21"/>
          <w:lang w:val="zh-CN" w:eastAsia="zh-CN"/>
        </w:rPr>
        <w:t>。</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hint="eastAsia"/>
          <w:szCs w:val="21"/>
          <w:lang w:val="zh-CN" w:eastAsia="zh-CN"/>
        </w:rPr>
        <w:t>二、</w:t>
      </w:r>
      <w:r w:rsidRPr="000011E6">
        <w:rPr>
          <w:rFonts w:ascii="宋体" w:hAnsi="宋体" w:cs="宋体"/>
          <w:szCs w:val="21"/>
          <w:lang w:val="zh-CN" w:eastAsia="zh-CN"/>
        </w:rPr>
        <w:t xml:space="preserve"> </w:t>
      </w:r>
      <w:r w:rsidRPr="000011E6">
        <w:rPr>
          <w:rFonts w:ascii="宋体" w:hAnsi="宋体" w:cs="宋体" w:hint="eastAsia"/>
          <w:szCs w:val="21"/>
          <w:lang w:val="zh-CN" w:eastAsia="zh-CN"/>
        </w:rPr>
        <w:t>难点与重点：</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szCs w:val="21"/>
          <w:lang w:val="zh-CN" w:eastAsia="zh-CN"/>
        </w:rPr>
        <w:t>1</w:t>
      </w:r>
      <w:r w:rsidRPr="000011E6">
        <w:rPr>
          <w:rFonts w:ascii="宋体" w:hAnsi="宋体" w:cs="宋体" w:hint="eastAsia"/>
          <w:szCs w:val="21"/>
          <w:lang w:val="zh-CN" w:eastAsia="zh-CN"/>
        </w:rPr>
        <w:t>、林德（</w:t>
      </w:r>
      <w:r w:rsidRPr="000011E6">
        <w:rPr>
          <w:rFonts w:ascii="宋体" w:hAnsi="宋体" w:cs="宋体"/>
          <w:szCs w:val="21"/>
          <w:lang w:val="zh-CN" w:eastAsia="zh-CN"/>
        </w:rPr>
        <w:t>Staffan B. Linder</w:t>
      </w:r>
      <w:r w:rsidRPr="000011E6">
        <w:rPr>
          <w:rFonts w:ascii="宋体" w:hAnsi="宋体" w:cs="宋体" w:hint="eastAsia"/>
          <w:szCs w:val="21"/>
          <w:lang w:val="zh-CN" w:eastAsia="zh-CN"/>
        </w:rPr>
        <w:t>）的重叠需求理论</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szCs w:val="21"/>
          <w:lang w:val="zh-CN" w:eastAsia="zh-CN"/>
        </w:rPr>
        <w:t>2</w:t>
      </w:r>
      <w:r w:rsidRPr="000011E6">
        <w:rPr>
          <w:rFonts w:ascii="宋体" w:hAnsi="宋体" w:cs="宋体" w:hint="eastAsia"/>
          <w:szCs w:val="21"/>
          <w:lang w:val="zh-CN" w:eastAsia="zh-CN"/>
        </w:rPr>
        <w:t>、产品的生命周期理论</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hint="eastAsia"/>
          <w:szCs w:val="21"/>
          <w:lang w:val="zh-CN" w:eastAsia="zh-CN"/>
        </w:rPr>
        <w:t>三、</w:t>
      </w:r>
      <w:r w:rsidRPr="000011E6">
        <w:rPr>
          <w:rFonts w:ascii="宋体" w:hAnsi="宋体" w:cs="宋体"/>
          <w:szCs w:val="21"/>
          <w:lang w:val="zh-CN" w:eastAsia="zh-CN"/>
        </w:rPr>
        <w:t xml:space="preserve"> </w:t>
      </w:r>
      <w:r w:rsidRPr="000011E6">
        <w:rPr>
          <w:rFonts w:ascii="宋体" w:hAnsi="宋体" w:cs="宋体" w:hint="eastAsia"/>
          <w:szCs w:val="21"/>
          <w:lang w:val="zh-CN" w:eastAsia="zh-CN"/>
        </w:rPr>
        <w:t>教学内容：</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hint="eastAsia"/>
          <w:szCs w:val="21"/>
          <w:lang w:val="zh-CN" w:eastAsia="zh-CN"/>
        </w:rPr>
        <w:t>（一）、重叠需求理论</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szCs w:val="21"/>
          <w:lang w:val="zh-CN" w:eastAsia="zh-CN"/>
        </w:rPr>
        <w:lastRenderedPageBreak/>
        <w:t>1</w:t>
      </w:r>
      <w:r w:rsidRPr="000011E6">
        <w:rPr>
          <w:rFonts w:ascii="宋体" w:hAnsi="宋体" w:cs="宋体" w:hint="eastAsia"/>
          <w:szCs w:val="21"/>
          <w:lang w:val="zh-CN" w:eastAsia="zh-CN"/>
        </w:rPr>
        <w:t>、消费者行为假设</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szCs w:val="21"/>
          <w:lang w:val="zh-CN" w:eastAsia="zh-CN"/>
        </w:rPr>
        <w:t>2</w:t>
      </w:r>
      <w:r w:rsidRPr="000011E6">
        <w:rPr>
          <w:rFonts w:ascii="宋体" w:hAnsi="宋体" w:cs="宋体" w:hint="eastAsia"/>
          <w:szCs w:val="21"/>
          <w:lang w:val="zh-CN" w:eastAsia="zh-CN"/>
        </w:rPr>
        <w:t>、重叠需求与国际贸易</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hint="eastAsia"/>
          <w:szCs w:val="21"/>
          <w:lang w:val="zh-CN" w:eastAsia="zh-CN"/>
        </w:rPr>
        <w:t>（二）、产品周期理论</w:t>
      </w:r>
    </w:p>
    <w:p w:rsidR="006C20A8" w:rsidRPr="000011E6" w:rsidRDefault="006C20A8" w:rsidP="007035BF">
      <w:pPr>
        <w:autoSpaceDE w:val="0"/>
        <w:autoSpaceDN w:val="0"/>
        <w:adjustRightInd w:val="0"/>
        <w:spacing w:after="0" w:line="400" w:lineRule="exact"/>
        <w:rPr>
          <w:rFonts w:ascii="宋体" w:hAnsi="宋体" w:cs="宋体"/>
          <w:szCs w:val="21"/>
          <w:lang w:val="zh-CN" w:eastAsia="zh-CN"/>
        </w:rPr>
      </w:pPr>
      <w:r w:rsidRPr="000011E6">
        <w:rPr>
          <w:rFonts w:ascii="宋体" w:hAnsi="宋体" w:cs="宋体"/>
          <w:szCs w:val="21"/>
          <w:lang w:val="zh-CN" w:eastAsia="zh-CN"/>
        </w:rPr>
        <w:t>1</w:t>
      </w:r>
      <w:r w:rsidRPr="000011E6">
        <w:rPr>
          <w:rFonts w:ascii="宋体" w:hAnsi="宋体" w:cs="宋体" w:hint="eastAsia"/>
          <w:szCs w:val="21"/>
          <w:lang w:val="zh-CN" w:eastAsia="zh-CN"/>
        </w:rPr>
        <w:t>、初始期</w:t>
      </w:r>
      <w:r w:rsidRPr="000011E6">
        <w:rPr>
          <w:rFonts w:ascii="宋体" w:hAnsi="宋体" w:cs="宋体"/>
          <w:szCs w:val="21"/>
          <w:lang w:val="zh-CN" w:eastAsia="zh-CN"/>
        </w:rPr>
        <w:t>(Introduction)</w:t>
      </w:r>
    </w:p>
    <w:p w:rsidR="006C20A8" w:rsidRPr="000011E6" w:rsidRDefault="006C20A8" w:rsidP="007035BF">
      <w:pPr>
        <w:autoSpaceDE w:val="0"/>
        <w:autoSpaceDN w:val="0"/>
        <w:adjustRightInd w:val="0"/>
        <w:spacing w:after="0" w:line="400" w:lineRule="exact"/>
        <w:rPr>
          <w:rFonts w:ascii="宋体" w:hAnsi="宋体" w:cs="宋体"/>
          <w:szCs w:val="21"/>
          <w:lang w:val="zh-CN" w:eastAsia="zh-CN"/>
        </w:rPr>
      </w:pPr>
      <w:r w:rsidRPr="000011E6">
        <w:rPr>
          <w:rFonts w:ascii="宋体" w:hAnsi="宋体" w:cs="宋体"/>
          <w:szCs w:val="21"/>
          <w:lang w:val="zh-CN" w:eastAsia="zh-CN"/>
        </w:rPr>
        <w:t>2</w:t>
      </w:r>
      <w:r w:rsidRPr="000011E6">
        <w:rPr>
          <w:rFonts w:ascii="宋体" w:hAnsi="宋体" w:cs="宋体" w:hint="eastAsia"/>
          <w:szCs w:val="21"/>
          <w:lang w:val="zh-CN" w:eastAsia="zh-CN"/>
        </w:rPr>
        <w:t>、成长期</w:t>
      </w:r>
      <w:r w:rsidRPr="000011E6">
        <w:rPr>
          <w:rFonts w:ascii="宋体" w:hAnsi="宋体" w:cs="宋体"/>
          <w:szCs w:val="21"/>
          <w:lang w:val="zh-CN" w:eastAsia="zh-CN"/>
        </w:rPr>
        <w:t>(Growth)</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szCs w:val="21"/>
          <w:lang w:val="zh-CN" w:eastAsia="zh-CN"/>
        </w:rPr>
        <w:t>3</w:t>
      </w:r>
      <w:r w:rsidRPr="000011E6">
        <w:rPr>
          <w:rFonts w:ascii="宋体" w:hAnsi="宋体" w:cs="宋体" w:hint="eastAsia"/>
          <w:szCs w:val="21"/>
          <w:lang w:val="zh-CN" w:eastAsia="zh-CN"/>
        </w:rPr>
        <w:t>、成熟期（</w:t>
      </w:r>
      <w:r w:rsidRPr="000011E6">
        <w:rPr>
          <w:rFonts w:ascii="宋体" w:hAnsi="宋体" w:cs="宋体"/>
          <w:szCs w:val="21"/>
          <w:lang w:val="zh-CN" w:eastAsia="zh-CN"/>
        </w:rPr>
        <w:t>Maturity</w:t>
      </w:r>
      <w:r w:rsidRPr="000011E6">
        <w:rPr>
          <w:rFonts w:ascii="宋体" w:hAnsi="宋体" w:cs="宋体" w:hint="eastAsia"/>
          <w:szCs w:val="21"/>
          <w:lang w:val="zh-CN" w:eastAsia="zh-CN"/>
        </w:rPr>
        <w:t>）</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hint="eastAsia"/>
          <w:szCs w:val="21"/>
          <w:lang w:val="zh-CN" w:eastAsia="zh-CN"/>
        </w:rPr>
        <w:t>四、参考资料</w:t>
      </w:r>
    </w:p>
    <w:p w:rsidR="006C20A8" w:rsidRPr="000011E6" w:rsidRDefault="006C20A8" w:rsidP="007035BF">
      <w:pPr>
        <w:autoSpaceDE w:val="0"/>
        <w:autoSpaceDN w:val="0"/>
        <w:adjustRightInd w:val="0"/>
        <w:spacing w:after="0" w:line="400" w:lineRule="exact"/>
        <w:rPr>
          <w:rFonts w:ascii="宋体" w:hAnsi="宋体" w:cs="宋体"/>
          <w:szCs w:val="21"/>
          <w:lang w:val="zh-CN" w:eastAsia="zh-CN"/>
        </w:rPr>
      </w:pPr>
      <w:r w:rsidRPr="000011E6">
        <w:rPr>
          <w:rFonts w:ascii="宋体" w:hAnsi="宋体" w:cs="宋体"/>
          <w:szCs w:val="21"/>
          <w:lang w:val="zh-CN" w:eastAsia="zh-CN"/>
        </w:rPr>
        <w:t>1</w:t>
      </w:r>
      <w:r w:rsidRPr="000011E6">
        <w:rPr>
          <w:rFonts w:ascii="宋体" w:hAnsi="宋体" w:cs="宋体" w:hint="eastAsia"/>
          <w:szCs w:val="21"/>
          <w:lang w:val="zh-CN" w:eastAsia="zh-CN"/>
        </w:rPr>
        <w:t>、小岛请（日）：《对外贸易论》南开大学出版社</w:t>
      </w:r>
      <w:r w:rsidRPr="000011E6">
        <w:rPr>
          <w:rFonts w:ascii="宋体" w:hAnsi="宋体" w:cs="宋体"/>
          <w:szCs w:val="21"/>
          <w:lang w:val="zh-CN" w:eastAsia="zh-CN"/>
        </w:rPr>
        <w:t>1993</w:t>
      </w:r>
    </w:p>
    <w:p w:rsidR="006C20A8" w:rsidRPr="000011E6" w:rsidRDefault="006C20A8" w:rsidP="007035BF">
      <w:pPr>
        <w:autoSpaceDE w:val="0"/>
        <w:autoSpaceDN w:val="0"/>
        <w:adjustRightInd w:val="0"/>
        <w:spacing w:after="0" w:line="400" w:lineRule="exact"/>
        <w:rPr>
          <w:rFonts w:ascii="宋体" w:hAnsi="宋体" w:cs="宋体"/>
          <w:szCs w:val="21"/>
          <w:lang w:val="zh-CN" w:eastAsia="zh-CN"/>
        </w:rPr>
      </w:pPr>
      <w:r w:rsidRPr="000011E6">
        <w:rPr>
          <w:rFonts w:ascii="宋体" w:hAnsi="宋体" w:cs="宋体"/>
          <w:szCs w:val="21"/>
          <w:lang w:val="zh-CN" w:eastAsia="zh-CN"/>
        </w:rPr>
        <w:t>2</w:t>
      </w:r>
      <w:r w:rsidRPr="000011E6">
        <w:rPr>
          <w:rFonts w:ascii="宋体" w:hAnsi="宋体" w:cs="宋体" w:hint="eastAsia"/>
          <w:szCs w:val="21"/>
          <w:lang w:val="zh-CN" w:eastAsia="zh-CN"/>
        </w:rPr>
        <w:t>、</w:t>
      </w:r>
      <w:r w:rsidRPr="000011E6">
        <w:rPr>
          <w:rFonts w:ascii="宋体" w:hAnsi="宋体" w:cs="宋体"/>
          <w:szCs w:val="21"/>
          <w:lang w:val="zh-CN" w:eastAsia="zh-CN"/>
        </w:rPr>
        <w:t xml:space="preserve"> </w:t>
      </w:r>
      <w:r w:rsidRPr="000011E6">
        <w:rPr>
          <w:rFonts w:ascii="宋体" w:hAnsi="宋体" w:cs="宋体" w:hint="eastAsia"/>
          <w:szCs w:val="21"/>
          <w:lang w:val="zh-CN" w:eastAsia="zh-CN"/>
        </w:rPr>
        <w:t>吴百福主编：《国际贸易实务》上海人民出版社</w:t>
      </w:r>
      <w:r w:rsidRPr="000011E6">
        <w:rPr>
          <w:rFonts w:ascii="宋体" w:hAnsi="宋体" w:cs="宋体"/>
          <w:szCs w:val="21"/>
          <w:lang w:val="zh-CN" w:eastAsia="zh-CN"/>
        </w:rPr>
        <w:t>2000</w:t>
      </w:r>
    </w:p>
    <w:p w:rsidR="006C20A8" w:rsidRPr="000011E6" w:rsidRDefault="006C20A8" w:rsidP="007035BF">
      <w:pPr>
        <w:autoSpaceDE w:val="0"/>
        <w:autoSpaceDN w:val="0"/>
        <w:adjustRightInd w:val="0"/>
        <w:spacing w:after="0" w:line="400" w:lineRule="exact"/>
        <w:rPr>
          <w:rFonts w:ascii="宋体" w:hAnsi="宋体" w:cs="宋体"/>
          <w:szCs w:val="21"/>
          <w:lang w:val="zh-CN" w:eastAsia="zh-CN"/>
        </w:rPr>
      </w:pPr>
      <w:r w:rsidRPr="000011E6">
        <w:rPr>
          <w:rFonts w:ascii="宋体" w:hAnsi="宋体" w:cs="宋体"/>
          <w:szCs w:val="21"/>
          <w:lang w:val="zh-CN" w:eastAsia="zh-CN"/>
        </w:rPr>
        <w:t>3</w:t>
      </w:r>
      <w:r w:rsidRPr="000011E6">
        <w:rPr>
          <w:rFonts w:ascii="宋体" w:hAnsi="宋体" w:cs="宋体" w:hint="eastAsia"/>
          <w:szCs w:val="21"/>
          <w:lang w:val="zh-CN" w:eastAsia="zh-CN"/>
        </w:rPr>
        <w:t>、罗来仪</w:t>
      </w:r>
      <w:r w:rsidRPr="000011E6">
        <w:rPr>
          <w:rFonts w:ascii="宋体" w:hAnsi="宋体" w:cs="宋体"/>
          <w:szCs w:val="21"/>
          <w:lang w:val="zh-CN" w:eastAsia="zh-CN"/>
        </w:rPr>
        <w:t xml:space="preserve"> </w:t>
      </w:r>
      <w:r w:rsidRPr="000011E6">
        <w:rPr>
          <w:rFonts w:ascii="宋体" w:hAnsi="宋体" w:cs="宋体" w:hint="eastAsia"/>
          <w:szCs w:val="21"/>
          <w:lang w:val="zh-CN" w:eastAsia="zh-CN"/>
        </w:rPr>
        <w:t>李乃军主编：《对外贸易业务问题集解》对外经贸大学出版社</w:t>
      </w:r>
      <w:r w:rsidRPr="000011E6">
        <w:rPr>
          <w:rFonts w:ascii="宋体" w:hAnsi="宋体" w:cs="宋体"/>
          <w:szCs w:val="21"/>
          <w:lang w:val="zh-CN" w:eastAsia="zh-CN"/>
        </w:rPr>
        <w:t>2001</w:t>
      </w:r>
    </w:p>
    <w:p w:rsidR="006C20A8" w:rsidRPr="000011E6" w:rsidRDefault="006C20A8" w:rsidP="007035BF">
      <w:pPr>
        <w:autoSpaceDE w:val="0"/>
        <w:autoSpaceDN w:val="0"/>
        <w:adjustRightInd w:val="0"/>
        <w:spacing w:after="0" w:line="400" w:lineRule="exact"/>
        <w:rPr>
          <w:rFonts w:ascii="宋体" w:hAnsi="宋体" w:cs="宋体"/>
          <w:szCs w:val="21"/>
          <w:lang w:val="zh-CN" w:eastAsia="zh-CN"/>
        </w:rPr>
      </w:pPr>
      <w:r w:rsidRPr="000011E6">
        <w:rPr>
          <w:rFonts w:ascii="宋体" w:hAnsi="宋体" w:cs="宋体"/>
          <w:szCs w:val="21"/>
          <w:lang w:val="zh-CN" w:eastAsia="zh-CN"/>
        </w:rPr>
        <w:t>4</w:t>
      </w:r>
      <w:r w:rsidRPr="000011E6">
        <w:rPr>
          <w:rFonts w:ascii="宋体" w:hAnsi="宋体" w:cs="宋体" w:hint="eastAsia"/>
          <w:szCs w:val="21"/>
          <w:lang w:val="zh-CN" w:eastAsia="zh-CN"/>
        </w:rPr>
        <w:t>、范爱军主编《国际贸易》</w:t>
      </w:r>
      <w:r w:rsidRPr="000011E6">
        <w:rPr>
          <w:rFonts w:ascii="宋体" w:hAnsi="宋体" w:cs="宋体"/>
          <w:szCs w:val="21"/>
          <w:lang w:val="zh-CN" w:eastAsia="zh-CN"/>
        </w:rPr>
        <w:t xml:space="preserve">   </w:t>
      </w:r>
      <w:r w:rsidRPr="000011E6">
        <w:rPr>
          <w:rFonts w:ascii="宋体" w:hAnsi="宋体" w:cs="宋体" w:hint="eastAsia"/>
          <w:szCs w:val="21"/>
          <w:lang w:val="zh-CN" w:eastAsia="zh-CN"/>
        </w:rPr>
        <w:t>山东大学出版社</w:t>
      </w:r>
      <w:r w:rsidRPr="000011E6">
        <w:rPr>
          <w:rFonts w:ascii="宋体" w:hAnsi="宋体" w:cs="宋体"/>
          <w:szCs w:val="21"/>
          <w:lang w:val="zh-CN" w:eastAsia="zh-CN"/>
        </w:rPr>
        <w:t xml:space="preserve"> </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hint="eastAsia"/>
          <w:szCs w:val="21"/>
          <w:lang w:val="zh-CN" w:eastAsia="zh-CN"/>
        </w:rPr>
        <w:t>第六章</w:t>
      </w:r>
      <w:r w:rsidRPr="000011E6">
        <w:rPr>
          <w:rFonts w:ascii="宋体" w:hAnsi="宋体" w:cs="宋体"/>
          <w:szCs w:val="21"/>
          <w:lang w:val="zh-CN" w:eastAsia="zh-CN"/>
        </w:rPr>
        <w:t xml:space="preserve"> </w:t>
      </w:r>
      <w:r w:rsidRPr="000011E6">
        <w:rPr>
          <w:rFonts w:ascii="宋体" w:hAnsi="宋体" w:cs="宋体" w:hint="eastAsia"/>
          <w:szCs w:val="21"/>
          <w:lang w:val="zh-CN" w:eastAsia="zh-CN"/>
        </w:rPr>
        <w:t>规模经济、不完全竞争与国际贸易</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hint="eastAsia"/>
          <w:szCs w:val="21"/>
          <w:lang w:val="zh-CN" w:eastAsia="zh-CN"/>
        </w:rPr>
        <w:t>一、教学目的与要求</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szCs w:val="21"/>
          <w:lang w:val="zh-CN" w:eastAsia="zh-CN"/>
        </w:rPr>
        <w:t>20</w:t>
      </w:r>
      <w:r w:rsidRPr="000011E6">
        <w:rPr>
          <w:rFonts w:ascii="宋体" w:hAnsi="宋体" w:cs="宋体" w:hint="eastAsia"/>
          <w:szCs w:val="21"/>
          <w:lang w:val="zh-CN" w:eastAsia="zh-CN"/>
        </w:rPr>
        <w:t>世纪</w:t>
      </w:r>
      <w:r w:rsidRPr="000011E6">
        <w:rPr>
          <w:rFonts w:ascii="宋体" w:hAnsi="宋体" w:cs="宋体"/>
          <w:szCs w:val="21"/>
          <w:lang w:val="zh-CN" w:eastAsia="zh-CN"/>
        </w:rPr>
        <w:t>70</w:t>
      </w:r>
      <w:r w:rsidRPr="000011E6">
        <w:rPr>
          <w:rFonts w:ascii="宋体" w:hAnsi="宋体" w:cs="宋体" w:hint="eastAsia"/>
          <w:szCs w:val="21"/>
          <w:lang w:val="zh-CN" w:eastAsia="zh-CN"/>
        </w:rPr>
        <w:t>年代末，以美国经济学家保罗，克鲁格曼（</w:t>
      </w:r>
      <w:r w:rsidRPr="000011E6">
        <w:rPr>
          <w:rFonts w:ascii="宋体" w:hAnsi="宋体" w:cs="宋体"/>
          <w:szCs w:val="21"/>
          <w:lang w:val="zh-CN" w:eastAsia="zh-CN"/>
        </w:rPr>
        <w:t>Paul Krugman</w:t>
      </w:r>
      <w:r w:rsidRPr="000011E6">
        <w:rPr>
          <w:rFonts w:ascii="宋体" w:hAnsi="宋体" w:cs="宋体" w:hint="eastAsia"/>
          <w:szCs w:val="21"/>
          <w:lang w:val="zh-CN" w:eastAsia="zh-CN"/>
        </w:rPr>
        <w:t>）为代表的一批经济学家提出了</w:t>
      </w:r>
      <w:r w:rsidRPr="000011E6">
        <w:rPr>
          <w:rFonts w:ascii="宋体" w:cs="宋体" w:hint="eastAsia"/>
          <w:szCs w:val="21"/>
          <w:lang w:val="zh-CN" w:eastAsia="zh-CN"/>
        </w:rPr>
        <w:t>“</w:t>
      </w:r>
      <w:r w:rsidRPr="000011E6">
        <w:rPr>
          <w:rFonts w:ascii="宋体" w:hAnsi="宋体" w:cs="宋体" w:hint="eastAsia"/>
          <w:szCs w:val="21"/>
          <w:lang w:val="zh-CN" w:eastAsia="zh-CN"/>
        </w:rPr>
        <w:t>新贸易理论</w:t>
      </w:r>
      <w:r w:rsidRPr="000011E6">
        <w:rPr>
          <w:rFonts w:ascii="宋体" w:cs="宋体" w:hint="eastAsia"/>
          <w:szCs w:val="21"/>
          <w:lang w:val="zh-CN" w:eastAsia="zh-CN"/>
        </w:rPr>
        <w:t>”</w:t>
      </w:r>
      <w:r w:rsidRPr="000011E6">
        <w:rPr>
          <w:rFonts w:ascii="宋体" w:hAnsi="宋体" w:cs="宋体" w:hint="eastAsia"/>
          <w:szCs w:val="21"/>
          <w:lang w:val="zh-CN" w:eastAsia="zh-CN"/>
        </w:rPr>
        <w:t>，该理论从规模经济的角度说明国际贸易的起因和利益来源，对国际贸易基础作了一种新的解释。本章从外部规模经济入手，引入不完全竞争市场结构，介绍两种比较典型的不完全竞争贸易理论模型。</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hint="eastAsia"/>
          <w:szCs w:val="21"/>
          <w:lang w:val="zh-CN" w:eastAsia="zh-CN"/>
        </w:rPr>
        <w:t>二、教学重点与难点：</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szCs w:val="21"/>
          <w:lang w:val="zh-CN" w:eastAsia="zh-CN"/>
        </w:rPr>
        <w:t>1</w:t>
      </w:r>
      <w:r w:rsidRPr="000011E6">
        <w:rPr>
          <w:rFonts w:ascii="宋体" w:hAnsi="宋体" w:cs="宋体" w:hint="eastAsia"/>
          <w:szCs w:val="21"/>
          <w:lang w:val="zh-CN" w:eastAsia="zh-CN"/>
        </w:rPr>
        <w:t>、垄断竞争市场的特征</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szCs w:val="21"/>
          <w:lang w:val="zh-CN" w:eastAsia="zh-CN"/>
        </w:rPr>
        <w:t>2</w:t>
      </w:r>
      <w:r w:rsidRPr="000011E6">
        <w:rPr>
          <w:rFonts w:ascii="宋体" w:hAnsi="宋体" w:cs="宋体" w:hint="eastAsia"/>
          <w:szCs w:val="21"/>
          <w:lang w:val="zh-CN" w:eastAsia="zh-CN"/>
        </w:rPr>
        <w:t>、开放条件下垄断竞争市场的均衡</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szCs w:val="21"/>
          <w:lang w:val="zh-CN" w:eastAsia="zh-CN"/>
        </w:rPr>
        <w:t>3</w:t>
      </w:r>
      <w:r w:rsidRPr="000011E6">
        <w:rPr>
          <w:rFonts w:ascii="宋体" w:hAnsi="宋体" w:cs="宋体" w:hint="eastAsia"/>
          <w:szCs w:val="21"/>
          <w:lang w:val="zh-CN" w:eastAsia="zh-CN"/>
        </w:rPr>
        <w:t>、双寡头市场</w:t>
      </w:r>
      <w:r w:rsidRPr="000011E6">
        <w:rPr>
          <w:rFonts w:ascii="宋体" w:hAnsi="宋体" w:cs="宋体"/>
          <w:szCs w:val="21"/>
          <w:lang w:val="zh-CN" w:eastAsia="zh-CN"/>
        </w:rPr>
        <w:t>——</w:t>
      </w:r>
      <w:r w:rsidRPr="000011E6">
        <w:rPr>
          <w:rFonts w:ascii="宋体" w:hAnsi="宋体" w:cs="宋体" w:hint="eastAsia"/>
          <w:szCs w:val="21"/>
          <w:lang w:val="zh-CN" w:eastAsia="zh-CN"/>
        </w:rPr>
        <w:t>吉诺模型</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hint="eastAsia"/>
          <w:szCs w:val="21"/>
          <w:lang w:val="zh-CN" w:eastAsia="zh-CN"/>
        </w:rPr>
        <w:t>三、教学内容：</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hint="eastAsia"/>
          <w:szCs w:val="21"/>
          <w:lang w:val="zh-CN" w:eastAsia="zh-CN"/>
        </w:rPr>
        <w:t>（一）、外部规模经济与国际贸易</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szCs w:val="21"/>
          <w:lang w:val="zh-CN" w:eastAsia="zh-CN"/>
        </w:rPr>
        <w:t>1</w:t>
      </w:r>
      <w:r w:rsidRPr="000011E6">
        <w:rPr>
          <w:rFonts w:ascii="宋体" w:hAnsi="宋体" w:cs="宋体" w:hint="eastAsia"/>
          <w:szCs w:val="21"/>
          <w:lang w:val="zh-CN" w:eastAsia="zh-CN"/>
        </w:rPr>
        <w:t>、规模经济的含义</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szCs w:val="21"/>
          <w:lang w:val="zh-CN" w:eastAsia="zh-CN"/>
        </w:rPr>
        <w:t>2</w:t>
      </w:r>
      <w:r w:rsidRPr="000011E6">
        <w:rPr>
          <w:rFonts w:ascii="宋体" w:hAnsi="宋体" w:cs="宋体" w:hint="eastAsia"/>
          <w:szCs w:val="21"/>
          <w:lang w:val="zh-CN" w:eastAsia="zh-CN"/>
        </w:rPr>
        <w:t>、外部规模经济与国际贸易</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hint="eastAsia"/>
          <w:szCs w:val="21"/>
          <w:lang w:val="zh-CN" w:eastAsia="zh-CN"/>
        </w:rPr>
        <w:t>（二）、不完全竞争与国际贸易</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szCs w:val="21"/>
          <w:lang w:val="zh-CN" w:eastAsia="zh-CN"/>
        </w:rPr>
        <w:t>1</w:t>
      </w:r>
      <w:r w:rsidRPr="000011E6">
        <w:rPr>
          <w:rFonts w:ascii="宋体" w:hAnsi="宋体" w:cs="宋体" w:hint="eastAsia"/>
          <w:szCs w:val="21"/>
          <w:lang w:val="zh-CN" w:eastAsia="zh-CN"/>
        </w:rPr>
        <w:t>、垄断竞争与差异产品下的产业内贸易</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szCs w:val="21"/>
          <w:lang w:val="zh-CN" w:eastAsia="zh-CN"/>
        </w:rPr>
        <w:t>2</w:t>
      </w:r>
      <w:r w:rsidRPr="000011E6">
        <w:rPr>
          <w:rFonts w:ascii="宋体" w:hAnsi="宋体" w:cs="宋体" w:hint="eastAsia"/>
          <w:szCs w:val="21"/>
          <w:lang w:val="zh-CN" w:eastAsia="zh-CN"/>
        </w:rPr>
        <w:t>、寡头垄断与同质产品下的产业内贸易</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hint="eastAsia"/>
          <w:szCs w:val="21"/>
          <w:lang w:val="zh-CN" w:eastAsia="zh-CN"/>
        </w:rPr>
        <w:t>（</w:t>
      </w:r>
      <w:r w:rsidRPr="000011E6">
        <w:rPr>
          <w:rFonts w:ascii="宋体" w:hAnsi="宋体" w:cs="宋体"/>
          <w:szCs w:val="21"/>
          <w:lang w:val="zh-CN" w:eastAsia="zh-CN"/>
        </w:rPr>
        <w:t>1</w:t>
      </w:r>
      <w:r w:rsidRPr="000011E6">
        <w:rPr>
          <w:rFonts w:ascii="宋体" w:hAnsi="宋体" w:cs="宋体" w:hint="eastAsia"/>
          <w:szCs w:val="21"/>
          <w:lang w:val="zh-CN" w:eastAsia="zh-CN"/>
        </w:rPr>
        <w:t>）寡头市场的特征</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hint="eastAsia"/>
          <w:szCs w:val="21"/>
          <w:lang w:val="zh-CN" w:eastAsia="zh-CN"/>
        </w:rPr>
        <w:t>（</w:t>
      </w:r>
      <w:r w:rsidRPr="000011E6">
        <w:rPr>
          <w:rFonts w:ascii="宋体" w:hAnsi="宋体" w:cs="宋体"/>
          <w:szCs w:val="21"/>
          <w:lang w:val="zh-CN" w:eastAsia="zh-CN"/>
        </w:rPr>
        <w:t>2</w:t>
      </w:r>
      <w:r w:rsidRPr="000011E6">
        <w:rPr>
          <w:rFonts w:ascii="宋体" w:hAnsi="宋体" w:cs="宋体" w:hint="eastAsia"/>
          <w:szCs w:val="21"/>
          <w:lang w:val="zh-CN" w:eastAsia="zh-CN"/>
        </w:rPr>
        <w:t>）双寡头市场</w:t>
      </w:r>
      <w:r w:rsidRPr="000011E6">
        <w:rPr>
          <w:rFonts w:ascii="宋体" w:hAnsi="宋体" w:cs="宋体"/>
          <w:szCs w:val="21"/>
          <w:lang w:val="zh-CN" w:eastAsia="zh-CN"/>
        </w:rPr>
        <w:t>——</w:t>
      </w:r>
      <w:r w:rsidRPr="000011E6">
        <w:rPr>
          <w:rFonts w:ascii="宋体" w:hAnsi="宋体" w:cs="宋体" w:hint="eastAsia"/>
          <w:szCs w:val="21"/>
          <w:lang w:val="zh-CN" w:eastAsia="zh-CN"/>
        </w:rPr>
        <w:t>吉诺模型</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hint="eastAsia"/>
          <w:szCs w:val="21"/>
          <w:lang w:val="zh-CN" w:eastAsia="zh-CN"/>
        </w:rPr>
        <w:t>（</w:t>
      </w:r>
      <w:r w:rsidRPr="000011E6">
        <w:rPr>
          <w:rFonts w:ascii="宋体" w:hAnsi="宋体" w:cs="宋体"/>
          <w:szCs w:val="21"/>
          <w:lang w:val="zh-CN" w:eastAsia="zh-CN"/>
        </w:rPr>
        <w:t>3</w:t>
      </w:r>
      <w:r w:rsidRPr="000011E6">
        <w:rPr>
          <w:rFonts w:ascii="宋体" w:hAnsi="宋体" w:cs="宋体" w:hint="eastAsia"/>
          <w:szCs w:val="21"/>
          <w:lang w:val="zh-CN" w:eastAsia="zh-CN"/>
        </w:rPr>
        <w:t>）寡头垄断与产业内贸易</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hint="eastAsia"/>
          <w:szCs w:val="21"/>
          <w:lang w:val="zh-CN" w:eastAsia="zh-CN"/>
        </w:rPr>
        <w:t>四、参考资料</w:t>
      </w:r>
    </w:p>
    <w:p w:rsidR="006C20A8" w:rsidRPr="000011E6" w:rsidRDefault="006C20A8" w:rsidP="007035BF">
      <w:pPr>
        <w:autoSpaceDE w:val="0"/>
        <w:autoSpaceDN w:val="0"/>
        <w:adjustRightInd w:val="0"/>
        <w:spacing w:after="0" w:line="400" w:lineRule="exact"/>
        <w:rPr>
          <w:rFonts w:ascii="宋体" w:hAnsi="宋体" w:cs="宋体"/>
          <w:szCs w:val="21"/>
          <w:lang w:val="zh-CN" w:eastAsia="zh-CN"/>
        </w:rPr>
      </w:pPr>
      <w:r w:rsidRPr="000011E6">
        <w:rPr>
          <w:rFonts w:ascii="宋体" w:hAnsi="宋体" w:cs="宋体"/>
          <w:szCs w:val="21"/>
          <w:lang w:val="zh-CN" w:eastAsia="zh-CN"/>
        </w:rPr>
        <w:t>1</w:t>
      </w:r>
      <w:r w:rsidRPr="000011E6">
        <w:rPr>
          <w:rFonts w:ascii="宋体" w:hAnsi="宋体" w:cs="宋体" w:hint="eastAsia"/>
          <w:szCs w:val="21"/>
          <w:lang w:val="zh-CN" w:eastAsia="zh-CN"/>
        </w:rPr>
        <w:t>、高希均</w:t>
      </w:r>
      <w:r w:rsidRPr="000011E6">
        <w:rPr>
          <w:rFonts w:ascii="宋体" w:hAnsi="宋体" w:cs="宋体"/>
          <w:szCs w:val="21"/>
          <w:lang w:val="zh-CN" w:eastAsia="zh-CN"/>
        </w:rPr>
        <w:t xml:space="preserve">  </w:t>
      </w:r>
      <w:r w:rsidRPr="000011E6">
        <w:rPr>
          <w:rFonts w:ascii="宋体" w:hAnsi="宋体" w:cs="宋体" w:hint="eastAsia"/>
          <w:szCs w:val="21"/>
          <w:lang w:val="zh-CN" w:eastAsia="zh-CN"/>
        </w:rPr>
        <w:t>林祖嘉（台湾）：《经济学的世界》三联出版社</w:t>
      </w:r>
      <w:r w:rsidRPr="000011E6">
        <w:rPr>
          <w:rFonts w:ascii="宋体" w:hAnsi="宋体" w:cs="宋体"/>
          <w:szCs w:val="21"/>
          <w:lang w:val="zh-CN" w:eastAsia="zh-CN"/>
        </w:rPr>
        <w:t>2000</w:t>
      </w:r>
    </w:p>
    <w:p w:rsidR="006C20A8" w:rsidRPr="000011E6" w:rsidRDefault="006C20A8" w:rsidP="007035BF">
      <w:pPr>
        <w:autoSpaceDE w:val="0"/>
        <w:autoSpaceDN w:val="0"/>
        <w:adjustRightInd w:val="0"/>
        <w:spacing w:after="0" w:line="400" w:lineRule="exact"/>
        <w:rPr>
          <w:rFonts w:ascii="宋体" w:hAnsi="宋体" w:cs="宋体"/>
          <w:szCs w:val="21"/>
          <w:lang w:val="zh-CN" w:eastAsia="zh-CN"/>
        </w:rPr>
      </w:pPr>
      <w:r w:rsidRPr="000011E6">
        <w:rPr>
          <w:rFonts w:ascii="宋体" w:hAnsi="宋体" w:cs="宋体"/>
          <w:szCs w:val="21"/>
          <w:lang w:val="zh-CN" w:eastAsia="zh-CN"/>
        </w:rPr>
        <w:t>2</w:t>
      </w:r>
      <w:r w:rsidRPr="000011E6">
        <w:rPr>
          <w:rFonts w:ascii="宋体" w:hAnsi="宋体" w:cs="宋体" w:hint="eastAsia"/>
          <w:szCs w:val="21"/>
          <w:lang w:val="zh-CN" w:eastAsia="zh-CN"/>
        </w:rPr>
        <w:t>、吴百福主编：《国际贸易实务》上海人民出版社</w:t>
      </w:r>
      <w:r w:rsidRPr="000011E6">
        <w:rPr>
          <w:rFonts w:ascii="宋体" w:hAnsi="宋体" w:cs="宋体"/>
          <w:szCs w:val="21"/>
          <w:lang w:val="zh-CN" w:eastAsia="zh-CN"/>
        </w:rPr>
        <w:t>2000</w:t>
      </w:r>
    </w:p>
    <w:p w:rsidR="006C20A8" w:rsidRPr="000011E6" w:rsidRDefault="006C20A8" w:rsidP="007035BF">
      <w:pPr>
        <w:autoSpaceDE w:val="0"/>
        <w:autoSpaceDN w:val="0"/>
        <w:adjustRightInd w:val="0"/>
        <w:spacing w:after="0" w:line="400" w:lineRule="exact"/>
        <w:rPr>
          <w:rFonts w:ascii="宋体" w:hAnsi="宋体" w:cs="宋体"/>
          <w:szCs w:val="21"/>
          <w:lang w:val="zh-CN" w:eastAsia="zh-CN"/>
        </w:rPr>
      </w:pPr>
      <w:r w:rsidRPr="000011E6">
        <w:rPr>
          <w:rFonts w:ascii="宋体" w:hAnsi="宋体" w:cs="宋体"/>
          <w:szCs w:val="21"/>
          <w:lang w:val="zh-CN" w:eastAsia="zh-CN"/>
        </w:rPr>
        <w:lastRenderedPageBreak/>
        <w:t>3</w:t>
      </w:r>
      <w:r w:rsidRPr="000011E6">
        <w:rPr>
          <w:rFonts w:ascii="宋体" w:hAnsi="宋体" w:cs="宋体" w:hint="eastAsia"/>
          <w:szCs w:val="21"/>
          <w:lang w:val="zh-CN" w:eastAsia="zh-CN"/>
        </w:rPr>
        <w:t>、袁志刚、宋京：《国际经济学》，高等教育出版社，</w:t>
      </w:r>
      <w:r w:rsidRPr="000011E6">
        <w:rPr>
          <w:rFonts w:ascii="宋体" w:hAnsi="宋体" w:cs="宋体"/>
          <w:szCs w:val="21"/>
          <w:lang w:val="zh-CN" w:eastAsia="zh-CN"/>
        </w:rPr>
        <w:t>2000</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hint="eastAsia"/>
          <w:szCs w:val="21"/>
          <w:lang w:val="zh-CN" w:eastAsia="zh-CN"/>
        </w:rPr>
        <w:t>第七章</w:t>
      </w:r>
      <w:r w:rsidRPr="000011E6">
        <w:rPr>
          <w:rFonts w:ascii="宋体" w:hAnsi="宋体" w:cs="宋体"/>
          <w:szCs w:val="21"/>
          <w:lang w:val="zh-CN" w:eastAsia="zh-CN"/>
        </w:rPr>
        <w:t xml:space="preserve"> </w:t>
      </w:r>
      <w:r w:rsidRPr="000011E6">
        <w:rPr>
          <w:rFonts w:ascii="宋体" w:hAnsi="宋体" w:cs="宋体" w:hint="eastAsia"/>
          <w:szCs w:val="21"/>
          <w:lang w:val="zh-CN" w:eastAsia="zh-CN"/>
        </w:rPr>
        <w:t>关税与非关税壁垒</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hint="eastAsia"/>
          <w:szCs w:val="21"/>
          <w:lang w:val="zh-CN" w:eastAsia="zh-CN"/>
        </w:rPr>
        <w:t>一、教学目的与要求</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hint="eastAsia"/>
          <w:szCs w:val="21"/>
          <w:lang w:val="zh-CN" w:eastAsia="zh-CN"/>
        </w:rPr>
        <w:t>当一个国家采取干预对外贸易政策时，其贸易政策措施主要分为两类，即关税（</w:t>
      </w:r>
      <w:r w:rsidRPr="000011E6">
        <w:rPr>
          <w:rFonts w:ascii="宋体" w:hAnsi="宋体" w:cs="宋体"/>
          <w:szCs w:val="21"/>
          <w:lang w:val="zh-CN" w:eastAsia="zh-CN"/>
        </w:rPr>
        <w:t>Tariff</w:t>
      </w:r>
      <w:r w:rsidRPr="000011E6">
        <w:rPr>
          <w:rFonts w:ascii="宋体" w:hAnsi="宋体" w:cs="宋体" w:hint="eastAsia"/>
          <w:szCs w:val="21"/>
          <w:lang w:val="zh-CN" w:eastAsia="zh-CN"/>
        </w:rPr>
        <w:t>）和非关税壁垒</w:t>
      </w:r>
      <w:r w:rsidRPr="000011E6">
        <w:rPr>
          <w:rFonts w:ascii="宋体" w:hAnsi="宋体" w:cs="宋体"/>
          <w:szCs w:val="21"/>
          <w:lang w:val="zh-CN" w:eastAsia="zh-CN"/>
        </w:rPr>
        <w:t xml:space="preserve"> (Non-tariff barriers)</w:t>
      </w:r>
      <w:r w:rsidRPr="000011E6">
        <w:rPr>
          <w:rFonts w:ascii="宋体" w:hAnsi="宋体" w:cs="宋体" w:hint="eastAsia"/>
          <w:szCs w:val="21"/>
          <w:lang w:val="zh-CN" w:eastAsia="zh-CN"/>
        </w:rPr>
        <w:t>。这些措施会对政策实施国和世界其他国家的经济产生影响。本章重点讨论一些主要的贸易政策措施的经济影响效应。</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hint="eastAsia"/>
          <w:szCs w:val="21"/>
          <w:lang w:val="zh-CN" w:eastAsia="zh-CN"/>
        </w:rPr>
        <w:t>二、重点与难点：</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szCs w:val="21"/>
          <w:lang w:val="zh-CN" w:eastAsia="zh-CN"/>
        </w:rPr>
        <w:t>1</w:t>
      </w:r>
      <w:r w:rsidRPr="000011E6">
        <w:rPr>
          <w:rFonts w:ascii="宋体" w:hAnsi="宋体" w:cs="宋体" w:hint="eastAsia"/>
          <w:szCs w:val="21"/>
          <w:lang w:val="zh-CN" w:eastAsia="zh-CN"/>
        </w:rPr>
        <w:t>、关税的价格效应、生产效应和贸易条件效应</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szCs w:val="21"/>
          <w:lang w:val="zh-CN" w:eastAsia="zh-CN"/>
        </w:rPr>
        <w:t>2</w:t>
      </w:r>
      <w:r w:rsidRPr="000011E6">
        <w:rPr>
          <w:rFonts w:ascii="宋体" w:hAnsi="宋体" w:cs="宋体" w:hint="eastAsia"/>
          <w:szCs w:val="21"/>
          <w:lang w:val="zh-CN" w:eastAsia="zh-CN"/>
        </w:rPr>
        <w:t>、倾销与反倾销问题</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hint="eastAsia"/>
          <w:szCs w:val="21"/>
          <w:lang w:val="zh-CN" w:eastAsia="zh-CN"/>
        </w:rPr>
        <w:t>三、教学内容：</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hint="eastAsia"/>
          <w:szCs w:val="21"/>
          <w:lang w:val="zh-CN" w:eastAsia="zh-CN"/>
        </w:rPr>
        <w:t>（一）关税</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szCs w:val="21"/>
          <w:lang w:val="zh-CN" w:eastAsia="zh-CN"/>
        </w:rPr>
        <w:t>1</w:t>
      </w:r>
      <w:r w:rsidRPr="000011E6">
        <w:rPr>
          <w:rFonts w:ascii="宋体" w:hAnsi="宋体" w:cs="宋体" w:hint="eastAsia"/>
          <w:szCs w:val="21"/>
          <w:lang w:val="zh-CN" w:eastAsia="zh-CN"/>
        </w:rPr>
        <w:t>、关税的种类</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szCs w:val="21"/>
          <w:lang w:val="zh-CN" w:eastAsia="zh-CN"/>
        </w:rPr>
        <w:t>2</w:t>
      </w:r>
      <w:r w:rsidRPr="000011E6">
        <w:rPr>
          <w:rFonts w:ascii="宋体" w:hAnsi="宋体" w:cs="宋体" w:hint="eastAsia"/>
          <w:szCs w:val="21"/>
          <w:lang w:val="zh-CN" w:eastAsia="zh-CN"/>
        </w:rPr>
        <w:t>、关税的效应：局部均衡分析</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szCs w:val="21"/>
          <w:lang w:val="zh-CN" w:eastAsia="zh-CN"/>
        </w:rPr>
        <w:t>3</w:t>
      </w:r>
      <w:r w:rsidRPr="000011E6">
        <w:rPr>
          <w:rFonts w:ascii="宋体" w:hAnsi="宋体" w:cs="宋体" w:hint="eastAsia"/>
          <w:szCs w:val="21"/>
          <w:lang w:val="zh-CN" w:eastAsia="zh-CN"/>
        </w:rPr>
        <w:t>、关税的效应：一般均衡分析</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szCs w:val="21"/>
          <w:lang w:val="zh-CN" w:eastAsia="zh-CN"/>
        </w:rPr>
        <w:t>4</w:t>
      </w:r>
      <w:r w:rsidRPr="000011E6">
        <w:rPr>
          <w:rFonts w:ascii="宋体" w:hAnsi="宋体" w:cs="宋体" w:hint="eastAsia"/>
          <w:szCs w:val="21"/>
          <w:lang w:val="zh-CN" w:eastAsia="zh-CN"/>
        </w:rPr>
        <w:t>、有效保护率与关税结构</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hint="eastAsia"/>
          <w:szCs w:val="21"/>
          <w:lang w:val="zh-CN" w:eastAsia="zh-CN"/>
        </w:rPr>
        <w:t>（二）配额</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szCs w:val="21"/>
          <w:lang w:val="zh-CN" w:eastAsia="zh-CN"/>
        </w:rPr>
        <w:t>1</w:t>
      </w:r>
      <w:r w:rsidRPr="000011E6">
        <w:rPr>
          <w:rFonts w:ascii="宋体" w:hAnsi="宋体" w:cs="宋体" w:hint="eastAsia"/>
          <w:szCs w:val="21"/>
          <w:lang w:val="zh-CN" w:eastAsia="zh-CN"/>
        </w:rPr>
        <w:t>、配额及实施的原因</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szCs w:val="21"/>
          <w:lang w:val="zh-CN" w:eastAsia="zh-CN"/>
        </w:rPr>
        <w:t>2</w:t>
      </w:r>
      <w:r w:rsidRPr="000011E6">
        <w:rPr>
          <w:rFonts w:ascii="宋体" w:hAnsi="宋体" w:cs="宋体" w:hint="eastAsia"/>
          <w:szCs w:val="21"/>
          <w:lang w:val="zh-CN" w:eastAsia="zh-CN"/>
        </w:rPr>
        <w:t>、配额的效应</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hint="eastAsia"/>
          <w:szCs w:val="21"/>
          <w:lang w:val="zh-CN" w:eastAsia="zh-CN"/>
        </w:rPr>
        <w:t>（三）出口补贴</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szCs w:val="21"/>
          <w:lang w:val="zh-CN" w:eastAsia="zh-CN"/>
        </w:rPr>
        <w:t>1</w:t>
      </w:r>
      <w:r w:rsidRPr="000011E6">
        <w:rPr>
          <w:rFonts w:ascii="宋体" w:hAnsi="宋体" w:cs="宋体" w:hint="eastAsia"/>
          <w:szCs w:val="21"/>
          <w:lang w:val="zh-CN" w:eastAsia="zh-CN"/>
        </w:rPr>
        <w:t>、出口补贴的含义</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szCs w:val="21"/>
          <w:lang w:val="zh-CN" w:eastAsia="zh-CN"/>
        </w:rPr>
        <w:t>2</w:t>
      </w:r>
      <w:r w:rsidRPr="000011E6">
        <w:rPr>
          <w:rFonts w:ascii="宋体" w:hAnsi="宋体" w:cs="宋体" w:hint="eastAsia"/>
          <w:szCs w:val="21"/>
          <w:lang w:val="zh-CN" w:eastAsia="zh-CN"/>
        </w:rPr>
        <w:t>、出口补贴的效应</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hint="eastAsia"/>
          <w:szCs w:val="21"/>
          <w:lang w:val="zh-CN" w:eastAsia="zh-CN"/>
        </w:rPr>
        <w:t>（四）倾销与反倾销</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szCs w:val="21"/>
          <w:lang w:val="zh-CN" w:eastAsia="zh-CN"/>
        </w:rPr>
        <w:t>1</w:t>
      </w:r>
      <w:r w:rsidRPr="000011E6">
        <w:rPr>
          <w:rFonts w:ascii="宋体" w:hAnsi="宋体" w:cs="宋体" w:hint="eastAsia"/>
          <w:szCs w:val="21"/>
          <w:lang w:val="zh-CN" w:eastAsia="zh-CN"/>
        </w:rPr>
        <w:t>、倾销的类型</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szCs w:val="21"/>
          <w:lang w:val="zh-CN" w:eastAsia="zh-CN"/>
        </w:rPr>
        <w:t>2</w:t>
      </w:r>
      <w:r w:rsidRPr="000011E6">
        <w:rPr>
          <w:rFonts w:ascii="宋体" w:hAnsi="宋体" w:cs="宋体" w:hint="eastAsia"/>
          <w:szCs w:val="21"/>
          <w:lang w:val="zh-CN" w:eastAsia="zh-CN"/>
        </w:rPr>
        <w:t>、反倾销与反倾销税</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hint="eastAsia"/>
          <w:szCs w:val="21"/>
          <w:lang w:val="zh-CN" w:eastAsia="zh-CN"/>
        </w:rPr>
        <w:t>（五）其他非关税壁垒</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szCs w:val="21"/>
          <w:lang w:val="zh-CN" w:eastAsia="zh-CN"/>
        </w:rPr>
        <w:t>1</w:t>
      </w:r>
      <w:r w:rsidRPr="000011E6">
        <w:rPr>
          <w:rFonts w:ascii="宋体" w:hAnsi="宋体" w:cs="宋体" w:hint="eastAsia"/>
          <w:szCs w:val="21"/>
          <w:lang w:val="zh-CN" w:eastAsia="zh-CN"/>
        </w:rPr>
        <w:t>、自愿出口限制</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szCs w:val="21"/>
          <w:lang w:val="zh-CN" w:eastAsia="zh-CN"/>
        </w:rPr>
        <w:t>2</w:t>
      </w:r>
      <w:r w:rsidRPr="000011E6">
        <w:rPr>
          <w:rFonts w:ascii="宋体" w:hAnsi="宋体" w:cs="宋体" w:hint="eastAsia"/>
          <w:szCs w:val="21"/>
          <w:lang w:val="zh-CN" w:eastAsia="zh-CN"/>
        </w:rPr>
        <w:t>、歧视性公共采购</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szCs w:val="21"/>
          <w:lang w:val="zh-CN" w:eastAsia="zh-CN"/>
        </w:rPr>
        <w:t>3</w:t>
      </w:r>
      <w:r w:rsidRPr="000011E6">
        <w:rPr>
          <w:rFonts w:ascii="宋体" w:hAnsi="宋体" w:cs="宋体" w:hint="eastAsia"/>
          <w:szCs w:val="21"/>
          <w:lang w:val="zh-CN" w:eastAsia="zh-CN"/>
        </w:rPr>
        <w:t>、对外贸易的国家垄断</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szCs w:val="21"/>
          <w:lang w:val="zh-CN" w:eastAsia="zh-CN"/>
        </w:rPr>
        <w:t>4</w:t>
      </w:r>
      <w:r w:rsidRPr="000011E6">
        <w:rPr>
          <w:rFonts w:ascii="宋体" w:hAnsi="宋体" w:cs="宋体" w:hint="eastAsia"/>
          <w:szCs w:val="21"/>
          <w:lang w:val="zh-CN" w:eastAsia="zh-CN"/>
        </w:rPr>
        <w:t>、技术标准和卫生检疫标准</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hint="eastAsia"/>
          <w:szCs w:val="21"/>
          <w:lang w:val="zh-CN" w:eastAsia="zh-CN"/>
        </w:rPr>
        <w:t>第八章</w:t>
      </w:r>
      <w:r w:rsidRPr="000011E6">
        <w:rPr>
          <w:rFonts w:ascii="宋体" w:hAnsi="宋体" w:cs="宋体"/>
          <w:szCs w:val="21"/>
          <w:lang w:val="zh-CN" w:eastAsia="zh-CN"/>
        </w:rPr>
        <w:t xml:space="preserve"> </w:t>
      </w:r>
      <w:r w:rsidRPr="000011E6">
        <w:rPr>
          <w:rFonts w:ascii="宋体" w:hAnsi="宋体" w:cs="宋体" w:hint="eastAsia"/>
          <w:szCs w:val="21"/>
          <w:lang w:val="zh-CN" w:eastAsia="zh-CN"/>
        </w:rPr>
        <w:t>贸易保护的依据</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hint="eastAsia"/>
          <w:szCs w:val="21"/>
          <w:lang w:val="zh-CN" w:eastAsia="zh-CN"/>
        </w:rPr>
        <w:t>一、教学目的与要求：</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hint="eastAsia"/>
          <w:szCs w:val="21"/>
          <w:lang w:val="zh-CN" w:eastAsia="zh-CN"/>
        </w:rPr>
        <w:t>本章注重介绍几种主要的贸易保护理论。从政策目标来看，贸易保护主义的观点可以分为两大类：一类出于本国利益的考虑，认为在某些情形下，保护可以提高本国在现在或未来的福利，如最佳关税论、幼稚产业论；另一类则从收入再分配的角度出发，把贸易</w:t>
      </w:r>
      <w:r w:rsidRPr="000011E6">
        <w:rPr>
          <w:rFonts w:ascii="宋体" w:hAnsi="宋体" w:cs="宋体" w:hint="eastAsia"/>
          <w:szCs w:val="21"/>
          <w:lang w:val="zh-CN" w:eastAsia="zh-CN"/>
        </w:rPr>
        <w:lastRenderedPageBreak/>
        <w:t>政策的制订解释成利益集团院外活动的结果，通常这类观点称做贸易政策的政治经济学。</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hint="eastAsia"/>
          <w:szCs w:val="21"/>
          <w:lang w:val="zh-CN" w:eastAsia="zh-CN"/>
        </w:rPr>
        <w:t>二、重点与难点：</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szCs w:val="21"/>
          <w:lang w:val="zh-CN" w:eastAsia="zh-CN"/>
        </w:rPr>
        <w:t>1</w:t>
      </w:r>
      <w:r w:rsidRPr="000011E6">
        <w:rPr>
          <w:rFonts w:ascii="宋体" w:hAnsi="宋体" w:cs="宋体" w:hint="eastAsia"/>
          <w:szCs w:val="21"/>
          <w:lang w:val="zh-CN" w:eastAsia="zh-CN"/>
        </w:rPr>
        <w:t>、幼稚产业的判断标准</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szCs w:val="21"/>
          <w:lang w:val="zh-CN" w:eastAsia="zh-CN"/>
        </w:rPr>
        <w:t>2</w:t>
      </w:r>
      <w:r w:rsidRPr="000011E6">
        <w:rPr>
          <w:rFonts w:ascii="宋体" w:hAnsi="宋体" w:cs="宋体" w:hint="eastAsia"/>
          <w:szCs w:val="21"/>
          <w:lang w:val="zh-CN" w:eastAsia="zh-CN"/>
        </w:rPr>
        <w:t>、凯恩斯主义的贸易保护理论</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hint="eastAsia"/>
          <w:szCs w:val="21"/>
          <w:lang w:val="zh-CN" w:eastAsia="zh-CN"/>
        </w:rPr>
        <w:t>三、教学内容：</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hint="eastAsia"/>
          <w:szCs w:val="21"/>
          <w:lang w:val="zh-CN" w:eastAsia="zh-CN"/>
        </w:rPr>
        <w:t>（一）最佳关税论</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szCs w:val="21"/>
          <w:lang w:val="zh-CN" w:eastAsia="zh-CN"/>
        </w:rPr>
        <w:t>1</w:t>
      </w:r>
      <w:r w:rsidRPr="000011E6">
        <w:rPr>
          <w:rFonts w:ascii="宋体" w:hAnsi="宋体" w:cs="宋体" w:hint="eastAsia"/>
          <w:szCs w:val="21"/>
          <w:lang w:val="zh-CN" w:eastAsia="zh-CN"/>
        </w:rPr>
        <w:t>、供求弹性与关税承担</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szCs w:val="21"/>
          <w:lang w:val="zh-CN" w:eastAsia="zh-CN"/>
        </w:rPr>
        <w:t>2</w:t>
      </w:r>
      <w:r w:rsidRPr="000011E6">
        <w:rPr>
          <w:rFonts w:ascii="宋体" w:hAnsi="宋体" w:cs="宋体" w:hint="eastAsia"/>
          <w:szCs w:val="21"/>
          <w:lang w:val="zh-CN" w:eastAsia="zh-CN"/>
        </w:rPr>
        <w:t>、最佳关税</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szCs w:val="21"/>
          <w:lang w:val="zh-CN" w:eastAsia="zh-CN"/>
        </w:rPr>
        <w:t>3</w:t>
      </w:r>
      <w:r w:rsidRPr="000011E6">
        <w:rPr>
          <w:rFonts w:ascii="宋体" w:hAnsi="宋体" w:cs="宋体" w:hint="eastAsia"/>
          <w:szCs w:val="21"/>
          <w:lang w:val="zh-CN" w:eastAsia="zh-CN"/>
        </w:rPr>
        <w:t>、最佳关税与抽取垄断租金</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szCs w:val="21"/>
          <w:lang w:val="zh-CN" w:eastAsia="zh-CN"/>
        </w:rPr>
        <w:t>4</w:t>
      </w:r>
      <w:r w:rsidRPr="000011E6">
        <w:rPr>
          <w:rFonts w:ascii="宋体" w:hAnsi="宋体" w:cs="宋体" w:hint="eastAsia"/>
          <w:szCs w:val="21"/>
          <w:lang w:val="zh-CN" w:eastAsia="zh-CN"/>
        </w:rPr>
        <w:t>、关税战</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hint="eastAsia"/>
          <w:szCs w:val="21"/>
          <w:lang w:val="zh-CN" w:eastAsia="zh-CN"/>
        </w:rPr>
        <w:t>（二）幼稚产业论</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szCs w:val="21"/>
          <w:lang w:val="zh-CN" w:eastAsia="zh-CN"/>
        </w:rPr>
        <w:t>1</w:t>
      </w:r>
      <w:r w:rsidRPr="000011E6">
        <w:rPr>
          <w:rFonts w:ascii="宋体" w:hAnsi="宋体" w:cs="宋体" w:hint="eastAsia"/>
          <w:szCs w:val="21"/>
          <w:lang w:val="zh-CN" w:eastAsia="zh-CN"/>
        </w:rPr>
        <w:t>、幼稚产业的含义</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szCs w:val="21"/>
          <w:lang w:val="zh-CN" w:eastAsia="zh-CN"/>
        </w:rPr>
        <w:t>2</w:t>
      </w:r>
      <w:r w:rsidRPr="000011E6">
        <w:rPr>
          <w:rFonts w:ascii="宋体" w:hAnsi="宋体" w:cs="宋体" w:hint="eastAsia"/>
          <w:szCs w:val="21"/>
          <w:lang w:val="zh-CN" w:eastAsia="zh-CN"/>
        </w:rPr>
        <w:t>、幼稚产业的判断标准</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hint="eastAsia"/>
          <w:szCs w:val="21"/>
          <w:lang w:val="zh-CN" w:eastAsia="zh-CN"/>
        </w:rPr>
        <w:t>（</w:t>
      </w:r>
      <w:r w:rsidRPr="000011E6">
        <w:rPr>
          <w:rFonts w:ascii="宋体" w:hAnsi="宋体" w:cs="宋体"/>
          <w:szCs w:val="21"/>
          <w:lang w:val="zh-CN" w:eastAsia="zh-CN"/>
        </w:rPr>
        <w:t>1</w:t>
      </w:r>
      <w:r w:rsidRPr="000011E6">
        <w:rPr>
          <w:rFonts w:ascii="宋体" w:hAnsi="宋体" w:cs="宋体" w:hint="eastAsia"/>
          <w:szCs w:val="21"/>
          <w:lang w:val="zh-CN" w:eastAsia="zh-CN"/>
        </w:rPr>
        <w:t>）穆勒标准（</w:t>
      </w:r>
      <w:r w:rsidRPr="000011E6">
        <w:rPr>
          <w:rFonts w:ascii="宋体" w:hAnsi="宋体" w:cs="宋体"/>
          <w:szCs w:val="21"/>
          <w:lang w:val="zh-CN" w:eastAsia="zh-CN"/>
        </w:rPr>
        <w:t>Mill’s test</w:t>
      </w:r>
      <w:r w:rsidRPr="000011E6">
        <w:rPr>
          <w:rFonts w:ascii="宋体" w:hAnsi="宋体" w:cs="宋体" w:hint="eastAsia"/>
          <w:szCs w:val="21"/>
          <w:lang w:val="zh-CN" w:eastAsia="zh-CN"/>
        </w:rPr>
        <w:t>）</w:t>
      </w:r>
    </w:p>
    <w:p w:rsidR="006C20A8" w:rsidRPr="000011E6" w:rsidRDefault="006C20A8" w:rsidP="007035BF">
      <w:pPr>
        <w:autoSpaceDE w:val="0"/>
        <w:autoSpaceDN w:val="0"/>
        <w:adjustRightInd w:val="0"/>
        <w:spacing w:after="0" w:line="400" w:lineRule="exact"/>
        <w:rPr>
          <w:rFonts w:ascii="宋体" w:hAnsi="宋体" w:cs="宋体"/>
          <w:szCs w:val="21"/>
          <w:lang w:val="zh-CN" w:eastAsia="zh-CN"/>
        </w:rPr>
      </w:pPr>
      <w:r w:rsidRPr="000011E6">
        <w:rPr>
          <w:rFonts w:ascii="宋体" w:hAnsi="宋体" w:cs="宋体" w:hint="eastAsia"/>
          <w:szCs w:val="21"/>
          <w:lang w:val="zh-CN" w:eastAsia="zh-CN"/>
        </w:rPr>
        <w:t>（</w:t>
      </w:r>
      <w:r w:rsidRPr="000011E6">
        <w:rPr>
          <w:rFonts w:ascii="宋体" w:hAnsi="宋体" w:cs="宋体"/>
          <w:szCs w:val="21"/>
          <w:lang w:val="zh-CN" w:eastAsia="zh-CN"/>
        </w:rPr>
        <w:t>2</w:t>
      </w:r>
      <w:r w:rsidRPr="000011E6">
        <w:rPr>
          <w:rFonts w:ascii="宋体" w:hAnsi="宋体" w:cs="宋体" w:hint="eastAsia"/>
          <w:szCs w:val="21"/>
          <w:lang w:val="zh-CN" w:eastAsia="zh-CN"/>
        </w:rPr>
        <w:t>）巴斯塔布尔标准</w:t>
      </w:r>
      <w:r w:rsidRPr="000011E6">
        <w:rPr>
          <w:rFonts w:ascii="宋体" w:hAnsi="宋体" w:cs="宋体"/>
          <w:szCs w:val="21"/>
          <w:lang w:val="zh-CN" w:eastAsia="zh-CN"/>
        </w:rPr>
        <w:t>(Bastable’s test)</w:t>
      </w:r>
    </w:p>
    <w:p w:rsidR="006C20A8" w:rsidRPr="000011E6" w:rsidRDefault="006C20A8" w:rsidP="007035BF">
      <w:pPr>
        <w:autoSpaceDE w:val="0"/>
        <w:autoSpaceDN w:val="0"/>
        <w:adjustRightInd w:val="0"/>
        <w:spacing w:after="0" w:line="400" w:lineRule="exact"/>
        <w:rPr>
          <w:rFonts w:ascii="宋体" w:hAnsi="宋体" w:cs="宋体"/>
          <w:szCs w:val="21"/>
          <w:lang w:val="zh-CN" w:eastAsia="zh-CN"/>
        </w:rPr>
      </w:pPr>
      <w:r w:rsidRPr="000011E6">
        <w:rPr>
          <w:rFonts w:ascii="宋体" w:hAnsi="宋体" w:cs="宋体" w:hint="eastAsia"/>
          <w:szCs w:val="21"/>
          <w:lang w:val="zh-CN" w:eastAsia="zh-CN"/>
        </w:rPr>
        <w:t>（</w:t>
      </w:r>
      <w:r w:rsidRPr="000011E6">
        <w:rPr>
          <w:rFonts w:ascii="宋体" w:hAnsi="宋体" w:cs="宋体"/>
          <w:szCs w:val="21"/>
          <w:lang w:val="zh-CN" w:eastAsia="zh-CN"/>
        </w:rPr>
        <w:t>3</w:t>
      </w:r>
      <w:r w:rsidRPr="000011E6">
        <w:rPr>
          <w:rFonts w:ascii="宋体" w:hAnsi="宋体" w:cs="宋体" w:hint="eastAsia"/>
          <w:szCs w:val="21"/>
          <w:lang w:val="zh-CN" w:eastAsia="zh-CN"/>
        </w:rPr>
        <w:t>）坎普标准</w:t>
      </w:r>
      <w:r w:rsidRPr="000011E6">
        <w:rPr>
          <w:rFonts w:ascii="宋体" w:hAnsi="宋体" w:cs="宋体"/>
          <w:szCs w:val="21"/>
          <w:lang w:val="zh-CN" w:eastAsia="zh-CN"/>
        </w:rPr>
        <w:t>(Kemp’s test)</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hint="eastAsia"/>
          <w:szCs w:val="21"/>
          <w:lang w:val="zh-CN" w:eastAsia="zh-CN"/>
        </w:rPr>
        <w:t>（三）凯恩斯主义的贸易保护观点</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szCs w:val="21"/>
          <w:lang w:val="zh-CN" w:eastAsia="zh-CN"/>
        </w:rPr>
        <w:t>1</w:t>
      </w:r>
      <w:r w:rsidRPr="000011E6">
        <w:rPr>
          <w:rFonts w:ascii="宋体" w:hAnsi="宋体" w:cs="宋体" w:hint="eastAsia"/>
          <w:szCs w:val="21"/>
          <w:lang w:val="zh-CN" w:eastAsia="zh-CN"/>
        </w:rPr>
        <w:t>、凯恩斯的贸易保护观点</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szCs w:val="21"/>
          <w:lang w:val="zh-CN" w:eastAsia="zh-CN"/>
        </w:rPr>
        <w:t>3</w:t>
      </w:r>
      <w:r w:rsidRPr="000011E6">
        <w:rPr>
          <w:rFonts w:ascii="宋体" w:hAnsi="宋体" w:cs="宋体" w:hint="eastAsia"/>
          <w:szCs w:val="21"/>
          <w:lang w:val="zh-CN" w:eastAsia="zh-CN"/>
        </w:rPr>
        <w:t>、后凯恩斯主义的贸易保护观点</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hint="eastAsia"/>
          <w:szCs w:val="21"/>
          <w:lang w:val="zh-CN" w:eastAsia="zh-CN"/>
        </w:rPr>
        <w:t>（四）战略性贸易政策</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szCs w:val="21"/>
          <w:lang w:val="zh-CN" w:eastAsia="zh-CN"/>
        </w:rPr>
        <w:t>1</w:t>
      </w:r>
      <w:r w:rsidRPr="000011E6">
        <w:rPr>
          <w:rFonts w:ascii="宋体" w:hAnsi="宋体" w:cs="宋体" w:hint="eastAsia"/>
          <w:szCs w:val="21"/>
          <w:lang w:val="zh-CN" w:eastAsia="zh-CN"/>
        </w:rPr>
        <w:t>、战略性出口政策：出口补贴</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szCs w:val="21"/>
          <w:lang w:val="zh-CN" w:eastAsia="zh-CN"/>
        </w:rPr>
        <w:t>2</w:t>
      </w:r>
      <w:r w:rsidRPr="000011E6">
        <w:rPr>
          <w:rFonts w:ascii="宋体" w:hAnsi="宋体" w:cs="宋体" w:hint="eastAsia"/>
          <w:szCs w:val="21"/>
          <w:lang w:val="zh-CN" w:eastAsia="zh-CN"/>
        </w:rPr>
        <w:t>、进口保护以促进出口</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szCs w:val="21"/>
          <w:lang w:val="zh-CN" w:eastAsia="zh-CN"/>
        </w:rPr>
        <w:t>3</w:t>
      </w:r>
      <w:r w:rsidRPr="000011E6">
        <w:rPr>
          <w:rFonts w:ascii="宋体" w:hAnsi="宋体" w:cs="宋体" w:hint="eastAsia"/>
          <w:szCs w:val="21"/>
          <w:lang w:val="zh-CN" w:eastAsia="zh-CN"/>
        </w:rPr>
        <w:t>、战略性贸易政策的有效性</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hint="eastAsia"/>
          <w:szCs w:val="21"/>
          <w:lang w:val="zh-CN" w:eastAsia="zh-CN"/>
        </w:rPr>
        <w:t>（五）贸易政策的政治经济学</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hint="eastAsia"/>
          <w:szCs w:val="21"/>
          <w:lang w:val="zh-CN" w:eastAsia="zh-CN"/>
        </w:rPr>
        <w:t>第九章</w:t>
      </w:r>
      <w:r w:rsidRPr="000011E6">
        <w:rPr>
          <w:rFonts w:ascii="宋体" w:hAnsi="宋体" w:cs="宋体"/>
          <w:szCs w:val="21"/>
          <w:lang w:val="zh-CN" w:eastAsia="zh-CN"/>
        </w:rPr>
        <w:t xml:space="preserve"> </w:t>
      </w:r>
      <w:r w:rsidRPr="000011E6">
        <w:rPr>
          <w:rFonts w:ascii="宋体" w:hAnsi="宋体" w:cs="宋体" w:hint="eastAsia"/>
          <w:szCs w:val="21"/>
          <w:lang w:val="zh-CN" w:eastAsia="zh-CN"/>
        </w:rPr>
        <w:t>经济一体化与关税同盟理论</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hint="eastAsia"/>
          <w:szCs w:val="21"/>
          <w:lang w:val="zh-CN" w:eastAsia="zh-CN"/>
        </w:rPr>
        <w:t>一、教学目的与要求：</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hint="eastAsia"/>
          <w:szCs w:val="21"/>
          <w:lang w:val="zh-CN" w:eastAsia="zh-CN"/>
        </w:rPr>
        <w:t>经济一体化指两个或者两个以上的国家通过达成某种协议而建立起来的经济合作组织，经济一体化从低到高可以分为五种形式：自由贸易区、关税同盟、共同市场、经济联盟、完全的经济一体化。本章着重介绍经济一体化的形式及相关理论。</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hint="eastAsia"/>
          <w:szCs w:val="21"/>
          <w:lang w:val="zh-CN" w:eastAsia="zh-CN"/>
        </w:rPr>
        <w:t>二、重点与难点：</w:t>
      </w:r>
    </w:p>
    <w:p w:rsidR="006C20A8" w:rsidRPr="000011E6" w:rsidRDefault="006C20A8" w:rsidP="007035BF">
      <w:pPr>
        <w:autoSpaceDE w:val="0"/>
        <w:autoSpaceDN w:val="0"/>
        <w:adjustRightInd w:val="0"/>
        <w:spacing w:after="0" w:line="400" w:lineRule="exact"/>
        <w:rPr>
          <w:rFonts w:ascii="宋体" w:hAnsi="宋体" w:cs="宋体"/>
          <w:szCs w:val="21"/>
          <w:lang w:val="zh-CN" w:eastAsia="zh-CN"/>
        </w:rPr>
      </w:pPr>
      <w:r w:rsidRPr="000011E6">
        <w:rPr>
          <w:rFonts w:ascii="宋体" w:hAnsi="宋体" w:cs="宋体"/>
          <w:szCs w:val="21"/>
          <w:lang w:val="zh-CN" w:eastAsia="zh-CN"/>
        </w:rPr>
        <w:t>1</w:t>
      </w:r>
      <w:r w:rsidRPr="000011E6">
        <w:rPr>
          <w:rFonts w:ascii="宋体" w:hAnsi="宋体" w:cs="宋体" w:hint="eastAsia"/>
          <w:szCs w:val="21"/>
          <w:lang w:val="zh-CN" w:eastAsia="zh-CN"/>
        </w:rPr>
        <w:t>、贸易创造效应</w:t>
      </w:r>
      <w:r w:rsidRPr="000011E6">
        <w:rPr>
          <w:rFonts w:ascii="宋体" w:hAnsi="宋体" w:cs="宋体"/>
          <w:szCs w:val="21"/>
          <w:lang w:val="zh-CN" w:eastAsia="zh-CN"/>
        </w:rPr>
        <w:t xml:space="preserve"> (Trade creation)</w:t>
      </w:r>
    </w:p>
    <w:p w:rsidR="006C20A8" w:rsidRPr="000011E6" w:rsidRDefault="006C20A8" w:rsidP="007035BF">
      <w:pPr>
        <w:autoSpaceDE w:val="0"/>
        <w:autoSpaceDN w:val="0"/>
        <w:adjustRightInd w:val="0"/>
        <w:spacing w:after="0" w:line="400" w:lineRule="exact"/>
        <w:rPr>
          <w:rFonts w:ascii="宋体" w:hAnsi="宋体" w:cs="宋体"/>
          <w:szCs w:val="21"/>
          <w:lang w:val="zh-CN" w:eastAsia="zh-CN"/>
        </w:rPr>
      </w:pPr>
      <w:r w:rsidRPr="000011E6">
        <w:rPr>
          <w:rFonts w:ascii="宋体" w:hAnsi="宋体" w:cs="宋体"/>
          <w:szCs w:val="21"/>
          <w:lang w:val="zh-CN" w:eastAsia="zh-CN"/>
        </w:rPr>
        <w:t>2</w:t>
      </w:r>
      <w:r w:rsidRPr="000011E6">
        <w:rPr>
          <w:rFonts w:ascii="宋体" w:hAnsi="宋体" w:cs="宋体" w:hint="eastAsia"/>
          <w:szCs w:val="21"/>
          <w:lang w:val="zh-CN" w:eastAsia="zh-CN"/>
        </w:rPr>
        <w:t>、贸易转移效应</w:t>
      </w:r>
      <w:r w:rsidRPr="000011E6">
        <w:rPr>
          <w:rFonts w:ascii="宋体" w:hAnsi="宋体" w:cs="宋体"/>
          <w:szCs w:val="21"/>
          <w:lang w:val="zh-CN" w:eastAsia="zh-CN"/>
        </w:rPr>
        <w:t xml:space="preserve"> (Trade diversion)</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hint="eastAsia"/>
          <w:szCs w:val="21"/>
          <w:lang w:val="zh-CN" w:eastAsia="zh-CN"/>
        </w:rPr>
        <w:t>三、教学内容：</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hint="eastAsia"/>
          <w:szCs w:val="21"/>
          <w:lang w:val="zh-CN" w:eastAsia="zh-CN"/>
        </w:rPr>
        <w:lastRenderedPageBreak/>
        <w:t>（一）经济一体化的形式</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szCs w:val="21"/>
          <w:lang w:val="zh-CN" w:eastAsia="zh-CN"/>
        </w:rPr>
        <w:t>1</w:t>
      </w:r>
      <w:r w:rsidRPr="000011E6">
        <w:rPr>
          <w:rFonts w:ascii="宋体" w:hAnsi="宋体" w:cs="宋体" w:hint="eastAsia"/>
          <w:szCs w:val="21"/>
          <w:lang w:val="zh-CN" w:eastAsia="zh-CN"/>
        </w:rPr>
        <w:t>、自由贸易区</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szCs w:val="21"/>
          <w:lang w:val="zh-CN" w:eastAsia="zh-CN"/>
        </w:rPr>
        <w:t>2</w:t>
      </w:r>
      <w:r w:rsidRPr="000011E6">
        <w:rPr>
          <w:rFonts w:ascii="宋体" w:hAnsi="宋体" w:cs="宋体" w:hint="eastAsia"/>
          <w:szCs w:val="21"/>
          <w:lang w:val="zh-CN" w:eastAsia="zh-CN"/>
        </w:rPr>
        <w:t>、关税同盟</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szCs w:val="21"/>
          <w:lang w:val="zh-CN" w:eastAsia="zh-CN"/>
        </w:rPr>
        <w:t>3</w:t>
      </w:r>
      <w:r w:rsidRPr="000011E6">
        <w:rPr>
          <w:rFonts w:ascii="宋体" w:hAnsi="宋体" w:cs="宋体" w:hint="eastAsia"/>
          <w:szCs w:val="21"/>
          <w:lang w:val="zh-CN" w:eastAsia="zh-CN"/>
        </w:rPr>
        <w:t>、共同市场</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szCs w:val="21"/>
          <w:lang w:val="zh-CN" w:eastAsia="zh-CN"/>
        </w:rPr>
        <w:t>4</w:t>
      </w:r>
      <w:r w:rsidRPr="000011E6">
        <w:rPr>
          <w:rFonts w:ascii="宋体" w:hAnsi="宋体" w:cs="宋体" w:hint="eastAsia"/>
          <w:szCs w:val="21"/>
          <w:lang w:val="zh-CN" w:eastAsia="zh-CN"/>
        </w:rPr>
        <w:t>、经济联盟</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szCs w:val="21"/>
          <w:lang w:val="zh-CN" w:eastAsia="zh-CN"/>
        </w:rPr>
        <w:t>5</w:t>
      </w:r>
      <w:r w:rsidRPr="000011E6">
        <w:rPr>
          <w:rFonts w:ascii="宋体" w:hAnsi="宋体" w:cs="宋体" w:hint="eastAsia"/>
          <w:szCs w:val="21"/>
          <w:lang w:val="zh-CN" w:eastAsia="zh-CN"/>
        </w:rPr>
        <w:t>、完全的经济一体化</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hint="eastAsia"/>
          <w:szCs w:val="21"/>
          <w:lang w:val="zh-CN" w:eastAsia="zh-CN"/>
        </w:rPr>
        <w:t>（二）关税同盟理论</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szCs w:val="21"/>
          <w:lang w:val="zh-CN" w:eastAsia="zh-CN"/>
        </w:rPr>
        <w:t>1</w:t>
      </w:r>
      <w:r w:rsidRPr="000011E6">
        <w:rPr>
          <w:rFonts w:ascii="宋体" w:hAnsi="宋体" w:cs="宋体" w:hint="eastAsia"/>
          <w:szCs w:val="21"/>
          <w:lang w:val="zh-CN" w:eastAsia="zh-CN"/>
        </w:rPr>
        <w:t>、关税同盟的静态效应</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szCs w:val="21"/>
          <w:lang w:val="zh-CN" w:eastAsia="zh-CN"/>
        </w:rPr>
        <w:t>2</w:t>
      </w:r>
      <w:r w:rsidRPr="000011E6">
        <w:rPr>
          <w:rFonts w:ascii="宋体" w:hAnsi="宋体" w:cs="宋体" w:hint="eastAsia"/>
          <w:szCs w:val="21"/>
          <w:lang w:val="zh-CN" w:eastAsia="zh-CN"/>
        </w:rPr>
        <w:t>、关税同盟的扩大出口效应</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szCs w:val="21"/>
          <w:lang w:val="zh-CN" w:eastAsia="zh-CN"/>
        </w:rPr>
        <w:t>3</w:t>
      </w:r>
      <w:r w:rsidRPr="000011E6">
        <w:rPr>
          <w:rFonts w:ascii="宋体" w:hAnsi="宋体" w:cs="宋体" w:hint="eastAsia"/>
          <w:szCs w:val="21"/>
          <w:lang w:val="zh-CN" w:eastAsia="zh-CN"/>
        </w:rPr>
        <w:t>、关税同盟的动态效应</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hint="eastAsia"/>
          <w:szCs w:val="21"/>
          <w:lang w:val="zh-CN" w:eastAsia="zh-CN"/>
        </w:rPr>
        <w:t>第十章</w:t>
      </w:r>
      <w:r w:rsidRPr="000011E6">
        <w:rPr>
          <w:rFonts w:ascii="宋体" w:hAnsi="宋体" w:cs="宋体"/>
          <w:szCs w:val="21"/>
          <w:lang w:val="zh-CN" w:eastAsia="zh-CN"/>
        </w:rPr>
        <w:t xml:space="preserve"> </w:t>
      </w:r>
      <w:r w:rsidRPr="000011E6">
        <w:rPr>
          <w:rFonts w:ascii="宋体" w:hAnsi="宋体" w:cs="宋体" w:hint="eastAsia"/>
          <w:szCs w:val="21"/>
          <w:lang w:val="zh-CN" w:eastAsia="zh-CN"/>
        </w:rPr>
        <w:t>贸易政策的历史实践</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hint="eastAsia"/>
          <w:szCs w:val="21"/>
          <w:lang w:val="zh-CN" w:eastAsia="zh-CN"/>
        </w:rPr>
        <w:t>一、教学目的与要求：</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hint="eastAsia"/>
          <w:szCs w:val="21"/>
          <w:lang w:val="zh-CN" w:eastAsia="zh-CN"/>
        </w:rPr>
        <w:t>本章专门对历史上不同时期贸易政策的实践及其特点进行考察，并简单介绍多边贸易自由化和区域一体化的发展。</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hint="eastAsia"/>
          <w:szCs w:val="21"/>
          <w:lang w:val="zh-CN" w:eastAsia="zh-CN"/>
        </w:rPr>
        <w:t>二、教学重点与难点：</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szCs w:val="21"/>
          <w:lang w:val="zh-CN" w:eastAsia="zh-CN"/>
        </w:rPr>
        <w:t>1</w:t>
      </w:r>
      <w:r w:rsidRPr="000011E6">
        <w:rPr>
          <w:rFonts w:ascii="宋体" w:hAnsi="宋体" w:cs="宋体" w:hint="eastAsia"/>
          <w:szCs w:val="21"/>
          <w:lang w:val="zh-CN" w:eastAsia="zh-CN"/>
        </w:rPr>
        <w:t>、进口替代贸易政策</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szCs w:val="21"/>
          <w:lang w:val="zh-CN" w:eastAsia="zh-CN"/>
        </w:rPr>
        <w:t>2</w:t>
      </w:r>
      <w:r w:rsidRPr="000011E6">
        <w:rPr>
          <w:rFonts w:ascii="宋体" w:hAnsi="宋体" w:cs="宋体" w:hint="eastAsia"/>
          <w:szCs w:val="21"/>
          <w:lang w:val="zh-CN" w:eastAsia="zh-CN"/>
        </w:rPr>
        <w:t>、出口导向贸易政策</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szCs w:val="21"/>
          <w:lang w:val="zh-CN" w:eastAsia="zh-CN"/>
        </w:rPr>
        <w:t>3</w:t>
      </w:r>
      <w:r w:rsidRPr="000011E6">
        <w:rPr>
          <w:rFonts w:ascii="宋体" w:hAnsi="宋体" w:cs="宋体" w:hint="eastAsia"/>
          <w:szCs w:val="21"/>
          <w:lang w:val="zh-CN" w:eastAsia="zh-CN"/>
        </w:rPr>
        <w:t>、开放的地区主义</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szCs w:val="21"/>
          <w:lang w:val="zh-CN" w:eastAsia="zh-CN"/>
        </w:rPr>
        <w:t>4</w:t>
      </w:r>
      <w:r w:rsidRPr="000011E6">
        <w:rPr>
          <w:rFonts w:ascii="宋体" w:hAnsi="宋体" w:cs="宋体" w:hint="eastAsia"/>
          <w:szCs w:val="21"/>
          <w:lang w:val="zh-CN" w:eastAsia="zh-CN"/>
        </w:rPr>
        <w:t>、货币贬值的汇率政策</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szCs w:val="21"/>
          <w:lang w:val="zh-CN" w:eastAsia="zh-CN"/>
        </w:rPr>
        <w:t>5</w:t>
      </w:r>
      <w:r w:rsidRPr="000011E6">
        <w:rPr>
          <w:rFonts w:ascii="宋体" w:hAnsi="宋体" w:cs="宋体" w:hint="eastAsia"/>
          <w:szCs w:val="21"/>
          <w:lang w:val="zh-CN" w:eastAsia="zh-CN"/>
        </w:rPr>
        <w:t>、</w:t>
      </w:r>
      <w:r w:rsidRPr="000011E6">
        <w:rPr>
          <w:rFonts w:ascii="宋体" w:hAnsi="宋体" w:cs="宋体"/>
          <w:szCs w:val="21"/>
          <w:lang w:val="zh-CN" w:eastAsia="zh-CN"/>
        </w:rPr>
        <w:t>WTO</w:t>
      </w:r>
      <w:r w:rsidRPr="000011E6">
        <w:rPr>
          <w:rFonts w:ascii="宋体" w:hAnsi="宋体" w:cs="宋体" w:hint="eastAsia"/>
          <w:szCs w:val="21"/>
          <w:lang w:val="zh-CN" w:eastAsia="zh-CN"/>
        </w:rPr>
        <w:t>的有关问题</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hint="eastAsia"/>
          <w:szCs w:val="21"/>
          <w:lang w:val="zh-CN" w:eastAsia="zh-CN"/>
        </w:rPr>
        <w:t>三、教学内容</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hint="eastAsia"/>
          <w:szCs w:val="21"/>
          <w:lang w:val="zh-CN" w:eastAsia="zh-CN"/>
        </w:rPr>
        <w:t>（一）发达国家的贸易政策</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szCs w:val="21"/>
          <w:lang w:val="zh-CN" w:eastAsia="zh-CN"/>
        </w:rPr>
        <w:t>1</w:t>
      </w:r>
      <w:r w:rsidRPr="000011E6">
        <w:rPr>
          <w:rFonts w:ascii="宋体" w:hAnsi="宋体" w:cs="宋体" w:hint="eastAsia"/>
          <w:szCs w:val="21"/>
          <w:lang w:val="zh-CN" w:eastAsia="zh-CN"/>
        </w:rPr>
        <w:t>、发达国家的自由贸易政策</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szCs w:val="21"/>
          <w:lang w:val="zh-CN" w:eastAsia="zh-CN"/>
        </w:rPr>
        <w:t>2</w:t>
      </w:r>
      <w:r w:rsidRPr="000011E6">
        <w:rPr>
          <w:rFonts w:ascii="宋体" w:hAnsi="宋体" w:cs="宋体" w:hint="eastAsia"/>
          <w:szCs w:val="21"/>
          <w:lang w:val="zh-CN" w:eastAsia="zh-CN"/>
        </w:rPr>
        <w:t>、发达国家的贸易保护政策</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hint="eastAsia"/>
          <w:szCs w:val="21"/>
          <w:lang w:val="zh-CN" w:eastAsia="zh-CN"/>
        </w:rPr>
        <w:t>（二）发展中国家的贸易政策</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szCs w:val="21"/>
          <w:lang w:val="zh-CN" w:eastAsia="zh-CN"/>
        </w:rPr>
        <w:t>1</w:t>
      </w:r>
      <w:r w:rsidRPr="000011E6">
        <w:rPr>
          <w:rFonts w:ascii="宋体" w:hAnsi="宋体" w:cs="宋体" w:hint="eastAsia"/>
          <w:szCs w:val="21"/>
          <w:lang w:val="zh-CN" w:eastAsia="zh-CN"/>
        </w:rPr>
        <w:t>、发展中国家的界定</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szCs w:val="21"/>
          <w:lang w:val="zh-CN" w:eastAsia="zh-CN"/>
        </w:rPr>
        <w:t>2</w:t>
      </w:r>
      <w:r w:rsidRPr="000011E6">
        <w:rPr>
          <w:rFonts w:ascii="宋体" w:hAnsi="宋体" w:cs="宋体" w:hint="eastAsia"/>
          <w:szCs w:val="21"/>
          <w:lang w:val="zh-CN" w:eastAsia="zh-CN"/>
        </w:rPr>
        <w:t>、发展中国家走工业化道路的原因</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szCs w:val="21"/>
          <w:lang w:val="zh-CN" w:eastAsia="zh-CN"/>
        </w:rPr>
        <w:t>3</w:t>
      </w:r>
      <w:r w:rsidRPr="000011E6">
        <w:rPr>
          <w:rFonts w:ascii="宋体" w:hAnsi="宋体" w:cs="宋体" w:hint="eastAsia"/>
          <w:szCs w:val="21"/>
          <w:lang w:val="zh-CN" w:eastAsia="zh-CN"/>
        </w:rPr>
        <w:t>、扩大初级产品出口与稳定价格</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szCs w:val="21"/>
          <w:lang w:val="zh-CN" w:eastAsia="zh-CN"/>
        </w:rPr>
        <w:t>4</w:t>
      </w:r>
      <w:r w:rsidRPr="000011E6">
        <w:rPr>
          <w:rFonts w:ascii="宋体" w:hAnsi="宋体" w:cs="宋体" w:hint="eastAsia"/>
          <w:szCs w:val="21"/>
          <w:lang w:val="zh-CN" w:eastAsia="zh-CN"/>
        </w:rPr>
        <w:t>、发展中国家贸易与经济发展战略</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szCs w:val="21"/>
          <w:lang w:val="zh-CN" w:eastAsia="zh-CN"/>
        </w:rPr>
        <w:t>5</w:t>
      </w:r>
      <w:r w:rsidRPr="000011E6">
        <w:rPr>
          <w:rFonts w:ascii="宋体" w:hAnsi="宋体" w:cs="宋体" w:hint="eastAsia"/>
          <w:szCs w:val="21"/>
          <w:lang w:val="zh-CN" w:eastAsia="zh-CN"/>
        </w:rPr>
        <w:t>、发展中国家的贸易自由化</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hint="eastAsia"/>
          <w:szCs w:val="21"/>
          <w:lang w:val="zh-CN" w:eastAsia="zh-CN"/>
        </w:rPr>
        <w:t>（三）多边贸易体制的发展</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szCs w:val="21"/>
          <w:lang w:val="zh-CN" w:eastAsia="zh-CN"/>
        </w:rPr>
        <w:t>1</w:t>
      </w:r>
      <w:r w:rsidRPr="000011E6">
        <w:rPr>
          <w:rFonts w:ascii="宋体" w:hAnsi="宋体" w:cs="宋体" w:hint="eastAsia"/>
          <w:szCs w:val="21"/>
          <w:lang w:val="zh-CN" w:eastAsia="zh-CN"/>
        </w:rPr>
        <w:t>、关贸总协定</w:t>
      </w:r>
      <w:r w:rsidRPr="000011E6">
        <w:rPr>
          <w:rFonts w:ascii="宋体" w:hAnsi="宋体" w:cs="宋体"/>
          <w:szCs w:val="21"/>
          <w:lang w:val="zh-CN" w:eastAsia="zh-CN"/>
        </w:rPr>
        <w:t xml:space="preserve"> </w:t>
      </w:r>
      <w:r w:rsidRPr="000011E6">
        <w:rPr>
          <w:rFonts w:ascii="宋体" w:hAnsi="宋体" w:cs="宋体" w:hint="eastAsia"/>
          <w:szCs w:val="21"/>
          <w:lang w:val="zh-CN" w:eastAsia="zh-CN"/>
        </w:rPr>
        <w:t>（</w:t>
      </w:r>
      <w:r w:rsidRPr="000011E6">
        <w:rPr>
          <w:rFonts w:ascii="宋体" w:hAnsi="宋体" w:cs="宋体"/>
          <w:szCs w:val="21"/>
          <w:lang w:val="zh-CN" w:eastAsia="zh-CN"/>
        </w:rPr>
        <w:t>GATT</w:t>
      </w:r>
      <w:r w:rsidRPr="000011E6">
        <w:rPr>
          <w:rFonts w:ascii="宋体" w:hAnsi="宋体" w:cs="宋体" w:hint="eastAsia"/>
          <w:szCs w:val="21"/>
          <w:lang w:val="zh-CN" w:eastAsia="zh-CN"/>
        </w:rPr>
        <w:t>）的成立</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szCs w:val="21"/>
          <w:lang w:val="zh-CN" w:eastAsia="zh-CN"/>
        </w:rPr>
        <w:t>2</w:t>
      </w:r>
      <w:r w:rsidRPr="000011E6">
        <w:rPr>
          <w:rFonts w:ascii="宋体" w:hAnsi="宋体" w:cs="宋体" w:hint="eastAsia"/>
          <w:szCs w:val="21"/>
          <w:lang w:val="zh-CN" w:eastAsia="zh-CN"/>
        </w:rPr>
        <w:t>、关贸总协定的宗旨与基本原则</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szCs w:val="21"/>
          <w:lang w:val="zh-CN" w:eastAsia="zh-CN"/>
        </w:rPr>
        <w:t>3</w:t>
      </w:r>
      <w:r w:rsidRPr="000011E6">
        <w:rPr>
          <w:rFonts w:ascii="宋体" w:hAnsi="宋体" w:cs="宋体" w:hint="eastAsia"/>
          <w:szCs w:val="21"/>
          <w:lang w:val="zh-CN" w:eastAsia="zh-CN"/>
        </w:rPr>
        <w:t>、关贸总协定的多边贸易谈判</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szCs w:val="21"/>
          <w:lang w:val="zh-CN" w:eastAsia="zh-CN"/>
        </w:rPr>
        <w:lastRenderedPageBreak/>
        <w:t>4</w:t>
      </w:r>
      <w:r w:rsidRPr="000011E6">
        <w:rPr>
          <w:rFonts w:ascii="宋体" w:hAnsi="宋体" w:cs="宋体" w:hint="eastAsia"/>
          <w:szCs w:val="21"/>
          <w:lang w:val="zh-CN" w:eastAsia="zh-CN"/>
        </w:rPr>
        <w:t>、</w:t>
      </w:r>
      <w:r w:rsidRPr="000011E6">
        <w:rPr>
          <w:rFonts w:ascii="宋体" w:hAnsi="宋体" w:cs="宋体"/>
          <w:szCs w:val="21"/>
          <w:lang w:val="zh-CN" w:eastAsia="zh-CN"/>
        </w:rPr>
        <w:t>WTO</w:t>
      </w:r>
      <w:r w:rsidRPr="000011E6">
        <w:rPr>
          <w:rFonts w:ascii="宋体" w:hAnsi="宋体" w:cs="宋体" w:hint="eastAsia"/>
          <w:szCs w:val="21"/>
          <w:lang w:val="zh-CN" w:eastAsia="zh-CN"/>
        </w:rPr>
        <w:t>的成立</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hint="eastAsia"/>
          <w:szCs w:val="21"/>
          <w:lang w:val="zh-CN" w:eastAsia="zh-CN"/>
        </w:rPr>
        <w:t>（四）区域经济一体化的发展</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szCs w:val="21"/>
          <w:lang w:val="zh-CN" w:eastAsia="zh-CN"/>
        </w:rPr>
        <w:t>1</w:t>
      </w:r>
      <w:r w:rsidRPr="000011E6">
        <w:rPr>
          <w:rFonts w:ascii="宋体" w:hAnsi="宋体" w:cs="宋体" w:hint="eastAsia"/>
          <w:szCs w:val="21"/>
          <w:lang w:val="zh-CN" w:eastAsia="zh-CN"/>
        </w:rPr>
        <w:t>、发达国家之间的区域经济一体化</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szCs w:val="21"/>
          <w:lang w:val="zh-CN" w:eastAsia="zh-CN"/>
        </w:rPr>
        <w:t>2</w:t>
      </w:r>
      <w:r w:rsidRPr="000011E6">
        <w:rPr>
          <w:rFonts w:ascii="宋体" w:hAnsi="宋体" w:cs="宋体" w:hint="eastAsia"/>
          <w:szCs w:val="21"/>
          <w:lang w:val="zh-CN" w:eastAsia="zh-CN"/>
        </w:rPr>
        <w:t>、发展中国家之间的区域经济一体化</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szCs w:val="21"/>
          <w:lang w:val="zh-CN" w:eastAsia="zh-CN"/>
        </w:rPr>
        <w:t>3</w:t>
      </w:r>
      <w:r w:rsidRPr="000011E6">
        <w:rPr>
          <w:rFonts w:ascii="宋体" w:hAnsi="宋体" w:cs="宋体" w:hint="eastAsia"/>
          <w:szCs w:val="21"/>
          <w:lang w:val="zh-CN" w:eastAsia="zh-CN"/>
        </w:rPr>
        <w:t>、发达国家与发展中国家之间的区域经济一体化</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szCs w:val="21"/>
          <w:lang w:val="zh-CN" w:eastAsia="zh-CN"/>
        </w:rPr>
        <w:t>4</w:t>
      </w:r>
      <w:r w:rsidRPr="000011E6">
        <w:rPr>
          <w:rFonts w:ascii="宋体" w:hAnsi="宋体" w:cs="宋体" w:hint="eastAsia"/>
          <w:szCs w:val="21"/>
          <w:lang w:val="zh-CN" w:eastAsia="zh-CN"/>
        </w:rPr>
        <w:t>、区域经济一体化的经验与教训</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szCs w:val="21"/>
          <w:lang w:val="zh-CN" w:eastAsia="zh-CN"/>
        </w:rPr>
        <w:t>5</w:t>
      </w:r>
      <w:r w:rsidRPr="000011E6">
        <w:rPr>
          <w:rFonts w:ascii="宋体" w:hAnsi="宋体" w:cs="宋体" w:hint="eastAsia"/>
          <w:szCs w:val="21"/>
          <w:lang w:val="zh-CN" w:eastAsia="zh-CN"/>
        </w:rPr>
        <w:t>、区域经济一体化的新模式</w:t>
      </w:r>
      <w:r w:rsidRPr="000011E6">
        <w:rPr>
          <w:rFonts w:ascii="宋体" w:hAnsi="宋体" w:cs="宋体"/>
          <w:szCs w:val="21"/>
          <w:lang w:val="zh-CN" w:eastAsia="zh-CN"/>
        </w:rPr>
        <w:t>——</w:t>
      </w:r>
      <w:r w:rsidRPr="000011E6">
        <w:rPr>
          <w:rFonts w:ascii="宋体" w:hAnsi="宋体" w:cs="宋体" w:hint="eastAsia"/>
          <w:szCs w:val="21"/>
          <w:lang w:val="zh-CN" w:eastAsia="zh-CN"/>
        </w:rPr>
        <w:t>开放的地区主义</w:t>
      </w:r>
    </w:p>
    <w:p w:rsidR="006C20A8" w:rsidRPr="000011E6" w:rsidRDefault="006C20A8" w:rsidP="007035BF">
      <w:pPr>
        <w:autoSpaceDE w:val="0"/>
        <w:autoSpaceDN w:val="0"/>
        <w:adjustRightInd w:val="0"/>
        <w:spacing w:after="0" w:line="400" w:lineRule="exact"/>
        <w:rPr>
          <w:rFonts w:ascii="宋体" w:cs="宋体"/>
          <w:szCs w:val="21"/>
          <w:lang w:val="zh-CN" w:eastAsia="zh-CN"/>
        </w:rPr>
      </w:pPr>
    </w:p>
    <w:p w:rsidR="006C20A8" w:rsidRPr="000011E6" w:rsidRDefault="006C20A8" w:rsidP="007035BF">
      <w:pPr>
        <w:spacing w:after="0" w:line="400" w:lineRule="exact"/>
        <w:rPr>
          <w:rFonts w:ascii="宋体"/>
          <w:b/>
          <w:bCs/>
          <w:sz w:val="24"/>
          <w:lang w:eastAsia="zh-CN"/>
        </w:rPr>
      </w:pPr>
      <w:r w:rsidRPr="000011E6">
        <w:rPr>
          <w:rFonts w:ascii="宋体" w:hAnsi="宋体" w:hint="eastAsia"/>
          <w:b/>
          <w:bCs/>
          <w:sz w:val="24"/>
          <w:lang w:eastAsia="zh-CN"/>
        </w:rPr>
        <w:t>三、实践环节及基本要求</w:t>
      </w:r>
    </w:p>
    <w:p w:rsidR="006C20A8" w:rsidRPr="000011E6" w:rsidRDefault="006C20A8" w:rsidP="008D6137">
      <w:pPr>
        <w:autoSpaceDE w:val="0"/>
        <w:autoSpaceDN w:val="0"/>
        <w:adjustRightInd w:val="0"/>
        <w:spacing w:after="0" w:line="400" w:lineRule="exact"/>
        <w:ind w:firstLineChars="200" w:firstLine="440"/>
        <w:rPr>
          <w:rFonts w:ascii="宋体" w:cs="宋体"/>
          <w:szCs w:val="21"/>
          <w:lang w:val="zh-CN" w:eastAsia="zh-CN"/>
        </w:rPr>
      </w:pPr>
      <w:r w:rsidRPr="000011E6">
        <w:rPr>
          <w:rFonts w:ascii="宋体" w:hAnsi="宋体" w:cs="宋体" w:hint="eastAsia"/>
          <w:szCs w:val="21"/>
          <w:lang w:val="zh-CN" w:eastAsia="zh-CN"/>
        </w:rPr>
        <w:t>通过实践教学，改变传统理论课高度抽象、形而上学的形象，增强课堂教学的趣味性，增强学生的学习兴趣，提高学生运用理论分析实际问题的能力。</w:t>
      </w:r>
    </w:p>
    <w:p w:rsidR="006C20A8" w:rsidRPr="000011E6" w:rsidRDefault="006C20A8" w:rsidP="008D6137">
      <w:pPr>
        <w:autoSpaceDE w:val="0"/>
        <w:autoSpaceDN w:val="0"/>
        <w:adjustRightInd w:val="0"/>
        <w:spacing w:after="0" w:line="400" w:lineRule="exact"/>
        <w:ind w:firstLineChars="150" w:firstLine="330"/>
        <w:rPr>
          <w:rFonts w:ascii="宋体" w:cs="宋体"/>
          <w:szCs w:val="21"/>
          <w:lang w:val="zh-CN" w:eastAsia="zh-CN"/>
        </w:rPr>
      </w:pPr>
      <w:r w:rsidRPr="000011E6">
        <w:rPr>
          <w:rFonts w:ascii="宋体" w:hAnsi="宋体" w:cs="宋体" w:hint="eastAsia"/>
          <w:szCs w:val="21"/>
          <w:lang w:val="zh-CN" w:eastAsia="zh-CN"/>
        </w:rPr>
        <w:t>通过课堂讲授与案例分析、课堂讨论、计算机模拟、小组论文等形式，加深学生对国际经济学有关理论和政策的理解，提高了学生理论联系实际、发现问题和解决问题的能力，实现课程目标。</w:t>
      </w:r>
    </w:p>
    <w:p w:rsidR="006C20A8" w:rsidRPr="000011E6" w:rsidRDefault="006C20A8" w:rsidP="008D6137">
      <w:pPr>
        <w:autoSpaceDE w:val="0"/>
        <w:autoSpaceDN w:val="0"/>
        <w:adjustRightInd w:val="0"/>
        <w:spacing w:after="0" w:line="400" w:lineRule="exact"/>
        <w:ind w:firstLineChars="150" w:firstLine="330"/>
        <w:rPr>
          <w:rFonts w:ascii="宋体" w:cs="宋体"/>
          <w:szCs w:val="21"/>
          <w:lang w:val="zh-CN" w:eastAsia="zh-CN"/>
        </w:rPr>
      </w:pPr>
    </w:p>
    <w:p w:rsidR="006C20A8" w:rsidRPr="000011E6" w:rsidRDefault="006C20A8" w:rsidP="007035BF">
      <w:pPr>
        <w:spacing w:after="0" w:line="400" w:lineRule="exact"/>
        <w:rPr>
          <w:rFonts w:ascii="宋体"/>
          <w:b/>
          <w:bCs/>
          <w:sz w:val="24"/>
          <w:lang w:eastAsia="zh-CN"/>
        </w:rPr>
      </w:pPr>
      <w:r w:rsidRPr="000011E6">
        <w:rPr>
          <w:rFonts w:ascii="宋体" w:hAnsi="宋体" w:hint="eastAsia"/>
          <w:b/>
          <w:sz w:val="24"/>
          <w:lang w:eastAsia="zh-CN"/>
        </w:rPr>
        <w:t>四、</w:t>
      </w:r>
      <w:r w:rsidRPr="000011E6">
        <w:rPr>
          <w:rFonts w:ascii="宋体" w:hAnsi="宋体" w:hint="eastAsia"/>
          <w:b/>
          <w:bCs/>
          <w:sz w:val="24"/>
          <w:lang w:eastAsia="zh-CN"/>
        </w:rPr>
        <w:t>与其它课程的联系</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b/>
          <w:bCs/>
          <w:sz w:val="24"/>
          <w:lang w:eastAsia="zh-CN"/>
        </w:rPr>
        <w:t xml:space="preserve">   </w:t>
      </w:r>
      <w:r w:rsidRPr="000011E6">
        <w:rPr>
          <w:rFonts w:ascii="宋体" w:hAnsi="宋体" w:cs="宋体" w:hint="eastAsia"/>
          <w:szCs w:val="21"/>
          <w:lang w:val="zh-CN" w:eastAsia="zh-CN"/>
        </w:rPr>
        <w:t>本课程以微观经济学和宏观经济学为基础，建议先修微观经济学和宏观经济学。</w:t>
      </w:r>
    </w:p>
    <w:p w:rsidR="006C20A8" w:rsidRPr="000011E6" w:rsidRDefault="006C20A8" w:rsidP="007035BF">
      <w:pPr>
        <w:autoSpaceDE w:val="0"/>
        <w:autoSpaceDN w:val="0"/>
        <w:adjustRightInd w:val="0"/>
        <w:spacing w:after="0" w:line="400" w:lineRule="exact"/>
        <w:rPr>
          <w:rFonts w:ascii="宋体" w:cs="宋体"/>
          <w:szCs w:val="21"/>
          <w:lang w:val="zh-CN" w:eastAsia="zh-CN"/>
        </w:rPr>
      </w:pPr>
    </w:p>
    <w:p w:rsidR="006C20A8" w:rsidRPr="000011E6" w:rsidRDefault="006C20A8" w:rsidP="007035BF">
      <w:pPr>
        <w:autoSpaceDE w:val="0"/>
        <w:autoSpaceDN w:val="0"/>
        <w:adjustRightInd w:val="0"/>
        <w:spacing w:after="0" w:line="400" w:lineRule="exact"/>
        <w:rPr>
          <w:rFonts w:ascii="宋体"/>
          <w:b/>
          <w:bCs/>
          <w:sz w:val="24"/>
          <w:lang w:eastAsia="zh-CN"/>
        </w:rPr>
      </w:pPr>
      <w:r w:rsidRPr="000011E6">
        <w:rPr>
          <w:rFonts w:ascii="宋体" w:hAnsi="宋体" w:cs="宋体" w:hint="eastAsia"/>
          <w:b/>
          <w:szCs w:val="21"/>
          <w:lang w:val="zh-CN" w:eastAsia="zh-CN"/>
        </w:rPr>
        <w:t>五、</w:t>
      </w:r>
      <w:r w:rsidRPr="000011E6">
        <w:rPr>
          <w:rFonts w:ascii="宋体" w:hAnsi="宋体" w:hint="eastAsia"/>
          <w:b/>
          <w:bCs/>
          <w:sz w:val="24"/>
          <w:lang w:eastAsia="zh-CN"/>
        </w:rPr>
        <w:t>教学组织</w:t>
      </w:r>
    </w:p>
    <w:p w:rsidR="006C20A8" w:rsidRPr="000011E6" w:rsidRDefault="006C20A8" w:rsidP="007035BF">
      <w:pPr>
        <w:autoSpaceDE w:val="0"/>
        <w:autoSpaceDN w:val="0"/>
        <w:adjustRightInd w:val="0"/>
        <w:spacing w:after="0" w:line="400" w:lineRule="exact"/>
        <w:rPr>
          <w:rFonts w:ascii="宋体" w:cs="宋体"/>
          <w:szCs w:val="21"/>
          <w:lang w:val="zh-CN" w:eastAsia="zh-CN"/>
        </w:rPr>
      </w:pPr>
      <w:r w:rsidRPr="000011E6">
        <w:rPr>
          <w:rFonts w:ascii="宋体" w:hAnsi="宋体" w:cs="宋体"/>
          <w:b/>
          <w:szCs w:val="21"/>
          <w:lang w:val="zh-CN" w:eastAsia="zh-CN"/>
        </w:rPr>
        <w:t xml:space="preserve">  </w:t>
      </w:r>
      <w:r w:rsidRPr="000011E6">
        <w:rPr>
          <w:rFonts w:ascii="宋体" w:hAnsi="宋体" w:cs="宋体"/>
          <w:szCs w:val="21"/>
          <w:lang w:val="zh-CN" w:eastAsia="zh-CN"/>
        </w:rPr>
        <w:t xml:space="preserve"> </w:t>
      </w:r>
      <w:r w:rsidRPr="000011E6">
        <w:rPr>
          <w:rFonts w:ascii="宋体" w:hAnsi="宋体" w:cs="宋体" w:hint="eastAsia"/>
          <w:szCs w:val="21"/>
          <w:lang w:val="zh-CN" w:eastAsia="zh-CN"/>
        </w:rPr>
        <w:t>本课程采取讲授式和案例分析式教学模式，向学生讲授国际经济学的基本理论体系和应用分析。</w:t>
      </w:r>
    </w:p>
    <w:p w:rsidR="006C20A8" w:rsidRPr="000011E6" w:rsidRDefault="006C20A8" w:rsidP="007035BF">
      <w:pPr>
        <w:autoSpaceDE w:val="0"/>
        <w:autoSpaceDN w:val="0"/>
        <w:adjustRightInd w:val="0"/>
        <w:spacing w:after="0" w:line="400" w:lineRule="exact"/>
        <w:rPr>
          <w:rFonts w:ascii="宋体" w:cs="宋体"/>
          <w:szCs w:val="21"/>
          <w:lang w:val="zh-CN" w:eastAsia="zh-CN"/>
        </w:rPr>
      </w:pPr>
    </w:p>
    <w:p w:rsidR="006C20A8" w:rsidRPr="000011E6" w:rsidRDefault="006C20A8" w:rsidP="007035BF">
      <w:pPr>
        <w:autoSpaceDE w:val="0"/>
        <w:autoSpaceDN w:val="0"/>
        <w:adjustRightInd w:val="0"/>
        <w:spacing w:after="0" w:line="400" w:lineRule="exact"/>
        <w:rPr>
          <w:rFonts w:ascii="宋体"/>
          <w:b/>
          <w:bCs/>
          <w:sz w:val="24"/>
        </w:rPr>
      </w:pPr>
      <w:r w:rsidRPr="000011E6">
        <w:rPr>
          <w:rFonts w:ascii="宋体" w:hAnsi="宋体" w:hint="eastAsia"/>
          <w:b/>
          <w:bCs/>
          <w:sz w:val="24"/>
        </w:rPr>
        <w:t>六、学时分配</w:t>
      </w:r>
    </w:p>
    <w:p w:rsidR="006C20A8" w:rsidRDefault="006C20A8">
      <w: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217"/>
        <w:gridCol w:w="471"/>
        <w:gridCol w:w="472"/>
        <w:gridCol w:w="472"/>
        <w:gridCol w:w="471"/>
        <w:gridCol w:w="472"/>
        <w:gridCol w:w="472"/>
        <w:gridCol w:w="472"/>
      </w:tblGrid>
      <w:tr w:rsidR="006C20A8" w:rsidRPr="005267E9" w:rsidTr="00911C31">
        <w:trPr>
          <w:jc w:val="center"/>
        </w:trPr>
        <w:tc>
          <w:tcPr>
            <w:tcW w:w="5217" w:type="dxa"/>
            <w:vAlign w:val="center"/>
          </w:tcPr>
          <w:p w:rsidR="006C20A8" w:rsidRPr="005267E9" w:rsidRDefault="006C20A8" w:rsidP="007035BF">
            <w:pPr>
              <w:spacing w:after="0" w:line="400" w:lineRule="exact"/>
              <w:jc w:val="center"/>
              <w:rPr>
                <w:rFonts w:ascii="宋体"/>
              </w:rPr>
            </w:pPr>
            <w:r w:rsidRPr="005267E9">
              <w:rPr>
                <w:rFonts w:ascii="宋体" w:hAnsi="宋体" w:hint="eastAsia"/>
              </w:rPr>
              <w:t>教</w:t>
            </w:r>
            <w:r w:rsidRPr="005267E9">
              <w:rPr>
                <w:rFonts w:ascii="宋体" w:hAnsi="宋体"/>
              </w:rPr>
              <w:t xml:space="preserve">  </w:t>
            </w:r>
            <w:r w:rsidRPr="005267E9">
              <w:rPr>
                <w:rFonts w:ascii="宋体" w:hAnsi="宋体" w:hint="eastAsia"/>
              </w:rPr>
              <w:t>学</w:t>
            </w:r>
            <w:r w:rsidRPr="005267E9">
              <w:rPr>
                <w:rFonts w:ascii="宋体" w:hAnsi="宋体"/>
              </w:rPr>
              <w:t xml:space="preserve">  </w:t>
            </w:r>
            <w:r w:rsidRPr="005267E9">
              <w:rPr>
                <w:rFonts w:ascii="宋体" w:hAnsi="宋体" w:hint="eastAsia"/>
              </w:rPr>
              <w:t>内</w:t>
            </w:r>
            <w:r w:rsidRPr="005267E9">
              <w:rPr>
                <w:rFonts w:ascii="宋体" w:hAnsi="宋体"/>
              </w:rPr>
              <w:t xml:space="preserve">  </w:t>
            </w:r>
            <w:r w:rsidRPr="005267E9">
              <w:rPr>
                <w:rFonts w:ascii="宋体" w:hAnsi="宋体" w:hint="eastAsia"/>
              </w:rPr>
              <w:t>容</w:t>
            </w:r>
          </w:p>
        </w:tc>
        <w:tc>
          <w:tcPr>
            <w:tcW w:w="471" w:type="dxa"/>
          </w:tcPr>
          <w:p w:rsidR="006C20A8" w:rsidRPr="005267E9" w:rsidRDefault="006C20A8" w:rsidP="007035BF">
            <w:pPr>
              <w:spacing w:after="0" w:line="400" w:lineRule="exact"/>
              <w:rPr>
                <w:rFonts w:ascii="宋体"/>
              </w:rPr>
            </w:pPr>
            <w:r w:rsidRPr="005267E9">
              <w:rPr>
                <w:rFonts w:ascii="宋体" w:hAnsi="宋体" w:hint="eastAsia"/>
              </w:rPr>
              <w:t>讲课时数</w:t>
            </w:r>
          </w:p>
        </w:tc>
        <w:tc>
          <w:tcPr>
            <w:tcW w:w="472" w:type="dxa"/>
          </w:tcPr>
          <w:p w:rsidR="006C20A8" w:rsidRPr="005267E9" w:rsidRDefault="006C20A8" w:rsidP="007035BF">
            <w:pPr>
              <w:spacing w:after="0" w:line="400" w:lineRule="exact"/>
              <w:rPr>
                <w:rFonts w:ascii="宋体"/>
              </w:rPr>
            </w:pPr>
            <w:r w:rsidRPr="005267E9">
              <w:rPr>
                <w:rFonts w:ascii="宋体" w:hAnsi="宋体" w:hint="eastAsia"/>
              </w:rPr>
              <w:t>实验时数</w:t>
            </w:r>
          </w:p>
        </w:tc>
        <w:tc>
          <w:tcPr>
            <w:tcW w:w="472" w:type="dxa"/>
          </w:tcPr>
          <w:p w:rsidR="006C20A8" w:rsidRPr="005267E9" w:rsidRDefault="006C20A8" w:rsidP="007035BF">
            <w:pPr>
              <w:spacing w:after="0" w:line="400" w:lineRule="exact"/>
              <w:rPr>
                <w:rFonts w:ascii="宋体"/>
              </w:rPr>
            </w:pPr>
            <w:r w:rsidRPr="005267E9">
              <w:rPr>
                <w:rFonts w:ascii="宋体" w:hAnsi="宋体" w:hint="eastAsia"/>
              </w:rPr>
              <w:t>实践学时</w:t>
            </w:r>
          </w:p>
        </w:tc>
        <w:tc>
          <w:tcPr>
            <w:tcW w:w="471" w:type="dxa"/>
          </w:tcPr>
          <w:p w:rsidR="006C20A8" w:rsidRPr="005267E9" w:rsidRDefault="006C20A8" w:rsidP="007035BF">
            <w:pPr>
              <w:spacing w:after="0" w:line="400" w:lineRule="exact"/>
              <w:rPr>
                <w:rFonts w:ascii="宋体"/>
              </w:rPr>
            </w:pPr>
            <w:r w:rsidRPr="005267E9">
              <w:rPr>
                <w:rFonts w:ascii="宋体" w:hAnsi="宋体" w:hint="eastAsia"/>
              </w:rPr>
              <w:t>上机时数</w:t>
            </w:r>
          </w:p>
        </w:tc>
        <w:tc>
          <w:tcPr>
            <w:tcW w:w="472" w:type="dxa"/>
          </w:tcPr>
          <w:p w:rsidR="006C20A8" w:rsidRPr="005267E9" w:rsidRDefault="006C20A8" w:rsidP="007035BF">
            <w:pPr>
              <w:spacing w:after="0" w:line="400" w:lineRule="exact"/>
              <w:rPr>
                <w:rFonts w:ascii="宋体"/>
              </w:rPr>
            </w:pPr>
            <w:r w:rsidRPr="005267E9">
              <w:rPr>
                <w:rFonts w:ascii="宋体" w:hAnsi="宋体" w:hint="eastAsia"/>
              </w:rPr>
              <w:t>自学时数</w:t>
            </w:r>
          </w:p>
        </w:tc>
        <w:tc>
          <w:tcPr>
            <w:tcW w:w="472" w:type="dxa"/>
          </w:tcPr>
          <w:p w:rsidR="006C20A8" w:rsidRPr="005267E9" w:rsidRDefault="006C20A8" w:rsidP="007035BF">
            <w:pPr>
              <w:spacing w:after="0" w:line="400" w:lineRule="exact"/>
              <w:rPr>
                <w:rFonts w:ascii="宋体"/>
              </w:rPr>
            </w:pPr>
            <w:r w:rsidRPr="005267E9">
              <w:rPr>
                <w:rFonts w:ascii="宋体" w:hAnsi="宋体" w:hint="eastAsia"/>
              </w:rPr>
              <w:t>习题课</w:t>
            </w:r>
          </w:p>
        </w:tc>
        <w:tc>
          <w:tcPr>
            <w:tcW w:w="472" w:type="dxa"/>
          </w:tcPr>
          <w:p w:rsidR="006C20A8" w:rsidRPr="005267E9" w:rsidRDefault="006C20A8" w:rsidP="007035BF">
            <w:pPr>
              <w:spacing w:after="0" w:line="400" w:lineRule="exact"/>
              <w:rPr>
                <w:rFonts w:ascii="宋体"/>
              </w:rPr>
            </w:pPr>
            <w:r w:rsidRPr="005267E9">
              <w:rPr>
                <w:rFonts w:ascii="宋体" w:hAnsi="宋体" w:hint="eastAsia"/>
              </w:rPr>
              <w:t>讨论时数</w:t>
            </w:r>
          </w:p>
        </w:tc>
      </w:tr>
      <w:tr w:rsidR="006C20A8" w:rsidRPr="005267E9" w:rsidTr="00911C31">
        <w:trPr>
          <w:trHeight w:val="435"/>
          <w:jc w:val="center"/>
        </w:trPr>
        <w:tc>
          <w:tcPr>
            <w:tcW w:w="5217" w:type="dxa"/>
          </w:tcPr>
          <w:p w:rsidR="006C20A8" w:rsidRPr="005267E9" w:rsidRDefault="006C20A8" w:rsidP="007035BF">
            <w:pPr>
              <w:spacing w:after="0" w:line="400" w:lineRule="exact"/>
              <w:rPr>
                <w:rFonts w:ascii="宋体"/>
                <w:szCs w:val="21"/>
              </w:rPr>
            </w:pPr>
            <w:r w:rsidRPr="005267E9">
              <w:rPr>
                <w:rFonts w:ascii="宋体" w:hAnsi="宋体" w:hint="eastAsia"/>
                <w:szCs w:val="21"/>
              </w:rPr>
              <w:t>导论</w:t>
            </w:r>
          </w:p>
        </w:tc>
        <w:tc>
          <w:tcPr>
            <w:tcW w:w="471" w:type="dxa"/>
          </w:tcPr>
          <w:p w:rsidR="006C20A8" w:rsidRPr="005267E9" w:rsidRDefault="006C20A8" w:rsidP="007035BF">
            <w:pPr>
              <w:spacing w:after="0" w:line="400" w:lineRule="exact"/>
              <w:rPr>
                <w:rFonts w:ascii="宋体" w:hAnsi="宋体"/>
                <w:szCs w:val="21"/>
              </w:rPr>
            </w:pPr>
            <w:r w:rsidRPr="005267E9">
              <w:rPr>
                <w:rFonts w:ascii="宋体" w:hAnsi="宋体"/>
                <w:szCs w:val="21"/>
              </w:rPr>
              <w:t>2</w:t>
            </w:r>
          </w:p>
        </w:tc>
        <w:tc>
          <w:tcPr>
            <w:tcW w:w="472" w:type="dxa"/>
          </w:tcPr>
          <w:p w:rsidR="006C20A8" w:rsidRPr="005267E9" w:rsidRDefault="006C20A8" w:rsidP="007035BF">
            <w:pPr>
              <w:spacing w:after="0" w:line="400" w:lineRule="exact"/>
              <w:rPr>
                <w:rFonts w:ascii="宋体"/>
              </w:rPr>
            </w:pPr>
          </w:p>
        </w:tc>
        <w:tc>
          <w:tcPr>
            <w:tcW w:w="472" w:type="dxa"/>
          </w:tcPr>
          <w:p w:rsidR="006C20A8" w:rsidRPr="005267E9" w:rsidRDefault="006C20A8" w:rsidP="007035BF">
            <w:pPr>
              <w:spacing w:after="0" w:line="400" w:lineRule="exact"/>
              <w:rPr>
                <w:rFonts w:ascii="宋体"/>
              </w:rPr>
            </w:pPr>
          </w:p>
        </w:tc>
        <w:tc>
          <w:tcPr>
            <w:tcW w:w="471" w:type="dxa"/>
          </w:tcPr>
          <w:p w:rsidR="006C20A8" w:rsidRPr="005267E9" w:rsidRDefault="006C20A8" w:rsidP="007035BF">
            <w:pPr>
              <w:spacing w:after="0" w:line="400" w:lineRule="exact"/>
              <w:rPr>
                <w:rFonts w:ascii="宋体"/>
              </w:rPr>
            </w:pPr>
          </w:p>
        </w:tc>
        <w:tc>
          <w:tcPr>
            <w:tcW w:w="472" w:type="dxa"/>
          </w:tcPr>
          <w:p w:rsidR="006C20A8" w:rsidRPr="005267E9" w:rsidRDefault="006C20A8" w:rsidP="007035BF">
            <w:pPr>
              <w:spacing w:after="0" w:line="400" w:lineRule="exact"/>
              <w:rPr>
                <w:rFonts w:ascii="宋体"/>
              </w:rPr>
            </w:pPr>
          </w:p>
        </w:tc>
        <w:tc>
          <w:tcPr>
            <w:tcW w:w="472" w:type="dxa"/>
          </w:tcPr>
          <w:p w:rsidR="006C20A8" w:rsidRPr="005267E9" w:rsidRDefault="006C20A8" w:rsidP="007035BF">
            <w:pPr>
              <w:spacing w:after="0" w:line="400" w:lineRule="exact"/>
              <w:rPr>
                <w:rFonts w:ascii="宋体"/>
              </w:rPr>
            </w:pPr>
          </w:p>
        </w:tc>
        <w:tc>
          <w:tcPr>
            <w:tcW w:w="472" w:type="dxa"/>
          </w:tcPr>
          <w:p w:rsidR="006C20A8" w:rsidRPr="005267E9" w:rsidRDefault="006C20A8" w:rsidP="007035BF">
            <w:pPr>
              <w:spacing w:after="0" w:line="400" w:lineRule="exact"/>
              <w:rPr>
                <w:rFonts w:ascii="宋体"/>
              </w:rPr>
            </w:pPr>
          </w:p>
        </w:tc>
      </w:tr>
      <w:tr w:rsidR="006C20A8" w:rsidRPr="005267E9" w:rsidTr="00911C31">
        <w:trPr>
          <w:trHeight w:val="435"/>
          <w:jc w:val="center"/>
        </w:trPr>
        <w:tc>
          <w:tcPr>
            <w:tcW w:w="5217" w:type="dxa"/>
          </w:tcPr>
          <w:p w:rsidR="006C20A8" w:rsidRPr="005267E9" w:rsidRDefault="006C20A8" w:rsidP="007035BF">
            <w:pPr>
              <w:spacing w:after="0" w:line="400" w:lineRule="exact"/>
              <w:rPr>
                <w:rFonts w:ascii="宋体"/>
                <w:szCs w:val="21"/>
                <w:lang w:eastAsia="zh-CN"/>
              </w:rPr>
            </w:pPr>
            <w:r w:rsidRPr="005267E9">
              <w:rPr>
                <w:rFonts w:ascii="宋体" w:hAnsi="宋体" w:hint="eastAsia"/>
                <w:szCs w:val="21"/>
                <w:lang w:eastAsia="zh-CN"/>
              </w:rPr>
              <w:t>国际贸易理论的微观基础</w:t>
            </w:r>
          </w:p>
        </w:tc>
        <w:tc>
          <w:tcPr>
            <w:tcW w:w="471" w:type="dxa"/>
          </w:tcPr>
          <w:p w:rsidR="006C20A8" w:rsidRPr="005267E9" w:rsidRDefault="006C20A8" w:rsidP="007035BF">
            <w:pPr>
              <w:spacing w:after="0" w:line="400" w:lineRule="exact"/>
              <w:rPr>
                <w:rFonts w:ascii="宋体" w:hAnsi="宋体"/>
                <w:szCs w:val="21"/>
              </w:rPr>
            </w:pPr>
            <w:r w:rsidRPr="005267E9">
              <w:rPr>
                <w:rFonts w:ascii="宋体" w:hAnsi="宋体"/>
                <w:szCs w:val="21"/>
              </w:rPr>
              <w:t>2</w:t>
            </w:r>
          </w:p>
        </w:tc>
        <w:tc>
          <w:tcPr>
            <w:tcW w:w="472" w:type="dxa"/>
          </w:tcPr>
          <w:p w:rsidR="006C20A8" w:rsidRPr="005267E9" w:rsidRDefault="006C20A8" w:rsidP="007035BF">
            <w:pPr>
              <w:spacing w:after="0" w:line="400" w:lineRule="exact"/>
              <w:rPr>
                <w:rFonts w:ascii="宋体"/>
              </w:rPr>
            </w:pPr>
          </w:p>
        </w:tc>
        <w:tc>
          <w:tcPr>
            <w:tcW w:w="472" w:type="dxa"/>
          </w:tcPr>
          <w:p w:rsidR="006C20A8" w:rsidRPr="005267E9" w:rsidRDefault="006C20A8" w:rsidP="007035BF">
            <w:pPr>
              <w:spacing w:after="0" w:line="400" w:lineRule="exact"/>
              <w:rPr>
                <w:rFonts w:ascii="宋体"/>
              </w:rPr>
            </w:pPr>
          </w:p>
        </w:tc>
        <w:tc>
          <w:tcPr>
            <w:tcW w:w="471" w:type="dxa"/>
          </w:tcPr>
          <w:p w:rsidR="006C20A8" w:rsidRPr="005267E9" w:rsidRDefault="006C20A8" w:rsidP="007035BF">
            <w:pPr>
              <w:spacing w:after="0" w:line="400" w:lineRule="exact"/>
              <w:rPr>
                <w:rFonts w:ascii="宋体"/>
              </w:rPr>
            </w:pPr>
          </w:p>
        </w:tc>
        <w:tc>
          <w:tcPr>
            <w:tcW w:w="472" w:type="dxa"/>
          </w:tcPr>
          <w:p w:rsidR="006C20A8" w:rsidRPr="005267E9" w:rsidRDefault="006C20A8" w:rsidP="007035BF">
            <w:pPr>
              <w:spacing w:after="0" w:line="400" w:lineRule="exact"/>
              <w:rPr>
                <w:rFonts w:ascii="宋体"/>
              </w:rPr>
            </w:pPr>
          </w:p>
        </w:tc>
        <w:tc>
          <w:tcPr>
            <w:tcW w:w="472" w:type="dxa"/>
          </w:tcPr>
          <w:p w:rsidR="006C20A8" w:rsidRPr="005267E9" w:rsidRDefault="006C20A8" w:rsidP="007035BF">
            <w:pPr>
              <w:spacing w:after="0" w:line="400" w:lineRule="exact"/>
              <w:rPr>
                <w:rFonts w:ascii="宋体"/>
              </w:rPr>
            </w:pPr>
          </w:p>
        </w:tc>
        <w:tc>
          <w:tcPr>
            <w:tcW w:w="472" w:type="dxa"/>
          </w:tcPr>
          <w:p w:rsidR="006C20A8" w:rsidRPr="005267E9" w:rsidRDefault="006C20A8" w:rsidP="007035BF">
            <w:pPr>
              <w:spacing w:after="0" w:line="400" w:lineRule="exact"/>
              <w:rPr>
                <w:rFonts w:ascii="宋体"/>
              </w:rPr>
            </w:pPr>
          </w:p>
        </w:tc>
      </w:tr>
      <w:tr w:rsidR="006C20A8" w:rsidRPr="005267E9" w:rsidTr="00911C31">
        <w:trPr>
          <w:trHeight w:val="435"/>
          <w:jc w:val="center"/>
        </w:trPr>
        <w:tc>
          <w:tcPr>
            <w:tcW w:w="5217" w:type="dxa"/>
          </w:tcPr>
          <w:p w:rsidR="006C20A8" w:rsidRPr="005267E9" w:rsidRDefault="006C20A8" w:rsidP="007035BF">
            <w:pPr>
              <w:spacing w:after="0" w:line="400" w:lineRule="exact"/>
              <w:rPr>
                <w:rFonts w:ascii="宋体"/>
                <w:szCs w:val="21"/>
                <w:lang w:eastAsia="zh-CN"/>
              </w:rPr>
            </w:pPr>
            <w:r w:rsidRPr="005267E9">
              <w:rPr>
                <w:rFonts w:ascii="宋体" w:hAnsi="宋体" w:hint="eastAsia"/>
                <w:szCs w:val="21"/>
                <w:lang w:eastAsia="zh-CN"/>
              </w:rPr>
              <w:t>古典贸易理论、要素禀赋理论</w:t>
            </w:r>
          </w:p>
        </w:tc>
        <w:tc>
          <w:tcPr>
            <w:tcW w:w="471" w:type="dxa"/>
          </w:tcPr>
          <w:p w:rsidR="006C20A8" w:rsidRPr="005267E9" w:rsidRDefault="006C20A8" w:rsidP="007035BF">
            <w:pPr>
              <w:spacing w:after="0" w:line="400" w:lineRule="exact"/>
              <w:rPr>
                <w:rFonts w:ascii="宋体" w:hAnsi="宋体"/>
                <w:szCs w:val="21"/>
              </w:rPr>
            </w:pPr>
            <w:r w:rsidRPr="005267E9">
              <w:rPr>
                <w:rFonts w:ascii="宋体" w:hAnsi="宋体"/>
                <w:szCs w:val="21"/>
              </w:rPr>
              <w:t>6</w:t>
            </w:r>
          </w:p>
        </w:tc>
        <w:tc>
          <w:tcPr>
            <w:tcW w:w="472" w:type="dxa"/>
          </w:tcPr>
          <w:p w:rsidR="006C20A8" w:rsidRPr="005267E9" w:rsidRDefault="006C20A8" w:rsidP="007035BF">
            <w:pPr>
              <w:spacing w:after="0" w:line="400" w:lineRule="exact"/>
              <w:rPr>
                <w:rFonts w:ascii="宋体"/>
              </w:rPr>
            </w:pPr>
          </w:p>
        </w:tc>
        <w:tc>
          <w:tcPr>
            <w:tcW w:w="472" w:type="dxa"/>
          </w:tcPr>
          <w:p w:rsidR="006C20A8" w:rsidRPr="005267E9" w:rsidRDefault="006C20A8" w:rsidP="007035BF">
            <w:pPr>
              <w:spacing w:after="0" w:line="400" w:lineRule="exact"/>
              <w:rPr>
                <w:rFonts w:ascii="宋体"/>
              </w:rPr>
            </w:pPr>
          </w:p>
        </w:tc>
        <w:tc>
          <w:tcPr>
            <w:tcW w:w="471" w:type="dxa"/>
          </w:tcPr>
          <w:p w:rsidR="006C20A8" w:rsidRPr="005267E9" w:rsidRDefault="006C20A8" w:rsidP="007035BF">
            <w:pPr>
              <w:spacing w:after="0" w:line="400" w:lineRule="exact"/>
              <w:rPr>
                <w:rFonts w:ascii="宋体"/>
              </w:rPr>
            </w:pPr>
          </w:p>
        </w:tc>
        <w:tc>
          <w:tcPr>
            <w:tcW w:w="472" w:type="dxa"/>
          </w:tcPr>
          <w:p w:rsidR="006C20A8" w:rsidRPr="005267E9" w:rsidRDefault="006C20A8" w:rsidP="007035BF">
            <w:pPr>
              <w:spacing w:after="0" w:line="400" w:lineRule="exact"/>
              <w:rPr>
                <w:rFonts w:ascii="宋体"/>
              </w:rPr>
            </w:pPr>
          </w:p>
        </w:tc>
        <w:tc>
          <w:tcPr>
            <w:tcW w:w="472" w:type="dxa"/>
          </w:tcPr>
          <w:p w:rsidR="006C20A8" w:rsidRPr="005267E9" w:rsidRDefault="006C20A8" w:rsidP="007035BF">
            <w:pPr>
              <w:spacing w:after="0" w:line="400" w:lineRule="exact"/>
              <w:rPr>
                <w:rFonts w:ascii="宋体" w:hAnsi="宋体"/>
              </w:rPr>
            </w:pPr>
            <w:r w:rsidRPr="005267E9">
              <w:rPr>
                <w:rFonts w:ascii="宋体" w:hAnsi="宋体"/>
              </w:rPr>
              <w:t>1</w:t>
            </w:r>
          </w:p>
        </w:tc>
        <w:tc>
          <w:tcPr>
            <w:tcW w:w="472" w:type="dxa"/>
          </w:tcPr>
          <w:p w:rsidR="006C20A8" w:rsidRPr="005267E9" w:rsidRDefault="006C20A8" w:rsidP="007035BF">
            <w:pPr>
              <w:spacing w:after="0" w:line="400" w:lineRule="exact"/>
              <w:rPr>
                <w:rFonts w:ascii="宋体" w:hAnsi="宋体"/>
              </w:rPr>
            </w:pPr>
          </w:p>
        </w:tc>
      </w:tr>
      <w:tr w:rsidR="006C20A8" w:rsidRPr="005267E9" w:rsidTr="00911C31">
        <w:trPr>
          <w:trHeight w:val="435"/>
          <w:jc w:val="center"/>
        </w:trPr>
        <w:tc>
          <w:tcPr>
            <w:tcW w:w="5217" w:type="dxa"/>
          </w:tcPr>
          <w:p w:rsidR="006C20A8" w:rsidRPr="005267E9" w:rsidRDefault="006C20A8" w:rsidP="007035BF">
            <w:pPr>
              <w:spacing w:after="0" w:line="400" w:lineRule="exact"/>
              <w:rPr>
                <w:rFonts w:ascii="宋体"/>
                <w:szCs w:val="21"/>
              </w:rPr>
            </w:pPr>
            <w:r w:rsidRPr="005267E9">
              <w:rPr>
                <w:rFonts w:ascii="宋体" w:hAnsi="宋体" w:hint="eastAsia"/>
                <w:szCs w:val="21"/>
              </w:rPr>
              <w:t>特定要素与国际贸易</w:t>
            </w:r>
          </w:p>
        </w:tc>
        <w:tc>
          <w:tcPr>
            <w:tcW w:w="471" w:type="dxa"/>
          </w:tcPr>
          <w:p w:rsidR="006C20A8" w:rsidRPr="005267E9" w:rsidRDefault="006C20A8" w:rsidP="007035BF">
            <w:pPr>
              <w:spacing w:after="0" w:line="400" w:lineRule="exact"/>
              <w:rPr>
                <w:rFonts w:ascii="宋体" w:hAnsi="宋体"/>
                <w:szCs w:val="21"/>
              </w:rPr>
            </w:pPr>
            <w:r w:rsidRPr="005267E9">
              <w:rPr>
                <w:rFonts w:ascii="宋体" w:hAnsi="宋体"/>
                <w:szCs w:val="21"/>
              </w:rPr>
              <w:t>2</w:t>
            </w:r>
          </w:p>
        </w:tc>
        <w:tc>
          <w:tcPr>
            <w:tcW w:w="472" w:type="dxa"/>
          </w:tcPr>
          <w:p w:rsidR="006C20A8" w:rsidRPr="005267E9" w:rsidRDefault="006C20A8" w:rsidP="007035BF">
            <w:pPr>
              <w:spacing w:after="0" w:line="400" w:lineRule="exact"/>
              <w:rPr>
                <w:rFonts w:ascii="宋体"/>
              </w:rPr>
            </w:pPr>
          </w:p>
        </w:tc>
        <w:tc>
          <w:tcPr>
            <w:tcW w:w="472" w:type="dxa"/>
          </w:tcPr>
          <w:p w:rsidR="006C20A8" w:rsidRPr="005267E9" w:rsidRDefault="006C20A8" w:rsidP="007035BF">
            <w:pPr>
              <w:spacing w:after="0" w:line="400" w:lineRule="exact"/>
              <w:rPr>
                <w:rFonts w:ascii="宋体"/>
              </w:rPr>
            </w:pPr>
          </w:p>
        </w:tc>
        <w:tc>
          <w:tcPr>
            <w:tcW w:w="471" w:type="dxa"/>
          </w:tcPr>
          <w:p w:rsidR="006C20A8" w:rsidRPr="005267E9" w:rsidRDefault="006C20A8" w:rsidP="007035BF">
            <w:pPr>
              <w:spacing w:after="0" w:line="400" w:lineRule="exact"/>
              <w:rPr>
                <w:rFonts w:ascii="宋体"/>
              </w:rPr>
            </w:pPr>
          </w:p>
        </w:tc>
        <w:tc>
          <w:tcPr>
            <w:tcW w:w="472" w:type="dxa"/>
          </w:tcPr>
          <w:p w:rsidR="006C20A8" w:rsidRPr="005267E9" w:rsidRDefault="006C20A8" w:rsidP="007035BF">
            <w:pPr>
              <w:spacing w:after="0" w:line="400" w:lineRule="exact"/>
              <w:rPr>
                <w:rFonts w:ascii="宋体"/>
              </w:rPr>
            </w:pPr>
          </w:p>
        </w:tc>
        <w:tc>
          <w:tcPr>
            <w:tcW w:w="472" w:type="dxa"/>
          </w:tcPr>
          <w:p w:rsidR="006C20A8" w:rsidRPr="005267E9" w:rsidRDefault="006C20A8" w:rsidP="007035BF">
            <w:pPr>
              <w:spacing w:after="0" w:line="400" w:lineRule="exact"/>
              <w:rPr>
                <w:rFonts w:ascii="宋体"/>
              </w:rPr>
            </w:pPr>
          </w:p>
        </w:tc>
        <w:tc>
          <w:tcPr>
            <w:tcW w:w="472" w:type="dxa"/>
          </w:tcPr>
          <w:p w:rsidR="006C20A8" w:rsidRPr="005267E9" w:rsidRDefault="006C20A8" w:rsidP="007035BF">
            <w:pPr>
              <w:spacing w:after="0" w:line="400" w:lineRule="exact"/>
              <w:rPr>
                <w:rFonts w:ascii="宋体"/>
              </w:rPr>
            </w:pPr>
          </w:p>
        </w:tc>
      </w:tr>
      <w:tr w:rsidR="006C20A8" w:rsidRPr="005267E9" w:rsidTr="00911C31">
        <w:trPr>
          <w:trHeight w:val="435"/>
          <w:jc w:val="center"/>
        </w:trPr>
        <w:tc>
          <w:tcPr>
            <w:tcW w:w="5217" w:type="dxa"/>
          </w:tcPr>
          <w:p w:rsidR="006C20A8" w:rsidRPr="005267E9" w:rsidRDefault="006C20A8" w:rsidP="007035BF">
            <w:pPr>
              <w:spacing w:after="0" w:line="400" w:lineRule="exact"/>
              <w:rPr>
                <w:rFonts w:ascii="宋体"/>
                <w:szCs w:val="21"/>
                <w:lang w:eastAsia="zh-CN"/>
              </w:rPr>
            </w:pPr>
            <w:r w:rsidRPr="005267E9">
              <w:rPr>
                <w:rFonts w:ascii="宋体" w:hAnsi="宋体" w:hint="eastAsia"/>
                <w:szCs w:val="21"/>
                <w:lang w:eastAsia="zh-CN"/>
              </w:rPr>
              <w:t>需求、技术变化与国际贸易</w:t>
            </w:r>
          </w:p>
        </w:tc>
        <w:tc>
          <w:tcPr>
            <w:tcW w:w="471" w:type="dxa"/>
          </w:tcPr>
          <w:p w:rsidR="006C20A8" w:rsidRPr="005267E9" w:rsidRDefault="006C20A8" w:rsidP="007035BF">
            <w:pPr>
              <w:spacing w:after="0" w:line="400" w:lineRule="exact"/>
              <w:rPr>
                <w:rFonts w:ascii="宋体" w:hAnsi="宋体"/>
                <w:szCs w:val="21"/>
              </w:rPr>
            </w:pPr>
            <w:r w:rsidRPr="005267E9">
              <w:rPr>
                <w:rFonts w:ascii="宋体" w:hAnsi="宋体"/>
                <w:szCs w:val="21"/>
              </w:rPr>
              <w:t>2</w:t>
            </w:r>
          </w:p>
        </w:tc>
        <w:tc>
          <w:tcPr>
            <w:tcW w:w="472" w:type="dxa"/>
          </w:tcPr>
          <w:p w:rsidR="006C20A8" w:rsidRPr="005267E9" w:rsidRDefault="006C20A8" w:rsidP="007035BF">
            <w:pPr>
              <w:spacing w:after="0" w:line="400" w:lineRule="exact"/>
              <w:rPr>
                <w:rFonts w:ascii="宋体"/>
              </w:rPr>
            </w:pPr>
          </w:p>
        </w:tc>
        <w:tc>
          <w:tcPr>
            <w:tcW w:w="472" w:type="dxa"/>
          </w:tcPr>
          <w:p w:rsidR="006C20A8" w:rsidRPr="005267E9" w:rsidRDefault="006C20A8" w:rsidP="007035BF">
            <w:pPr>
              <w:spacing w:after="0" w:line="400" w:lineRule="exact"/>
              <w:rPr>
                <w:rFonts w:ascii="宋体"/>
              </w:rPr>
            </w:pPr>
          </w:p>
        </w:tc>
        <w:tc>
          <w:tcPr>
            <w:tcW w:w="471" w:type="dxa"/>
          </w:tcPr>
          <w:p w:rsidR="006C20A8" w:rsidRPr="005267E9" w:rsidRDefault="006C20A8" w:rsidP="007035BF">
            <w:pPr>
              <w:spacing w:after="0" w:line="400" w:lineRule="exact"/>
              <w:rPr>
                <w:rFonts w:ascii="宋体"/>
              </w:rPr>
            </w:pPr>
          </w:p>
        </w:tc>
        <w:tc>
          <w:tcPr>
            <w:tcW w:w="472" w:type="dxa"/>
          </w:tcPr>
          <w:p w:rsidR="006C20A8" w:rsidRPr="005267E9" w:rsidRDefault="006C20A8" w:rsidP="007035BF">
            <w:pPr>
              <w:spacing w:after="0" w:line="400" w:lineRule="exact"/>
              <w:rPr>
                <w:rFonts w:ascii="宋体"/>
              </w:rPr>
            </w:pPr>
          </w:p>
        </w:tc>
        <w:tc>
          <w:tcPr>
            <w:tcW w:w="472" w:type="dxa"/>
          </w:tcPr>
          <w:p w:rsidR="006C20A8" w:rsidRPr="005267E9" w:rsidRDefault="006C20A8" w:rsidP="007035BF">
            <w:pPr>
              <w:spacing w:after="0" w:line="400" w:lineRule="exact"/>
              <w:rPr>
                <w:rFonts w:ascii="宋体"/>
              </w:rPr>
            </w:pPr>
          </w:p>
        </w:tc>
        <w:tc>
          <w:tcPr>
            <w:tcW w:w="472" w:type="dxa"/>
          </w:tcPr>
          <w:p w:rsidR="006C20A8" w:rsidRPr="005267E9" w:rsidRDefault="006C20A8" w:rsidP="007035BF">
            <w:pPr>
              <w:spacing w:after="0" w:line="400" w:lineRule="exact"/>
              <w:rPr>
                <w:rFonts w:ascii="宋体"/>
              </w:rPr>
            </w:pPr>
          </w:p>
        </w:tc>
      </w:tr>
      <w:tr w:rsidR="006C20A8" w:rsidRPr="005267E9" w:rsidTr="00911C31">
        <w:trPr>
          <w:trHeight w:val="435"/>
          <w:jc w:val="center"/>
        </w:trPr>
        <w:tc>
          <w:tcPr>
            <w:tcW w:w="5217" w:type="dxa"/>
          </w:tcPr>
          <w:p w:rsidR="006C20A8" w:rsidRPr="005267E9" w:rsidRDefault="006C20A8" w:rsidP="007035BF">
            <w:pPr>
              <w:spacing w:after="0" w:line="400" w:lineRule="exact"/>
              <w:rPr>
                <w:rFonts w:ascii="宋体"/>
                <w:szCs w:val="21"/>
                <w:lang w:eastAsia="zh-CN"/>
              </w:rPr>
            </w:pPr>
            <w:r w:rsidRPr="005267E9">
              <w:rPr>
                <w:rFonts w:ascii="宋体" w:hAnsi="宋体" w:hint="eastAsia"/>
                <w:szCs w:val="21"/>
                <w:lang w:eastAsia="zh-CN"/>
              </w:rPr>
              <w:t>规模经济、不完全竞争与国际贸易</w:t>
            </w:r>
          </w:p>
        </w:tc>
        <w:tc>
          <w:tcPr>
            <w:tcW w:w="471" w:type="dxa"/>
          </w:tcPr>
          <w:p w:rsidR="006C20A8" w:rsidRPr="005267E9" w:rsidRDefault="006C20A8" w:rsidP="007035BF">
            <w:pPr>
              <w:spacing w:after="0" w:line="400" w:lineRule="exact"/>
              <w:rPr>
                <w:rFonts w:ascii="宋体" w:hAnsi="宋体"/>
                <w:szCs w:val="21"/>
              </w:rPr>
            </w:pPr>
            <w:r w:rsidRPr="005267E9">
              <w:rPr>
                <w:rFonts w:ascii="宋体" w:hAnsi="宋体"/>
                <w:szCs w:val="21"/>
              </w:rPr>
              <w:t>4</w:t>
            </w:r>
          </w:p>
        </w:tc>
        <w:tc>
          <w:tcPr>
            <w:tcW w:w="472" w:type="dxa"/>
          </w:tcPr>
          <w:p w:rsidR="006C20A8" w:rsidRPr="005267E9" w:rsidRDefault="006C20A8" w:rsidP="007035BF">
            <w:pPr>
              <w:spacing w:after="0" w:line="400" w:lineRule="exact"/>
              <w:rPr>
                <w:rFonts w:ascii="宋体"/>
              </w:rPr>
            </w:pPr>
          </w:p>
        </w:tc>
        <w:tc>
          <w:tcPr>
            <w:tcW w:w="472" w:type="dxa"/>
          </w:tcPr>
          <w:p w:rsidR="006C20A8" w:rsidRPr="005267E9" w:rsidRDefault="006C20A8" w:rsidP="007035BF">
            <w:pPr>
              <w:spacing w:after="0" w:line="400" w:lineRule="exact"/>
              <w:rPr>
                <w:rFonts w:ascii="宋体"/>
              </w:rPr>
            </w:pPr>
          </w:p>
        </w:tc>
        <w:tc>
          <w:tcPr>
            <w:tcW w:w="471" w:type="dxa"/>
          </w:tcPr>
          <w:p w:rsidR="006C20A8" w:rsidRPr="005267E9" w:rsidRDefault="006C20A8" w:rsidP="007035BF">
            <w:pPr>
              <w:spacing w:after="0" w:line="400" w:lineRule="exact"/>
              <w:rPr>
                <w:rFonts w:ascii="宋体"/>
              </w:rPr>
            </w:pPr>
          </w:p>
        </w:tc>
        <w:tc>
          <w:tcPr>
            <w:tcW w:w="472" w:type="dxa"/>
          </w:tcPr>
          <w:p w:rsidR="006C20A8" w:rsidRPr="005267E9" w:rsidRDefault="006C20A8" w:rsidP="007035BF">
            <w:pPr>
              <w:spacing w:after="0" w:line="400" w:lineRule="exact"/>
              <w:rPr>
                <w:rFonts w:ascii="宋体"/>
              </w:rPr>
            </w:pPr>
          </w:p>
        </w:tc>
        <w:tc>
          <w:tcPr>
            <w:tcW w:w="472" w:type="dxa"/>
          </w:tcPr>
          <w:p w:rsidR="006C20A8" w:rsidRPr="005267E9" w:rsidRDefault="006C20A8" w:rsidP="007035BF">
            <w:pPr>
              <w:spacing w:after="0" w:line="400" w:lineRule="exact"/>
              <w:rPr>
                <w:rFonts w:ascii="宋体"/>
              </w:rPr>
            </w:pPr>
          </w:p>
        </w:tc>
        <w:tc>
          <w:tcPr>
            <w:tcW w:w="472" w:type="dxa"/>
          </w:tcPr>
          <w:p w:rsidR="006C20A8" w:rsidRPr="005267E9" w:rsidRDefault="006C20A8" w:rsidP="007035BF">
            <w:pPr>
              <w:spacing w:after="0" w:line="400" w:lineRule="exact"/>
              <w:rPr>
                <w:rFonts w:ascii="宋体"/>
              </w:rPr>
            </w:pPr>
          </w:p>
        </w:tc>
      </w:tr>
      <w:tr w:rsidR="006C20A8" w:rsidRPr="005267E9" w:rsidTr="00911C31">
        <w:trPr>
          <w:trHeight w:val="435"/>
          <w:jc w:val="center"/>
        </w:trPr>
        <w:tc>
          <w:tcPr>
            <w:tcW w:w="5217" w:type="dxa"/>
          </w:tcPr>
          <w:p w:rsidR="006C20A8" w:rsidRPr="005267E9" w:rsidRDefault="006C20A8" w:rsidP="007035BF">
            <w:pPr>
              <w:spacing w:after="0" w:line="400" w:lineRule="exact"/>
              <w:rPr>
                <w:rFonts w:ascii="宋体"/>
                <w:szCs w:val="21"/>
              </w:rPr>
            </w:pPr>
            <w:r w:rsidRPr="005267E9">
              <w:rPr>
                <w:rFonts w:ascii="宋体" w:hAnsi="宋体" w:hint="eastAsia"/>
                <w:szCs w:val="21"/>
              </w:rPr>
              <w:t>关税与非关税壁垒</w:t>
            </w:r>
          </w:p>
        </w:tc>
        <w:tc>
          <w:tcPr>
            <w:tcW w:w="471" w:type="dxa"/>
          </w:tcPr>
          <w:p w:rsidR="006C20A8" w:rsidRPr="005267E9" w:rsidRDefault="006C20A8" w:rsidP="007035BF">
            <w:pPr>
              <w:spacing w:after="0" w:line="400" w:lineRule="exact"/>
              <w:rPr>
                <w:rFonts w:ascii="宋体" w:hAnsi="宋体"/>
                <w:szCs w:val="21"/>
              </w:rPr>
            </w:pPr>
            <w:r w:rsidRPr="005267E9">
              <w:rPr>
                <w:rFonts w:ascii="宋体" w:hAnsi="宋体"/>
                <w:szCs w:val="21"/>
              </w:rPr>
              <w:t>4</w:t>
            </w:r>
          </w:p>
        </w:tc>
        <w:tc>
          <w:tcPr>
            <w:tcW w:w="472" w:type="dxa"/>
          </w:tcPr>
          <w:p w:rsidR="006C20A8" w:rsidRPr="005267E9" w:rsidRDefault="006C20A8" w:rsidP="007035BF">
            <w:pPr>
              <w:spacing w:after="0" w:line="400" w:lineRule="exact"/>
              <w:rPr>
                <w:rFonts w:ascii="宋体"/>
              </w:rPr>
            </w:pPr>
          </w:p>
        </w:tc>
        <w:tc>
          <w:tcPr>
            <w:tcW w:w="472" w:type="dxa"/>
          </w:tcPr>
          <w:p w:rsidR="006C20A8" w:rsidRPr="005267E9" w:rsidRDefault="006C20A8" w:rsidP="007035BF">
            <w:pPr>
              <w:spacing w:after="0" w:line="400" w:lineRule="exact"/>
              <w:rPr>
                <w:rFonts w:ascii="宋体"/>
              </w:rPr>
            </w:pPr>
          </w:p>
        </w:tc>
        <w:tc>
          <w:tcPr>
            <w:tcW w:w="471" w:type="dxa"/>
          </w:tcPr>
          <w:p w:rsidR="006C20A8" w:rsidRPr="005267E9" w:rsidRDefault="006C20A8" w:rsidP="007035BF">
            <w:pPr>
              <w:spacing w:after="0" w:line="400" w:lineRule="exact"/>
              <w:rPr>
                <w:rFonts w:ascii="宋体"/>
              </w:rPr>
            </w:pPr>
          </w:p>
        </w:tc>
        <w:tc>
          <w:tcPr>
            <w:tcW w:w="472" w:type="dxa"/>
          </w:tcPr>
          <w:p w:rsidR="006C20A8" w:rsidRPr="005267E9" w:rsidRDefault="006C20A8" w:rsidP="007035BF">
            <w:pPr>
              <w:spacing w:after="0" w:line="400" w:lineRule="exact"/>
              <w:rPr>
                <w:rFonts w:ascii="宋体"/>
              </w:rPr>
            </w:pPr>
          </w:p>
        </w:tc>
        <w:tc>
          <w:tcPr>
            <w:tcW w:w="472" w:type="dxa"/>
          </w:tcPr>
          <w:p w:rsidR="006C20A8" w:rsidRPr="005267E9" w:rsidRDefault="006C20A8" w:rsidP="007035BF">
            <w:pPr>
              <w:spacing w:after="0" w:line="400" w:lineRule="exact"/>
              <w:rPr>
                <w:rFonts w:ascii="宋体" w:hAnsi="宋体"/>
              </w:rPr>
            </w:pPr>
            <w:r w:rsidRPr="005267E9">
              <w:rPr>
                <w:rFonts w:ascii="宋体" w:hAnsi="宋体"/>
              </w:rPr>
              <w:t>1</w:t>
            </w:r>
          </w:p>
        </w:tc>
        <w:tc>
          <w:tcPr>
            <w:tcW w:w="472" w:type="dxa"/>
          </w:tcPr>
          <w:p w:rsidR="006C20A8" w:rsidRPr="005267E9" w:rsidRDefault="006C20A8" w:rsidP="007035BF">
            <w:pPr>
              <w:spacing w:after="0" w:line="400" w:lineRule="exact"/>
              <w:rPr>
                <w:rFonts w:ascii="宋体" w:hAnsi="宋体"/>
              </w:rPr>
            </w:pPr>
          </w:p>
        </w:tc>
      </w:tr>
      <w:tr w:rsidR="006C20A8" w:rsidRPr="005267E9" w:rsidTr="00911C31">
        <w:trPr>
          <w:trHeight w:val="435"/>
          <w:jc w:val="center"/>
        </w:trPr>
        <w:tc>
          <w:tcPr>
            <w:tcW w:w="5217" w:type="dxa"/>
          </w:tcPr>
          <w:p w:rsidR="006C20A8" w:rsidRPr="005267E9" w:rsidRDefault="006C20A8" w:rsidP="007035BF">
            <w:pPr>
              <w:spacing w:after="0" w:line="400" w:lineRule="exact"/>
              <w:rPr>
                <w:rFonts w:ascii="宋体"/>
                <w:szCs w:val="21"/>
              </w:rPr>
            </w:pPr>
            <w:r w:rsidRPr="005267E9">
              <w:rPr>
                <w:rFonts w:ascii="宋体" w:hAnsi="宋体" w:hint="eastAsia"/>
                <w:szCs w:val="21"/>
              </w:rPr>
              <w:t>贸易保护的依据</w:t>
            </w:r>
          </w:p>
        </w:tc>
        <w:tc>
          <w:tcPr>
            <w:tcW w:w="471" w:type="dxa"/>
          </w:tcPr>
          <w:p w:rsidR="006C20A8" w:rsidRPr="005267E9" w:rsidRDefault="006C20A8" w:rsidP="007035BF">
            <w:pPr>
              <w:spacing w:after="0" w:line="400" w:lineRule="exact"/>
              <w:rPr>
                <w:rFonts w:ascii="宋体" w:hAnsi="宋体"/>
                <w:szCs w:val="21"/>
              </w:rPr>
            </w:pPr>
            <w:r w:rsidRPr="005267E9">
              <w:rPr>
                <w:rFonts w:ascii="宋体" w:hAnsi="宋体"/>
                <w:szCs w:val="21"/>
              </w:rPr>
              <w:t>2</w:t>
            </w:r>
          </w:p>
        </w:tc>
        <w:tc>
          <w:tcPr>
            <w:tcW w:w="472" w:type="dxa"/>
          </w:tcPr>
          <w:p w:rsidR="006C20A8" w:rsidRPr="005267E9" w:rsidRDefault="006C20A8" w:rsidP="007035BF">
            <w:pPr>
              <w:spacing w:after="0" w:line="400" w:lineRule="exact"/>
              <w:rPr>
                <w:rFonts w:ascii="宋体"/>
              </w:rPr>
            </w:pPr>
          </w:p>
        </w:tc>
        <w:tc>
          <w:tcPr>
            <w:tcW w:w="472" w:type="dxa"/>
          </w:tcPr>
          <w:p w:rsidR="006C20A8" w:rsidRPr="005267E9" w:rsidRDefault="006C20A8" w:rsidP="007035BF">
            <w:pPr>
              <w:spacing w:after="0" w:line="400" w:lineRule="exact"/>
              <w:rPr>
                <w:rFonts w:ascii="宋体"/>
              </w:rPr>
            </w:pPr>
          </w:p>
        </w:tc>
        <w:tc>
          <w:tcPr>
            <w:tcW w:w="471" w:type="dxa"/>
          </w:tcPr>
          <w:p w:rsidR="006C20A8" w:rsidRPr="005267E9" w:rsidRDefault="006C20A8" w:rsidP="007035BF">
            <w:pPr>
              <w:spacing w:after="0" w:line="400" w:lineRule="exact"/>
              <w:rPr>
                <w:rFonts w:ascii="宋体"/>
              </w:rPr>
            </w:pPr>
          </w:p>
        </w:tc>
        <w:tc>
          <w:tcPr>
            <w:tcW w:w="472" w:type="dxa"/>
          </w:tcPr>
          <w:p w:rsidR="006C20A8" w:rsidRPr="005267E9" w:rsidRDefault="006C20A8" w:rsidP="007035BF">
            <w:pPr>
              <w:spacing w:after="0" w:line="400" w:lineRule="exact"/>
              <w:rPr>
                <w:rFonts w:ascii="宋体"/>
              </w:rPr>
            </w:pPr>
          </w:p>
        </w:tc>
        <w:tc>
          <w:tcPr>
            <w:tcW w:w="472" w:type="dxa"/>
          </w:tcPr>
          <w:p w:rsidR="006C20A8" w:rsidRPr="005267E9" w:rsidRDefault="006C20A8" w:rsidP="007035BF">
            <w:pPr>
              <w:spacing w:after="0" w:line="400" w:lineRule="exact"/>
              <w:rPr>
                <w:rFonts w:ascii="宋体"/>
              </w:rPr>
            </w:pPr>
          </w:p>
        </w:tc>
        <w:tc>
          <w:tcPr>
            <w:tcW w:w="472" w:type="dxa"/>
          </w:tcPr>
          <w:p w:rsidR="006C20A8" w:rsidRPr="005267E9" w:rsidRDefault="006C20A8" w:rsidP="007035BF">
            <w:pPr>
              <w:spacing w:after="0" w:line="400" w:lineRule="exact"/>
              <w:rPr>
                <w:rFonts w:ascii="宋体"/>
              </w:rPr>
            </w:pPr>
          </w:p>
        </w:tc>
      </w:tr>
      <w:tr w:rsidR="006C20A8" w:rsidRPr="005267E9" w:rsidTr="00911C31">
        <w:trPr>
          <w:trHeight w:val="435"/>
          <w:jc w:val="center"/>
        </w:trPr>
        <w:tc>
          <w:tcPr>
            <w:tcW w:w="5217" w:type="dxa"/>
          </w:tcPr>
          <w:p w:rsidR="006C20A8" w:rsidRPr="005267E9" w:rsidRDefault="006C20A8" w:rsidP="007035BF">
            <w:pPr>
              <w:spacing w:after="0" w:line="400" w:lineRule="exact"/>
              <w:rPr>
                <w:rFonts w:ascii="宋体"/>
                <w:szCs w:val="21"/>
                <w:lang w:eastAsia="zh-CN"/>
              </w:rPr>
            </w:pPr>
            <w:r w:rsidRPr="005267E9">
              <w:rPr>
                <w:rFonts w:ascii="宋体" w:hAnsi="宋体" w:hint="eastAsia"/>
                <w:szCs w:val="21"/>
                <w:lang w:eastAsia="zh-CN"/>
              </w:rPr>
              <w:t>经济一体化与关税同盟理论</w:t>
            </w:r>
          </w:p>
        </w:tc>
        <w:tc>
          <w:tcPr>
            <w:tcW w:w="471" w:type="dxa"/>
          </w:tcPr>
          <w:p w:rsidR="006C20A8" w:rsidRPr="005267E9" w:rsidRDefault="006C20A8" w:rsidP="007035BF">
            <w:pPr>
              <w:spacing w:after="0" w:line="400" w:lineRule="exact"/>
              <w:rPr>
                <w:rFonts w:ascii="宋体" w:hAnsi="宋体"/>
                <w:szCs w:val="21"/>
              </w:rPr>
            </w:pPr>
            <w:r w:rsidRPr="005267E9">
              <w:rPr>
                <w:rFonts w:ascii="宋体" w:hAnsi="宋体"/>
                <w:szCs w:val="21"/>
              </w:rPr>
              <w:t>2</w:t>
            </w:r>
          </w:p>
        </w:tc>
        <w:tc>
          <w:tcPr>
            <w:tcW w:w="472" w:type="dxa"/>
          </w:tcPr>
          <w:p w:rsidR="006C20A8" w:rsidRPr="005267E9" w:rsidRDefault="006C20A8" w:rsidP="007035BF">
            <w:pPr>
              <w:spacing w:after="0" w:line="400" w:lineRule="exact"/>
              <w:rPr>
                <w:rFonts w:ascii="宋体"/>
              </w:rPr>
            </w:pPr>
          </w:p>
        </w:tc>
        <w:tc>
          <w:tcPr>
            <w:tcW w:w="472" w:type="dxa"/>
          </w:tcPr>
          <w:p w:rsidR="006C20A8" w:rsidRPr="005267E9" w:rsidRDefault="006C20A8" w:rsidP="007035BF">
            <w:pPr>
              <w:spacing w:after="0" w:line="400" w:lineRule="exact"/>
              <w:rPr>
                <w:rFonts w:ascii="宋体"/>
              </w:rPr>
            </w:pPr>
          </w:p>
        </w:tc>
        <w:tc>
          <w:tcPr>
            <w:tcW w:w="471" w:type="dxa"/>
          </w:tcPr>
          <w:p w:rsidR="006C20A8" w:rsidRPr="005267E9" w:rsidRDefault="006C20A8" w:rsidP="007035BF">
            <w:pPr>
              <w:spacing w:after="0" w:line="400" w:lineRule="exact"/>
              <w:rPr>
                <w:rFonts w:ascii="宋体"/>
              </w:rPr>
            </w:pPr>
          </w:p>
        </w:tc>
        <w:tc>
          <w:tcPr>
            <w:tcW w:w="472" w:type="dxa"/>
          </w:tcPr>
          <w:p w:rsidR="006C20A8" w:rsidRPr="005267E9" w:rsidRDefault="006C20A8" w:rsidP="007035BF">
            <w:pPr>
              <w:spacing w:after="0" w:line="400" w:lineRule="exact"/>
              <w:rPr>
                <w:rFonts w:ascii="宋体"/>
              </w:rPr>
            </w:pPr>
          </w:p>
        </w:tc>
        <w:tc>
          <w:tcPr>
            <w:tcW w:w="472" w:type="dxa"/>
          </w:tcPr>
          <w:p w:rsidR="006C20A8" w:rsidRPr="005267E9" w:rsidRDefault="006C20A8" w:rsidP="007035BF">
            <w:pPr>
              <w:spacing w:after="0" w:line="400" w:lineRule="exact"/>
              <w:rPr>
                <w:rFonts w:ascii="宋体"/>
              </w:rPr>
            </w:pPr>
          </w:p>
        </w:tc>
        <w:tc>
          <w:tcPr>
            <w:tcW w:w="472" w:type="dxa"/>
          </w:tcPr>
          <w:p w:rsidR="006C20A8" w:rsidRPr="005267E9" w:rsidRDefault="006C20A8" w:rsidP="007035BF">
            <w:pPr>
              <w:spacing w:after="0" w:line="400" w:lineRule="exact"/>
              <w:rPr>
                <w:rFonts w:ascii="宋体"/>
              </w:rPr>
            </w:pPr>
          </w:p>
        </w:tc>
      </w:tr>
      <w:tr w:rsidR="006C20A8" w:rsidRPr="005267E9" w:rsidTr="00911C31">
        <w:trPr>
          <w:trHeight w:val="435"/>
          <w:jc w:val="center"/>
        </w:trPr>
        <w:tc>
          <w:tcPr>
            <w:tcW w:w="5217" w:type="dxa"/>
          </w:tcPr>
          <w:p w:rsidR="006C20A8" w:rsidRPr="005267E9" w:rsidRDefault="006C20A8" w:rsidP="007035BF">
            <w:pPr>
              <w:spacing w:after="0" w:line="400" w:lineRule="exact"/>
              <w:rPr>
                <w:rFonts w:ascii="宋体"/>
                <w:szCs w:val="21"/>
              </w:rPr>
            </w:pPr>
            <w:r w:rsidRPr="005267E9">
              <w:rPr>
                <w:rFonts w:ascii="宋体" w:hAnsi="宋体" w:hint="eastAsia"/>
                <w:szCs w:val="21"/>
              </w:rPr>
              <w:t>贸易政策的历史实践</w:t>
            </w:r>
          </w:p>
        </w:tc>
        <w:tc>
          <w:tcPr>
            <w:tcW w:w="471" w:type="dxa"/>
          </w:tcPr>
          <w:p w:rsidR="006C20A8" w:rsidRPr="005267E9" w:rsidRDefault="006C20A8" w:rsidP="007035BF">
            <w:pPr>
              <w:spacing w:after="0" w:line="400" w:lineRule="exact"/>
              <w:rPr>
                <w:rFonts w:ascii="宋体" w:hAnsi="宋体"/>
                <w:szCs w:val="21"/>
              </w:rPr>
            </w:pPr>
            <w:r w:rsidRPr="005267E9">
              <w:rPr>
                <w:rFonts w:ascii="宋体" w:hAnsi="宋体"/>
                <w:szCs w:val="21"/>
              </w:rPr>
              <w:t>2</w:t>
            </w:r>
          </w:p>
        </w:tc>
        <w:tc>
          <w:tcPr>
            <w:tcW w:w="472" w:type="dxa"/>
          </w:tcPr>
          <w:p w:rsidR="006C20A8" w:rsidRPr="005267E9" w:rsidRDefault="006C20A8" w:rsidP="007035BF">
            <w:pPr>
              <w:spacing w:after="0" w:line="400" w:lineRule="exact"/>
              <w:rPr>
                <w:rFonts w:ascii="宋体"/>
              </w:rPr>
            </w:pPr>
          </w:p>
        </w:tc>
        <w:tc>
          <w:tcPr>
            <w:tcW w:w="472" w:type="dxa"/>
          </w:tcPr>
          <w:p w:rsidR="006C20A8" w:rsidRPr="005267E9" w:rsidRDefault="006C20A8" w:rsidP="007035BF">
            <w:pPr>
              <w:spacing w:after="0" w:line="400" w:lineRule="exact"/>
              <w:rPr>
                <w:rFonts w:ascii="宋体"/>
              </w:rPr>
            </w:pPr>
          </w:p>
        </w:tc>
        <w:tc>
          <w:tcPr>
            <w:tcW w:w="471" w:type="dxa"/>
          </w:tcPr>
          <w:p w:rsidR="006C20A8" w:rsidRPr="005267E9" w:rsidRDefault="006C20A8" w:rsidP="007035BF">
            <w:pPr>
              <w:spacing w:after="0" w:line="400" w:lineRule="exact"/>
              <w:rPr>
                <w:rFonts w:ascii="宋体"/>
              </w:rPr>
            </w:pPr>
          </w:p>
        </w:tc>
        <w:tc>
          <w:tcPr>
            <w:tcW w:w="472" w:type="dxa"/>
          </w:tcPr>
          <w:p w:rsidR="006C20A8" w:rsidRPr="005267E9" w:rsidRDefault="006C20A8" w:rsidP="007035BF">
            <w:pPr>
              <w:spacing w:after="0" w:line="400" w:lineRule="exact"/>
              <w:rPr>
                <w:rFonts w:ascii="宋体"/>
              </w:rPr>
            </w:pPr>
          </w:p>
        </w:tc>
        <w:tc>
          <w:tcPr>
            <w:tcW w:w="472" w:type="dxa"/>
          </w:tcPr>
          <w:p w:rsidR="006C20A8" w:rsidRPr="005267E9" w:rsidRDefault="006C20A8" w:rsidP="007035BF">
            <w:pPr>
              <w:spacing w:after="0" w:line="400" w:lineRule="exact"/>
              <w:rPr>
                <w:rFonts w:ascii="宋体"/>
              </w:rPr>
            </w:pPr>
          </w:p>
        </w:tc>
        <w:tc>
          <w:tcPr>
            <w:tcW w:w="472" w:type="dxa"/>
          </w:tcPr>
          <w:p w:rsidR="006C20A8" w:rsidRPr="005267E9" w:rsidRDefault="006C20A8" w:rsidP="007035BF">
            <w:pPr>
              <w:spacing w:after="0" w:line="400" w:lineRule="exact"/>
              <w:rPr>
                <w:rFonts w:ascii="宋体" w:hAnsi="宋体"/>
              </w:rPr>
            </w:pPr>
            <w:r w:rsidRPr="005267E9">
              <w:rPr>
                <w:rFonts w:ascii="宋体" w:hAnsi="宋体"/>
              </w:rPr>
              <w:t>2</w:t>
            </w:r>
          </w:p>
        </w:tc>
      </w:tr>
      <w:tr w:rsidR="006C20A8" w:rsidRPr="005267E9" w:rsidTr="00911C31">
        <w:trPr>
          <w:trHeight w:val="435"/>
          <w:jc w:val="center"/>
        </w:trPr>
        <w:tc>
          <w:tcPr>
            <w:tcW w:w="5217" w:type="dxa"/>
          </w:tcPr>
          <w:p w:rsidR="006C20A8" w:rsidRPr="005267E9" w:rsidRDefault="006C20A8" w:rsidP="007035BF">
            <w:pPr>
              <w:spacing w:after="0" w:line="400" w:lineRule="exact"/>
              <w:rPr>
                <w:rFonts w:ascii="宋体"/>
              </w:rPr>
            </w:pPr>
          </w:p>
        </w:tc>
        <w:tc>
          <w:tcPr>
            <w:tcW w:w="471" w:type="dxa"/>
          </w:tcPr>
          <w:p w:rsidR="006C20A8" w:rsidRPr="005267E9" w:rsidRDefault="006C20A8" w:rsidP="007035BF">
            <w:pPr>
              <w:spacing w:after="0" w:line="400" w:lineRule="exact"/>
              <w:rPr>
                <w:rFonts w:ascii="宋体"/>
              </w:rPr>
            </w:pPr>
          </w:p>
        </w:tc>
        <w:tc>
          <w:tcPr>
            <w:tcW w:w="472" w:type="dxa"/>
          </w:tcPr>
          <w:p w:rsidR="006C20A8" w:rsidRPr="005267E9" w:rsidRDefault="006C20A8" w:rsidP="007035BF">
            <w:pPr>
              <w:spacing w:after="0" w:line="400" w:lineRule="exact"/>
              <w:rPr>
                <w:rFonts w:ascii="宋体"/>
              </w:rPr>
            </w:pPr>
          </w:p>
        </w:tc>
        <w:tc>
          <w:tcPr>
            <w:tcW w:w="472" w:type="dxa"/>
          </w:tcPr>
          <w:p w:rsidR="006C20A8" w:rsidRPr="005267E9" w:rsidRDefault="006C20A8" w:rsidP="007035BF">
            <w:pPr>
              <w:spacing w:after="0" w:line="400" w:lineRule="exact"/>
              <w:rPr>
                <w:rFonts w:ascii="宋体"/>
              </w:rPr>
            </w:pPr>
          </w:p>
        </w:tc>
        <w:tc>
          <w:tcPr>
            <w:tcW w:w="471" w:type="dxa"/>
          </w:tcPr>
          <w:p w:rsidR="006C20A8" w:rsidRPr="005267E9" w:rsidRDefault="006C20A8" w:rsidP="007035BF">
            <w:pPr>
              <w:spacing w:after="0" w:line="400" w:lineRule="exact"/>
              <w:rPr>
                <w:rFonts w:ascii="宋体"/>
              </w:rPr>
            </w:pPr>
          </w:p>
        </w:tc>
        <w:tc>
          <w:tcPr>
            <w:tcW w:w="472" w:type="dxa"/>
          </w:tcPr>
          <w:p w:rsidR="006C20A8" w:rsidRPr="005267E9" w:rsidRDefault="006C20A8" w:rsidP="007035BF">
            <w:pPr>
              <w:spacing w:after="0" w:line="400" w:lineRule="exact"/>
              <w:rPr>
                <w:rFonts w:ascii="宋体"/>
              </w:rPr>
            </w:pPr>
          </w:p>
        </w:tc>
        <w:tc>
          <w:tcPr>
            <w:tcW w:w="472" w:type="dxa"/>
          </w:tcPr>
          <w:p w:rsidR="006C20A8" w:rsidRPr="005267E9" w:rsidRDefault="006C20A8" w:rsidP="007035BF">
            <w:pPr>
              <w:spacing w:after="0" w:line="400" w:lineRule="exact"/>
              <w:rPr>
                <w:rFonts w:ascii="宋体"/>
              </w:rPr>
            </w:pPr>
          </w:p>
        </w:tc>
        <w:tc>
          <w:tcPr>
            <w:tcW w:w="472" w:type="dxa"/>
          </w:tcPr>
          <w:p w:rsidR="006C20A8" w:rsidRPr="005267E9" w:rsidRDefault="006C20A8" w:rsidP="007035BF">
            <w:pPr>
              <w:spacing w:after="0" w:line="400" w:lineRule="exact"/>
              <w:rPr>
                <w:rFonts w:ascii="宋体"/>
              </w:rPr>
            </w:pPr>
          </w:p>
        </w:tc>
      </w:tr>
      <w:tr w:rsidR="006C20A8" w:rsidRPr="005267E9" w:rsidTr="00911C31">
        <w:trPr>
          <w:trHeight w:val="435"/>
          <w:jc w:val="center"/>
        </w:trPr>
        <w:tc>
          <w:tcPr>
            <w:tcW w:w="5217" w:type="dxa"/>
          </w:tcPr>
          <w:p w:rsidR="006C20A8" w:rsidRPr="005267E9" w:rsidRDefault="006C20A8" w:rsidP="007035BF">
            <w:pPr>
              <w:spacing w:after="0" w:line="400" w:lineRule="exact"/>
              <w:rPr>
                <w:rFonts w:ascii="宋体"/>
              </w:rPr>
            </w:pPr>
          </w:p>
        </w:tc>
        <w:tc>
          <w:tcPr>
            <w:tcW w:w="471" w:type="dxa"/>
          </w:tcPr>
          <w:p w:rsidR="006C20A8" w:rsidRPr="005267E9" w:rsidRDefault="006C20A8" w:rsidP="007035BF">
            <w:pPr>
              <w:spacing w:after="0" w:line="400" w:lineRule="exact"/>
              <w:rPr>
                <w:rFonts w:ascii="宋体"/>
              </w:rPr>
            </w:pPr>
          </w:p>
        </w:tc>
        <w:tc>
          <w:tcPr>
            <w:tcW w:w="472" w:type="dxa"/>
          </w:tcPr>
          <w:p w:rsidR="006C20A8" w:rsidRPr="005267E9" w:rsidRDefault="006C20A8" w:rsidP="007035BF">
            <w:pPr>
              <w:spacing w:after="0" w:line="400" w:lineRule="exact"/>
              <w:rPr>
                <w:rFonts w:ascii="宋体"/>
              </w:rPr>
            </w:pPr>
          </w:p>
        </w:tc>
        <w:tc>
          <w:tcPr>
            <w:tcW w:w="472" w:type="dxa"/>
          </w:tcPr>
          <w:p w:rsidR="006C20A8" w:rsidRPr="005267E9" w:rsidRDefault="006C20A8" w:rsidP="007035BF">
            <w:pPr>
              <w:spacing w:after="0" w:line="400" w:lineRule="exact"/>
              <w:rPr>
                <w:rFonts w:ascii="宋体"/>
              </w:rPr>
            </w:pPr>
          </w:p>
        </w:tc>
        <w:tc>
          <w:tcPr>
            <w:tcW w:w="471" w:type="dxa"/>
          </w:tcPr>
          <w:p w:rsidR="006C20A8" w:rsidRPr="005267E9" w:rsidRDefault="006C20A8" w:rsidP="007035BF">
            <w:pPr>
              <w:spacing w:after="0" w:line="400" w:lineRule="exact"/>
              <w:rPr>
                <w:rFonts w:ascii="宋体"/>
              </w:rPr>
            </w:pPr>
          </w:p>
        </w:tc>
        <w:tc>
          <w:tcPr>
            <w:tcW w:w="472" w:type="dxa"/>
          </w:tcPr>
          <w:p w:rsidR="006C20A8" w:rsidRPr="005267E9" w:rsidRDefault="006C20A8" w:rsidP="007035BF">
            <w:pPr>
              <w:spacing w:after="0" w:line="400" w:lineRule="exact"/>
              <w:rPr>
                <w:rFonts w:ascii="宋体"/>
              </w:rPr>
            </w:pPr>
          </w:p>
        </w:tc>
        <w:tc>
          <w:tcPr>
            <w:tcW w:w="472" w:type="dxa"/>
          </w:tcPr>
          <w:p w:rsidR="006C20A8" w:rsidRPr="005267E9" w:rsidRDefault="006C20A8" w:rsidP="007035BF">
            <w:pPr>
              <w:spacing w:after="0" w:line="400" w:lineRule="exact"/>
              <w:rPr>
                <w:rFonts w:ascii="宋体"/>
              </w:rPr>
            </w:pPr>
          </w:p>
        </w:tc>
        <w:tc>
          <w:tcPr>
            <w:tcW w:w="472" w:type="dxa"/>
          </w:tcPr>
          <w:p w:rsidR="006C20A8" w:rsidRPr="005267E9" w:rsidRDefault="006C20A8" w:rsidP="007035BF">
            <w:pPr>
              <w:spacing w:after="0" w:line="400" w:lineRule="exact"/>
              <w:rPr>
                <w:rFonts w:ascii="宋体"/>
              </w:rPr>
            </w:pPr>
          </w:p>
        </w:tc>
      </w:tr>
      <w:tr w:rsidR="006C20A8" w:rsidRPr="005267E9" w:rsidTr="00911C31">
        <w:trPr>
          <w:trHeight w:val="435"/>
          <w:jc w:val="center"/>
        </w:trPr>
        <w:tc>
          <w:tcPr>
            <w:tcW w:w="5217" w:type="dxa"/>
            <w:vAlign w:val="center"/>
          </w:tcPr>
          <w:p w:rsidR="006C20A8" w:rsidRPr="005267E9" w:rsidRDefault="006C20A8" w:rsidP="007035BF">
            <w:pPr>
              <w:spacing w:after="0" w:line="400" w:lineRule="exact"/>
              <w:jc w:val="center"/>
              <w:rPr>
                <w:rFonts w:ascii="宋体"/>
              </w:rPr>
            </w:pPr>
            <w:r w:rsidRPr="005267E9">
              <w:rPr>
                <w:rFonts w:ascii="宋体" w:hAnsi="宋体" w:hint="eastAsia"/>
              </w:rPr>
              <w:t>合</w:t>
            </w:r>
            <w:r w:rsidRPr="005267E9">
              <w:rPr>
                <w:rFonts w:ascii="宋体" w:hAnsi="宋体"/>
              </w:rPr>
              <w:t xml:space="preserve">            </w:t>
            </w:r>
            <w:r w:rsidRPr="005267E9">
              <w:rPr>
                <w:rFonts w:ascii="宋体" w:hAnsi="宋体" w:hint="eastAsia"/>
              </w:rPr>
              <w:t>计</w:t>
            </w:r>
          </w:p>
        </w:tc>
        <w:tc>
          <w:tcPr>
            <w:tcW w:w="471" w:type="dxa"/>
          </w:tcPr>
          <w:p w:rsidR="006C20A8" w:rsidRPr="005267E9" w:rsidRDefault="006C20A8" w:rsidP="007035BF">
            <w:pPr>
              <w:spacing w:after="0" w:line="400" w:lineRule="exact"/>
              <w:rPr>
                <w:rFonts w:ascii="宋体" w:hAnsi="宋体"/>
              </w:rPr>
            </w:pPr>
            <w:r w:rsidRPr="005267E9">
              <w:rPr>
                <w:rFonts w:ascii="宋体" w:hAnsi="宋体"/>
              </w:rPr>
              <w:t>28</w:t>
            </w:r>
          </w:p>
        </w:tc>
        <w:tc>
          <w:tcPr>
            <w:tcW w:w="472"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c>
          <w:tcPr>
            <w:tcW w:w="471"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r w:rsidRPr="005267E9">
              <w:rPr>
                <w:rFonts w:ascii="宋体" w:hAnsi="宋体"/>
              </w:rPr>
              <w:t>2</w:t>
            </w:r>
          </w:p>
        </w:tc>
        <w:tc>
          <w:tcPr>
            <w:tcW w:w="472" w:type="dxa"/>
          </w:tcPr>
          <w:p w:rsidR="006C20A8" w:rsidRPr="005267E9" w:rsidRDefault="006C20A8" w:rsidP="007035BF">
            <w:pPr>
              <w:spacing w:after="0" w:line="400" w:lineRule="exact"/>
              <w:rPr>
                <w:rFonts w:ascii="宋体" w:hAnsi="宋体"/>
              </w:rPr>
            </w:pPr>
            <w:r w:rsidRPr="005267E9">
              <w:rPr>
                <w:rFonts w:ascii="宋体" w:hAnsi="宋体"/>
              </w:rPr>
              <w:t>2</w:t>
            </w:r>
          </w:p>
        </w:tc>
      </w:tr>
      <w:tr w:rsidR="006C20A8" w:rsidRPr="005267E9" w:rsidTr="00911C31">
        <w:trPr>
          <w:cantSplit/>
          <w:trHeight w:val="435"/>
          <w:jc w:val="center"/>
        </w:trPr>
        <w:tc>
          <w:tcPr>
            <w:tcW w:w="5217" w:type="dxa"/>
            <w:vAlign w:val="center"/>
          </w:tcPr>
          <w:p w:rsidR="006C20A8" w:rsidRPr="005267E9" w:rsidRDefault="006C20A8" w:rsidP="007035BF">
            <w:pPr>
              <w:spacing w:after="0" w:line="400" w:lineRule="exact"/>
              <w:jc w:val="center"/>
              <w:rPr>
                <w:rFonts w:ascii="宋体"/>
              </w:rPr>
            </w:pPr>
            <w:r w:rsidRPr="005267E9">
              <w:rPr>
                <w:rFonts w:ascii="宋体" w:hAnsi="宋体" w:hint="eastAsia"/>
              </w:rPr>
              <w:t>总</w:t>
            </w:r>
            <w:r w:rsidRPr="005267E9">
              <w:rPr>
                <w:rFonts w:ascii="宋体" w:hAnsi="宋体"/>
              </w:rPr>
              <w:t xml:space="preserve">            </w:t>
            </w:r>
            <w:r w:rsidRPr="005267E9">
              <w:rPr>
                <w:rFonts w:ascii="宋体" w:hAnsi="宋体" w:hint="eastAsia"/>
              </w:rPr>
              <w:t>计</w:t>
            </w:r>
          </w:p>
        </w:tc>
        <w:tc>
          <w:tcPr>
            <w:tcW w:w="3302" w:type="dxa"/>
            <w:gridSpan w:val="7"/>
          </w:tcPr>
          <w:p w:rsidR="006C20A8" w:rsidRPr="005267E9" w:rsidRDefault="006C20A8" w:rsidP="007035BF">
            <w:pPr>
              <w:spacing w:after="0" w:line="400" w:lineRule="exact"/>
              <w:rPr>
                <w:rFonts w:ascii="宋体" w:hAnsi="宋体"/>
              </w:rPr>
            </w:pPr>
            <w:r w:rsidRPr="005267E9">
              <w:rPr>
                <w:rFonts w:ascii="宋体" w:hAnsi="宋体"/>
              </w:rPr>
              <w:t>32</w:t>
            </w:r>
          </w:p>
        </w:tc>
      </w:tr>
    </w:tbl>
    <w:p w:rsidR="006C20A8" w:rsidRPr="000011E6" w:rsidRDefault="006C20A8" w:rsidP="007035BF">
      <w:pPr>
        <w:autoSpaceDE w:val="0"/>
        <w:autoSpaceDN w:val="0"/>
        <w:adjustRightInd w:val="0"/>
        <w:spacing w:after="0" w:line="400" w:lineRule="exact"/>
        <w:rPr>
          <w:rFonts w:ascii="宋体"/>
          <w:b/>
          <w:bCs/>
          <w:sz w:val="24"/>
        </w:rPr>
      </w:pPr>
    </w:p>
    <w:p w:rsidR="006C20A8" w:rsidRPr="000011E6" w:rsidRDefault="006C20A8" w:rsidP="007035BF">
      <w:pPr>
        <w:autoSpaceDE w:val="0"/>
        <w:autoSpaceDN w:val="0"/>
        <w:adjustRightInd w:val="0"/>
        <w:spacing w:after="0" w:line="400" w:lineRule="exact"/>
        <w:rPr>
          <w:rFonts w:ascii="宋体"/>
          <w:b/>
          <w:bCs/>
          <w:sz w:val="24"/>
        </w:rPr>
      </w:pPr>
      <w:r w:rsidRPr="000011E6">
        <w:rPr>
          <w:rFonts w:ascii="宋体" w:hAnsi="宋体" w:hint="eastAsia"/>
          <w:b/>
          <w:bCs/>
          <w:sz w:val="24"/>
        </w:rPr>
        <w:t>七、考核方式</w:t>
      </w:r>
    </w:p>
    <w:p w:rsidR="006C20A8" w:rsidRPr="000011E6" w:rsidRDefault="006C20A8" w:rsidP="007035BF">
      <w:pPr>
        <w:autoSpaceDE w:val="0"/>
        <w:autoSpaceDN w:val="0"/>
        <w:adjustRightInd w:val="0"/>
        <w:spacing w:after="0" w:line="400" w:lineRule="exact"/>
        <w:rPr>
          <w:rFonts w:ascii="宋体"/>
          <w:bCs/>
          <w:szCs w:val="21"/>
          <w:lang w:eastAsia="zh-CN"/>
        </w:rPr>
      </w:pPr>
      <w:r w:rsidRPr="000011E6">
        <w:rPr>
          <w:rFonts w:ascii="宋体" w:hAnsi="宋体"/>
          <w:bCs/>
          <w:szCs w:val="21"/>
          <w:lang w:eastAsia="zh-CN"/>
        </w:rPr>
        <w:t xml:space="preserve">   </w:t>
      </w:r>
      <w:r w:rsidRPr="000011E6">
        <w:rPr>
          <w:rFonts w:ascii="宋体" w:hAnsi="宋体" w:hint="eastAsia"/>
          <w:bCs/>
          <w:szCs w:val="21"/>
          <w:lang w:eastAsia="zh-CN"/>
        </w:rPr>
        <w:t>本课程是考试课，考试方式为闭卷，平时作业占</w:t>
      </w:r>
      <w:r w:rsidRPr="000011E6">
        <w:rPr>
          <w:rFonts w:ascii="宋体" w:hAnsi="宋体"/>
          <w:bCs/>
          <w:szCs w:val="21"/>
          <w:lang w:eastAsia="zh-CN"/>
        </w:rPr>
        <w:t>20%</w:t>
      </w:r>
      <w:r w:rsidRPr="000011E6">
        <w:rPr>
          <w:rFonts w:ascii="宋体" w:hAnsi="宋体" w:hint="eastAsia"/>
          <w:bCs/>
          <w:szCs w:val="21"/>
          <w:lang w:eastAsia="zh-CN"/>
        </w:rPr>
        <w:t>的成绩，考试成绩占</w:t>
      </w:r>
      <w:r w:rsidRPr="000011E6">
        <w:rPr>
          <w:rFonts w:ascii="宋体" w:hAnsi="宋体"/>
          <w:bCs/>
          <w:szCs w:val="21"/>
          <w:lang w:eastAsia="zh-CN"/>
        </w:rPr>
        <w:t>80%</w:t>
      </w:r>
      <w:r w:rsidRPr="000011E6">
        <w:rPr>
          <w:rFonts w:ascii="宋体" w:hAnsi="宋体" w:hint="eastAsia"/>
          <w:bCs/>
          <w:szCs w:val="21"/>
          <w:lang w:eastAsia="zh-CN"/>
        </w:rPr>
        <w:t>。</w:t>
      </w:r>
    </w:p>
    <w:p w:rsidR="006C20A8" w:rsidRPr="000011E6" w:rsidRDefault="006C20A8" w:rsidP="007035BF">
      <w:pPr>
        <w:autoSpaceDE w:val="0"/>
        <w:autoSpaceDN w:val="0"/>
        <w:adjustRightInd w:val="0"/>
        <w:spacing w:after="0" w:line="400" w:lineRule="exact"/>
        <w:rPr>
          <w:rFonts w:ascii="宋体"/>
          <w:bCs/>
          <w:szCs w:val="21"/>
          <w:lang w:eastAsia="zh-CN"/>
        </w:rPr>
      </w:pPr>
    </w:p>
    <w:p w:rsidR="006C20A8" w:rsidRPr="000011E6" w:rsidRDefault="006C20A8" w:rsidP="007035BF">
      <w:pPr>
        <w:autoSpaceDE w:val="0"/>
        <w:autoSpaceDN w:val="0"/>
        <w:adjustRightInd w:val="0"/>
        <w:spacing w:after="0" w:line="400" w:lineRule="exact"/>
        <w:rPr>
          <w:rFonts w:ascii="宋体"/>
          <w:b/>
          <w:bCs/>
          <w:sz w:val="24"/>
          <w:lang w:eastAsia="zh-CN"/>
        </w:rPr>
      </w:pPr>
      <w:r w:rsidRPr="000011E6">
        <w:rPr>
          <w:rFonts w:ascii="宋体" w:hAnsi="宋体" w:hint="eastAsia"/>
          <w:b/>
          <w:bCs/>
          <w:sz w:val="24"/>
          <w:lang w:eastAsia="zh-CN"/>
        </w:rPr>
        <w:t>八、教材与参考书</w:t>
      </w:r>
    </w:p>
    <w:p w:rsidR="006C20A8" w:rsidRPr="000011E6" w:rsidRDefault="006C20A8" w:rsidP="007035BF">
      <w:pPr>
        <w:autoSpaceDE w:val="0"/>
        <w:autoSpaceDN w:val="0"/>
        <w:adjustRightInd w:val="0"/>
        <w:spacing w:after="0" w:line="400" w:lineRule="exact"/>
        <w:rPr>
          <w:rFonts w:ascii="宋体"/>
          <w:bCs/>
          <w:szCs w:val="21"/>
          <w:lang w:eastAsia="zh-CN"/>
        </w:rPr>
      </w:pPr>
      <w:r w:rsidRPr="000011E6">
        <w:rPr>
          <w:rFonts w:ascii="宋体" w:hAnsi="宋体"/>
          <w:bCs/>
          <w:szCs w:val="21"/>
          <w:lang w:eastAsia="zh-CN"/>
        </w:rPr>
        <w:t xml:space="preserve">   </w:t>
      </w:r>
      <w:r w:rsidRPr="000011E6">
        <w:rPr>
          <w:rFonts w:ascii="宋体" w:hAnsi="宋体" w:hint="eastAsia"/>
          <w:bCs/>
          <w:szCs w:val="21"/>
          <w:lang w:eastAsia="zh-CN"/>
        </w:rPr>
        <w:t>李坤望主编，《国际经济学》，</w:t>
      </w:r>
      <w:r w:rsidRPr="000011E6">
        <w:rPr>
          <w:rFonts w:ascii="宋体" w:hAnsi="宋体"/>
          <w:bCs/>
          <w:szCs w:val="21"/>
          <w:lang w:eastAsia="zh-CN"/>
        </w:rPr>
        <w:t xml:space="preserve"> </w:t>
      </w:r>
      <w:r w:rsidRPr="000011E6">
        <w:rPr>
          <w:rFonts w:ascii="宋体" w:hAnsi="宋体" w:hint="eastAsia"/>
          <w:bCs/>
          <w:szCs w:val="21"/>
          <w:lang w:eastAsia="zh-CN"/>
        </w:rPr>
        <w:t>高等教育出版社，</w:t>
      </w:r>
      <w:r w:rsidRPr="000011E6">
        <w:rPr>
          <w:rFonts w:ascii="宋体" w:hAnsi="宋体"/>
          <w:bCs/>
          <w:szCs w:val="21"/>
          <w:lang w:eastAsia="zh-CN"/>
        </w:rPr>
        <w:t>2010</w:t>
      </w:r>
      <w:r w:rsidRPr="000011E6">
        <w:rPr>
          <w:rFonts w:ascii="宋体" w:hAnsi="宋体" w:hint="eastAsia"/>
          <w:bCs/>
          <w:szCs w:val="21"/>
          <w:lang w:eastAsia="zh-CN"/>
        </w:rPr>
        <w:t>年第三版。</w:t>
      </w:r>
    </w:p>
    <w:p w:rsidR="006C20A8" w:rsidRPr="000011E6" w:rsidRDefault="006C20A8" w:rsidP="007035BF">
      <w:pPr>
        <w:autoSpaceDE w:val="0"/>
        <w:autoSpaceDN w:val="0"/>
        <w:adjustRightInd w:val="0"/>
        <w:spacing w:after="0" w:line="400" w:lineRule="exact"/>
        <w:rPr>
          <w:rFonts w:ascii="宋体"/>
          <w:bCs/>
          <w:szCs w:val="21"/>
          <w:lang w:eastAsia="zh-CN"/>
        </w:rPr>
      </w:pPr>
    </w:p>
    <w:p w:rsidR="006C20A8" w:rsidRPr="000011E6" w:rsidRDefault="006C20A8" w:rsidP="007035BF">
      <w:pPr>
        <w:autoSpaceDE w:val="0"/>
        <w:autoSpaceDN w:val="0"/>
        <w:adjustRightInd w:val="0"/>
        <w:spacing w:after="0" w:line="400" w:lineRule="exact"/>
        <w:rPr>
          <w:rFonts w:ascii="宋体"/>
          <w:b/>
          <w:bCs/>
          <w:sz w:val="24"/>
          <w:lang w:eastAsia="zh-CN"/>
        </w:rPr>
      </w:pPr>
      <w:r w:rsidRPr="000011E6">
        <w:rPr>
          <w:rFonts w:ascii="宋体" w:hAnsi="宋体" w:hint="eastAsia"/>
          <w:b/>
          <w:bCs/>
          <w:sz w:val="24"/>
          <w:lang w:eastAsia="zh-CN"/>
        </w:rPr>
        <w:t>九、说明</w:t>
      </w:r>
    </w:p>
    <w:p w:rsidR="006C20A8" w:rsidRPr="000011E6" w:rsidRDefault="006C20A8" w:rsidP="007035BF">
      <w:pPr>
        <w:autoSpaceDE w:val="0"/>
        <w:autoSpaceDN w:val="0"/>
        <w:adjustRightInd w:val="0"/>
        <w:spacing w:after="0" w:line="400" w:lineRule="exact"/>
        <w:ind w:firstLine="480"/>
        <w:rPr>
          <w:rFonts w:ascii="宋体"/>
          <w:bCs/>
          <w:szCs w:val="21"/>
          <w:lang w:eastAsia="zh-CN"/>
        </w:rPr>
      </w:pPr>
      <w:r w:rsidRPr="000011E6">
        <w:rPr>
          <w:rFonts w:ascii="宋体" w:hAnsi="宋体" w:hint="eastAsia"/>
          <w:bCs/>
          <w:szCs w:val="21"/>
          <w:lang w:eastAsia="zh-CN"/>
        </w:rPr>
        <w:t>无</w:t>
      </w:r>
    </w:p>
    <w:p w:rsidR="006C20A8" w:rsidRPr="000011E6" w:rsidRDefault="006C20A8" w:rsidP="005A2614">
      <w:pPr>
        <w:adjustRightInd w:val="0"/>
        <w:snapToGrid w:val="0"/>
        <w:spacing w:after="0" w:line="400" w:lineRule="exact"/>
        <w:rPr>
          <w:rFonts w:ascii="宋体"/>
          <w:lang w:eastAsia="zh-CN"/>
        </w:rPr>
      </w:pPr>
      <w:r w:rsidRPr="000011E6">
        <w:rPr>
          <w:rFonts w:ascii="宋体" w:hAnsi="宋体"/>
          <w:b/>
          <w:bCs/>
          <w:sz w:val="24"/>
          <w:lang w:eastAsia="zh-CN"/>
        </w:rPr>
        <w:t xml:space="preserve">              </w:t>
      </w:r>
      <w:r w:rsidR="005A2614">
        <w:rPr>
          <w:rFonts w:ascii="宋体" w:hAnsi="宋体" w:hint="eastAsia"/>
          <w:b/>
          <w:bCs/>
          <w:sz w:val="24"/>
          <w:lang w:eastAsia="zh-CN"/>
        </w:rPr>
        <w:t xml:space="preserve">                                        </w:t>
      </w:r>
      <w:r w:rsidRPr="000011E6">
        <w:rPr>
          <w:rFonts w:ascii="宋体" w:hAnsi="宋体" w:hint="eastAsia"/>
          <w:lang w:eastAsia="zh-CN"/>
        </w:rPr>
        <w:t>执笔人：</w:t>
      </w:r>
      <w:r w:rsidRPr="000011E6">
        <w:rPr>
          <w:rFonts w:ascii="宋体" w:hAnsi="宋体"/>
          <w:lang w:eastAsia="zh-CN"/>
        </w:rPr>
        <w:t xml:space="preserve"> </w:t>
      </w:r>
      <w:r w:rsidRPr="000011E6">
        <w:rPr>
          <w:rFonts w:ascii="宋体" w:hAnsi="宋体" w:hint="eastAsia"/>
          <w:lang w:eastAsia="zh-CN"/>
        </w:rPr>
        <w:t>孙亚轩</w:t>
      </w:r>
    </w:p>
    <w:p w:rsidR="006C20A8" w:rsidRPr="000011E6" w:rsidRDefault="006C20A8" w:rsidP="005A2614">
      <w:pPr>
        <w:autoSpaceDE w:val="0"/>
        <w:autoSpaceDN w:val="0"/>
        <w:adjustRightInd w:val="0"/>
        <w:spacing w:after="0" w:line="400" w:lineRule="exact"/>
        <w:ind w:firstLine="480"/>
        <w:rPr>
          <w:rFonts w:ascii="宋体"/>
          <w:sz w:val="28"/>
          <w:lang w:eastAsia="zh-CN"/>
        </w:rPr>
      </w:pPr>
      <w:r w:rsidRPr="000011E6">
        <w:rPr>
          <w:rFonts w:ascii="宋体" w:hAnsi="宋体"/>
          <w:lang w:eastAsia="zh-CN"/>
        </w:rPr>
        <w:t xml:space="preserve">                                                       </w:t>
      </w:r>
      <w:r w:rsidRPr="000011E6">
        <w:rPr>
          <w:rFonts w:ascii="宋体" w:hAnsi="宋体" w:hint="eastAsia"/>
          <w:lang w:eastAsia="zh-CN"/>
        </w:rPr>
        <w:t>审核人：</w:t>
      </w:r>
      <w:r w:rsidRPr="000011E6">
        <w:rPr>
          <w:rFonts w:ascii="宋体" w:hAnsi="宋体"/>
          <w:lang w:eastAsia="zh-CN"/>
        </w:rPr>
        <w:t xml:space="preserve"> </w:t>
      </w:r>
      <w:r w:rsidRPr="000011E6">
        <w:rPr>
          <w:rFonts w:ascii="宋体" w:hAnsi="宋体" w:hint="eastAsia"/>
          <w:lang w:eastAsia="zh-CN"/>
        </w:rPr>
        <w:t>黄洁</w:t>
      </w:r>
    </w:p>
    <w:p w:rsidR="006C20A8" w:rsidRPr="00BC7062" w:rsidRDefault="006C20A8" w:rsidP="00BC7062">
      <w:pPr>
        <w:spacing w:after="0" w:line="400" w:lineRule="exact"/>
        <w:jc w:val="center"/>
        <w:rPr>
          <w:rStyle w:val="2Char"/>
          <w:color w:val="auto"/>
          <w:sz w:val="32"/>
          <w:szCs w:val="32"/>
          <w:lang w:eastAsia="zh-CN"/>
        </w:rPr>
      </w:pPr>
      <w:r w:rsidRPr="000011E6">
        <w:rPr>
          <w:lang w:eastAsia="zh-CN"/>
        </w:rPr>
        <w:br w:type="page"/>
      </w:r>
      <w:bookmarkStart w:id="86" w:name="_Toc479264427"/>
      <w:bookmarkStart w:id="87" w:name="_Toc479264475"/>
      <w:bookmarkStart w:id="88" w:name="_Toc479588375"/>
      <w:r w:rsidRPr="00BC7062">
        <w:rPr>
          <w:rStyle w:val="2Char"/>
          <w:rFonts w:hint="eastAsia"/>
          <w:color w:val="auto"/>
          <w:sz w:val="32"/>
          <w:szCs w:val="32"/>
          <w:lang w:eastAsia="zh-CN"/>
        </w:rPr>
        <w:lastRenderedPageBreak/>
        <w:t>《资源与环境经济学》课程教学大纲</w:t>
      </w:r>
      <w:bookmarkEnd w:id="86"/>
      <w:bookmarkEnd w:id="87"/>
      <w:bookmarkEnd w:id="88"/>
    </w:p>
    <w:tbl>
      <w:tblPr>
        <w:tblpPr w:leftFromText="180" w:rightFromText="180" w:vertAnchor="text" w:horzAnchor="margin" w:tblpXSpec="center" w:tblpY="1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78"/>
        <w:gridCol w:w="1260"/>
        <w:gridCol w:w="1261"/>
        <w:gridCol w:w="1441"/>
        <w:gridCol w:w="1440"/>
        <w:gridCol w:w="1008"/>
      </w:tblGrid>
      <w:tr w:rsidR="006C20A8" w:rsidRPr="005267E9" w:rsidTr="008A65E0">
        <w:trPr>
          <w:trHeight w:val="330"/>
        </w:trPr>
        <w:tc>
          <w:tcPr>
            <w:tcW w:w="2878" w:type="dxa"/>
            <w:vAlign w:val="center"/>
          </w:tcPr>
          <w:p w:rsidR="006C20A8" w:rsidRPr="005267E9" w:rsidRDefault="006C20A8" w:rsidP="007035BF">
            <w:pPr>
              <w:spacing w:after="0" w:line="400" w:lineRule="exact"/>
              <w:jc w:val="center"/>
              <w:rPr>
                <w:rFonts w:ascii="宋体"/>
                <w:b/>
              </w:rPr>
            </w:pPr>
            <w:r w:rsidRPr="005267E9">
              <w:rPr>
                <w:rFonts w:ascii="宋体" w:hAnsi="宋体" w:hint="eastAsia"/>
                <w:b/>
              </w:rPr>
              <w:t>课程英文名</w:t>
            </w:r>
          </w:p>
        </w:tc>
        <w:tc>
          <w:tcPr>
            <w:tcW w:w="6410" w:type="dxa"/>
            <w:gridSpan w:val="5"/>
            <w:vAlign w:val="center"/>
          </w:tcPr>
          <w:p w:rsidR="006C20A8" w:rsidRPr="005267E9" w:rsidRDefault="006C20A8" w:rsidP="007035BF">
            <w:pPr>
              <w:spacing w:after="0" w:line="400" w:lineRule="exact"/>
              <w:rPr>
                <w:rFonts w:ascii="宋体" w:hAnsi="宋体"/>
              </w:rPr>
            </w:pPr>
            <w:r w:rsidRPr="005267E9">
              <w:rPr>
                <w:rFonts w:ascii="宋体" w:hAnsi="宋体"/>
              </w:rPr>
              <w:t>Resource and Environmental Economics</w:t>
            </w:r>
          </w:p>
        </w:tc>
      </w:tr>
      <w:tr w:rsidR="006C20A8" w:rsidRPr="005267E9" w:rsidTr="008A65E0">
        <w:trPr>
          <w:trHeight w:val="330"/>
        </w:trPr>
        <w:tc>
          <w:tcPr>
            <w:tcW w:w="2878" w:type="dxa"/>
            <w:vAlign w:val="center"/>
          </w:tcPr>
          <w:p w:rsidR="006C20A8" w:rsidRPr="005267E9" w:rsidRDefault="006C20A8" w:rsidP="007035BF">
            <w:pPr>
              <w:spacing w:after="0" w:line="400" w:lineRule="exact"/>
              <w:jc w:val="center"/>
              <w:rPr>
                <w:rFonts w:ascii="宋体"/>
                <w:b/>
              </w:rPr>
            </w:pPr>
            <w:r w:rsidRPr="005267E9">
              <w:rPr>
                <w:rFonts w:ascii="宋体" w:hAnsi="宋体" w:hint="eastAsia"/>
                <w:b/>
              </w:rPr>
              <w:t>课程编号</w:t>
            </w:r>
          </w:p>
        </w:tc>
        <w:tc>
          <w:tcPr>
            <w:tcW w:w="1260" w:type="dxa"/>
            <w:vAlign w:val="center"/>
          </w:tcPr>
          <w:p w:rsidR="006C20A8" w:rsidRPr="005267E9" w:rsidRDefault="006C20A8" w:rsidP="007035BF">
            <w:pPr>
              <w:spacing w:after="0" w:line="400" w:lineRule="exact"/>
              <w:rPr>
                <w:rFonts w:ascii="宋体" w:hAnsi="宋体"/>
              </w:rPr>
            </w:pPr>
            <w:r w:rsidRPr="005267E9">
              <w:rPr>
                <w:rFonts w:ascii="宋体" w:hAnsi="宋体"/>
              </w:rPr>
              <w:t>B2207060</w:t>
            </w:r>
          </w:p>
        </w:tc>
        <w:tc>
          <w:tcPr>
            <w:tcW w:w="1261" w:type="dxa"/>
            <w:vAlign w:val="center"/>
          </w:tcPr>
          <w:p w:rsidR="006C20A8" w:rsidRPr="005267E9" w:rsidRDefault="006C20A8" w:rsidP="007035BF">
            <w:pPr>
              <w:spacing w:after="0" w:line="400" w:lineRule="exact"/>
              <w:rPr>
                <w:rFonts w:ascii="宋体"/>
                <w:b/>
              </w:rPr>
            </w:pPr>
            <w:r w:rsidRPr="005267E9">
              <w:rPr>
                <w:rFonts w:ascii="宋体" w:hAnsi="宋体" w:hint="eastAsia"/>
                <w:b/>
              </w:rPr>
              <w:t>课程类别</w:t>
            </w:r>
          </w:p>
        </w:tc>
        <w:tc>
          <w:tcPr>
            <w:tcW w:w="1441" w:type="dxa"/>
            <w:vAlign w:val="center"/>
          </w:tcPr>
          <w:p w:rsidR="006C20A8" w:rsidRPr="005267E9" w:rsidRDefault="006C20A8" w:rsidP="007035BF">
            <w:pPr>
              <w:spacing w:after="0" w:line="400" w:lineRule="exact"/>
              <w:rPr>
                <w:rFonts w:ascii="宋体"/>
              </w:rPr>
            </w:pPr>
            <w:r w:rsidRPr="005267E9">
              <w:rPr>
                <w:rFonts w:ascii="宋体" w:hAnsi="宋体" w:hint="eastAsia"/>
              </w:rPr>
              <w:t>专业课</w:t>
            </w:r>
          </w:p>
        </w:tc>
        <w:tc>
          <w:tcPr>
            <w:tcW w:w="1440" w:type="dxa"/>
            <w:vAlign w:val="center"/>
          </w:tcPr>
          <w:p w:rsidR="006C20A8" w:rsidRPr="005267E9" w:rsidRDefault="006C20A8" w:rsidP="007035BF">
            <w:pPr>
              <w:spacing w:after="0" w:line="400" w:lineRule="exact"/>
              <w:rPr>
                <w:rFonts w:ascii="宋体"/>
                <w:b/>
              </w:rPr>
            </w:pPr>
            <w:r w:rsidRPr="005267E9">
              <w:rPr>
                <w:rFonts w:ascii="宋体" w:hAnsi="宋体" w:hint="eastAsia"/>
                <w:b/>
              </w:rPr>
              <w:t>课程性质</w:t>
            </w:r>
          </w:p>
        </w:tc>
        <w:tc>
          <w:tcPr>
            <w:tcW w:w="1008" w:type="dxa"/>
            <w:vAlign w:val="center"/>
          </w:tcPr>
          <w:p w:rsidR="006C20A8" w:rsidRPr="005267E9" w:rsidRDefault="006C20A8" w:rsidP="007035BF">
            <w:pPr>
              <w:spacing w:after="0" w:line="400" w:lineRule="exact"/>
              <w:rPr>
                <w:rFonts w:ascii="宋体"/>
              </w:rPr>
            </w:pPr>
            <w:r w:rsidRPr="005267E9">
              <w:rPr>
                <w:rFonts w:ascii="宋体" w:hAnsi="宋体" w:hint="eastAsia"/>
              </w:rPr>
              <w:t>限选</w:t>
            </w:r>
          </w:p>
        </w:tc>
      </w:tr>
      <w:tr w:rsidR="006C20A8" w:rsidRPr="005267E9" w:rsidTr="008A65E0">
        <w:trPr>
          <w:trHeight w:val="330"/>
        </w:trPr>
        <w:tc>
          <w:tcPr>
            <w:tcW w:w="2878" w:type="dxa"/>
            <w:vAlign w:val="center"/>
          </w:tcPr>
          <w:p w:rsidR="006C20A8" w:rsidRPr="005267E9" w:rsidRDefault="006C20A8" w:rsidP="007035BF">
            <w:pPr>
              <w:spacing w:after="0" w:line="400" w:lineRule="exact"/>
              <w:jc w:val="center"/>
              <w:rPr>
                <w:rFonts w:ascii="宋体"/>
                <w:b/>
              </w:rPr>
            </w:pPr>
            <w:r w:rsidRPr="005267E9">
              <w:rPr>
                <w:rFonts w:ascii="宋体" w:hAnsi="宋体" w:hint="eastAsia"/>
                <w:b/>
              </w:rPr>
              <w:t>学</w:t>
            </w:r>
            <w:r w:rsidRPr="005267E9">
              <w:rPr>
                <w:rFonts w:ascii="宋体" w:hAnsi="宋体"/>
                <w:b/>
              </w:rPr>
              <w:t xml:space="preserve">    </w:t>
            </w:r>
            <w:r w:rsidRPr="005267E9">
              <w:rPr>
                <w:rFonts w:ascii="宋体" w:hAnsi="宋体" w:hint="eastAsia"/>
                <w:b/>
              </w:rPr>
              <w:t>分</w:t>
            </w:r>
          </w:p>
        </w:tc>
        <w:tc>
          <w:tcPr>
            <w:tcW w:w="2521" w:type="dxa"/>
            <w:gridSpan w:val="2"/>
            <w:vAlign w:val="center"/>
          </w:tcPr>
          <w:p w:rsidR="006C20A8" w:rsidRPr="005267E9" w:rsidRDefault="006C20A8" w:rsidP="007035BF">
            <w:pPr>
              <w:spacing w:after="0" w:line="400" w:lineRule="exact"/>
              <w:rPr>
                <w:rFonts w:ascii="宋体" w:hAnsi="宋体"/>
              </w:rPr>
            </w:pPr>
            <w:r w:rsidRPr="005267E9">
              <w:rPr>
                <w:rFonts w:ascii="宋体" w:hAnsi="宋体"/>
              </w:rPr>
              <w:t>2</w:t>
            </w:r>
          </w:p>
        </w:tc>
        <w:tc>
          <w:tcPr>
            <w:tcW w:w="1441" w:type="dxa"/>
            <w:vAlign w:val="center"/>
          </w:tcPr>
          <w:p w:rsidR="006C20A8" w:rsidRPr="005267E9" w:rsidRDefault="006C20A8" w:rsidP="007035BF">
            <w:pPr>
              <w:spacing w:after="0" w:line="400" w:lineRule="exact"/>
              <w:rPr>
                <w:rFonts w:ascii="宋体"/>
                <w:b/>
              </w:rPr>
            </w:pPr>
            <w:r w:rsidRPr="005267E9">
              <w:rPr>
                <w:rFonts w:ascii="宋体" w:hAnsi="宋体" w:hint="eastAsia"/>
                <w:b/>
              </w:rPr>
              <w:t>总学时数</w:t>
            </w:r>
          </w:p>
        </w:tc>
        <w:tc>
          <w:tcPr>
            <w:tcW w:w="2448" w:type="dxa"/>
            <w:gridSpan w:val="2"/>
            <w:vAlign w:val="center"/>
          </w:tcPr>
          <w:p w:rsidR="006C20A8" w:rsidRPr="005267E9" w:rsidRDefault="006C20A8" w:rsidP="007035BF">
            <w:pPr>
              <w:spacing w:after="0" w:line="400" w:lineRule="exact"/>
              <w:rPr>
                <w:rFonts w:ascii="宋体" w:hAnsi="宋体"/>
              </w:rPr>
            </w:pPr>
            <w:r w:rsidRPr="005267E9">
              <w:rPr>
                <w:rFonts w:ascii="宋体" w:hAnsi="宋体"/>
              </w:rPr>
              <w:t>32</w:t>
            </w:r>
          </w:p>
        </w:tc>
      </w:tr>
      <w:tr w:rsidR="006C20A8" w:rsidRPr="005267E9" w:rsidTr="008A65E0">
        <w:trPr>
          <w:trHeight w:val="330"/>
        </w:trPr>
        <w:tc>
          <w:tcPr>
            <w:tcW w:w="2878" w:type="dxa"/>
            <w:vAlign w:val="center"/>
          </w:tcPr>
          <w:p w:rsidR="006C20A8" w:rsidRPr="005267E9" w:rsidRDefault="006C20A8" w:rsidP="007035BF">
            <w:pPr>
              <w:spacing w:after="0" w:line="400" w:lineRule="exact"/>
              <w:jc w:val="center"/>
              <w:rPr>
                <w:rFonts w:ascii="宋体"/>
                <w:b/>
              </w:rPr>
            </w:pPr>
            <w:r w:rsidRPr="005267E9">
              <w:rPr>
                <w:rFonts w:ascii="宋体" w:hAnsi="宋体" w:hint="eastAsia"/>
                <w:b/>
              </w:rPr>
              <w:t>开课学院</w:t>
            </w:r>
          </w:p>
        </w:tc>
        <w:tc>
          <w:tcPr>
            <w:tcW w:w="2521" w:type="dxa"/>
            <w:gridSpan w:val="2"/>
            <w:vAlign w:val="center"/>
          </w:tcPr>
          <w:p w:rsidR="006C20A8" w:rsidRPr="005267E9" w:rsidRDefault="006C20A8" w:rsidP="007035BF">
            <w:pPr>
              <w:spacing w:after="0" w:line="400" w:lineRule="exact"/>
              <w:rPr>
                <w:rFonts w:ascii="宋体"/>
              </w:rPr>
            </w:pPr>
            <w:r w:rsidRPr="005267E9">
              <w:rPr>
                <w:rFonts w:ascii="宋体" w:hAnsi="宋体" w:hint="eastAsia"/>
              </w:rPr>
              <w:t>经济学院</w:t>
            </w:r>
          </w:p>
        </w:tc>
        <w:tc>
          <w:tcPr>
            <w:tcW w:w="1441" w:type="dxa"/>
            <w:vAlign w:val="center"/>
          </w:tcPr>
          <w:p w:rsidR="006C20A8" w:rsidRPr="005267E9" w:rsidRDefault="006C20A8" w:rsidP="007035BF">
            <w:pPr>
              <w:spacing w:after="0" w:line="400" w:lineRule="exact"/>
              <w:rPr>
                <w:rFonts w:ascii="宋体"/>
                <w:b/>
              </w:rPr>
            </w:pPr>
            <w:r w:rsidRPr="005267E9">
              <w:rPr>
                <w:rFonts w:ascii="宋体" w:hAnsi="宋体" w:hint="eastAsia"/>
                <w:b/>
              </w:rPr>
              <w:t>开课教研室</w:t>
            </w:r>
          </w:p>
        </w:tc>
        <w:tc>
          <w:tcPr>
            <w:tcW w:w="2448" w:type="dxa"/>
            <w:gridSpan w:val="2"/>
            <w:vAlign w:val="center"/>
          </w:tcPr>
          <w:p w:rsidR="006C20A8" w:rsidRPr="005267E9" w:rsidRDefault="006C20A8" w:rsidP="007035BF">
            <w:pPr>
              <w:spacing w:after="0" w:line="400" w:lineRule="exact"/>
              <w:rPr>
                <w:rFonts w:ascii="宋体"/>
              </w:rPr>
            </w:pPr>
            <w:r w:rsidRPr="005267E9">
              <w:rPr>
                <w:rFonts w:ascii="宋体" w:hAnsi="宋体" w:hint="eastAsia"/>
              </w:rPr>
              <w:t>经济学</w:t>
            </w:r>
          </w:p>
        </w:tc>
      </w:tr>
      <w:tr w:rsidR="006C20A8" w:rsidRPr="005267E9" w:rsidTr="008A65E0">
        <w:trPr>
          <w:trHeight w:val="330"/>
        </w:trPr>
        <w:tc>
          <w:tcPr>
            <w:tcW w:w="2878" w:type="dxa"/>
            <w:vAlign w:val="center"/>
          </w:tcPr>
          <w:p w:rsidR="006C20A8" w:rsidRPr="005267E9" w:rsidRDefault="006C20A8" w:rsidP="007035BF">
            <w:pPr>
              <w:spacing w:after="0" w:line="400" w:lineRule="exact"/>
              <w:jc w:val="center"/>
              <w:rPr>
                <w:rFonts w:ascii="宋体"/>
                <w:b/>
              </w:rPr>
            </w:pPr>
            <w:r w:rsidRPr="005267E9">
              <w:rPr>
                <w:rFonts w:ascii="宋体" w:hAnsi="宋体" w:hint="eastAsia"/>
                <w:b/>
              </w:rPr>
              <w:t>面向专业</w:t>
            </w:r>
          </w:p>
        </w:tc>
        <w:tc>
          <w:tcPr>
            <w:tcW w:w="2521" w:type="dxa"/>
            <w:gridSpan w:val="2"/>
            <w:vAlign w:val="center"/>
          </w:tcPr>
          <w:p w:rsidR="006C20A8" w:rsidRPr="005267E9" w:rsidRDefault="006C20A8" w:rsidP="007035BF">
            <w:pPr>
              <w:spacing w:after="0" w:line="400" w:lineRule="exact"/>
              <w:rPr>
                <w:rFonts w:ascii="宋体"/>
              </w:rPr>
            </w:pPr>
            <w:r w:rsidRPr="005267E9">
              <w:rPr>
                <w:rFonts w:ascii="宋体" w:hAnsi="宋体" w:hint="eastAsia"/>
              </w:rPr>
              <w:t>经济学</w:t>
            </w:r>
          </w:p>
        </w:tc>
        <w:tc>
          <w:tcPr>
            <w:tcW w:w="1441" w:type="dxa"/>
            <w:vAlign w:val="center"/>
          </w:tcPr>
          <w:p w:rsidR="006C20A8" w:rsidRPr="005267E9" w:rsidRDefault="006C20A8" w:rsidP="007035BF">
            <w:pPr>
              <w:spacing w:after="0" w:line="400" w:lineRule="exact"/>
              <w:rPr>
                <w:rFonts w:ascii="宋体"/>
                <w:b/>
              </w:rPr>
            </w:pPr>
            <w:r w:rsidRPr="005267E9">
              <w:rPr>
                <w:rFonts w:ascii="宋体" w:hAnsi="宋体" w:hint="eastAsia"/>
                <w:b/>
              </w:rPr>
              <w:t>开课学期</w:t>
            </w:r>
          </w:p>
        </w:tc>
        <w:tc>
          <w:tcPr>
            <w:tcW w:w="2448" w:type="dxa"/>
            <w:gridSpan w:val="2"/>
            <w:vAlign w:val="center"/>
          </w:tcPr>
          <w:p w:rsidR="006C20A8" w:rsidRPr="005267E9" w:rsidRDefault="006C20A8" w:rsidP="007035BF">
            <w:pPr>
              <w:spacing w:after="0" w:line="400" w:lineRule="exact"/>
              <w:rPr>
                <w:rFonts w:ascii="宋体" w:hAnsi="宋体"/>
              </w:rPr>
            </w:pPr>
            <w:r w:rsidRPr="005267E9">
              <w:rPr>
                <w:rFonts w:ascii="宋体" w:hAnsi="宋体"/>
              </w:rPr>
              <w:t>4</w:t>
            </w:r>
          </w:p>
        </w:tc>
      </w:tr>
      <w:tr w:rsidR="006C20A8" w:rsidRPr="005267E9" w:rsidTr="008A65E0">
        <w:trPr>
          <w:trHeight w:val="330"/>
        </w:trPr>
        <w:tc>
          <w:tcPr>
            <w:tcW w:w="2878" w:type="dxa"/>
            <w:vAlign w:val="center"/>
          </w:tcPr>
          <w:p w:rsidR="006C20A8" w:rsidRPr="005267E9" w:rsidRDefault="006C20A8" w:rsidP="007035BF">
            <w:pPr>
              <w:spacing w:after="0" w:line="400" w:lineRule="exact"/>
              <w:jc w:val="center"/>
              <w:rPr>
                <w:rFonts w:ascii="宋体"/>
                <w:b/>
                <w:lang w:eastAsia="zh-CN"/>
              </w:rPr>
            </w:pPr>
            <w:r w:rsidRPr="005267E9">
              <w:rPr>
                <w:rFonts w:ascii="宋体" w:hAnsi="宋体" w:hint="eastAsia"/>
                <w:b/>
                <w:lang w:eastAsia="zh-CN"/>
              </w:rPr>
              <w:t>完成实现课程与毕业要求对应关系表中的能力要求</w:t>
            </w:r>
          </w:p>
        </w:tc>
        <w:tc>
          <w:tcPr>
            <w:tcW w:w="6410" w:type="dxa"/>
            <w:gridSpan w:val="5"/>
            <w:vAlign w:val="center"/>
          </w:tcPr>
          <w:p w:rsidR="006C20A8" w:rsidRPr="005267E9" w:rsidRDefault="006C20A8" w:rsidP="007035BF">
            <w:pPr>
              <w:spacing w:after="0" w:line="400" w:lineRule="exact"/>
              <w:rPr>
                <w:rFonts w:ascii="宋体"/>
                <w:lang w:eastAsia="zh-CN"/>
              </w:rPr>
            </w:pPr>
            <w:r w:rsidRPr="005267E9">
              <w:rPr>
                <w:rFonts w:ascii="宋体" w:hAnsi="宋体" w:hint="eastAsia"/>
                <w:lang w:eastAsia="zh-CN"/>
              </w:rPr>
              <w:t>经济学思维、了解社会经济现实、经济学分析能力和表达能力、经济预测和规划能力</w:t>
            </w:r>
          </w:p>
        </w:tc>
      </w:tr>
    </w:tbl>
    <w:p w:rsidR="006C20A8" w:rsidRPr="000011E6" w:rsidRDefault="006C20A8" w:rsidP="007035BF">
      <w:pPr>
        <w:spacing w:after="0" w:line="400" w:lineRule="exact"/>
        <w:rPr>
          <w:rFonts w:ascii="宋体"/>
          <w:bCs/>
          <w:sz w:val="18"/>
          <w:szCs w:val="18"/>
          <w:lang w:eastAsia="zh-CN"/>
        </w:rPr>
      </w:pPr>
      <w:r w:rsidRPr="000011E6">
        <w:rPr>
          <w:rFonts w:ascii="宋体" w:hAnsi="宋体" w:hint="eastAsia"/>
          <w:b/>
          <w:bCs/>
          <w:szCs w:val="21"/>
          <w:lang w:eastAsia="zh-CN"/>
        </w:rPr>
        <w:t>注：</w:t>
      </w:r>
      <w:r w:rsidRPr="000011E6">
        <w:rPr>
          <w:rFonts w:ascii="宋体" w:hAnsi="宋体" w:hint="eastAsia"/>
          <w:b/>
          <w:bCs/>
          <w:sz w:val="18"/>
          <w:szCs w:val="18"/>
          <w:lang w:eastAsia="zh-CN"/>
        </w:rPr>
        <w:t>课程类别</w:t>
      </w:r>
      <w:r w:rsidRPr="000011E6">
        <w:rPr>
          <w:rFonts w:ascii="宋体" w:hAnsi="宋体" w:hint="eastAsia"/>
          <w:bCs/>
          <w:sz w:val="18"/>
          <w:szCs w:val="18"/>
          <w:lang w:eastAsia="zh-CN"/>
        </w:rPr>
        <w:t>是指</w:t>
      </w:r>
      <w:r w:rsidRPr="000011E6">
        <w:rPr>
          <w:rFonts w:ascii="宋体" w:hAnsi="宋体" w:hint="eastAsia"/>
          <w:sz w:val="18"/>
          <w:szCs w:val="18"/>
          <w:lang w:eastAsia="zh-CN"/>
        </w:rPr>
        <w:t>公共基础课</w:t>
      </w:r>
      <w:r w:rsidRPr="000011E6">
        <w:rPr>
          <w:rFonts w:ascii="宋体" w:hAnsi="宋体"/>
          <w:sz w:val="18"/>
          <w:szCs w:val="18"/>
          <w:lang w:eastAsia="zh-CN"/>
        </w:rPr>
        <w:t>/</w:t>
      </w:r>
      <w:r w:rsidRPr="000011E6">
        <w:rPr>
          <w:rFonts w:ascii="宋体" w:hAnsi="宋体" w:hint="eastAsia"/>
          <w:sz w:val="18"/>
          <w:szCs w:val="18"/>
          <w:lang w:eastAsia="zh-CN"/>
        </w:rPr>
        <w:t>学科基础课</w:t>
      </w:r>
      <w:r w:rsidRPr="000011E6">
        <w:rPr>
          <w:rFonts w:ascii="宋体" w:hAnsi="宋体"/>
          <w:sz w:val="18"/>
          <w:szCs w:val="18"/>
          <w:lang w:eastAsia="zh-CN"/>
        </w:rPr>
        <w:t>/</w:t>
      </w:r>
      <w:r w:rsidRPr="000011E6">
        <w:rPr>
          <w:rFonts w:ascii="宋体" w:hAnsi="宋体" w:hint="eastAsia"/>
          <w:sz w:val="18"/>
          <w:szCs w:val="18"/>
          <w:lang w:eastAsia="zh-CN"/>
        </w:rPr>
        <w:t>专业课</w:t>
      </w:r>
      <w:r w:rsidRPr="000011E6">
        <w:rPr>
          <w:rFonts w:ascii="宋体" w:hAnsi="宋体"/>
          <w:sz w:val="18"/>
          <w:szCs w:val="18"/>
          <w:lang w:eastAsia="zh-CN"/>
        </w:rPr>
        <w:t>/</w:t>
      </w:r>
      <w:r w:rsidRPr="000011E6">
        <w:rPr>
          <w:rFonts w:ascii="宋体" w:hAnsi="宋体" w:hint="eastAsia"/>
          <w:sz w:val="18"/>
          <w:szCs w:val="18"/>
          <w:lang w:eastAsia="zh-CN"/>
        </w:rPr>
        <w:t>实践课</w:t>
      </w:r>
      <w:r w:rsidRPr="000011E6">
        <w:rPr>
          <w:rFonts w:ascii="宋体" w:hAnsi="宋体"/>
          <w:sz w:val="18"/>
          <w:szCs w:val="18"/>
          <w:lang w:eastAsia="zh-CN"/>
        </w:rPr>
        <w:t>/</w:t>
      </w:r>
      <w:r w:rsidRPr="000011E6">
        <w:rPr>
          <w:rFonts w:ascii="宋体" w:hAnsi="宋体" w:hint="eastAsia"/>
          <w:sz w:val="18"/>
          <w:szCs w:val="18"/>
          <w:lang w:eastAsia="zh-CN"/>
        </w:rPr>
        <w:t>通识类选修课；</w:t>
      </w:r>
      <w:r w:rsidRPr="000011E6">
        <w:rPr>
          <w:rFonts w:ascii="宋体" w:hAnsi="宋体" w:hint="eastAsia"/>
          <w:b/>
          <w:sz w:val="18"/>
          <w:szCs w:val="18"/>
          <w:lang w:eastAsia="zh-CN"/>
        </w:rPr>
        <w:t>课程性质</w:t>
      </w:r>
      <w:r w:rsidRPr="000011E6">
        <w:rPr>
          <w:rFonts w:ascii="宋体" w:hAnsi="宋体" w:hint="eastAsia"/>
          <w:sz w:val="18"/>
          <w:szCs w:val="18"/>
          <w:lang w:eastAsia="zh-CN"/>
        </w:rPr>
        <w:t>是指</w:t>
      </w:r>
      <w:r w:rsidRPr="000011E6">
        <w:rPr>
          <w:rFonts w:ascii="宋体" w:hAnsi="宋体" w:hint="eastAsia"/>
          <w:bCs/>
          <w:sz w:val="18"/>
          <w:szCs w:val="18"/>
          <w:lang w:eastAsia="zh-CN"/>
        </w:rPr>
        <w:t>必修</w:t>
      </w:r>
      <w:r w:rsidRPr="000011E6">
        <w:rPr>
          <w:rFonts w:ascii="宋体" w:hAnsi="宋体"/>
          <w:bCs/>
          <w:sz w:val="18"/>
          <w:szCs w:val="18"/>
          <w:lang w:eastAsia="zh-CN"/>
        </w:rPr>
        <w:t>/</w:t>
      </w:r>
      <w:r w:rsidRPr="000011E6">
        <w:rPr>
          <w:rFonts w:ascii="宋体" w:hAnsi="宋体" w:hint="eastAsia"/>
          <w:bCs/>
          <w:sz w:val="18"/>
          <w:szCs w:val="18"/>
          <w:lang w:eastAsia="zh-CN"/>
        </w:rPr>
        <w:t>限选</w:t>
      </w:r>
      <w:r w:rsidRPr="000011E6">
        <w:rPr>
          <w:rFonts w:ascii="宋体" w:hAnsi="宋体"/>
          <w:bCs/>
          <w:sz w:val="18"/>
          <w:szCs w:val="18"/>
          <w:lang w:eastAsia="zh-CN"/>
        </w:rPr>
        <w:t>/</w:t>
      </w:r>
      <w:r w:rsidRPr="000011E6">
        <w:rPr>
          <w:rFonts w:ascii="宋体" w:hAnsi="宋体" w:hint="eastAsia"/>
          <w:bCs/>
          <w:sz w:val="18"/>
          <w:szCs w:val="18"/>
          <w:lang w:eastAsia="zh-CN"/>
        </w:rPr>
        <w:t>任选</w:t>
      </w:r>
    </w:p>
    <w:p w:rsidR="006C20A8" w:rsidRPr="000011E6" w:rsidRDefault="006C20A8" w:rsidP="007035BF">
      <w:pPr>
        <w:spacing w:after="0" w:line="400" w:lineRule="exact"/>
        <w:rPr>
          <w:rFonts w:ascii="宋体"/>
          <w:b/>
          <w:bCs/>
          <w:szCs w:val="21"/>
          <w:lang w:eastAsia="zh-CN"/>
        </w:rPr>
      </w:pPr>
    </w:p>
    <w:p w:rsidR="006C20A8" w:rsidRPr="000011E6" w:rsidRDefault="006C20A8" w:rsidP="00BC7062">
      <w:pPr>
        <w:widowControl w:val="0"/>
        <w:spacing w:after="0" w:line="400" w:lineRule="exact"/>
        <w:jc w:val="both"/>
        <w:rPr>
          <w:rFonts w:ascii="宋体"/>
          <w:lang w:eastAsia="zh-CN"/>
        </w:rPr>
      </w:pPr>
      <w:r>
        <w:rPr>
          <w:rFonts w:ascii="宋体" w:hAnsi="宋体" w:hint="eastAsia"/>
          <w:b/>
          <w:bCs/>
          <w:sz w:val="24"/>
          <w:lang w:eastAsia="zh-CN"/>
        </w:rPr>
        <w:t>一、</w:t>
      </w:r>
      <w:r w:rsidRPr="000011E6">
        <w:rPr>
          <w:rFonts w:ascii="宋体" w:hAnsi="宋体" w:hint="eastAsia"/>
          <w:b/>
          <w:bCs/>
          <w:sz w:val="24"/>
          <w:lang w:eastAsia="zh-CN"/>
        </w:rPr>
        <w:t>课程目标与教学任务</w:t>
      </w:r>
    </w:p>
    <w:p w:rsidR="006C20A8" w:rsidRPr="000011E6" w:rsidRDefault="006C20A8" w:rsidP="008D6137">
      <w:pPr>
        <w:pStyle w:val="af5"/>
        <w:spacing w:line="400" w:lineRule="exact"/>
        <w:ind w:firstLineChars="200" w:firstLine="420"/>
        <w:jc w:val="left"/>
        <w:rPr>
          <w:rFonts w:hAnsi="宋体" w:cs="Times New Roman"/>
        </w:rPr>
      </w:pPr>
      <w:r w:rsidRPr="000011E6">
        <w:rPr>
          <w:rFonts w:hAnsi="宋体" w:cs="Times New Roman" w:hint="eastAsia"/>
        </w:rPr>
        <w:t>资源与环境经济学的课程教学旨在拓宽学生的专业知识面，培养具有向经济学相关领域扩展渗透能力，具有可实现发展经济观，富有整体性、创造性思维的经济学复合型人才。</w:t>
      </w:r>
    </w:p>
    <w:p w:rsidR="006C20A8" w:rsidRPr="000011E6" w:rsidRDefault="006C20A8" w:rsidP="008D6137">
      <w:pPr>
        <w:pStyle w:val="af5"/>
        <w:spacing w:line="400" w:lineRule="exact"/>
        <w:ind w:firstLineChars="200" w:firstLine="420"/>
        <w:jc w:val="left"/>
        <w:rPr>
          <w:rFonts w:hAnsi="宋体" w:cs="Times New Roman"/>
        </w:rPr>
      </w:pPr>
      <w:r w:rsidRPr="000011E6">
        <w:rPr>
          <w:rFonts w:hAnsi="宋体" w:cs="Times New Roman" w:hint="eastAsia"/>
        </w:rPr>
        <w:t>本课程的主要任务是培养学生：</w:t>
      </w:r>
    </w:p>
    <w:p w:rsidR="006C20A8" w:rsidRPr="000011E6" w:rsidRDefault="006C20A8" w:rsidP="008D6137">
      <w:pPr>
        <w:pStyle w:val="af5"/>
        <w:spacing w:line="400" w:lineRule="exact"/>
        <w:ind w:firstLineChars="200" w:firstLine="420"/>
        <w:jc w:val="left"/>
        <w:rPr>
          <w:rFonts w:hAnsi="宋体" w:cs="Times New Roman"/>
        </w:rPr>
      </w:pPr>
      <w:r w:rsidRPr="000011E6">
        <w:rPr>
          <w:rFonts w:hAnsi="宋体" w:cs="Times New Roman"/>
        </w:rPr>
        <w:t>1</w:t>
      </w:r>
      <w:r w:rsidRPr="000011E6">
        <w:rPr>
          <w:rFonts w:hAnsi="宋体" w:cs="Times New Roman" w:hint="eastAsia"/>
        </w:rPr>
        <w:t>、具有正确的资源和环境利用观；</w:t>
      </w:r>
    </w:p>
    <w:p w:rsidR="006C20A8" w:rsidRPr="000011E6" w:rsidRDefault="006C20A8" w:rsidP="008D6137">
      <w:pPr>
        <w:pStyle w:val="af5"/>
        <w:spacing w:line="400" w:lineRule="exact"/>
        <w:ind w:firstLineChars="200" w:firstLine="420"/>
        <w:jc w:val="left"/>
        <w:rPr>
          <w:rFonts w:hAnsi="宋体" w:cs="Times New Roman"/>
        </w:rPr>
      </w:pPr>
      <w:r w:rsidRPr="000011E6">
        <w:rPr>
          <w:rFonts w:hAnsi="宋体" w:cs="Times New Roman"/>
        </w:rPr>
        <w:t>2</w:t>
      </w:r>
      <w:r w:rsidRPr="000011E6">
        <w:rPr>
          <w:rFonts w:hAnsi="宋体" w:cs="Times New Roman" w:hint="eastAsia"/>
        </w:rPr>
        <w:t>、掌握资源和环境利用最化的分析方法；</w:t>
      </w:r>
    </w:p>
    <w:p w:rsidR="006C20A8" w:rsidRPr="000011E6" w:rsidRDefault="006C20A8" w:rsidP="008D6137">
      <w:pPr>
        <w:pStyle w:val="af5"/>
        <w:spacing w:line="400" w:lineRule="exact"/>
        <w:ind w:firstLineChars="200" w:firstLine="420"/>
        <w:jc w:val="left"/>
        <w:rPr>
          <w:rFonts w:hAnsi="宋体" w:cs="Times New Roman"/>
        </w:rPr>
      </w:pPr>
      <w:r w:rsidRPr="000011E6">
        <w:rPr>
          <w:rFonts w:hAnsi="宋体" w:cs="Times New Roman"/>
        </w:rPr>
        <w:t>3</w:t>
      </w:r>
      <w:r w:rsidRPr="000011E6">
        <w:rPr>
          <w:rFonts w:hAnsi="宋体" w:cs="Times New Roman" w:hint="eastAsia"/>
        </w:rPr>
        <w:t>、正确运用资源与环境经济学的规范方法分析、解决理论与现实问题的能力。</w:t>
      </w:r>
    </w:p>
    <w:p w:rsidR="006C20A8" w:rsidRPr="000011E6" w:rsidRDefault="006C20A8" w:rsidP="008D6137">
      <w:pPr>
        <w:pStyle w:val="af5"/>
        <w:spacing w:line="400" w:lineRule="exact"/>
        <w:ind w:firstLineChars="200" w:firstLine="420"/>
        <w:jc w:val="left"/>
        <w:rPr>
          <w:rFonts w:hAnsi="宋体" w:cs="Times New Roman"/>
        </w:rPr>
      </w:pPr>
    </w:p>
    <w:p w:rsidR="006C20A8" w:rsidRPr="000011E6" w:rsidRDefault="006C20A8" w:rsidP="00BC7062">
      <w:pPr>
        <w:widowControl w:val="0"/>
        <w:spacing w:after="0" w:line="400" w:lineRule="exact"/>
        <w:jc w:val="both"/>
        <w:rPr>
          <w:rFonts w:ascii="宋体"/>
          <w:b/>
          <w:bCs/>
          <w:szCs w:val="21"/>
          <w:lang w:eastAsia="zh-CN"/>
        </w:rPr>
      </w:pPr>
      <w:r>
        <w:rPr>
          <w:rFonts w:ascii="宋体" w:hAnsi="宋体" w:hint="eastAsia"/>
          <w:b/>
          <w:bCs/>
          <w:sz w:val="24"/>
          <w:lang w:eastAsia="zh-CN"/>
        </w:rPr>
        <w:t>二、</w:t>
      </w:r>
      <w:r w:rsidRPr="000011E6">
        <w:rPr>
          <w:rFonts w:ascii="宋体" w:hAnsi="宋体" w:hint="eastAsia"/>
          <w:b/>
          <w:bCs/>
          <w:sz w:val="24"/>
          <w:lang w:eastAsia="zh-CN"/>
        </w:rPr>
        <w:t>课程内容与基本要求</w:t>
      </w:r>
    </w:p>
    <w:p w:rsidR="006C20A8" w:rsidRPr="000011E6" w:rsidRDefault="006C20A8" w:rsidP="008D6137">
      <w:pPr>
        <w:pStyle w:val="af5"/>
        <w:spacing w:line="400" w:lineRule="exact"/>
        <w:ind w:firstLineChars="200" w:firstLine="420"/>
        <w:jc w:val="left"/>
        <w:rPr>
          <w:rFonts w:hAnsi="宋体" w:cs="Times New Roman"/>
        </w:rPr>
      </w:pPr>
      <w:r w:rsidRPr="000011E6">
        <w:rPr>
          <w:rFonts w:hAnsi="宋体" w:cs="Times New Roman"/>
        </w:rPr>
        <w:t>1</w:t>
      </w:r>
      <w:r w:rsidRPr="000011E6">
        <w:rPr>
          <w:rFonts w:hAnsi="宋体" w:cs="Times New Roman" w:hint="eastAsia"/>
        </w:rPr>
        <w:t>资源经济学概况</w:t>
      </w:r>
    </w:p>
    <w:p w:rsidR="006C20A8" w:rsidRPr="000011E6" w:rsidRDefault="006C20A8" w:rsidP="008D6137">
      <w:pPr>
        <w:pStyle w:val="af5"/>
        <w:spacing w:line="400" w:lineRule="exact"/>
        <w:ind w:firstLineChars="200" w:firstLine="420"/>
        <w:jc w:val="left"/>
        <w:rPr>
          <w:rFonts w:hAnsi="宋体" w:cs="Times New Roman"/>
        </w:rPr>
      </w:pPr>
      <w:r w:rsidRPr="000011E6">
        <w:rPr>
          <w:rFonts w:hAnsi="宋体" w:cs="Times New Roman" w:hint="eastAsia"/>
        </w:rPr>
        <w:t>○基本要求</w:t>
      </w:r>
    </w:p>
    <w:p w:rsidR="006C20A8" w:rsidRPr="000011E6" w:rsidRDefault="006C20A8" w:rsidP="008D6137">
      <w:pPr>
        <w:pStyle w:val="af5"/>
        <w:spacing w:line="400" w:lineRule="exact"/>
        <w:ind w:firstLineChars="200" w:firstLine="420"/>
        <w:jc w:val="left"/>
        <w:rPr>
          <w:rFonts w:hAnsi="宋体"/>
        </w:rPr>
      </w:pPr>
      <w:r w:rsidRPr="000011E6">
        <w:rPr>
          <w:rFonts w:hAnsi="宋体" w:cs="Times New Roman" w:hint="eastAsia"/>
        </w:rPr>
        <w:t>本章介绍资源的相关知识，要求学生掌握资源的概念和分类，了解各类资源的特点及其与开发利用和管理的关系，并把握资源</w:t>
      </w:r>
      <w:r w:rsidRPr="000011E6">
        <w:rPr>
          <w:rFonts w:hAnsi="宋体" w:hint="eastAsia"/>
        </w:rPr>
        <w:t>环境与经济发展的关系。</w:t>
      </w:r>
    </w:p>
    <w:p w:rsidR="006C20A8" w:rsidRPr="000011E6" w:rsidRDefault="006C20A8" w:rsidP="008D6137">
      <w:pPr>
        <w:spacing w:after="0" w:line="400" w:lineRule="exact"/>
        <w:ind w:firstLineChars="200" w:firstLine="440"/>
        <w:rPr>
          <w:rFonts w:ascii="宋体"/>
          <w:lang w:eastAsia="zh-CN"/>
        </w:rPr>
      </w:pPr>
      <w:r w:rsidRPr="000011E6">
        <w:rPr>
          <w:rFonts w:ascii="宋体" w:hAnsi="宋体" w:hint="eastAsia"/>
          <w:szCs w:val="21"/>
          <w:lang w:eastAsia="zh-CN"/>
        </w:rPr>
        <w:t>○教学内容</w:t>
      </w:r>
    </w:p>
    <w:p w:rsidR="006C20A8" w:rsidRPr="000011E6" w:rsidRDefault="006C20A8" w:rsidP="008D6137">
      <w:pPr>
        <w:spacing w:after="0" w:line="400" w:lineRule="exact"/>
        <w:ind w:firstLineChars="200" w:firstLine="440"/>
        <w:rPr>
          <w:rFonts w:ascii="宋体"/>
          <w:lang w:eastAsia="zh-CN"/>
        </w:rPr>
      </w:pPr>
      <w:r w:rsidRPr="000011E6">
        <w:rPr>
          <w:rFonts w:ascii="宋体" w:hAnsi="宋体" w:hint="eastAsia"/>
          <w:lang w:eastAsia="zh-CN"/>
        </w:rPr>
        <w:t>本章重点介绍资源的相关知识，解释资源的生态环境价值及资源经济问题。</w:t>
      </w:r>
    </w:p>
    <w:p w:rsidR="006C20A8" w:rsidRPr="000011E6" w:rsidRDefault="006C20A8" w:rsidP="008D6137">
      <w:pPr>
        <w:spacing w:after="0" w:line="400" w:lineRule="exact"/>
        <w:ind w:firstLineChars="200" w:firstLine="440"/>
        <w:rPr>
          <w:rFonts w:ascii="宋体"/>
          <w:lang w:eastAsia="zh-CN"/>
        </w:rPr>
      </w:pPr>
    </w:p>
    <w:p w:rsidR="006C20A8" w:rsidRPr="000011E6" w:rsidRDefault="006C20A8" w:rsidP="008D6137">
      <w:pPr>
        <w:spacing w:after="0" w:line="400" w:lineRule="exact"/>
        <w:ind w:firstLineChars="200" w:firstLine="440"/>
        <w:rPr>
          <w:rFonts w:ascii="宋体"/>
          <w:lang w:eastAsia="zh-CN"/>
        </w:rPr>
      </w:pPr>
      <w:r w:rsidRPr="000011E6">
        <w:rPr>
          <w:rFonts w:ascii="宋体" w:hAnsi="宋体"/>
          <w:lang w:eastAsia="zh-CN"/>
        </w:rPr>
        <w:t>2</w:t>
      </w:r>
      <w:r w:rsidRPr="000011E6">
        <w:rPr>
          <w:rFonts w:ascii="宋体" w:hAnsi="宋体" w:hint="eastAsia"/>
          <w:lang w:eastAsia="zh-CN"/>
        </w:rPr>
        <w:t>资源的稀缺原理</w:t>
      </w:r>
    </w:p>
    <w:p w:rsidR="006C20A8" w:rsidRPr="000011E6" w:rsidRDefault="006C20A8" w:rsidP="008D6137">
      <w:pPr>
        <w:spacing w:after="0" w:line="400" w:lineRule="exact"/>
        <w:ind w:firstLineChars="200" w:firstLine="440"/>
        <w:rPr>
          <w:rFonts w:ascii="宋体"/>
          <w:szCs w:val="21"/>
          <w:lang w:eastAsia="zh-CN"/>
        </w:rPr>
      </w:pPr>
      <w:r w:rsidRPr="000011E6">
        <w:rPr>
          <w:rFonts w:ascii="宋体" w:hAnsi="宋体" w:hint="eastAsia"/>
          <w:szCs w:val="21"/>
          <w:lang w:eastAsia="zh-CN"/>
        </w:rPr>
        <w:t>○基本要求</w:t>
      </w:r>
    </w:p>
    <w:p w:rsidR="006C20A8" w:rsidRPr="000011E6" w:rsidRDefault="006C20A8" w:rsidP="008D6137">
      <w:pPr>
        <w:spacing w:after="0" w:line="400" w:lineRule="exact"/>
        <w:ind w:firstLineChars="200" w:firstLine="440"/>
        <w:rPr>
          <w:rFonts w:ascii="宋体"/>
          <w:lang w:eastAsia="zh-CN"/>
        </w:rPr>
      </w:pPr>
      <w:r w:rsidRPr="000011E6">
        <w:rPr>
          <w:rFonts w:ascii="宋体" w:hAnsi="宋体" w:hint="eastAsia"/>
          <w:lang w:eastAsia="zh-CN"/>
        </w:rPr>
        <w:t>本章介绍资源的稀缺原理，要求学生掌握资源稀缺的涵义和度量及其对经济发展的影响，并把握缓解资源稀缺的途径。</w:t>
      </w:r>
    </w:p>
    <w:p w:rsidR="006C20A8" w:rsidRPr="000011E6" w:rsidRDefault="006C20A8" w:rsidP="008D6137">
      <w:pPr>
        <w:spacing w:after="0" w:line="400" w:lineRule="exact"/>
        <w:ind w:firstLineChars="200" w:firstLine="440"/>
        <w:rPr>
          <w:rFonts w:ascii="宋体"/>
          <w:lang w:eastAsia="zh-CN"/>
        </w:rPr>
      </w:pPr>
      <w:r w:rsidRPr="000011E6">
        <w:rPr>
          <w:rFonts w:ascii="宋体" w:hAnsi="宋体" w:hint="eastAsia"/>
          <w:szCs w:val="21"/>
          <w:lang w:eastAsia="zh-CN"/>
        </w:rPr>
        <w:t>○教学内容</w:t>
      </w:r>
    </w:p>
    <w:p w:rsidR="006C20A8" w:rsidRPr="000011E6" w:rsidRDefault="006C20A8" w:rsidP="008D6137">
      <w:pPr>
        <w:spacing w:after="0" w:line="400" w:lineRule="exact"/>
        <w:ind w:firstLineChars="200" w:firstLine="440"/>
        <w:rPr>
          <w:rFonts w:ascii="宋体"/>
          <w:lang w:eastAsia="zh-CN"/>
        </w:rPr>
      </w:pPr>
      <w:r w:rsidRPr="000011E6">
        <w:rPr>
          <w:rFonts w:ascii="宋体" w:hAnsi="宋体" w:hint="eastAsia"/>
          <w:lang w:eastAsia="zh-CN"/>
        </w:rPr>
        <w:t>本章介绍资源的稀缺原理，说明资源稀缺及其度量。</w:t>
      </w:r>
    </w:p>
    <w:p w:rsidR="006C20A8" w:rsidRPr="000011E6" w:rsidRDefault="006C20A8" w:rsidP="008D6137">
      <w:pPr>
        <w:spacing w:after="0" w:line="400" w:lineRule="exact"/>
        <w:ind w:firstLineChars="200" w:firstLine="440"/>
        <w:rPr>
          <w:rFonts w:ascii="宋体"/>
          <w:lang w:eastAsia="zh-CN"/>
        </w:rPr>
      </w:pPr>
    </w:p>
    <w:p w:rsidR="006C20A8" w:rsidRPr="000011E6" w:rsidRDefault="006C20A8" w:rsidP="008D6137">
      <w:pPr>
        <w:spacing w:after="0" w:line="400" w:lineRule="exact"/>
        <w:ind w:firstLineChars="200" w:firstLine="440"/>
        <w:rPr>
          <w:rFonts w:ascii="宋体"/>
          <w:lang w:eastAsia="zh-CN"/>
        </w:rPr>
      </w:pPr>
      <w:r w:rsidRPr="000011E6">
        <w:rPr>
          <w:rFonts w:ascii="宋体" w:hAnsi="宋体"/>
          <w:lang w:eastAsia="zh-CN"/>
        </w:rPr>
        <w:t>3</w:t>
      </w:r>
      <w:r w:rsidRPr="000011E6">
        <w:rPr>
          <w:rFonts w:ascii="宋体" w:hAnsi="宋体" w:hint="eastAsia"/>
          <w:lang w:eastAsia="zh-CN"/>
        </w:rPr>
        <w:t>资源配置的经济学原理</w:t>
      </w:r>
    </w:p>
    <w:p w:rsidR="006C20A8" w:rsidRPr="000011E6" w:rsidRDefault="006C20A8" w:rsidP="008D6137">
      <w:pPr>
        <w:spacing w:after="0" w:line="400" w:lineRule="exact"/>
        <w:ind w:firstLineChars="200" w:firstLine="440"/>
        <w:rPr>
          <w:rFonts w:ascii="宋体"/>
          <w:szCs w:val="21"/>
          <w:lang w:eastAsia="zh-CN"/>
        </w:rPr>
      </w:pPr>
      <w:r w:rsidRPr="000011E6">
        <w:rPr>
          <w:rFonts w:ascii="宋体" w:hAnsi="宋体" w:hint="eastAsia"/>
          <w:szCs w:val="21"/>
          <w:lang w:eastAsia="zh-CN"/>
        </w:rPr>
        <w:lastRenderedPageBreak/>
        <w:t>○基本要求</w:t>
      </w:r>
    </w:p>
    <w:p w:rsidR="006C20A8" w:rsidRPr="000011E6" w:rsidRDefault="006C20A8" w:rsidP="008D6137">
      <w:pPr>
        <w:spacing w:after="0" w:line="400" w:lineRule="exact"/>
        <w:ind w:firstLineChars="200" w:firstLine="440"/>
        <w:rPr>
          <w:rFonts w:ascii="宋体"/>
          <w:lang w:eastAsia="zh-CN"/>
        </w:rPr>
      </w:pPr>
      <w:r w:rsidRPr="000011E6">
        <w:rPr>
          <w:rFonts w:ascii="宋体" w:hAnsi="宋体" w:hint="eastAsia"/>
          <w:lang w:eastAsia="zh-CN"/>
        </w:rPr>
        <w:t>本章介绍资源配置的经济学原理，要求学生掌握成本的概念及类型、贴现率与资源配置的关系、利润最大化与资源配置、帕累托最优及其实现条件、垄断与资源配置、外部性、市场失灵的原因及其纠正、环境变化对福利影响的衡量等问题。</w:t>
      </w:r>
    </w:p>
    <w:p w:rsidR="006C20A8" w:rsidRPr="000011E6" w:rsidRDefault="006C20A8" w:rsidP="008D6137">
      <w:pPr>
        <w:spacing w:after="0" w:line="400" w:lineRule="exact"/>
        <w:ind w:firstLineChars="200" w:firstLine="440"/>
        <w:rPr>
          <w:rFonts w:ascii="宋体"/>
          <w:lang w:eastAsia="zh-CN"/>
        </w:rPr>
      </w:pPr>
      <w:r w:rsidRPr="000011E6">
        <w:rPr>
          <w:rFonts w:ascii="宋体" w:hAnsi="宋体" w:hint="eastAsia"/>
          <w:szCs w:val="21"/>
          <w:lang w:eastAsia="zh-CN"/>
        </w:rPr>
        <w:t>○教学内容</w:t>
      </w:r>
    </w:p>
    <w:p w:rsidR="006C20A8" w:rsidRPr="000011E6" w:rsidRDefault="006C20A8" w:rsidP="008D6137">
      <w:pPr>
        <w:spacing w:after="0" w:line="400" w:lineRule="exact"/>
        <w:ind w:firstLineChars="200" w:firstLine="440"/>
        <w:rPr>
          <w:rFonts w:ascii="宋体"/>
          <w:lang w:eastAsia="zh-CN"/>
        </w:rPr>
      </w:pPr>
      <w:r w:rsidRPr="000011E6">
        <w:rPr>
          <w:rFonts w:ascii="宋体" w:hAnsi="宋体" w:hint="eastAsia"/>
          <w:lang w:eastAsia="zh-CN"/>
        </w:rPr>
        <w:t>本章重点介绍资源配置的经济学原理，讲述资源配置中的福利经济问题。</w:t>
      </w:r>
    </w:p>
    <w:p w:rsidR="006C20A8" w:rsidRPr="000011E6" w:rsidRDefault="006C20A8" w:rsidP="008D6137">
      <w:pPr>
        <w:spacing w:after="0" w:line="400" w:lineRule="exact"/>
        <w:ind w:firstLineChars="200" w:firstLine="440"/>
        <w:rPr>
          <w:rFonts w:ascii="宋体"/>
          <w:lang w:eastAsia="zh-CN"/>
        </w:rPr>
      </w:pPr>
    </w:p>
    <w:p w:rsidR="006C20A8" w:rsidRPr="000011E6" w:rsidRDefault="006C20A8" w:rsidP="008D6137">
      <w:pPr>
        <w:spacing w:after="0" w:line="400" w:lineRule="exact"/>
        <w:ind w:firstLineChars="200" w:firstLine="440"/>
        <w:rPr>
          <w:rFonts w:ascii="宋体"/>
          <w:lang w:eastAsia="zh-CN"/>
        </w:rPr>
      </w:pPr>
      <w:r w:rsidRPr="000011E6">
        <w:rPr>
          <w:rFonts w:ascii="宋体" w:hAnsi="宋体"/>
          <w:lang w:eastAsia="zh-CN"/>
        </w:rPr>
        <w:t>4</w:t>
      </w:r>
      <w:r w:rsidRPr="000011E6">
        <w:rPr>
          <w:rFonts w:ascii="宋体" w:hAnsi="宋体" w:hint="eastAsia"/>
          <w:lang w:eastAsia="zh-CN"/>
        </w:rPr>
        <w:t>资源、环境与可持续发展</w:t>
      </w:r>
    </w:p>
    <w:p w:rsidR="006C20A8" w:rsidRPr="000011E6" w:rsidRDefault="006C20A8" w:rsidP="008D6137">
      <w:pPr>
        <w:spacing w:after="0" w:line="400" w:lineRule="exact"/>
        <w:ind w:firstLineChars="200" w:firstLine="440"/>
        <w:rPr>
          <w:rFonts w:ascii="宋体"/>
          <w:szCs w:val="21"/>
          <w:lang w:eastAsia="zh-CN"/>
        </w:rPr>
      </w:pPr>
      <w:r w:rsidRPr="000011E6">
        <w:rPr>
          <w:rFonts w:ascii="宋体" w:hAnsi="宋体" w:hint="eastAsia"/>
          <w:szCs w:val="21"/>
          <w:lang w:eastAsia="zh-CN"/>
        </w:rPr>
        <w:t>○基本要求</w:t>
      </w:r>
    </w:p>
    <w:p w:rsidR="006C20A8" w:rsidRPr="000011E6" w:rsidRDefault="006C20A8" w:rsidP="008D6137">
      <w:pPr>
        <w:spacing w:after="0" w:line="400" w:lineRule="exact"/>
        <w:ind w:firstLineChars="200" w:firstLine="440"/>
        <w:rPr>
          <w:rFonts w:ascii="宋体"/>
          <w:lang w:eastAsia="zh-CN"/>
        </w:rPr>
      </w:pPr>
      <w:r w:rsidRPr="000011E6">
        <w:rPr>
          <w:rFonts w:ascii="宋体" w:hAnsi="宋体" w:hint="eastAsia"/>
          <w:lang w:eastAsia="zh-CN"/>
        </w:rPr>
        <w:t>本章介绍资源、环境与可持续发展，要求学生把握可持续发展的内涵及可持续发展的实现途径，基本掌握可持续发展的评价方法，并了解可持续发展的资源经济学涵义。</w:t>
      </w:r>
    </w:p>
    <w:p w:rsidR="006C20A8" w:rsidRPr="000011E6" w:rsidRDefault="006C20A8" w:rsidP="008D6137">
      <w:pPr>
        <w:spacing w:after="0" w:line="400" w:lineRule="exact"/>
        <w:ind w:firstLineChars="200" w:firstLine="440"/>
        <w:rPr>
          <w:rFonts w:ascii="宋体"/>
          <w:lang w:eastAsia="zh-CN"/>
        </w:rPr>
      </w:pPr>
      <w:r w:rsidRPr="000011E6">
        <w:rPr>
          <w:rFonts w:ascii="宋体" w:hAnsi="宋体" w:hint="eastAsia"/>
          <w:szCs w:val="21"/>
          <w:lang w:eastAsia="zh-CN"/>
        </w:rPr>
        <w:t>○教学内容</w:t>
      </w:r>
    </w:p>
    <w:p w:rsidR="006C20A8" w:rsidRPr="000011E6" w:rsidRDefault="006C20A8" w:rsidP="008D6137">
      <w:pPr>
        <w:spacing w:after="0" w:line="400" w:lineRule="exact"/>
        <w:ind w:firstLineChars="200" w:firstLine="440"/>
        <w:rPr>
          <w:rFonts w:ascii="宋体"/>
          <w:lang w:eastAsia="zh-CN"/>
        </w:rPr>
      </w:pPr>
      <w:r w:rsidRPr="000011E6">
        <w:rPr>
          <w:rFonts w:ascii="宋体" w:hAnsi="宋体" w:hint="eastAsia"/>
          <w:lang w:eastAsia="zh-CN"/>
        </w:rPr>
        <w:t>本章重点介绍资源、环境与可持续发展，讨论可持续发展的实现途径及其评价方法。</w:t>
      </w:r>
    </w:p>
    <w:p w:rsidR="006C20A8" w:rsidRPr="000011E6" w:rsidRDefault="006C20A8" w:rsidP="008D6137">
      <w:pPr>
        <w:spacing w:after="0" w:line="400" w:lineRule="exact"/>
        <w:ind w:firstLineChars="200" w:firstLine="440"/>
        <w:rPr>
          <w:rFonts w:ascii="宋体"/>
          <w:lang w:eastAsia="zh-CN"/>
        </w:rPr>
      </w:pPr>
    </w:p>
    <w:p w:rsidR="006C20A8" w:rsidRPr="000011E6" w:rsidRDefault="006C20A8" w:rsidP="008D6137">
      <w:pPr>
        <w:spacing w:after="0" w:line="400" w:lineRule="exact"/>
        <w:ind w:firstLineChars="200" w:firstLine="440"/>
        <w:rPr>
          <w:rFonts w:ascii="宋体"/>
          <w:lang w:eastAsia="zh-CN"/>
        </w:rPr>
      </w:pPr>
      <w:r w:rsidRPr="000011E6">
        <w:rPr>
          <w:rFonts w:ascii="宋体" w:hAnsi="宋体"/>
          <w:lang w:eastAsia="zh-CN"/>
        </w:rPr>
        <w:t>5</w:t>
      </w:r>
      <w:r w:rsidRPr="000011E6">
        <w:rPr>
          <w:rFonts w:ascii="宋体" w:hAnsi="宋体" w:hint="eastAsia"/>
          <w:lang w:eastAsia="zh-CN"/>
        </w:rPr>
        <w:t>自然资源开发利用中的环境经济问题</w:t>
      </w:r>
    </w:p>
    <w:p w:rsidR="006C20A8" w:rsidRPr="000011E6" w:rsidRDefault="006C20A8" w:rsidP="008D6137">
      <w:pPr>
        <w:spacing w:after="0" w:line="400" w:lineRule="exact"/>
        <w:ind w:firstLineChars="200" w:firstLine="440"/>
        <w:rPr>
          <w:rFonts w:ascii="宋体"/>
          <w:szCs w:val="21"/>
          <w:lang w:eastAsia="zh-CN"/>
        </w:rPr>
      </w:pPr>
      <w:r w:rsidRPr="000011E6">
        <w:rPr>
          <w:rFonts w:ascii="宋体" w:hAnsi="宋体" w:hint="eastAsia"/>
          <w:szCs w:val="21"/>
          <w:lang w:eastAsia="zh-CN"/>
        </w:rPr>
        <w:t>○基本要求</w:t>
      </w:r>
    </w:p>
    <w:p w:rsidR="006C20A8" w:rsidRPr="000011E6" w:rsidRDefault="006C20A8" w:rsidP="008D6137">
      <w:pPr>
        <w:spacing w:after="0" w:line="400" w:lineRule="exact"/>
        <w:ind w:firstLineChars="200" w:firstLine="440"/>
        <w:rPr>
          <w:rFonts w:ascii="宋体"/>
          <w:lang w:eastAsia="zh-CN"/>
        </w:rPr>
      </w:pPr>
      <w:r w:rsidRPr="000011E6">
        <w:rPr>
          <w:rFonts w:ascii="宋体" w:hAnsi="宋体" w:hint="eastAsia"/>
          <w:lang w:eastAsia="zh-CN"/>
        </w:rPr>
        <w:t>本章介绍自然资源开发利用中的环境经济问题，要求学生掌握环境问题形成的经济原因，了解自然资源开发利用中的环境经济评价方法，并把握自然资源开发利用中的环境保护问题。</w:t>
      </w:r>
    </w:p>
    <w:p w:rsidR="006C20A8" w:rsidRPr="000011E6" w:rsidRDefault="006C20A8" w:rsidP="008D6137">
      <w:pPr>
        <w:spacing w:after="0" w:line="400" w:lineRule="exact"/>
        <w:ind w:firstLineChars="200" w:firstLine="440"/>
        <w:rPr>
          <w:rFonts w:ascii="宋体"/>
          <w:lang w:eastAsia="zh-CN"/>
        </w:rPr>
      </w:pPr>
      <w:r w:rsidRPr="000011E6">
        <w:rPr>
          <w:rFonts w:ascii="宋体" w:hAnsi="宋体" w:hint="eastAsia"/>
          <w:szCs w:val="21"/>
          <w:lang w:eastAsia="zh-CN"/>
        </w:rPr>
        <w:t>○教学内容</w:t>
      </w:r>
    </w:p>
    <w:p w:rsidR="006C20A8" w:rsidRPr="000011E6" w:rsidRDefault="006C20A8" w:rsidP="008D6137">
      <w:pPr>
        <w:spacing w:after="0" w:line="400" w:lineRule="exact"/>
        <w:ind w:firstLineChars="200" w:firstLine="440"/>
        <w:rPr>
          <w:rFonts w:ascii="宋体"/>
          <w:lang w:eastAsia="zh-CN"/>
        </w:rPr>
      </w:pPr>
      <w:r w:rsidRPr="000011E6">
        <w:rPr>
          <w:rFonts w:ascii="宋体" w:hAnsi="宋体" w:hint="eastAsia"/>
          <w:lang w:eastAsia="zh-CN"/>
        </w:rPr>
        <w:t>本章重点介绍自然资源开发利用中的环境经济问题，分析自然资源开发利用中的环境经济评价等问题。</w:t>
      </w:r>
    </w:p>
    <w:p w:rsidR="006C20A8" w:rsidRPr="000011E6" w:rsidRDefault="006C20A8" w:rsidP="008D6137">
      <w:pPr>
        <w:spacing w:after="0" w:line="400" w:lineRule="exact"/>
        <w:ind w:firstLineChars="200" w:firstLine="440"/>
        <w:rPr>
          <w:rFonts w:ascii="宋体"/>
          <w:lang w:eastAsia="zh-CN"/>
        </w:rPr>
      </w:pPr>
    </w:p>
    <w:p w:rsidR="006C20A8" w:rsidRPr="000011E6" w:rsidRDefault="006C20A8" w:rsidP="008D6137">
      <w:pPr>
        <w:spacing w:after="0" w:line="400" w:lineRule="exact"/>
        <w:ind w:firstLineChars="200" w:firstLine="440"/>
        <w:rPr>
          <w:rFonts w:ascii="宋体"/>
          <w:lang w:eastAsia="zh-CN"/>
        </w:rPr>
      </w:pPr>
      <w:r w:rsidRPr="000011E6">
        <w:rPr>
          <w:rFonts w:ascii="宋体" w:hAnsi="宋体"/>
          <w:lang w:eastAsia="zh-CN"/>
        </w:rPr>
        <w:t>6</w:t>
      </w:r>
      <w:r w:rsidRPr="000011E6">
        <w:rPr>
          <w:rFonts w:ascii="宋体" w:hAnsi="宋体" w:hint="eastAsia"/>
          <w:lang w:eastAsia="zh-CN"/>
        </w:rPr>
        <w:t>环境资源价值与费用效益分析</w:t>
      </w:r>
    </w:p>
    <w:p w:rsidR="006C20A8" w:rsidRPr="000011E6" w:rsidRDefault="006C20A8" w:rsidP="008D6137">
      <w:pPr>
        <w:spacing w:after="0" w:line="400" w:lineRule="exact"/>
        <w:ind w:firstLineChars="200" w:firstLine="440"/>
        <w:rPr>
          <w:rFonts w:ascii="宋体"/>
          <w:szCs w:val="21"/>
          <w:lang w:eastAsia="zh-CN"/>
        </w:rPr>
      </w:pPr>
      <w:r w:rsidRPr="000011E6">
        <w:rPr>
          <w:rFonts w:ascii="宋体" w:hAnsi="宋体" w:hint="eastAsia"/>
          <w:szCs w:val="21"/>
          <w:lang w:eastAsia="zh-CN"/>
        </w:rPr>
        <w:t>○基本要求</w:t>
      </w:r>
    </w:p>
    <w:p w:rsidR="006C20A8" w:rsidRPr="000011E6" w:rsidRDefault="006C20A8" w:rsidP="008D6137">
      <w:pPr>
        <w:spacing w:after="0" w:line="400" w:lineRule="exact"/>
        <w:ind w:firstLineChars="200" w:firstLine="440"/>
        <w:rPr>
          <w:rFonts w:ascii="宋体"/>
          <w:lang w:eastAsia="zh-CN"/>
        </w:rPr>
      </w:pPr>
      <w:r w:rsidRPr="000011E6">
        <w:rPr>
          <w:rFonts w:ascii="宋体" w:hAnsi="宋体" w:hint="eastAsia"/>
          <w:lang w:eastAsia="zh-CN"/>
        </w:rPr>
        <w:t>本章介绍环境资源价值与费用效益分析，要求学生了解费用效益分析的产生与发展，并把握其基本步骤和做法。</w:t>
      </w:r>
    </w:p>
    <w:p w:rsidR="006C20A8" w:rsidRPr="000011E6" w:rsidRDefault="006C20A8" w:rsidP="008D6137">
      <w:pPr>
        <w:spacing w:after="0" w:line="400" w:lineRule="exact"/>
        <w:ind w:firstLineChars="200" w:firstLine="440"/>
        <w:rPr>
          <w:rFonts w:ascii="宋体"/>
          <w:lang w:eastAsia="zh-CN"/>
        </w:rPr>
      </w:pPr>
      <w:r w:rsidRPr="000011E6">
        <w:rPr>
          <w:rFonts w:ascii="宋体" w:hAnsi="宋体" w:hint="eastAsia"/>
          <w:szCs w:val="21"/>
          <w:lang w:eastAsia="zh-CN"/>
        </w:rPr>
        <w:t>○教学内容</w:t>
      </w:r>
    </w:p>
    <w:p w:rsidR="006C20A8" w:rsidRPr="000011E6" w:rsidRDefault="006C20A8" w:rsidP="008D6137">
      <w:pPr>
        <w:spacing w:after="0" w:line="400" w:lineRule="exact"/>
        <w:ind w:firstLineChars="200" w:firstLine="440"/>
        <w:rPr>
          <w:rFonts w:ascii="宋体"/>
          <w:lang w:eastAsia="zh-CN"/>
        </w:rPr>
      </w:pPr>
      <w:r w:rsidRPr="000011E6">
        <w:rPr>
          <w:rFonts w:ascii="宋体" w:hAnsi="宋体" w:hint="eastAsia"/>
          <w:lang w:eastAsia="zh-CN"/>
        </w:rPr>
        <w:t>本章重点介绍环境影响经济评价，说明评价的方法和步骤。</w:t>
      </w:r>
    </w:p>
    <w:p w:rsidR="006C20A8" w:rsidRPr="000011E6" w:rsidRDefault="006C20A8" w:rsidP="008D6137">
      <w:pPr>
        <w:spacing w:after="0" w:line="400" w:lineRule="exact"/>
        <w:ind w:firstLineChars="200" w:firstLine="440"/>
        <w:rPr>
          <w:rFonts w:ascii="宋体"/>
          <w:lang w:eastAsia="zh-CN"/>
        </w:rPr>
      </w:pPr>
    </w:p>
    <w:p w:rsidR="006C20A8" w:rsidRPr="000011E6" w:rsidRDefault="006C20A8" w:rsidP="008D6137">
      <w:pPr>
        <w:spacing w:after="0" w:line="400" w:lineRule="exact"/>
        <w:ind w:firstLineChars="200" w:firstLine="440"/>
        <w:rPr>
          <w:rFonts w:ascii="宋体"/>
          <w:lang w:eastAsia="zh-CN"/>
        </w:rPr>
      </w:pPr>
      <w:r w:rsidRPr="000011E6">
        <w:rPr>
          <w:rFonts w:ascii="宋体" w:hAnsi="宋体"/>
          <w:lang w:eastAsia="zh-CN"/>
        </w:rPr>
        <w:t>7</w:t>
      </w:r>
      <w:r w:rsidRPr="000011E6">
        <w:rPr>
          <w:rFonts w:ascii="宋体" w:hAnsi="宋体" w:hint="eastAsia"/>
          <w:lang w:eastAsia="zh-CN"/>
        </w:rPr>
        <w:t>环境损害与效益的价值评估方法</w:t>
      </w:r>
    </w:p>
    <w:p w:rsidR="006C20A8" w:rsidRPr="000011E6" w:rsidRDefault="006C20A8" w:rsidP="008D6137">
      <w:pPr>
        <w:spacing w:after="0" w:line="400" w:lineRule="exact"/>
        <w:ind w:firstLineChars="200" w:firstLine="440"/>
        <w:rPr>
          <w:rFonts w:ascii="宋体"/>
          <w:szCs w:val="21"/>
          <w:lang w:eastAsia="zh-CN"/>
        </w:rPr>
      </w:pPr>
      <w:r w:rsidRPr="000011E6">
        <w:rPr>
          <w:rFonts w:ascii="宋体" w:hAnsi="宋体" w:hint="eastAsia"/>
          <w:szCs w:val="21"/>
          <w:lang w:eastAsia="zh-CN"/>
        </w:rPr>
        <w:t>○基本要求</w:t>
      </w:r>
    </w:p>
    <w:p w:rsidR="006C20A8" w:rsidRPr="000011E6" w:rsidRDefault="006C20A8" w:rsidP="008D6137">
      <w:pPr>
        <w:spacing w:after="0" w:line="400" w:lineRule="exact"/>
        <w:ind w:firstLineChars="200" w:firstLine="440"/>
        <w:rPr>
          <w:rFonts w:ascii="宋体"/>
          <w:lang w:eastAsia="zh-CN"/>
        </w:rPr>
      </w:pPr>
      <w:r w:rsidRPr="000011E6">
        <w:rPr>
          <w:rFonts w:ascii="宋体" w:hAnsi="宋体" w:hint="eastAsia"/>
          <w:lang w:eastAsia="zh-CN"/>
        </w:rPr>
        <w:t>本章介绍环境损害与效益的价值评估方法，要求学生掌握环境资源价值的不同评估方法及其选择。</w:t>
      </w:r>
    </w:p>
    <w:p w:rsidR="006C20A8" w:rsidRPr="000011E6" w:rsidRDefault="006C20A8" w:rsidP="008D6137">
      <w:pPr>
        <w:spacing w:after="0" w:line="400" w:lineRule="exact"/>
        <w:ind w:firstLineChars="200" w:firstLine="440"/>
        <w:rPr>
          <w:rFonts w:ascii="宋体"/>
          <w:lang w:eastAsia="zh-CN"/>
        </w:rPr>
      </w:pPr>
      <w:r w:rsidRPr="000011E6">
        <w:rPr>
          <w:rFonts w:ascii="宋体" w:hAnsi="宋体" w:hint="eastAsia"/>
          <w:szCs w:val="21"/>
          <w:lang w:eastAsia="zh-CN"/>
        </w:rPr>
        <w:lastRenderedPageBreak/>
        <w:t>○教学内容</w:t>
      </w:r>
    </w:p>
    <w:p w:rsidR="006C20A8" w:rsidRPr="000011E6" w:rsidRDefault="006C20A8" w:rsidP="008D6137">
      <w:pPr>
        <w:spacing w:after="0" w:line="400" w:lineRule="exact"/>
        <w:ind w:firstLineChars="200" w:firstLine="440"/>
        <w:rPr>
          <w:rFonts w:ascii="宋体"/>
          <w:lang w:eastAsia="zh-CN"/>
        </w:rPr>
      </w:pPr>
      <w:r w:rsidRPr="000011E6">
        <w:rPr>
          <w:rFonts w:ascii="宋体" w:hAnsi="宋体" w:hint="eastAsia"/>
          <w:lang w:eastAsia="zh-CN"/>
        </w:rPr>
        <w:t>本章重点介绍环境损害与效益的价值评估方法，讲述环境价值的评估方法。</w:t>
      </w:r>
    </w:p>
    <w:p w:rsidR="006C20A8" w:rsidRPr="000011E6" w:rsidRDefault="006C20A8" w:rsidP="008D6137">
      <w:pPr>
        <w:spacing w:after="0" w:line="400" w:lineRule="exact"/>
        <w:ind w:firstLineChars="200" w:firstLine="440"/>
        <w:rPr>
          <w:rFonts w:ascii="宋体"/>
          <w:lang w:eastAsia="zh-CN"/>
        </w:rPr>
      </w:pPr>
    </w:p>
    <w:p w:rsidR="006C20A8" w:rsidRPr="000011E6" w:rsidRDefault="006C20A8" w:rsidP="008D6137">
      <w:pPr>
        <w:spacing w:after="0" w:line="400" w:lineRule="exact"/>
        <w:ind w:firstLineChars="200" w:firstLine="440"/>
        <w:rPr>
          <w:rFonts w:ascii="宋体"/>
          <w:lang w:eastAsia="zh-CN"/>
        </w:rPr>
      </w:pPr>
      <w:r w:rsidRPr="000011E6">
        <w:rPr>
          <w:rFonts w:ascii="宋体" w:hAnsi="宋体"/>
          <w:lang w:eastAsia="zh-CN"/>
        </w:rPr>
        <w:t>8</w:t>
      </w:r>
      <w:r w:rsidRPr="000011E6">
        <w:rPr>
          <w:rFonts w:ascii="宋体" w:hAnsi="宋体" w:hint="eastAsia"/>
          <w:lang w:eastAsia="zh-CN"/>
        </w:rPr>
        <w:t>资源和环境的补偿机制</w:t>
      </w:r>
    </w:p>
    <w:p w:rsidR="006C20A8" w:rsidRPr="000011E6" w:rsidRDefault="006C20A8" w:rsidP="008D6137">
      <w:pPr>
        <w:spacing w:after="0" w:line="400" w:lineRule="exact"/>
        <w:ind w:firstLineChars="200" w:firstLine="440"/>
        <w:rPr>
          <w:rFonts w:ascii="宋体"/>
          <w:szCs w:val="21"/>
          <w:lang w:eastAsia="zh-CN"/>
        </w:rPr>
      </w:pPr>
      <w:r w:rsidRPr="000011E6">
        <w:rPr>
          <w:rFonts w:ascii="宋体" w:hAnsi="宋体" w:hint="eastAsia"/>
          <w:szCs w:val="21"/>
          <w:lang w:eastAsia="zh-CN"/>
        </w:rPr>
        <w:t>○基本要求</w:t>
      </w:r>
    </w:p>
    <w:p w:rsidR="006C20A8" w:rsidRPr="000011E6" w:rsidRDefault="006C20A8" w:rsidP="008D6137">
      <w:pPr>
        <w:spacing w:after="0" w:line="400" w:lineRule="exact"/>
        <w:ind w:firstLineChars="200" w:firstLine="440"/>
        <w:rPr>
          <w:rFonts w:ascii="宋体"/>
          <w:lang w:eastAsia="zh-CN"/>
        </w:rPr>
      </w:pPr>
      <w:r w:rsidRPr="000011E6">
        <w:rPr>
          <w:rFonts w:ascii="宋体" w:hAnsi="宋体" w:hint="eastAsia"/>
          <w:lang w:eastAsia="zh-CN"/>
        </w:rPr>
        <w:t>本章介绍资源和环境的补偿机制，要求学生理解资源和环境补偿的必要性，掌握其作用机制及相应的政策措施。</w:t>
      </w:r>
    </w:p>
    <w:p w:rsidR="006C20A8" w:rsidRPr="000011E6" w:rsidRDefault="006C20A8" w:rsidP="008D6137">
      <w:pPr>
        <w:spacing w:after="0" w:line="400" w:lineRule="exact"/>
        <w:ind w:firstLineChars="200" w:firstLine="440"/>
        <w:rPr>
          <w:rFonts w:ascii="宋体"/>
          <w:lang w:eastAsia="zh-CN"/>
        </w:rPr>
      </w:pPr>
      <w:r w:rsidRPr="000011E6">
        <w:rPr>
          <w:rFonts w:ascii="宋体" w:hAnsi="宋体" w:hint="eastAsia"/>
          <w:szCs w:val="21"/>
          <w:lang w:eastAsia="zh-CN"/>
        </w:rPr>
        <w:t>○教学内容</w:t>
      </w:r>
    </w:p>
    <w:p w:rsidR="006C20A8" w:rsidRPr="000011E6" w:rsidRDefault="006C20A8" w:rsidP="008D6137">
      <w:pPr>
        <w:adjustRightInd w:val="0"/>
        <w:snapToGrid w:val="0"/>
        <w:spacing w:after="0" w:line="400" w:lineRule="exact"/>
        <w:ind w:firstLineChars="200" w:firstLine="440"/>
        <w:rPr>
          <w:rFonts w:ascii="宋体"/>
          <w:szCs w:val="21"/>
          <w:lang w:eastAsia="zh-CN"/>
        </w:rPr>
      </w:pPr>
      <w:r w:rsidRPr="000011E6">
        <w:rPr>
          <w:rFonts w:ascii="宋体" w:hAnsi="宋体" w:hint="eastAsia"/>
          <w:lang w:eastAsia="zh-CN"/>
        </w:rPr>
        <w:t>本章重点讲述资源和环境的补偿机制，介绍资源环境的经济补偿政策。</w:t>
      </w:r>
    </w:p>
    <w:p w:rsidR="006C20A8" w:rsidRPr="000011E6" w:rsidRDefault="006C20A8" w:rsidP="007035BF">
      <w:pPr>
        <w:spacing w:after="0" w:line="400" w:lineRule="exact"/>
        <w:rPr>
          <w:rFonts w:ascii="宋体"/>
          <w:lang w:eastAsia="zh-CN"/>
        </w:rPr>
      </w:pPr>
    </w:p>
    <w:p w:rsidR="006C20A8" w:rsidRPr="000011E6" w:rsidRDefault="006C20A8" w:rsidP="00BC7062">
      <w:pPr>
        <w:widowControl w:val="0"/>
        <w:spacing w:after="0" w:line="400" w:lineRule="exact"/>
        <w:jc w:val="both"/>
        <w:rPr>
          <w:rFonts w:ascii="宋体"/>
          <w:b/>
          <w:bCs/>
          <w:szCs w:val="21"/>
          <w:lang w:eastAsia="zh-CN"/>
        </w:rPr>
      </w:pPr>
      <w:r>
        <w:rPr>
          <w:rFonts w:ascii="宋体" w:hAnsi="宋体" w:hint="eastAsia"/>
          <w:b/>
          <w:bCs/>
          <w:sz w:val="24"/>
          <w:lang w:eastAsia="zh-CN"/>
        </w:rPr>
        <w:t>三、</w:t>
      </w:r>
      <w:r w:rsidRPr="000011E6">
        <w:rPr>
          <w:rFonts w:ascii="宋体" w:hAnsi="宋体" w:hint="eastAsia"/>
          <w:b/>
          <w:bCs/>
          <w:sz w:val="24"/>
          <w:lang w:eastAsia="zh-CN"/>
        </w:rPr>
        <w:t>实践环节及基本要求</w:t>
      </w:r>
    </w:p>
    <w:p w:rsidR="006C20A8" w:rsidRPr="000011E6" w:rsidRDefault="006C20A8" w:rsidP="008D6137">
      <w:pPr>
        <w:pStyle w:val="af5"/>
        <w:spacing w:line="400" w:lineRule="exact"/>
        <w:ind w:firstLineChars="200" w:firstLine="420"/>
        <w:rPr>
          <w:rFonts w:hAnsi="宋体" w:cs="Times New Roman"/>
        </w:rPr>
      </w:pPr>
      <w:r w:rsidRPr="000011E6">
        <w:rPr>
          <w:rFonts w:hAnsi="宋体" w:cs="Times New Roman"/>
        </w:rPr>
        <w:t>1</w:t>
      </w:r>
      <w:r w:rsidRPr="000011E6">
        <w:rPr>
          <w:rFonts w:hAnsi="宋体" w:cs="Times New Roman" w:hint="eastAsia"/>
        </w:rPr>
        <w:t>．资源与环境经济学习题讲解（</w:t>
      </w:r>
      <w:r w:rsidRPr="000011E6">
        <w:rPr>
          <w:rFonts w:hAnsi="宋体" w:cs="Times New Roman"/>
        </w:rPr>
        <w:t>2</w:t>
      </w:r>
      <w:r w:rsidRPr="000011E6">
        <w:rPr>
          <w:rFonts w:hAnsi="宋体" w:cs="Times New Roman" w:hint="eastAsia"/>
        </w:rPr>
        <w:t>学时）</w:t>
      </w:r>
    </w:p>
    <w:p w:rsidR="006C20A8" w:rsidRPr="000011E6" w:rsidRDefault="006C20A8" w:rsidP="008D6137">
      <w:pPr>
        <w:pStyle w:val="af5"/>
        <w:spacing w:line="400" w:lineRule="exact"/>
        <w:ind w:firstLineChars="200" w:firstLine="420"/>
        <w:rPr>
          <w:rFonts w:hAnsi="宋体" w:cs="Times New Roman"/>
        </w:rPr>
      </w:pPr>
      <w:r w:rsidRPr="000011E6">
        <w:rPr>
          <w:rFonts w:hAnsi="宋体" w:cs="Times New Roman" w:hint="eastAsia"/>
        </w:rPr>
        <w:t>说解资源与环境经济学习题习题解法。</w:t>
      </w:r>
      <w:r w:rsidRPr="000011E6">
        <w:rPr>
          <w:rFonts w:hAnsi="宋体" w:cs="Times New Roman"/>
        </w:rPr>
        <w:t xml:space="preserve">   </w:t>
      </w:r>
    </w:p>
    <w:p w:rsidR="006C20A8" w:rsidRPr="000011E6" w:rsidRDefault="006C20A8" w:rsidP="008D6137">
      <w:pPr>
        <w:pStyle w:val="af5"/>
        <w:spacing w:line="400" w:lineRule="exact"/>
        <w:ind w:firstLineChars="200" w:firstLine="420"/>
        <w:rPr>
          <w:rFonts w:hAnsi="宋体" w:cs="Times New Roman"/>
        </w:rPr>
      </w:pPr>
      <w:r w:rsidRPr="000011E6">
        <w:rPr>
          <w:rFonts w:hAnsi="宋体" w:cs="Times New Roman"/>
        </w:rPr>
        <w:t>2</w:t>
      </w:r>
      <w:r w:rsidRPr="000011E6">
        <w:rPr>
          <w:rFonts w:hAnsi="宋体" w:cs="Times New Roman" w:hint="eastAsia"/>
        </w:rPr>
        <w:t>．观看有关可持续发展影视资料（</w:t>
      </w:r>
      <w:r w:rsidRPr="000011E6">
        <w:rPr>
          <w:rFonts w:hAnsi="宋体" w:cs="Times New Roman"/>
        </w:rPr>
        <w:t>2</w:t>
      </w:r>
      <w:r w:rsidRPr="000011E6">
        <w:rPr>
          <w:rFonts w:hAnsi="宋体" w:cs="Times New Roman" w:hint="eastAsia"/>
        </w:rPr>
        <w:t>学时）</w:t>
      </w:r>
    </w:p>
    <w:p w:rsidR="006C20A8" w:rsidRPr="000011E6" w:rsidRDefault="006C20A8" w:rsidP="008D6137">
      <w:pPr>
        <w:pStyle w:val="af5"/>
        <w:spacing w:line="400" w:lineRule="exact"/>
        <w:ind w:firstLineChars="200" w:firstLine="420"/>
        <w:rPr>
          <w:rFonts w:hAnsi="宋体" w:cs="Times New Roman"/>
        </w:rPr>
      </w:pPr>
      <w:r w:rsidRPr="000011E6">
        <w:rPr>
          <w:rFonts w:hAnsi="宋体" w:cs="Times New Roman" w:hint="eastAsia"/>
        </w:rPr>
        <w:t>组织学生观看有关可持续发展的史料片</w:t>
      </w:r>
    </w:p>
    <w:p w:rsidR="006C20A8" w:rsidRPr="000011E6" w:rsidRDefault="006C20A8" w:rsidP="007035BF">
      <w:pPr>
        <w:adjustRightInd w:val="0"/>
        <w:snapToGrid w:val="0"/>
        <w:spacing w:after="0" w:line="400" w:lineRule="exact"/>
        <w:ind w:firstLine="420"/>
        <w:rPr>
          <w:rFonts w:ascii="宋体"/>
          <w:szCs w:val="28"/>
          <w:lang w:eastAsia="zh-CN"/>
        </w:rPr>
      </w:pPr>
    </w:p>
    <w:p w:rsidR="006C20A8" w:rsidRPr="000011E6" w:rsidRDefault="006C20A8" w:rsidP="00BC7062">
      <w:pPr>
        <w:widowControl w:val="0"/>
        <w:spacing w:after="0" w:line="400" w:lineRule="exact"/>
        <w:jc w:val="both"/>
        <w:rPr>
          <w:rFonts w:ascii="宋体"/>
          <w:b/>
          <w:bCs/>
          <w:szCs w:val="21"/>
          <w:lang w:eastAsia="zh-CN"/>
        </w:rPr>
      </w:pPr>
      <w:r>
        <w:rPr>
          <w:rFonts w:ascii="宋体" w:hAnsi="宋体" w:hint="eastAsia"/>
          <w:b/>
          <w:bCs/>
          <w:sz w:val="24"/>
          <w:lang w:eastAsia="zh-CN"/>
        </w:rPr>
        <w:t>四、</w:t>
      </w:r>
      <w:r w:rsidRPr="000011E6">
        <w:rPr>
          <w:rFonts w:ascii="宋体" w:hAnsi="宋体" w:hint="eastAsia"/>
          <w:b/>
          <w:bCs/>
          <w:sz w:val="24"/>
          <w:lang w:eastAsia="zh-CN"/>
        </w:rPr>
        <w:t>与其它课程的联系</w:t>
      </w:r>
    </w:p>
    <w:p w:rsidR="006C20A8" w:rsidRPr="000011E6" w:rsidRDefault="006C20A8" w:rsidP="007035BF">
      <w:pPr>
        <w:pStyle w:val="af5"/>
        <w:spacing w:line="400" w:lineRule="exact"/>
        <w:ind w:left="450"/>
        <w:rPr>
          <w:rFonts w:hAnsi="宋体" w:cs="Times New Roman"/>
        </w:rPr>
      </w:pPr>
      <w:r w:rsidRPr="000011E6">
        <w:rPr>
          <w:rFonts w:hAnsi="宋体" w:cs="Times New Roman" w:hint="eastAsia"/>
          <w:b/>
          <w:bCs/>
        </w:rPr>
        <w:t>先修课程：</w:t>
      </w:r>
      <w:r w:rsidRPr="000011E6">
        <w:rPr>
          <w:rFonts w:hAnsi="宋体" w:cs="Times New Roman" w:hint="eastAsia"/>
        </w:rPr>
        <w:t>微观经济学和宏观经济学</w:t>
      </w:r>
    </w:p>
    <w:p w:rsidR="006C20A8" w:rsidRPr="000011E6" w:rsidRDefault="006C20A8" w:rsidP="008D6137">
      <w:pPr>
        <w:adjustRightInd w:val="0"/>
        <w:snapToGrid w:val="0"/>
        <w:spacing w:after="0" w:line="400" w:lineRule="exact"/>
        <w:ind w:leftChars="171" w:left="376"/>
        <w:rPr>
          <w:rFonts w:ascii="宋体" w:cs="宋体"/>
          <w:szCs w:val="21"/>
          <w:lang w:eastAsia="zh-CN"/>
        </w:rPr>
      </w:pPr>
    </w:p>
    <w:p w:rsidR="006C20A8" w:rsidRPr="000011E6" w:rsidRDefault="006C20A8" w:rsidP="00BC7062">
      <w:pPr>
        <w:widowControl w:val="0"/>
        <w:adjustRightInd w:val="0"/>
        <w:snapToGrid w:val="0"/>
        <w:spacing w:after="0" w:line="400" w:lineRule="exact"/>
        <w:jc w:val="both"/>
        <w:rPr>
          <w:rFonts w:ascii="宋体"/>
          <w:b/>
          <w:bCs/>
          <w:color w:val="FF0000"/>
          <w:szCs w:val="21"/>
          <w:lang w:eastAsia="zh-CN"/>
        </w:rPr>
      </w:pPr>
      <w:r>
        <w:rPr>
          <w:rFonts w:ascii="宋体" w:hAnsi="宋体" w:hint="eastAsia"/>
          <w:b/>
          <w:bCs/>
          <w:sz w:val="24"/>
          <w:lang w:eastAsia="zh-CN"/>
        </w:rPr>
        <w:t>五、</w:t>
      </w:r>
      <w:r w:rsidRPr="000011E6">
        <w:rPr>
          <w:rFonts w:ascii="宋体" w:hAnsi="宋体" w:hint="eastAsia"/>
          <w:b/>
          <w:bCs/>
          <w:sz w:val="24"/>
          <w:lang w:eastAsia="zh-CN"/>
        </w:rPr>
        <w:t>教学组织</w:t>
      </w:r>
    </w:p>
    <w:p w:rsidR="006C20A8" w:rsidRPr="000011E6" w:rsidRDefault="006C20A8" w:rsidP="007035BF">
      <w:pPr>
        <w:adjustRightInd w:val="0"/>
        <w:snapToGrid w:val="0"/>
        <w:spacing w:after="0" w:line="400" w:lineRule="exact"/>
        <w:ind w:left="450"/>
        <w:rPr>
          <w:rFonts w:ascii="宋体"/>
          <w:b/>
          <w:bCs/>
          <w:szCs w:val="21"/>
          <w:lang w:eastAsia="zh-CN"/>
        </w:rPr>
      </w:pPr>
      <w:r w:rsidRPr="000011E6">
        <w:rPr>
          <w:rFonts w:ascii="宋体" w:hAnsi="宋体" w:hint="eastAsia"/>
          <w:bCs/>
          <w:szCs w:val="21"/>
          <w:lang w:eastAsia="zh-CN"/>
        </w:rPr>
        <w:t>采用启发式教学，课堂老师讲述、学生讨论，课后布置作业的方式。</w:t>
      </w:r>
    </w:p>
    <w:p w:rsidR="006C20A8" w:rsidRPr="000011E6" w:rsidRDefault="006C20A8" w:rsidP="007035BF">
      <w:pPr>
        <w:adjustRightInd w:val="0"/>
        <w:snapToGrid w:val="0"/>
        <w:spacing w:after="0" w:line="400" w:lineRule="exact"/>
        <w:ind w:firstLine="420"/>
        <w:rPr>
          <w:rFonts w:ascii="宋体"/>
          <w:lang w:eastAsia="zh-CN"/>
        </w:rPr>
      </w:pPr>
    </w:p>
    <w:p w:rsidR="006C20A8" w:rsidRPr="000011E6" w:rsidRDefault="006C20A8" w:rsidP="007035BF">
      <w:pPr>
        <w:spacing w:after="0" w:line="400" w:lineRule="exact"/>
        <w:rPr>
          <w:rFonts w:ascii="宋体"/>
          <w:b/>
          <w:bCs/>
          <w:color w:val="FF0000"/>
          <w:szCs w:val="21"/>
        </w:rPr>
      </w:pPr>
      <w:r w:rsidRPr="000011E6">
        <w:rPr>
          <w:rFonts w:ascii="宋体" w:hAnsi="宋体" w:hint="eastAsia"/>
          <w:b/>
          <w:bCs/>
          <w:sz w:val="24"/>
        </w:rPr>
        <w:t>六、学时分配</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217"/>
        <w:gridCol w:w="471"/>
        <w:gridCol w:w="472"/>
        <w:gridCol w:w="472"/>
        <w:gridCol w:w="471"/>
        <w:gridCol w:w="472"/>
        <w:gridCol w:w="472"/>
        <w:gridCol w:w="472"/>
      </w:tblGrid>
      <w:tr w:rsidR="006C20A8" w:rsidRPr="005267E9" w:rsidTr="008A65E0">
        <w:trPr>
          <w:jc w:val="center"/>
        </w:trPr>
        <w:tc>
          <w:tcPr>
            <w:tcW w:w="5217" w:type="dxa"/>
            <w:vAlign w:val="center"/>
          </w:tcPr>
          <w:p w:rsidR="006C20A8" w:rsidRPr="005267E9" w:rsidRDefault="006C20A8" w:rsidP="007035BF">
            <w:pPr>
              <w:spacing w:after="0" w:line="400" w:lineRule="exact"/>
              <w:jc w:val="center"/>
              <w:rPr>
                <w:rFonts w:ascii="宋体"/>
              </w:rPr>
            </w:pPr>
            <w:r w:rsidRPr="005267E9">
              <w:rPr>
                <w:rFonts w:ascii="宋体" w:hAnsi="宋体" w:hint="eastAsia"/>
              </w:rPr>
              <w:t>教</w:t>
            </w:r>
            <w:r w:rsidRPr="005267E9">
              <w:rPr>
                <w:rFonts w:ascii="宋体" w:hAnsi="宋体"/>
              </w:rPr>
              <w:t xml:space="preserve">  </w:t>
            </w:r>
            <w:r w:rsidRPr="005267E9">
              <w:rPr>
                <w:rFonts w:ascii="宋体" w:hAnsi="宋体" w:hint="eastAsia"/>
              </w:rPr>
              <w:t>学</w:t>
            </w:r>
            <w:r w:rsidRPr="005267E9">
              <w:rPr>
                <w:rFonts w:ascii="宋体" w:hAnsi="宋体"/>
              </w:rPr>
              <w:t xml:space="preserve">  </w:t>
            </w:r>
            <w:r w:rsidRPr="005267E9">
              <w:rPr>
                <w:rFonts w:ascii="宋体" w:hAnsi="宋体" w:hint="eastAsia"/>
              </w:rPr>
              <w:t>内</w:t>
            </w:r>
            <w:r w:rsidRPr="005267E9">
              <w:rPr>
                <w:rFonts w:ascii="宋体" w:hAnsi="宋体"/>
              </w:rPr>
              <w:t xml:space="preserve">  </w:t>
            </w:r>
            <w:r w:rsidRPr="005267E9">
              <w:rPr>
                <w:rFonts w:ascii="宋体" w:hAnsi="宋体" w:hint="eastAsia"/>
              </w:rPr>
              <w:t>容</w:t>
            </w:r>
          </w:p>
        </w:tc>
        <w:tc>
          <w:tcPr>
            <w:tcW w:w="471" w:type="dxa"/>
          </w:tcPr>
          <w:p w:rsidR="006C20A8" w:rsidRPr="005267E9" w:rsidRDefault="006C20A8" w:rsidP="007035BF">
            <w:pPr>
              <w:spacing w:after="0" w:line="400" w:lineRule="exact"/>
              <w:rPr>
                <w:rFonts w:ascii="宋体"/>
              </w:rPr>
            </w:pPr>
            <w:r w:rsidRPr="005267E9">
              <w:rPr>
                <w:rFonts w:ascii="宋体" w:hAnsi="宋体" w:hint="eastAsia"/>
              </w:rPr>
              <w:t>讲课时数</w:t>
            </w:r>
          </w:p>
        </w:tc>
        <w:tc>
          <w:tcPr>
            <w:tcW w:w="472" w:type="dxa"/>
          </w:tcPr>
          <w:p w:rsidR="006C20A8" w:rsidRPr="005267E9" w:rsidRDefault="006C20A8" w:rsidP="007035BF">
            <w:pPr>
              <w:spacing w:after="0" w:line="400" w:lineRule="exact"/>
              <w:rPr>
                <w:rFonts w:ascii="宋体"/>
              </w:rPr>
            </w:pPr>
            <w:r w:rsidRPr="005267E9">
              <w:rPr>
                <w:rFonts w:ascii="宋体" w:hAnsi="宋体" w:hint="eastAsia"/>
              </w:rPr>
              <w:t>实验时数</w:t>
            </w:r>
          </w:p>
        </w:tc>
        <w:tc>
          <w:tcPr>
            <w:tcW w:w="472" w:type="dxa"/>
          </w:tcPr>
          <w:p w:rsidR="006C20A8" w:rsidRPr="005267E9" w:rsidRDefault="006C20A8" w:rsidP="007035BF">
            <w:pPr>
              <w:spacing w:after="0" w:line="400" w:lineRule="exact"/>
              <w:rPr>
                <w:rFonts w:ascii="宋体"/>
              </w:rPr>
            </w:pPr>
            <w:r w:rsidRPr="005267E9">
              <w:rPr>
                <w:rFonts w:ascii="宋体" w:hAnsi="宋体" w:hint="eastAsia"/>
              </w:rPr>
              <w:t>实践学时</w:t>
            </w:r>
          </w:p>
        </w:tc>
        <w:tc>
          <w:tcPr>
            <w:tcW w:w="471" w:type="dxa"/>
          </w:tcPr>
          <w:p w:rsidR="006C20A8" w:rsidRPr="005267E9" w:rsidRDefault="006C20A8" w:rsidP="007035BF">
            <w:pPr>
              <w:spacing w:after="0" w:line="400" w:lineRule="exact"/>
              <w:rPr>
                <w:rFonts w:ascii="宋体"/>
              </w:rPr>
            </w:pPr>
            <w:r w:rsidRPr="005267E9">
              <w:rPr>
                <w:rFonts w:ascii="宋体" w:hAnsi="宋体" w:hint="eastAsia"/>
              </w:rPr>
              <w:t>上机时数</w:t>
            </w:r>
          </w:p>
        </w:tc>
        <w:tc>
          <w:tcPr>
            <w:tcW w:w="472" w:type="dxa"/>
          </w:tcPr>
          <w:p w:rsidR="006C20A8" w:rsidRPr="005267E9" w:rsidRDefault="006C20A8" w:rsidP="007035BF">
            <w:pPr>
              <w:spacing w:after="0" w:line="400" w:lineRule="exact"/>
              <w:rPr>
                <w:rFonts w:ascii="宋体"/>
              </w:rPr>
            </w:pPr>
            <w:r w:rsidRPr="005267E9">
              <w:rPr>
                <w:rFonts w:ascii="宋体" w:hAnsi="宋体" w:hint="eastAsia"/>
              </w:rPr>
              <w:t>自学时数</w:t>
            </w:r>
          </w:p>
        </w:tc>
        <w:tc>
          <w:tcPr>
            <w:tcW w:w="472" w:type="dxa"/>
          </w:tcPr>
          <w:p w:rsidR="006C20A8" w:rsidRPr="005267E9" w:rsidRDefault="006C20A8" w:rsidP="007035BF">
            <w:pPr>
              <w:spacing w:after="0" w:line="400" w:lineRule="exact"/>
              <w:rPr>
                <w:rFonts w:ascii="宋体"/>
              </w:rPr>
            </w:pPr>
            <w:r w:rsidRPr="005267E9">
              <w:rPr>
                <w:rFonts w:ascii="宋体" w:hAnsi="宋体" w:hint="eastAsia"/>
              </w:rPr>
              <w:t>习题课</w:t>
            </w:r>
          </w:p>
        </w:tc>
        <w:tc>
          <w:tcPr>
            <w:tcW w:w="472" w:type="dxa"/>
          </w:tcPr>
          <w:p w:rsidR="006C20A8" w:rsidRPr="005267E9" w:rsidRDefault="006C20A8" w:rsidP="007035BF">
            <w:pPr>
              <w:spacing w:after="0" w:line="400" w:lineRule="exact"/>
              <w:rPr>
                <w:rFonts w:ascii="宋体"/>
              </w:rPr>
            </w:pPr>
            <w:r w:rsidRPr="005267E9">
              <w:rPr>
                <w:rFonts w:ascii="宋体" w:hAnsi="宋体" w:hint="eastAsia"/>
              </w:rPr>
              <w:t>讨论时数</w:t>
            </w:r>
          </w:p>
        </w:tc>
      </w:tr>
      <w:tr w:rsidR="006C20A8" w:rsidRPr="005267E9" w:rsidTr="008A65E0">
        <w:trPr>
          <w:trHeight w:val="435"/>
          <w:jc w:val="center"/>
        </w:trPr>
        <w:tc>
          <w:tcPr>
            <w:tcW w:w="5217" w:type="dxa"/>
          </w:tcPr>
          <w:p w:rsidR="006C20A8" w:rsidRPr="000011E6" w:rsidRDefault="006C20A8" w:rsidP="007035BF">
            <w:pPr>
              <w:pStyle w:val="af5"/>
              <w:spacing w:line="400" w:lineRule="exact"/>
              <w:jc w:val="left"/>
              <w:rPr>
                <w:rFonts w:hAnsi="宋体" w:cs="Times New Roman"/>
              </w:rPr>
            </w:pPr>
            <w:r w:rsidRPr="000011E6">
              <w:rPr>
                <w:rFonts w:hAnsi="宋体" w:cs="Times New Roman" w:hint="eastAsia"/>
              </w:rPr>
              <w:t>资源经济学概况</w:t>
            </w:r>
          </w:p>
        </w:tc>
        <w:tc>
          <w:tcPr>
            <w:tcW w:w="471" w:type="dxa"/>
          </w:tcPr>
          <w:p w:rsidR="006C20A8" w:rsidRPr="005267E9" w:rsidRDefault="006C20A8" w:rsidP="007035BF">
            <w:pPr>
              <w:spacing w:after="0" w:line="400" w:lineRule="exact"/>
              <w:rPr>
                <w:rFonts w:ascii="宋体" w:hAnsi="宋体"/>
              </w:rPr>
            </w:pPr>
            <w:r w:rsidRPr="005267E9">
              <w:rPr>
                <w:rFonts w:ascii="宋体" w:hAnsi="宋体"/>
              </w:rPr>
              <w:t>2</w:t>
            </w:r>
          </w:p>
        </w:tc>
        <w:tc>
          <w:tcPr>
            <w:tcW w:w="472"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c>
          <w:tcPr>
            <w:tcW w:w="471"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r>
      <w:tr w:rsidR="006C20A8" w:rsidRPr="005267E9" w:rsidTr="008A65E0">
        <w:trPr>
          <w:trHeight w:val="435"/>
          <w:jc w:val="center"/>
        </w:trPr>
        <w:tc>
          <w:tcPr>
            <w:tcW w:w="5217" w:type="dxa"/>
          </w:tcPr>
          <w:p w:rsidR="006C20A8" w:rsidRPr="005267E9" w:rsidRDefault="006C20A8" w:rsidP="007035BF">
            <w:pPr>
              <w:spacing w:after="0" w:line="400" w:lineRule="exact"/>
              <w:rPr>
                <w:rFonts w:ascii="宋体"/>
              </w:rPr>
            </w:pPr>
            <w:r w:rsidRPr="005267E9">
              <w:rPr>
                <w:rFonts w:ascii="宋体" w:hAnsi="宋体" w:hint="eastAsia"/>
              </w:rPr>
              <w:t>资源的稀缺原理</w:t>
            </w:r>
          </w:p>
        </w:tc>
        <w:tc>
          <w:tcPr>
            <w:tcW w:w="471" w:type="dxa"/>
          </w:tcPr>
          <w:p w:rsidR="006C20A8" w:rsidRPr="005267E9" w:rsidRDefault="006C20A8" w:rsidP="007035BF">
            <w:pPr>
              <w:spacing w:after="0" w:line="400" w:lineRule="exact"/>
              <w:rPr>
                <w:rFonts w:ascii="宋体" w:hAnsi="宋体"/>
              </w:rPr>
            </w:pPr>
            <w:r w:rsidRPr="005267E9">
              <w:rPr>
                <w:rFonts w:ascii="宋体" w:hAnsi="宋体"/>
              </w:rPr>
              <w:t>2</w:t>
            </w:r>
          </w:p>
        </w:tc>
        <w:tc>
          <w:tcPr>
            <w:tcW w:w="472"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c>
          <w:tcPr>
            <w:tcW w:w="471"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r>
      <w:tr w:rsidR="006C20A8" w:rsidRPr="005267E9" w:rsidTr="008A65E0">
        <w:trPr>
          <w:trHeight w:val="435"/>
          <w:jc w:val="center"/>
        </w:trPr>
        <w:tc>
          <w:tcPr>
            <w:tcW w:w="5217" w:type="dxa"/>
          </w:tcPr>
          <w:p w:rsidR="006C20A8" w:rsidRPr="005267E9" w:rsidRDefault="006C20A8" w:rsidP="007035BF">
            <w:pPr>
              <w:spacing w:after="0" w:line="400" w:lineRule="exact"/>
              <w:rPr>
                <w:rFonts w:ascii="宋体"/>
                <w:lang w:eastAsia="zh-CN"/>
              </w:rPr>
            </w:pPr>
            <w:r w:rsidRPr="005267E9">
              <w:rPr>
                <w:rFonts w:ascii="宋体" w:hAnsi="宋体" w:hint="eastAsia"/>
                <w:lang w:eastAsia="zh-CN"/>
              </w:rPr>
              <w:t>资源配置的经济学原理</w:t>
            </w:r>
          </w:p>
        </w:tc>
        <w:tc>
          <w:tcPr>
            <w:tcW w:w="471" w:type="dxa"/>
          </w:tcPr>
          <w:p w:rsidR="006C20A8" w:rsidRPr="005267E9" w:rsidRDefault="006C20A8" w:rsidP="007035BF">
            <w:pPr>
              <w:spacing w:after="0" w:line="400" w:lineRule="exact"/>
              <w:rPr>
                <w:rFonts w:ascii="宋体" w:hAnsi="宋体"/>
              </w:rPr>
            </w:pPr>
            <w:r w:rsidRPr="005267E9">
              <w:rPr>
                <w:rFonts w:ascii="宋体" w:hAnsi="宋体"/>
              </w:rPr>
              <w:t>4</w:t>
            </w:r>
          </w:p>
        </w:tc>
        <w:tc>
          <w:tcPr>
            <w:tcW w:w="472"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c>
          <w:tcPr>
            <w:tcW w:w="471"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r>
      <w:tr w:rsidR="006C20A8" w:rsidRPr="005267E9" w:rsidTr="008A65E0">
        <w:trPr>
          <w:trHeight w:val="435"/>
          <w:jc w:val="center"/>
        </w:trPr>
        <w:tc>
          <w:tcPr>
            <w:tcW w:w="5217" w:type="dxa"/>
          </w:tcPr>
          <w:p w:rsidR="006C20A8" w:rsidRPr="005267E9" w:rsidRDefault="006C20A8" w:rsidP="007035BF">
            <w:pPr>
              <w:spacing w:after="0" w:line="400" w:lineRule="exact"/>
              <w:rPr>
                <w:rFonts w:ascii="宋体"/>
                <w:lang w:eastAsia="zh-CN"/>
              </w:rPr>
            </w:pPr>
            <w:r w:rsidRPr="005267E9">
              <w:rPr>
                <w:rFonts w:ascii="宋体" w:hAnsi="宋体" w:hint="eastAsia"/>
                <w:lang w:eastAsia="zh-CN"/>
              </w:rPr>
              <w:t>资源、环境与可持续发展</w:t>
            </w:r>
          </w:p>
        </w:tc>
        <w:tc>
          <w:tcPr>
            <w:tcW w:w="471" w:type="dxa"/>
          </w:tcPr>
          <w:p w:rsidR="006C20A8" w:rsidRPr="005267E9" w:rsidRDefault="006C20A8" w:rsidP="007035BF">
            <w:pPr>
              <w:spacing w:after="0" w:line="400" w:lineRule="exact"/>
              <w:rPr>
                <w:rFonts w:ascii="宋体" w:hAnsi="宋体"/>
              </w:rPr>
            </w:pPr>
            <w:r w:rsidRPr="005267E9">
              <w:rPr>
                <w:rFonts w:ascii="宋体" w:hAnsi="宋体"/>
              </w:rPr>
              <w:t>4</w:t>
            </w:r>
          </w:p>
        </w:tc>
        <w:tc>
          <w:tcPr>
            <w:tcW w:w="472"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r w:rsidRPr="005267E9">
              <w:rPr>
                <w:rFonts w:ascii="宋体" w:hAnsi="宋体"/>
              </w:rPr>
              <w:t>2</w:t>
            </w:r>
          </w:p>
        </w:tc>
        <w:tc>
          <w:tcPr>
            <w:tcW w:w="471"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r>
      <w:tr w:rsidR="006C20A8" w:rsidRPr="005267E9" w:rsidTr="008A65E0">
        <w:trPr>
          <w:trHeight w:val="435"/>
          <w:jc w:val="center"/>
        </w:trPr>
        <w:tc>
          <w:tcPr>
            <w:tcW w:w="5217" w:type="dxa"/>
          </w:tcPr>
          <w:p w:rsidR="006C20A8" w:rsidRPr="005267E9" w:rsidRDefault="006C20A8" w:rsidP="007035BF">
            <w:pPr>
              <w:spacing w:after="0" w:line="400" w:lineRule="exact"/>
              <w:rPr>
                <w:rFonts w:ascii="宋体"/>
                <w:lang w:eastAsia="zh-CN"/>
              </w:rPr>
            </w:pPr>
            <w:r w:rsidRPr="005267E9">
              <w:rPr>
                <w:rFonts w:ascii="宋体" w:hAnsi="宋体" w:hint="eastAsia"/>
                <w:lang w:eastAsia="zh-CN"/>
              </w:rPr>
              <w:t>自然资源开发利用中的环境经济问题</w:t>
            </w:r>
          </w:p>
        </w:tc>
        <w:tc>
          <w:tcPr>
            <w:tcW w:w="471" w:type="dxa"/>
          </w:tcPr>
          <w:p w:rsidR="006C20A8" w:rsidRPr="005267E9" w:rsidRDefault="006C20A8" w:rsidP="007035BF">
            <w:pPr>
              <w:spacing w:after="0" w:line="400" w:lineRule="exact"/>
              <w:rPr>
                <w:rFonts w:ascii="宋体" w:hAnsi="宋体"/>
              </w:rPr>
            </w:pPr>
            <w:r w:rsidRPr="005267E9">
              <w:rPr>
                <w:rFonts w:ascii="宋体" w:hAnsi="宋体"/>
              </w:rPr>
              <w:t>4</w:t>
            </w:r>
          </w:p>
        </w:tc>
        <w:tc>
          <w:tcPr>
            <w:tcW w:w="472"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c>
          <w:tcPr>
            <w:tcW w:w="471"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r w:rsidRPr="005267E9">
              <w:rPr>
                <w:rFonts w:ascii="宋体" w:hAnsi="宋体"/>
              </w:rPr>
              <w:t>1</w:t>
            </w:r>
          </w:p>
        </w:tc>
        <w:tc>
          <w:tcPr>
            <w:tcW w:w="472" w:type="dxa"/>
          </w:tcPr>
          <w:p w:rsidR="006C20A8" w:rsidRPr="005267E9" w:rsidRDefault="006C20A8" w:rsidP="007035BF">
            <w:pPr>
              <w:spacing w:after="0" w:line="400" w:lineRule="exact"/>
              <w:rPr>
                <w:rFonts w:ascii="宋体" w:hAnsi="宋体"/>
              </w:rPr>
            </w:pPr>
          </w:p>
        </w:tc>
      </w:tr>
      <w:tr w:rsidR="006C20A8" w:rsidRPr="005267E9" w:rsidTr="008A65E0">
        <w:trPr>
          <w:trHeight w:val="435"/>
          <w:jc w:val="center"/>
        </w:trPr>
        <w:tc>
          <w:tcPr>
            <w:tcW w:w="5217" w:type="dxa"/>
          </w:tcPr>
          <w:p w:rsidR="006C20A8" w:rsidRPr="005267E9" w:rsidRDefault="006C20A8" w:rsidP="007035BF">
            <w:pPr>
              <w:spacing w:after="0" w:line="400" w:lineRule="exact"/>
              <w:rPr>
                <w:rFonts w:ascii="宋体"/>
                <w:lang w:eastAsia="zh-CN"/>
              </w:rPr>
            </w:pPr>
            <w:r w:rsidRPr="005267E9">
              <w:rPr>
                <w:rFonts w:ascii="宋体" w:hAnsi="宋体" w:hint="eastAsia"/>
                <w:lang w:eastAsia="zh-CN"/>
              </w:rPr>
              <w:t>环境资源价值与费用效益分析</w:t>
            </w:r>
          </w:p>
        </w:tc>
        <w:tc>
          <w:tcPr>
            <w:tcW w:w="471" w:type="dxa"/>
          </w:tcPr>
          <w:p w:rsidR="006C20A8" w:rsidRPr="005267E9" w:rsidRDefault="006C20A8" w:rsidP="007035BF">
            <w:pPr>
              <w:spacing w:after="0" w:line="400" w:lineRule="exact"/>
              <w:rPr>
                <w:rFonts w:ascii="宋体" w:hAnsi="宋体"/>
              </w:rPr>
            </w:pPr>
            <w:r w:rsidRPr="005267E9">
              <w:rPr>
                <w:rFonts w:ascii="宋体" w:hAnsi="宋体"/>
              </w:rPr>
              <w:t>4</w:t>
            </w:r>
          </w:p>
        </w:tc>
        <w:tc>
          <w:tcPr>
            <w:tcW w:w="472"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c>
          <w:tcPr>
            <w:tcW w:w="471"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r>
      <w:tr w:rsidR="006C20A8" w:rsidRPr="005267E9" w:rsidTr="008A65E0">
        <w:trPr>
          <w:trHeight w:val="435"/>
          <w:jc w:val="center"/>
        </w:trPr>
        <w:tc>
          <w:tcPr>
            <w:tcW w:w="5217" w:type="dxa"/>
          </w:tcPr>
          <w:p w:rsidR="006C20A8" w:rsidRPr="005267E9" w:rsidRDefault="006C20A8" w:rsidP="007035BF">
            <w:pPr>
              <w:spacing w:after="0" w:line="400" w:lineRule="exact"/>
              <w:rPr>
                <w:rFonts w:ascii="宋体"/>
                <w:lang w:eastAsia="zh-CN"/>
              </w:rPr>
            </w:pPr>
            <w:r w:rsidRPr="005267E9">
              <w:rPr>
                <w:rFonts w:ascii="宋体" w:hAnsi="宋体" w:hint="eastAsia"/>
                <w:lang w:eastAsia="zh-CN"/>
              </w:rPr>
              <w:t>环境损害与效益的价值评估方法</w:t>
            </w:r>
          </w:p>
        </w:tc>
        <w:tc>
          <w:tcPr>
            <w:tcW w:w="471" w:type="dxa"/>
          </w:tcPr>
          <w:p w:rsidR="006C20A8" w:rsidRPr="005267E9" w:rsidRDefault="006C20A8" w:rsidP="007035BF">
            <w:pPr>
              <w:spacing w:after="0" w:line="400" w:lineRule="exact"/>
              <w:rPr>
                <w:rFonts w:ascii="宋体" w:hAnsi="宋体"/>
              </w:rPr>
            </w:pPr>
            <w:r w:rsidRPr="005267E9">
              <w:rPr>
                <w:rFonts w:ascii="宋体" w:hAnsi="宋体"/>
              </w:rPr>
              <w:t>4</w:t>
            </w:r>
          </w:p>
        </w:tc>
        <w:tc>
          <w:tcPr>
            <w:tcW w:w="472"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c>
          <w:tcPr>
            <w:tcW w:w="471"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r>
      <w:tr w:rsidR="006C20A8" w:rsidRPr="005267E9" w:rsidTr="008A65E0">
        <w:trPr>
          <w:trHeight w:val="435"/>
          <w:jc w:val="center"/>
        </w:trPr>
        <w:tc>
          <w:tcPr>
            <w:tcW w:w="5217" w:type="dxa"/>
          </w:tcPr>
          <w:p w:rsidR="006C20A8" w:rsidRPr="005267E9" w:rsidRDefault="006C20A8" w:rsidP="007035BF">
            <w:pPr>
              <w:spacing w:after="0" w:line="400" w:lineRule="exact"/>
              <w:rPr>
                <w:rFonts w:ascii="宋体"/>
                <w:lang w:eastAsia="zh-CN"/>
              </w:rPr>
            </w:pPr>
            <w:r w:rsidRPr="005267E9">
              <w:rPr>
                <w:rFonts w:ascii="宋体" w:hAnsi="宋体" w:hint="eastAsia"/>
                <w:lang w:eastAsia="zh-CN"/>
              </w:rPr>
              <w:lastRenderedPageBreak/>
              <w:t>资源和环境的补偿机制</w:t>
            </w:r>
          </w:p>
        </w:tc>
        <w:tc>
          <w:tcPr>
            <w:tcW w:w="471" w:type="dxa"/>
          </w:tcPr>
          <w:p w:rsidR="006C20A8" w:rsidRPr="005267E9" w:rsidRDefault="006C20A8" w:rsidP="007035BF">
            <w:pPr>
              <w:spacing w:after="0" w:line="400" w:lineRule="exact"/>
              <w:rPr>
                <w:rFonts w:ascii="宋体" w:hAnsi="宋体"/>
              </w:rPr>
            </w:pPr>
            <w:r w:rsidRPr="005267E9">
              <w:rPr>
                <w:rFonts w:ascii="宋体" w:hAnsi="宋体"/>
              </w:rPr>
              <w:t>4</w:t>
            </w:r>
          </w:p>
        </w:tc>
        <w:tc>
          <w:tcPr>
            <w:tcW w:w="472"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c>
          <w:tcPr>
            <w:tcW w:w="471"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r w:rsidRPr="005267E9">
              <w:rPr>
                <w:rFonts w:ascii="宋体" w:hAnsi="宋体"/>
              </w:rPr>
              <w:t>1</w:t>
            </w:r>
          </w:p>
        </w:tc>
        <w:tc>
          <w:tcPr>
            <w:tcW w:w="472" w:type="dxa"/>
          </w:tcPr>
          <w:p w:rsidR="006C20A8" w:rsidRPr="005267E9" w:rsidRDefault="006C20A8" w:rsidP="007035BF">
            <w:pPr>
              <w:spacing w:after="0" w:line="400" w:lineRule="exact"/>
              <w:rPr>
                <w:rFonts w:ascii="宋体" w:hAnsi="宋体"/>
              </w:rPr>
            </w:pPr>
          </w:p>
        </w:tc>
      </w:tr>
      <w:tr w:rsidR="006C20A8" w:rsidRPr="005267E9" w:rsidTr="008A65E0">
        <w:trPr>
          <w:trHeight w:val="435"/>
          <w:jc w:val="center"/>
        </w:trPr>
        <w:tc>
          <w:tcPr>
            <w:tcW w:w="5217" w:type="dxa"/>
            <w:vAlign w:val="center"/>
          </w:tcPr>
          <w:p w:rsidR="006C20A8" w:rsidRPr="005267E9" w:rsidRDefault="006C20A8" w:rsidP="007035BF">
            <w:pPr>
              <w:spacing w:after="0" w:line="400" w:lineRule="exact"/>
              <w:jc w:val="center"/>
              <w:rPr>
                <w:rFonts w:ascii="宋体"/>
              </w:rPr>
            </w:pPr>
            <w:r w:rsidRPr="005267E9">
              <w:rPr>
                <w:rFonts w:ascii="宋体" w:hAnsi="宋体" w:hint="eastAsia"/>
              </w:rPr>
              <w:t>合</w:t>
            </w:r>
            <w:r w:rsidRPr="005267E9">
              <w:rPr>
                <w:rFonts w:ascii="宋体" w:hAnsi="宋体"/>
              </w:rPr>
              <w:t xml:space="preserve">            </w:t>
            </w:r>
            <w:r w:rsidRPr="005267E9">
              <w:rPr>
                <w:rFonts w:ascii="宋体" w:hAnsi="宋体" w:hint="eastAsia"/>
              </w:rPr>
              <w:t>计</w:t>
            </w:r>
          </w:p>
        </w:tc>
        <w:tc>
          <w:tcPr>
            <w:tcW w:w="471" w:type="dxa"/>
          </w:tcPr>
          <w:p w:rsidR="006C20A8" w:rsidRPr="005267E9" w:rsidRDefault="006C20A8" w:rsidP="007035BF">
            <w:pPr>
              <w:spacing w:after="0" w:line="400" w:lineRule="exact"/>
              <w:rPr>
                <w:rFonts w:ascii="宋体" w:hAnsi="宋体"/>
              </w:rPr>
            </w:pPr>
            <w:r w:rsidRPr="005267E9">
              <w:rPr>
                <w:rFonts w:ascii="宋体" w:hAnsi="宋体"/>
              </w:rPr>
              <w:t>28</w:t>
            </w:r>
          </w:p>
        </w:tc>
        <w:tc>
          <w:tcPr>
            <w:tcW w:w="472"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r w:rsidRPr="005267E9">
              <w:rPr>
                <w:rFonts w:ascii="宋体" w:hAnsi="宋体"/>
              </w:rPr>
              <w:t>2</w:t>
            </w:r>
          </w:p>
        </w:tc>
        <w:tc>
          <w:tcPr>
            <w:tcW w:w="471"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p>
        </w:tc>
        <w:tc>
          <w:tcPr>
            <w:tcW w:w="472" w:type="dxa"/>
          </w:tcPr>
          <w:p w:rsidR="006C20A8" w:rsidRPr="005267E9" w:rsidRDefault="006C20A8" w:rsidP="007035BF">
            <w:pPr>
              <w:spacing w:after="0" w:line="400" w:lineRule="exact"/>
              <w:rPr>
                <w:rFonts w:ascii="宋体" w:hAnsi="宋体"/>
              </w:rPr>
            </w:pPr>
            <w:r w:rsidRPr="005267E9">
              <w:rPr>
                <w:rFonts w:ascii="宋体" w:hAnsi="宋体"/>
              </w:rPr>
              <w:t>2</w:t>
            </w:r>
          </w:p>
        </w:tc>
        <w:tc>
          <w:tcPr>
            <w:tcW w:w="472" w:type="dxa"/>
          </w:tcPr>
          <w:p w:rsidR="006C20A8" w:rsidRPr="005267E9" w:rsidRDefault="006C20A8" w:rsidP="007035BF">
            <w:pPr>
              <w:spacing w:after="0" w:line="400" w:lineRule="exact"/>
              <w:rPr>
                <w:rFonts w:ascii="宋体" w:hAnsi="宋体"/>
              </w:rPr>
            </w:pPr>
          </w:p>
        </w:tc>
      </w:tr>
      <w:tr w:rsidR="006C20A8" w:rsidRPr="005267E9" w:rsidTr="008A65E0">
        <w:trPr>
          <w:cantSplit/>
          <w:trHeight w:val="435"/>
          <w:jc w:val="center"/>
        </w:trPr>
        <w:tc>
          <w:tcPr>
            <w:tcW w:w="5217" w:type="dxa"/>
            <w:vAlign w:val="center"/>
          </w:tcPr>
          <w:p w:rsidR="006C20A8" w:rsidRPr="005267E9" w:rsidRDefault="006C20A8" w:rsidP="007035BF">
            <w:pPr>
              <w:spacing w:after="0" w:line="400" w:lineRule="exact"/>
              <w:jc w:val="center"/>
              <w:rPr>
                <w:rFonts w:ascii="宋体"/>
              </w:rPr>
            </w:pPr>
            <w:r w:rsidRPr="005267E9">
              <w:rPr>
                <w:rFonts w:ascii="宋体" w:hAnsi="宋体" w:hint="eastAsia"/>
              </w:rPr>
              <w:t>总</w:t>
            </w:r>
            <w:r w:rsidRPr="005267E9">
              <w:rPr>
                <w:rFonts w:ascii="宋体" w:hAnsi="宋体"/>
              </w:rPr>
              <w:t xml:space="preserve">            </w:t>
            </w:r>
            <w:r w:rsidRPr="005267E9">
              <w:rPr>
                <w:rFonts w:ascii="宋体" w:hAnsi="宋体" w:hint="eastAsia"/>
              </w:rPr>
              <w:t>计</w:t>
            </w:r>
          </w:p>
        </w:tc>
        <w:tc>
          <w:tcPr>
            <w:tcW w:w="3302" w:type="dxa"/>
            <w:gridSpan w:val="7"/>
          </w:tcPr>
          <w:p w:rsidR="006C20A8" w:rsidRPr="005267E9" w:rsidRDefault="006C20A8" w:rsidP="007035BF">
            <w:pPr>
              <w:spacing w:after="0" w:line="400" w:lineRule="exact"/>
              <w:rPr>
                <w:rFonts w:ascii="宋体" w:hAnsi="宋体"/>
              </w:rPr>
            </w:pPr>
            <w:r w:rsidRPr="005267E9">
              <w:rPr>
                <w:rFonts w:ascii="宋体" w:hAnsi="宋体"/>
              </w:rPr>
              <w:t>32</w:t>
            </w:r>
          </w:p>
        </w:tc>
      </w:tr>
    </w:tbl>
    <w:p w:rsidR="006C20A8" w:rsidRPr="000011E6" w:rsidRDefault="006C20A8" w:rsidP="007035BF">
      <w:pPr>
        <w:spacing w:after="0" w:line="400" w:lineRule="exact"/>
        <w:ind w:firstLine="420"/>
        <w:rPr>
          <w:rFonts w:ascii="宋体"/>
          <w:bCs/>
          <w:szCs w:val="21"/>
        </w:rPr>
      </w:pPr>
    </w:p>
    <w:p w:rsidR="006C20A8" w:rsidRPr="000011E6" w:rsidRDefault="006C20A8" w:rsidP="007035BF">
      <w:pPr>
        <w:spacing w:after="0" w:line="400" w:lineRule="exact"/>
        <w:rPr>
          <w:rFonts w:ascii="宋体"/>
          <w:b/>
          <w:bCs/>
          <w:sz w:val="24"/>
        </w:rPr>
      </w:pPr>
      <w:r w:rsidRPr="000011E6">
        <w:rPr>
          <w:rFonts w:ascii="宋体" w:hAnsi="宋体" w:hint="eastAsia"/>
          <w:b/>
          <w:bCs/>
          <w:sz w:val="24"/>
        </w:rPr>
        <w:t>七、考核方式</w:t>
      </w:r>
    </w:p>
    <w:p w:rsidR="006C20A8" w:rsidRPr="000011E6" w:rsidRDefault="006C20A8" w:rsidP="007035BF">
      <w:pPr>
        <w:spacing w:after="0" w:line="400" w:lineRule="exact"/>
        <w:ind w:left="450"/>
        <w:rPr>
          <w:rFonts w:ascii="宋体"/>
          <w:bCs/>
          <w:szCs w:val="21"/>
          <w:lang w:eastAsia="zh-CN"/>
        </w:rPr>
      </w:pPr>
      <w:r w:rsidRPr="000011E6">
        <w:rPr>
          <w:rFonts w:ascii="宋体" w:hAnsi="宋体" w:hint="eastAsia"/>
          <w:color w:val="000000"/>
          <w:lang w:eastAsia="zh-CN"/>
        </w:rPr>
        <w:t>在教学计划中该课程列为考试课，考试方式是闭卷。平时成绩占</w:t>
      </w:r>
      <w:r w:rsidRPr="000011E6">
        <w:rPr>
          <w:rFonts w:ascii="宋体" w:hAnsi="宋体"/>
          <w:color w:val="000000"/>
          <w:lang w:eastAsia="zh-CN"/>
        </w:rPr>
        <w:t>30%</w:t>
      </w:r>
      <w:r w:rsidRPr="000011E6">
        <w:rPr>
          <w:rFonts w:ascii="宋体" w:hAnsi="宋体" w:hint="eastAsia"/>
          <w:color w:val="000000"/>
          <w:lang w:eastAsia="zh-CN"/>
        </w:rPr>
        <w:t>，</w:t>
      </w:r>
      <w:r w:rsidRPr="000011E6">
        <w:rPr>
          <w:rFonts w:ascii="宋体" w:hAnsi="宋体" w:hint="eastAsia"/>
          <w:bCs/>
          <w:szCs w:val="21"/>
          <w:lang w:eastAsia="zh-CN"/>
        </w:rPr>
        <w:t>期末成绩的占</w:t>
      </w:r>
    </w:p>
    <w:p w:rsidR="006C20A8" w:rsidRPr="000011E6" w:rsidRDefault="006C20A8" w:rsidP="007035BF">
      <w:pPr>
        <w:spacing w:after="0" w:line="400" w:lineRule="exact"/>
        <w:rPr>
          <w:rFonts w:ascii="宋体"/>
          <w:color w:val="000000"/>
          <w:lang w:eastAsia="zh-CN"/>
        </w:rPr>
      </w:pPr>
      <w:r w:rsidRPr="000011E6">
        <w:rPr>
          <w:rFonts w:ascii="宋体" w:hAnsi="宋体"/>
          <w:bCs/>
          <w:szCs w:val="21"/>
          <w:lang w:eastAsia="zh-CN"/>
        </w:rPr>
        <w:t>70%</w:t>
      </w:r>
      <w:r w:rsidRPr="000011E6">
        <w:rPr>
          <w:rFonts w:ascii="宋体" w:hAnsi="宋体" w:hint="eastAsia"/>
          <w:bCs/>
          <w:szCs w:val="21"/>
          <w:lang w:eastAsia="zh-CN"/>
        </w:rPr>
        <w:t>。实践环节中，</w:t>
      </w:r>
      <w:r w:rsidRPr="000011E6">
        <w:rPr>
          <w:rFonts w:ascii="宋体" w:hAnsi="宋体" w:hint="eastAsia"/>
          <w:lang w:eastAsia="zh-CN"/>
        </w:rPr>
        <w:t>要求学生完成一定数量的课外作业和一篇小论文，根据完成情况综合评定。</w:t>
      </w:r>
    </w:p>
    <w:p w:rsidR="006C20A8" w:rsidRPr="000011E6" w:rsidRDefault="006C20A8" w:rsidP="008D6137">
      <w:pPr>
        <w:snapToGrid w:val="0"/>
        <w:spacing w:after="0" w:line="400" w:lineRule="exact"/>
        <w:ind w:firstLineChars="200" w:firstLine="440"/>
        <w:rPr>
          <w:rFonts w:ascii="宋体"/>
          <w:szCs w:val="20"/>
          <w:lang w:eastAsia="zh-CN"/>
        </w:rPr>
      </w:pPr>
    </w:p>
    <w:p w:rsidR="006C20A8" w:rsidRPr="000011E6" w:rsidRDefault="006C20A8" w:rsidP="007035BF">
      <w:pPr>
        <w:snapToGrid w:val="0"/>
        <w:spacing w:after="0" w:line="400" w:lineRule="exact"/>
        <w:rPr>
          <w:rFonts w:ascii="宋体"/>
          <w:b/>
          <w:bCs/>
          <w:color w:val="FF0000"/>
          <w:szCs w:val="21"/>
          <w:lang w:eastAsia="zh-CN"/>
        </w:rPr>
      </w:pPr>
      <w:r w:rsidRPr="000011E6">
        <w:rPr>
          <w:rFonts w:ascii="宋体" w:hAnsi="宋体" w:hint="eastAsia"/>
          <w:b/>
          <w:bCs/>
          <w:sz w:val="24"/>
          <w:lang w:eastAsia="zh-CN"/>
        </w:rPr>
        <w:t>八、教材与参考书</w:t>
      </w:r>
    </w:p>
    <w:p w:rsidR="006C20A8" w:rsidRPr="000011E6" w:rsidRDefault="006C20A8" w:rsidP="008D6137">
      <w:pPr>
        <w:pStyle w:val="af5"/>
        <w:spacing w:line="400" w:lineRule="exact"/>
        <w:ind w:leftChars="200" w:left="440"/>
        <w:jc w:val="left"/>
        <w:rPr>
          <w:rFonts w:hAnsi="宋体" w:cs="Times New Roman"/>
        </w:rPr>
      </w:pPr>
      <w:r w:rsidRPr="000011E6">
        <w:rPr>
          <w:rFonts w:hAnsi="宋体" w:cs="Times New Roman"/>
        </w:rPr>
        <w:t>1</w:t>
      </w:r>
      <w:r w:rsidRPr="000011E6">
        <w:rPr>
          <w:rFonts w:hAnsi="宋体" w:cs="Times New Roman" w:hint="eastAsia"/>
        </w:rPr>
        <w:t>．马中，环境与资源经济学概论，高等教育出版社，</w:t>
      </w:r>
      <w:r w:rsidRPr="000011E6">
        <w:rPr>
          <w:rFonts w:hAnsi="宋体" w:cs="Times New Roman"/>
        </w:rPr>
        <w:t>1999</w:t>
      </w:r>
      <w:r w:rsidRPr="000011E6">
        <w:rPr>
          <w:rFonts w:hAnsi="宋体" w:cs="Times New Roman" w:hint="eastAsia"/>
        </w:rPr>
        <w:t>。</w:t>
      </w:r>
    </w:p>
    <w:p w:rsidR="006C20A8" w:rsidRPr="000011E6" w:rsidRDefault="006C20A8" w:rsidP="007035BF">
      <w:pPr>
        <w:pStyle w:val="af5"/>
        <w:spacing w:line="400" w:lineRule="exact"/>
        <w:jc w:val="left"/>
        <w:rPr>
          <w:rFonts w:hAnsi="宋体" w:cs="Times New Roman"/>
        </w:rPr>
      </w:pPr>
      <w:r w:rsidRPr="000011E6">
        <w:rPr>
          <w:rFonts w:hAnsi="宋体" w:cs="Times New Roman"/>
        </w:rPr>
        <w:t xml:space="preserve">    2</w:t>
      </w:r>
      <w:r w:rsidRPr="000011E6">
        <w:rPr>
          <w:rFonts w:hAnsi="宋体" w:cs="Times New Roman" w:hint="eastAsia"/>
        </w:rPr>
        <w:t>．</w:t>
      </w:r>
      <w:r w:rsidRPr="000011E6">
        <w:rPr>
          <w:rFonts w:hAnsi="宋体" w:hint="eastAsia"/>
        </w:rPr>
        <w:t>杨云彦，人口、资源与环境经济学，中国经济出版社，</w:t>
      </w:r>
      <w:r w:rsidRPr="000011E6">
        <w:rPr>
          <w:rFonts w:hAnsi="宋体" w:cs="Times New Roman"/>
        </w:rPr>
        <w:t>1999</w:t>
      </w:r>
      <w:r w:rsidRPr="000011E6">
        <w:rPr>
          <w:rFonts w:hAnsi="宋体" w:cs="Times New Roman" w:hint="eastAsia"/>
        </w:rPr>
        <w:t>。</w:t>
      </w:r>
    </w:p>
    <w:p w:rsidR="006C20A8" w:rsidRPr="000011E6" w:rsidRDefault="006C20A8" w:rsidP="007035BF">
      <w:pPr>
        <w:pStyle w:val="af5"/>
        <w:spacing w:line="400" w:lineRule="exact"/>
        <w:jc w:val="left"/>
        <w:rPr>
          <w:rFonts w:hAnsi="宋体" w:cs="Times New Roman"/>
        </w:rPr>
      </w:pPr>
      <w:r w:rsidRPr="000011E6">
        <w:rPr>
          <w:rFonts w:hAnsi="宋体" w:cs="Times New Roman"/>
        </w:rPr>
        <w:t xml:space="preserve">    3</w:t>
      </w:r>
      <w:r w:rsidRPr="000011E6">
        <w:rPr>
          <w:rFonts w:hAnsi="宋体" w:cs="Times New Roman" w:hint="eastAsia"/>
        </w:rPr>
        <w:t>．</w:t>
      </w:r>
      <w:r w:rsidRPr="000011E6">
        <w:rPr>
          <w:rFonts w:hAnsi="宋体" w:hint="eastAsia"/>
        </w:rPr>
        <w:t>张帆，环境与自然资源经济学，上海人民出版社，</w:t>
      </w:r>
      <w:r w:rsidRPr="000011E6">
        <w:rPr>
          <w:rFonts w:hAnsi="宋体" w:cs="Times New Roman"/>
        </w:rPr>
        <w:t>1999</w:t>
      </w:r>
      <w:r w:rsidRPr="000011E6">
        <w:rPr>
          <w:rFonts w:hAnsi="宋体" w:cs="Times New Roman" w:hint="eastAsia"/>
        </w:rPr>
        <w:t>。</w:t>
      </w:r>
    </w:p>
    <w:p w:rsidR="006C20A8" w:rsidRPr="000011E6" w:rsidRDefault="006C20A8" w:rsidP="007035BF">
      <w:pPr>
        <w:pStyle w:val="af5"/>
        <w:spacing w:line="400" w:lineRule="exact"/>
        <w:jc w:val="left"/>
        <w:rPr>
          <w:rFonts w:hAnsi="宋体" w:cs="Times New Roman"/>
        </w:rPr>
      </w:pPr>
      <w:r w:rsidRPr="000011E6">
        <w:rPr>
          <w:rFonts w:hAnsi="宋体" w:cs="Times New Roman"/>
        </w:rPr>
        <w:t xml:space="preserve">    4</w:t>
      </w:r>
      <w:r w:rsidRPr="000011E6">
        <w:rPr>
          <w:rFonts w:hAnsi="宋体" w:cs="Times New Roman" w:hint="eastAsia"/>
        </w:rPr>
        <w:t>．洪银兴，可持续发展经济学，商务印书馆，</w:t>
      </w:r>
      <w:r w:rsidRPr="000011E6">
        <w:rPr>
          <w:rFonts w:hAnsi="宋体" w:cs="Times New Roman"/>
        </w:rPr>
        <w:t>2000</w:t>
      </w:r>
      <w:r w:rsidRPr="000011E6">
        <w:rPr>
          <w:rFonts w:hAnsi="宋体" w:cs="Times New Roman" w:hint="eastAsia"/>
        </w:rPr>
        <w:t>。</w:t>
      </w:r>
    </w:p>
    <w:p w:rsidR="006C20A8" w:rsidRPr="000011E6" w:rsidRDefault="006C20A8" w:rsidP="007035BF">
      <w:pPr>
        <w:pStyle w:val="af5"/>
        <w:spacing w:line="400" w:lineRule="exact"/>
        <w:ind w:firstLine="435"/>
        <w:jc w:val="left"/>
        <w:rPr>
          <w:rFonts w:hAnsi="宋体" w:cs="Times New Roman"/>
        </w:rPr>
      </w:pPr>
      <w:r w:rsidRPr="000011E6">
        <w:rPr>
          <w:rFonts w:hAnsi="宋体" w:cs="Times New Roman"/>
        </w:rPr>
        <w:t>5</w:t>
      </w:r>
      <w:r w:rsidRPr="000011E6">
        <w:rPr>
          <w:rFonts w:hAnsi="宋体" w:cs="Times New Roman" w:hint="eastAsia"/>
        </w:rPr>
        <w:t>．珀曼，自然资源与环境经济学，中国经济出版社，</w:t>
      </w:r>
      <w:r w:rsidRPr="000011E6">
        <w:rPr>
          <w:rFonts w:hAnsi="宋体" w:cs="Times New Roman"/>
        </w:rPr>
        <w:t>2002</w:t>
      </w:r>
      <w:r w:rsidRPr="000011E6">
        <w:rPr>
          <w:rFonts w:hAnsi="宋体" w:cs="Times New Roman" w:hint="eastAsia"/>
        </w:rPr>
        <w:t>。</w:t>
      </w:r>
    </w:p>
    <w:p w:rsidR="006C20A8" w:rsidRPr="000011E6" w:rsidRDefault="006C20A8" w:rsidP="007035BF">
      <w:pPr>
        <w:pStyle w:val="af5"/>
        <w:spacing w:line="400" w:lineRule="exact"/>
        <w:ind w:firstLine="435"/>
        <w:jc w:val="left"/>
        <w:rPr>
          <w:rFonts w:hAnsi="宋体" w:cs="Times New Roman"/>
        </w:rPr>
      </w:pPr>
      <w:r w:rsidRPr="000011E6">
        <w:rPr>
          <w:rFonts w:hAnsi="宋体" w:cs="Times New Roman"/>
        </w:rPr>
        <w:t>6</w:t>
      </w:r>
      <w:r w:rsidRPr="000011E6">
        <w:rPr>
          <w:rFonts w:hAnsi="宋体" w:cs="Times New Roman" w:hint="eastAsia"/>
        </w:rPr>
        <w:t>．汤姆·蒂滕伯格，环境与自然资源经济学，中国人民大学出版社，</w:t>
      </w:r>
      <w:r w:rsidRPr="000011E6">
        <w:rPr>
          <w:rFonts w:hAnsi="宋体" w:cs="Times New Roman"/>
        </w:rPr>
        <w:t>2011</w:t>
      </w:r>
      <w:r w:rsidRPr="000011E6">
        <w:rPr>
          <w:rFonts w:hAnsi="宋体" w:cs="Times New Roman" w:hint="eastAsia"/>
        </w:rPr>
        <w:t>。</w:t>
      </w:r>
    </w:p>
    <w:p w:rsidR="006C20A8" w:rsidRPr="000011E6" w:rsidRDefault="006C20A8" w:rsidP="007035BF">
      <w:pPr>
        <w:snapToGrid w:val="0"/>
        <w:spacing w:after="0" w:line="400" w:lineRule="exact"/>
        <w:rPr>
          <w:rFonts w:ascii="宋体"/>
          <w:b/>
          <w:bCs/>
          <w:sz w:val="24"/>
          <w:lang w:eastAsia="zh-CN"/>
        </w:rPr>
      </w:pPr>
      <w:r w:rsidRPr="000011E6">
        <w:rPr>
          <w:rFonts w:ascii="宋体" w:hAnsi="宋体"/>
          <w:lang w:eastAsia="zh-CN"/>
        </w:rPr>
        <w:t xml:space="preserve">     </w:t>
      </w:r>
    </w:p>
    <w:p w:rsidR="006C20A8" w:rsidRPr="000011E6" w:rsidRDefault="006C20A8" w:rsidP="007035BF">
      <w:pPr>
        <w:spacing w:after="0" w:line="400" w:lineRule="exact"/>
        <w:rPr>
          <w:rFonts w:ascii="宋体"/>
          <w:b/>
          <w:bCs/>
          <w:color w:val="FF0000"/>
          <w:szCs w:val="21"/>
          <w:lang w:eastAsia="zh-CN"/>
        </w:rPr>
      </w:pPr>
      <w:r w:rsidRPr="000011E6">
        <w:rPr>
          <w:rFonts w:ascii="宋体" w:hAnsi="宋体" w:hint="eastAsia"/>
          <w:b/>
          <w:bCs/>
          <w:sz w:val="24"/>
          <w:lang w:eastAsia="zh-CN"/>
        </w:rPr>
        <w:t>九、说明</w:t>
      </w:r>
    </w:p>
    <w:p w:rsidR="006C20A8" w:rsidRPr="000011E6" w:rsidRDefault="006C20A8" w:rsidP="008D6137">
      <w:pPr>
        <w:pStyle w:val="af5"/>
        <w:spacing w:line="400" w:lineRule="exact"/>
        <w:ind w:firstLineChars="200" w:firstLine="420"/>
        <w:jc w:val="left"/>
        <w:rPr>
          <w:rFonts w:hAnsi="宋体" w:cs="Times New Roman"/>
        </w:rPr>
      </w:pPr>
      <w:r w:rsidRPr="000011E6">
        <w:rPr>
          <w:rFonts w:hAnsi="宋体" w:cs="Times New Roman"/>
        </w:rPr>
        <w:t>1</w:t>
      </w:r>
      <w:r w:rsidRPr="000011E6">
        <w:rPr>
          <w:rFonts w:hAnsi="宋体" w:cs="Times New Roman" w:hint="eastAsia"/>
        </w:rPr>
        <w:t>．本课程要求理论教学的课内外学时比为</w:t>
      </w:r>
      <w:r w:rsidRPr="000011E6">
        <w:rPr>
          <w:rFonts w:hAnsi="宋体" w:cs="Times New Roman"/>
        </w:rPr>
        <w:t>1</w:t>
      </w:r>
      <w:r w:rsidRPr="000011E6">
        <w:rPr>
          <w:rFonts w:hAnsi="宋体" w:cs="Times New Roman" w:hint="eastAsia"/>
        </w:rPr>
        <w:t>：</w:t>
      </w:r>
      <w:r w:rsidRPr="000011E6">
        <w:rPr>
          <w:rFonts w:hAnsi="宋体" w:cs="Times New Roman"/>
        </w:rPr>
        <w:t>1</w:t>
      </w:r>
      <w:r w:rsidRPr="000011E6">
        <w:rPr>
          <w:rFonts w:hAnsi="宋体" w:cs="Times New Roman" w:hint="eastAsia"/>
        </w:rPr>
        <w:t>。</w:t>
      </w:r>
    </w:p>
    <w:p w:rsidR="006C20A8" w:rsidRPr="000011E6" w:rsidRDefault="006C20A8" w:rsidP="007035BF">
      <w:pPr>
        <w:pStyle w:val="af5"/>
        <w:spacing w:line="400" w:lineRule="exact"/>
        <w:jc w:val="left"/>
        <w:rPr>
          <w:rFonts w:hAnsi="宋体" w:cs="Times New Roman"/>
        </w:rPr>
      </w:pPr>
      <w:r w:rsidRPr="000011E6">
        <w:rPr>
          <w:rFonts w:hAnsi="宋体" w:cs="Times New Roman"/>
        </w:rPr>
        <w:t xml:space="preserve">    2</w:t>
      </w:r>
      <w:r w:rsidRPr="000011E6">
        <w:rPr>
          <w:rFonts w:hAnsi="宋体" w:cs="Times New Roman" w:hint="eastAsia"/>
        </w:rPr>
        <w:t>．本课程结束后应进行考试。</w:t>
      </w:r>
    </w:p>
    <w:p w:rsidR="006C20A8" w:rsidRPr="000011E6" w:rsidRDefault="006C20A8" w:rsidP="007035BF">
      <w:pPr>
        <w:pStyle w:val="af5"/>
        <w:spacing w:line="400" w:lineRule="exact"/>
        <w:jc w:val="left"/>
        <w:rPr>
          <w:rFonts w:hAnsi="宋体" w:cs="Times New Roman"/>
        </w:rPr>
      </w:pPr>
      <w:r w:rsidRPr="000011E6">
        <w:rPr>
          <w:rFonts w:hAnsi="宋体" w:cs="Times New Roman"/>
        </w:rPr>
        <w:t xml:space="preserve">    3</w:t>
      </w:r>
      <w:r w:rsidRPr="000011E6">
        <w:rPr>
          <w:rFonts w:hAnsi="宋体" w:cs="Times New Roman" w:hint="eastAsia"/>
        </w:rPr>
        <w:t>．本课程某些内容采用电化教学手段。</w:t>
      </w:r>
    </w:p>
    <w:p w:rsidR="006C20A8" w:rsidRPr="000011E6" w:rsidRDefault="006C20A8" w:rsidP="007035BF">
      <w:pPr>
        <w:spacing w:after="0" w:line="400" w:lineRule="exact"/>
        <w:jc w:val="right"/>
        <w:rPr>
          <w:rFonts w:ascii="宋体"/>
          <w:lang w:eastAsia="zh-CN"/>
        </w:rPr>
      </w:pPr>
      <w:r w:rsidRPr="000011E6">
        <w:rPr>
          <w:rFonts w:ascii="宋体" w:hAnsi="宋体"/>
          <w:lang w:eastAsia="zh-CN"/>
        </w:rPr>
        <w:t xml:space="preserve">                                                          </w:t>
      </w:r>
    </w:p>
    <w:p w:rsidR="006C20A8" w:rsidRPr="000011E6" w:rsidRDefault="006C20A8" w:rsidP="008D6137">
      <w:pPr>
        <w:spacing w:after="0" w:line="400" w:lineRule="exact"/>
        <w:ind w:right="420" w:firstLineChars="2700" w:firstLine="5940"/>
        <w:rPr>
          <w:rFonts w:ascii="宋体"/>
          <w:lang w:eastAsia="zh-CN"/>
        </w:rPr>
      </w:pPr>
      <w:r w:rsidRPr="000011E6">
        <w:rPr>
          <w:rFonts w:ascii="宋体" w:hAnsi="宋体" w:hint="eastAsia"/>
          <w:lang w:eastAsia="zh-CN"/>
        </w:rPr>
        <w:t>执笔人：章辉</w:t>
      </w:r>
    </w:p>
    <w:p w:rsidR="006C20A8" w:rsidRPr="000011E6" w:rsidRDefault="006C20A8" w:rsidP="007035BF">
      <w:pPr>
        <w:adjustRightInd w:val="0"/>
        <w:snapToGrid w:val="0"/>
        <w:spacing w:after="0" w:line="400" w:lineRule="exact"/>
        <w:rPr>
          <w:rFonts w:ascii="宋体"/>
          <w:lang w:eastAsia="zh-CN"/>
        </w:rPr>
      </w:pPr>
      <w:r w:rsidRPr="000011E6">
        <w:rPr>
          <w:rFonts w:ascii="宋体" w:hAnsi="宋体"/>
          <w:lang w:eastAsia="zh-CN"/>
        </w:rPr>
        <w:t xml:space="preserve">                                                      </w:t>
      </w:r>
      <w:r w:rsidRPr="000011E6">
        <w:rPr>
          <w:rFonts w:ascii="宋体" w:hAnsi="宋体" w:hint="eastAsia"/>
          <w:lang w:eastAsia="zh-CN"/>
        </w:rPr>
        <w:t>审核人：黄洁</w:t>
      </w:r>
      <w:r w:rsidRPr="000011E6">
        <w:rPr>
          <w:rFonts w:ascii="宋体" w:hAnsi="宋体"/>
          <w:lang w:eastAsia="zh-CN"/>
        </w:rPr>
        <w:t xml:space="preserve">                                                                  </w:t>
      </w:r>
    </w:p>
    <w:p w:rsidR="006C20A8" w:rsidRPr="000011E6" w:rsidRDefault="006C20A8" w:rsidP="007035BF">
      <w:pPr>
        <w:spacing w:after="0" w:line="400" w:lineRule="exact"/>
        <w:rPr>
          <w:lang w:eastAsia="zh-CN"/>
        </w:rPr>
      </w:pPr>
    </w:p>
    <w:p w:rsidR="006C20A8" w:rsidRPr="00BC7062" w:rsidRDefault="006C20A8" w:rsidP="00BC7062">
      <w:pPr>
        <w:spacing w:after="0" w:line="400" w:lineRule="exact"/>
        <w:jc w:val="center"/>
        <w:rPr>
          <w:rStyle w:val="2Char"/>
          <w:color w:val="auto"/>
          <w:sz w:val="32"/>
          <w:szCs w:val="32"/>
          <w:lang w:eastAsia="zh-CN"/>
        </w:rPr>
      </w:pPr>
      <w:r w:rsidRPr="000011E6">
        <w:rPr>
          <w:lang w:eastAsia="zh-CN"/>
        </w:rPr>
        <w:br w:type="page"/>
      </w:r>
      <w:bookmarkStart w:id="89" w:name="_Toc479264430"/>
      <w:bookmarkStart w:id="90" w:name="_Toc479264478"/>
      <w:bookmarkStart w:id="91" w:name="_Toc479588376"/>
      <w:r w:rsidRPr="00BC7062">
        <w:rPr>
          <w:rStyle w:val="2Char"/>
          <w:rFonts w:hint="eastAsia"/>
          <w:color w:val="auto"/>
          <w:sz w:val="32"/>
          <w:szCs w:val="32"/>
          <w:lang w:eastAsia="zh-CN"/>
        </w:rPr>
        <w:lastRenderedPageBreak/>
        <w:t>《财经时事解读》课程教学大纲</w:t>
      </w:r>
      <w:bookmarkEnd w:id="89"/>
      <w:bookmarkEnd w:id="90"/>
      <w:bookmarkEnd w:id="91"/>
    </w:p>
    <w:p w:rsidR="006C20A8" w:rsidRPr="000011E6" w:rsidRDefault="006C20A8" w:rsidP="007035BF">
      <w:pPr>
        <w:spacing w:after="0" w:line="400" w:lineRule="exact"/>
        <w:jc w:val="center"/>
        <w:rPr>
          <w:rFonts w:eastAsia="黑体"/>
          <w:b/>
          <w:bCs/>
          <w:sz w:val="32"/>
          <w:lang w:eastAsia="zh-CN"/>
        </w:rPr>
      </w:pPr>
      <w:r w:rsidRPr="000011E6">
        <w:rPr>
          <w:rFonts w:eastAsia="黑体"/>
          <w:b/>
          <w:bCs/>
          <w:sz w:val="32"/>
          <w:lang w:eastAsia="zh-CN"/>
        </w:rPr>
        <w:t xml:space="preserve"> </w:t>
      </w:r>
    </w:p>
    <w:tbl>
      <w:tblPr>
        <w:tblpPr w:leftFromText="180" w:rightFromText="180" w:vertAnchor="text" w:horzAnchor="margin" w:tblpXSpec="center" w:tblpY="1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78"/>
        <w:gridCol w:w="1260"/>
        <w:gridCol w:w="1261"/>
        <w:gridCol w:w="1441"/>
        <w:gridCol w:w="1440"/>
        <w:gridCol w:w="1008"/>
      </w:tblGrid>
      <w:tr w:rsidR="006C20A8" w:rsidRPr="005267E9" w:rsidTr="008A65E0">
        <w:trPr>
          <w:trHeight w:val="330"/>
        </w:trPr>
        <w:tc>
          <w:tcPr>
            <w:tcW w:w="2878" w:type="dxa"/>
            <w:vAlign w:val="center"/>
          </w:tcPr>
          <w:p w:rsidR="006C20A8" w:rsidRPr="005267E9" w:rsidRDefault="006C20A8" w:rsidP="007035BF">
            <w:pPr>
              <w:spacing w:after="0" w:line="400" w:lineRule="exact"/>
              <w:jc w:val="center"/>
              <w:rPr>
                <w:b/>
              </w:rPr>
            </w:pPr>
            <w:r w:rsidRPr="005267E9">
              <w:rPr>
                <w:rFonts w:hint="eastAsia"/>
                <w:b/>
              </w:rPr>
              <w:t>课程英文名</w:t>
            </w:r>
          </w:p>
        </w:tc>
        <w:tc>
          <w:tcPr>
            <w:tcW w:w="6410" w:type="dxa"/>
            <w:gridSpan w:val="5"/>
            <w:vAlign w:val="center"/>
          </w:tcPr>
          <w:p w:rsidR="006C20A8" w:rsidRPr="005267E9" w:rsidRDefault="006C20A8" w:rsidP="007035BF">
            <w:pPr>
              <w:spacing w:after="0" w:line="400" w:lineRule="exact"/>
              <w:rPr>
                <w:b/>
              </w:rPr>
            </w:pPr>
            <w:r w:rsidRPr="005267E9">
              <w:rPr>
                <w:b/>
              </w:rPr>
              <w:t>Interpretation of Financial Affairs</w:t>
            </w:r>
          </w:p>
        </w:tc>
      </w:tr>
      <w:tr w:rsidR="006C20A8" w:rsidRPr="005267E9" w:rsidTr="008A65E0">
        <w:trPr>
          <w:trHeight w:val="330"/>
        </w:trPr>
        <w:tc>
          <w:tcPr>
            <w:tcW w:w="2878" w:type="dxa"/>
            <w:vAlign w:val="center"/>
          </w:tcPr>
          <w:p w:rsidR="006C20A8" w:rsidRPr="005267E9" w:rsidRDefault="006C20A8" w:rsidP="007035BF">
            <w:pPr>
              <w:spacing w:after="0" w:line="400" w:lineRule="exact"/>
              <w:jc w:val="center"/>
              <w:rPr>
                <w:b/>
              </w:rPr>
            </w:pPr>
            <w:r w:rsidRPr="005267E9">
              <w:rPr>
                <w:rFonts w:hint="eastAsia"/>
                <w:b/>
              </w:rPr>
              <w:t>课程编号</w:t>
            </w:r>
          </w:p>
        </w:tc>
        <w:tc>
          <w:tcPr>
            <w:tcW w:w="1260" w:type="dxa"/>
            <w:vAlign w:val="center"/>
          </w:tcPr>
          <w:p w:rsidR="006C20A8" w:rsidRPr="005267E9" w:rsidRDefault="006C20A8" w:rsidP="007035BF">
            <w:pPr>
              <w:spacing w:after="0" w:line="400" w:lineRule="exact"/>
              <w:rPr>
                <w:b/>
              </w:rPr>
            </w:pPr>
            <w:r w:rsidRPr="005267E9">
              <w:t>B2208710</w:t>
            </w:r>
          </w:p>
        </w:tc>
        <w:tc>
          <w:tcPr>
            <w:tcW w:w="1261" w:type="dxa"/>
            <w:vAlign w:val="center"/>
          </w:tcPr>
          <w:p w:rsidR="006C20A8" w:rsidRPr="005267E9" w:rsidRDefault="006C20A8" w:rsidP="007035BF">
            <w:pPr>
              <w:spacing w:after="0" w:line="400" w:lineRule="exact"/>
              <w:rPr>
                <w:b/>
              </w:rPr>
            </w:pPr>
            <w:r w:rsidRPr="005267E9">
              <w:rPr>
                <w:rFonts w:hint="eastAsia"/>
                <w:b/>
              </w:rPr>
              <w:t>课程类别</w:t>
            </w:r>
          </w:p>
        </w:tc>
        <w:tc>
          <w:tcPr>
            <w:tcW w:w="1441" w:type="dxa"/>
            <w:vAlign w:val="center"/>
          </w:tcPr>
          <w:p w:rsidR="006C20A8" w:rsidRPr="005267E9" w:rsidRDefault="006C20A8" w:rsidP="007035BF">
            <w:pPr>
              <w:spacing w:after="0" w:line="400" w:lineRule="exact"/>
              <w:rPr>
                <w:b/>
              </w:rPr>
            </w:pPr>
            <w:r w:rsidRPr="005267E9">
              <w:rPr>
                <w:rFonts w:hint="eastAsia"/>
                <w:b/>
              </w:rPr>
              <w:t>专业课</w:t>
            </w:r>
          </w:p>
        </w:tc>
        <w:tc>
          <w:tcPr>
            <w:tcW w:w="1440" w:type="dxa"/>
            <w:vAlign w:val="center"/>
          </w:tcPr>
          <w:p w:rsidR="006C20A8" w:rsidRPr="005267E9" w:rsidRDefault="006C20A8" w:rsidP="007035BF">
            <w:pPr>
              <w:spacing w:after="0" w:line="400" w:lineRule="exact"/>
              <w:rPr>
                <w:b/>
              </w:rPr>
            </w:pPr>
            <w:r w:rsidRPr="005267E9">
              <w:rPr>
                <w:rFonts w:hint="eastAsia"/>
                <w:b/>
              </w:rPr>
              <w:t>课程性质</w:t>
            </w:r>
          </w:p>
        </w:tc>
        <w:tc>
          <w:tcPr>
            <w:tcW w:w="1008" w:type="dxa"/>
            <w:vAlign w:val="center"/>
          </w:tcPr>
          <w:p w:rsidR="006C20A8" w:rsidRPr="005267E9" w:rsidRDefault="006C20A8" w:rsidP="007035BF">
            <w:pPr>
              <w:spacing w:after="0" w:line="400" w:lineRule="exact"/>
              <w:rPr>
                <w:b/>
              </w:rPr>
            </w:pPr>
            <w:r w:rsidRPr="005267E9">
              <w:rPr>
                <w:rFonts w:hint="eastAsia"/>
                <w:b/>
              </w:rPr>
              <w:t>限选</w:t>
            </w:r>
          </w:p>
        </w:tc>
      </w:tr>
      <w:tr w:rsidR="006C20A8" w:rsidRPr="005267E9" w:rsidTr="008A65E0">
        <w:trPr>
          <w:trHeight w:val="330"/>
        </w:trPr>
        <w:tc>
          <w:tcPr>
            <w:tcW w:w="2878" w:type="dxa"/>
            <w:vAlign w:val="center"/>
          </w:tcPr>
          <w:p w:rsidR="006C20A8" w:rsidRPr="005267E9" w:rsidRDefault="006C20A8" w:rsidP="007035BF">
            <w:pPr>
              <w:spacing w:after="0" w:line="400" w:lineRule="exact"/>
              <w:jc w:val="center"/>
              <w:rPr>
                <w:b/>
              </w:rPr>
            </w:pPr>
            <w:r w:rsidRPr="005267E9">
              <w:rPr>
                <w:rFonts w:hint="eastAsia"/>
                <w:b/>
              </w:rPr>
              <w:t>学</w:t>
            </w:r>
            <w:r w:rsidRPr="005267E9">
              <w:rPr>
                <w:b/>
              </w:rPr>
              <w:t xml:space="preserve">    </w:t>
            </w:r>
            <w:r w:rsidRPr="005267E9">
              <w:rPr>
                <w:rFonts w:hint="eastAsia"/>
                <w:b/>
              </w:rPr>
              <w:t>分</w:t>
            </w:r>
          </w:p>
        </w:tc>
        <w:tc>
          <w:tcPr>
            <w:tcW w:w="2521" w:type="dxa"/>
            <w:gridSpan w:val="2"/>
            <w:vAlign w:val="center"/>
          </w:tcPr>
          <w:p w:rsidR="006C20A8" w:rsidRPr="005267E9" w:rsidRDefault="006C20A8" w:rsidP="007035BF">
            <w:pPr>
              <w:spacing w:after="0" w:line="400" w:lineRule="exact"/>
              <w:rPr>
                <w:b/>
              </w:rPr>
            </w:pPr>
            <w:r w:rsidRPr="005267E9">
              <w:rPr>
                <w:b/>
              </w:rPr>
              <w:t>2</w:t>
            </w:r>
          </w:p>
        </w:tc>
        <w:tc>
          <w:tcPr>
            <w:tcW w:w="1441" w:type="dxa"/>
            <w:vAlign w:val="center"/>
          </w:tcPr>
          <w:p w:rsidR="006C20A8" w:rsidRPr="005267E9" w:rsidRDefault="006C20A8" w:rsidP="007035BF">
            <w:pPr>
              <w:spacing w:after="0" w:line="400" w:lineRule="exact"/>
              <w:rPr>
                <w:b/>
              </w:rPr>
            </w:pPr>
            <w:r w:rsidRPr="005267E9">
              <w:rPr>
                <w:rFonts w:hint="eastAsia"/>
                <w:b/>
              </w:rPr>
              <w:t>总学时数</w:t>
            </w:r>
          </w:p>
        </w:tc>
        <w:tc>
          <w:tcPr>
            <w:tcW w:w="2448" w:type="dxa"/>
            <w:gridSpan w:val="2"/>
            <w:vAlign w:val="center"/>
          </w:tcPr>
          <w:p w:rsidR="006C20A8" w:rsidRPr="005267E9" w:rsidRDefault="006C20A8" w:rsidP="007035BF">
            <w:pPr>
              <w:spacing w:after="0" w:line="400" w:lineRule="exact"/>
              <w:rPr>
                <w:b/>
              </w:rPr>
            </w:pPr>
            <w:r w:rsidRPr="005267E9">
              <w:rPr>
                <w:b/>
              </w:rPr>
              <w:t>32</w:t>
            </w:r>
          </w:p>
        </w:tc>
      </w:tr>
      <w:tr w:rsidR="006C20A8" w:rsidRPr="005267E9" w:rsidTr="008A65E0">
        <w:trPr>
          <w:trHeight w:val="330"/>
        </w:trPr>
        <w:tc>
          <w:tcPr>
            <w:tcW w:w="2878" w:type="dxa"/>
            <w:vAlign w:val="center"/>
          </w:tcPr>
          <w:p w:rsidR="006C20A8" w:rsidRPr="005267E9" w:rsidRDefault="006C20A8" w:rsidP="007035BF">
            <w:pPr>
              <w:spacing w:after="0" w:line="400" w:lineRule="exact"/>
              <w:jc w:val="center"/>
              <w:rPr>
                <w:b/>
              </w:rPr>
            </w:pPr>
            <w:r w:rsidRPr="005267E9">
              <w:rPr>
                <w:rFonts w:hint="eastAsia"/>
                <w:b/>
              </w:rPr>
              <w:t>开课学院</w:t>
            </w:r>
          </w:p>
        </w:tc>
        <w:tc>
          <w:tcPr>
            <w:tcW w:w="2521" w:type="dxa"/>
            <w:gridSpan w:val="2"/>
            <w:vAlign w:val="center"/>
          </w:tcPr>
          <w:p w:rsidR="006C20A8" w:rsidRPr="005267E9" w:rsidRDefault="006C20A8" w:rsidP="007035BF">
            <w:pPr>
              <w:spacing w:after="0" w:line="400" w:lineRule="exact"/>
              <w:rPr>
                <w:b/>
              </w:rPr>
            </w:pPr>
            <w:r w:rsidRPr="005267E9">
              <w:rPr>
                <w:rFonts w:hint="eastAsia"/>
                <w:b/>
              </w:rPr>
              <w:t>经济学院</w:t>
            </w:r>
          </w:p>
        </w:tc>
        <w:tc>
          <w:tcPr>
            <w:tcW w:w="1441" w:type="dxa"/>
            <w:vAlign w:val="center"/>
          </w:tcPr>
          <w:p w:rsidR="006C20A8" w:rsidRPr="005267E9" w:rsidRDefault="006C20A8" w:rsidP="007035BF">
            <w:pPr>
              <w:spacing w:after="0" w:line="400" w:lineRule="exact"/>
              <w:rPr>
                <w:b/>
              </w:rPr>
            </w:pPr>
            <w:r w:rsidRPr="005267E9">
              <w:rPr>
                <w:rFonts w:hint="eastAsia"/>
                <w:b/>
              </w:rPr>
              <w:t>开课教研室</w:t>
            </w:r>
          </w:p>
        </w:tc>
        <w:tc>
          <w:tcPr>
            <w:tcW w:w="2448" w:type="dxa"/>
            <w:gridSpan w:val="2"/>
            <w:vAlign w:val="center"/>
          </w:tcPr>
          <w:p w:rsidR="006C20A8" w:rsidRPr="005267E9" w:rsidRDefault="006C20A8" w:rsidP="007035BF">
            <w:pPr>
              <w:spacing w:after="0" w:line="400" w:lineRule="exact"/>
              <w:rPr>
                <w:b/>
              </w:rPr>
            </w:pPr>
            <w:r w:rsidRPr="005267E9">
              <w:rPr>
                <w:rFonts w:hint="eastAsia"/>
                <w:b/>
              </w:rPr>
              <w:t>经济</w:t>
            </w:r>
          </w:p>
        </w:tc>
      </w:tr>
      <w:tr w:rsidR="006C20A8" w:rsidRPr="005267E9" w:rsidTr="008A65E0">
        <w:trPr>
          <w:trHeight w:val="330"/>
        </w:trPr>
        <w:tc>
          <w:tcPr>
            <w:tcW w:w="2878" w:type="dxa"/>
            <w:vAlign w:val="center"/>
          </w:tcPr>
          <w:p w:rsidR="006C20A8" w:rsidRPr="005267E9" w:rsidRDefault="006C20A8" w:rsidP="007035BF">
            <w:pPr>
              <w:spacing w:after="0" w:line="400" w:lineRule="exact"/>
              <w:jc w:val="center"/>
              <w:rPr>
                <w:b/>
              </w:rPr>
            </w:pPr>
            <w:r w:rsidRPr="005267E9">
              <w:rPr>
                <w:rFonts w:hint="eastAsia"/>
                <w:b/>
              </w:rPr>
              <w:t>面向专业</w:t>
            </w:r>
          </w:p>
        </w:tc>
        <w:tc>
          <w:tcPr>
            <w:tcW w:w="2521" w:type="dxa"/>
            <w:gridSpan w:val="2"/>
            <w:vAlign w:val="center"/>
          </w:tcPr>
          <w:p w:rsidR="006C20A8" w:rsidRPr="005267E9" w:rsidRDefault="006C20A8" w:rsidP="007035BF">
            <w:pPr>
              <w:spacing w:after="0" w:line="400" w:lineRule="exact"/>
              <w:rPr>
                <w:b/>
              </w:rPr>
            </w:pPr>
            <w:r w:rsidRPr="005267E9">
              <w:rPr>
                <w:rFonts w:hint="eastAsia"/>
                <w:b/>
              </w:rPr>
              <w:t>经济学</w:t>
            </w:r>
          </w:p>
        </w:tc>
        <w:tc>
          <w:tcPr>
            <w:tcW w:w="1441" w:type="dxa"/>
            <w:vAlign w:val="center"/>
          </w:tcPr>
          <w:p w:rsidR="006C20A8" w:rsidRPr="005267E9" w:rsidRDefault="006C20A8" w:rsidP="007035BF">
            <w:pPr>
              <w:spacing w:after="0" w:line="400" w:lineRule="exact"/>
              <w:rPr>
                <w:b/>
              </w:rPr>
            </w:pPr>
            <w:r w:rsidRPr="005267E9">
              <w:rPr>
                <w:rFonts w:hint="eastAsia"/>
                <w:b/>
              </w:rPr>
              <w:t>开课学期</w:t>
            </w:r>
          </w:p>
        </w:tc>
        <w:tc>
          <w:tcPr>
            <w:tcW w:w="2448" w:type="dxa"/>
            <w:gridSpan w:val="2"/>
            <w:vAlign w:val="center"/>
          </w:tcPr>
          <w:p w:rsidR="006C20A8" w:rsidRPr="005267E9" w:rsidRDefault="006C20A8" w:rsidP="007035BF">
            <w:pPr>
              <w:spacing w:after="0" w:line="400" w:lineRule="exact"/>
            </w:pPr>
            <w:r w:rsidRPr="005267E9">
              <w:t>5</w:t>
            </w:r>
          </w:p>
        </w:tc>
      </w:tr>
      <w:tr w:rsidR="006C20A8" w:rsidRPr="005267E9" w:rsidTr="008A65E0">
        <w:trPr>
          <w:trHeight w:val="330"/>
        </w:trPr>
        <w:tc>
          <w:tcPr>
            <w:tcW w:w="2878" w:type="dxa"/>
            <w:vAlign w:val="center"/>
          </w:tcPr>
          <w:p w:rsidR="006C20A8" w:rsidRPr="005267E9" w:rsidRDefault="006C20A8" w:rsidP="007035BF">
            <w:pPr>
              <w:spacing w:after="0" w:line="400" w:lineRule="exact"/>
              <w:jc w:val="center"/>
              <w:rPr>
                <w:b/>
                <w:lang w:eastAsia="zh-CN"/>
              </w:rPr>
            </w:pPr>
            <w:r w:rsidRPr="005267E9">
              <w:rPr>
                <w:rFonts w:hint="eastAsia"/>
                <w:b/>
                <w:lang w:eastAsia="zh-CN"/>
              </w:rPr>
              <w:t>完成实现课程与毕业要求对应关系表中的能力要求</w:t>
            </w:r>
          </w:p>
        </w:tc>
        <w:tc>
          <w:tcPr>
            <w:tcW w:w="6410" w:type="dxa"/>
            <w:gridSpan w:val="5"/>
            <w:vAlign w:val="center"/>
          </w:tcPr>
          <w:p w:rsidR="006C20A8" w:rsidRPr="000011E6" w:rsidRDefault="006C20A8" w:rsidP="007035BF">
            <w:pPr>
              <w:pStyle w:val="Default"/>
              <w:spacing w:line="400" w:lineRule="exact"/>
              <w:jc w:val="both"/>
              <w:rPr>
                <w:sz w:val="18"/>
                <w:szCs w:val="18"/>
              </w:rPr>
            </w:pPr>
            <w:r w:rsidRPr="000011E6">
              <w:rPr>
                <w:rFonts w:hint="eastAsia"/>
                <w:sz w:val="18"/>
                <w:szCs w:val="18"/>
              </w:rPr>
              <w:t>深刻理解我国基本国情、</w:t>
            </w:r>
            <w:r w:rsidRPr="000011E6">
              <w:rPr>
                <w:rFonts w:hint="eastAsia"/>
                <w:bCs/>
                <w:sz w:val="18"/>
                <w:szCs w:val="18"/>
              </w:rPr>
              <w:t>经济学思维、了解社会经济现实、经济学分析能力和表述能力、经济预测、规划能力</w:t>
            </w:r>
          </w:p>
        </w:tc>
      </w:tr>
    </w:tbl>
    <w:p w:rsidR="006C20A8" w:rsidRPr="000011E6" w:rsidRDefault="006C20A8" w:rsidP="007035BF">
      <w:pPr>
        <w:spacing w:after="0" w:line="400" w:lineRule="exact"/>
        <w:rPr>
          <w:rFonts w:ascii="宋体"/>
          <w:bCs/>
          <w:sz w:val="18"/>
          <w:szCs w:val="18"/>
          <w:lang w:eastAsia="zh-CN"/>
        </w:rPr>
      </w:pPr>
      <w:r w:rsidRPr="000011E6">
        <w:rPr>
          <w:rFonts w:ascii="宋体" w:hAnsi="宋体" w:hint="eastAsia"/>
          <w:b/>
          <w:bCs/>
          <w:szCs w:val="21"/>
          <w:lang w:eastAsia="zh-CN"/>
        </w:rPr>
        <w:t>注：</w:t>
      </w:r>
      <w:r w:rsidRPr="000011E6">
        <w:rPr>
          <w:rFonts w:ascii="宋体" w:hAnsi="宋体" w:hint="eastAsia"/>
          <w:b/>
          <w:bCs/>
          <w:sz w:val="18"/>
          <w:szCs w:val="18"/>
          <w:lang w:eastAsia="zh-CN"/>
        </w:rPr>
        <w:t>课程类别</w:t>
      </w:r>
      <w:r w:rsidRPr="000011E6">
        <w:rPr>
          <w:rFonts w:ascii="宋体" w:hAnsi="宋体" w:hint="eastAsia"/>
          <w:bCs/>
          <w:sz w:val="18"/>
          <w:szCs w:val="18"/>
          <w:lang w:eastAsia="zh-CN"/>
        </w:rPr>
        <w:t>是指</w:t>
      </w:r>
      <w:r w:rsidRPr="000011E6">
        <w:rPr>
          <w:rFonts w:ascii="宋体" w:hAnsi="宋体" w:hint="eastAsia"/>
          <w:sz w:val="18"/>
          <w:szCs w:val="18"/>
          <w:lang w:eastAsia="zh-CN"/>
        </w:rPr>
        <w:t>公共基础课</w:t>
      </w:r>
      <w:r w:rsidRPr="000011E6">
        <w:rPr>
          <w:rFonts w:ascii="宋体" w:hAnsi="宋体"/>
          <w:sz w:val="18"/>
          <w:szCs w:val="18"/>
          <w:lang w:eastAsia="zh-CN"/>
        </w:rPr>
        <w:t>/</w:t>
      </w:r>
      <w:r w:rsidRPr="000011E6">
        <w:rPr>
          <w:rFonts w:ascii="宋体" w:hAnsi="宋体" w:hint="eastAsia"/>
          <w:sz w:val="18"/>
          <w:szCs w:val="18"/>
          <w:lang w:eastAsia="zh-CN"/>
        </w:rPr>
        <w:t>学科基础课</w:t>
      </w:r>
      <w:r w:rsidRPr="000011E6">
        <w:rPr>
          <w:rFonts w:ascii="宋体" w:hAnsi="宋体"/>
          <w:sz w:val="18"/>
          <w:szCs w:val="18"/>
          <w:lang w:eastAsia="zh-CN"/>
        </w:rPr>
        <w:t>/</w:t>
      </w:r>
      <w:r w:rsidRPr="000011E6">
        <w:rPr>
          <w:rFonts w:ascii="宋体" w:hAnsi="宋体" w:hint="eastAsia"/>
          <w:sz w:val="18"/>
          <w:szCs w:val="18"/>
          <w:lang w:eastAsia="zh-CN"/>
        </w:rPr>
        <w:t>专业课</w:t>
      </w:r>
      <w:r w:rsidRPr="000011E6">
        <w:rPr>
          <w:rFonts w:ascii="宋体" w:hAnsi="宋体"/>
          <w:sz w:val="18"/>
          <w:szCs w:val="18"/>
          <w:lang w:eastAsia="zh-CN"/>
        </w:rPr>
        <w:t>/</w:t>
      </w:r>
      <w:r w:rsidRPr="000011E6">
        <w:rPr>
          <w:rFonts w:ascii="宋体" w:hAnsi="宋体" w:hint="eastAsia"/>
          <w:sz w:val="18"/>
          <w:szCs w:val="18"/>
          <w:lang w:eastAsia="zh-CN"/>
        </w:rPr>
        <w:t>实践课</w:t>
      </w:r>
      <w:r w:rsidRPr="000011E6">
        <w:rPr>
          <w:rFonts w:ascii="宋体" w:hAnsi="宋体"/>
          <w:sz w:val="18"/>
          <w:szCs w:val="18"/>
          <w:lang w:eastAsia="zh-CN"/>
        </w:rPr>
        <w:t>/</w:t>
      </w:r>
      <w:r w:rsidRPr="000011E6">
        <w:rPr>
          <w:rFonts w:ascii="宋体" w:hAnsi="宋体" w:hint="eastAsia"/>
          <w:sz w:val="18"/>
          <w:szCs w:val="18"/>
          <w:lang w:eastAsia="zh-CN"/>
        </w:rPr>
        <w:t>通识类选修课；</w:t>
      </w:r>
      <w:r w:rsidRPr="000011E6">
        <w:rPr>
          <w:rFonts w:ascii="宋体" w:hAnsi="宋体" w:hint="eastAsia"/>
          <w:b/>
          <w:sz w:val="18"/>
          <w:szCs w:val="18"/>
          <w:lang w:eastAsia="zh-CN"/>
        </w:rPr>
        <w:t>课程性质</w:t>
      </w:r>
      <w:r w:rsidRPr="000011E6">
        <w:rPr>
          <w:rFonts w:ascii="宋体" w:hAnsi="宋体" w:hint="eastAsia"/>
          <w:sz w:val="18"/>
          <w:szCs w:val="18"/>
          <w:lang w:eastAsia="zh-CN"/>
        </w:rPr>
        <w:t>是指</w:t>
      </w:r>
      <w:r w:rsidRPr="000011E6">
        <w:rPr>
          <w:rFonts w:ascii="宋体" w:hAnsi="宋体" w:hint="eastAsia"/>
          <w:bCs/>
          <w:sz w:val="18"/>
          <w:szCs w:val="18"/>
          <w:lang w:eastAsia="zh-CN"/>
        </w:rPr>
        <w:t>必修</w:t>
      </w:r>
      <w:r w:rsidRPr="000011E6">
        <w:rPr>
          <w:rFonts w:ascii="宋体" w:hAnsi="宋体"/>
          <w:bCs/>
          <w:sz w:val="18"/>
          <w:szCs w:val="18"/>
          <w:lang w:eastAsia="zh-CN"/>
        </w:rPr>
        <w:t>/</w:t>
      </w:r>
      <w:r w:rsidRPr="000011E6">
        <w:rPr>
          <w:rFonts w:ascii="宋体" w:hAnsi="宋体" w:hint="eastAsia"/>
          <w:bCs/>
          <w:sz w:val="18"/>
          <w:szCs w:val="18"/>
          <w:lang w:eastAsia="zh-CN"/>
        </w:rPr>
        <w:t>限选</w:t>
      </w:r>
      <w:r w:rsidRPr="000011E6">
        <w:rPr>
          <w:rFonts w:ascii="宋体" w:hAnsi="宋体"/>
          <w:bCs/>
          <w:sz w:val="18"/>
          <w:szCs w:val="18"/>
          <w:lang w:eastAsia="zh-CN"/>
        </w:rPr>
        <w:t>/</w:t>
      </w:r>
      <w:r w:rsidRPr="000011E6">
        <w:rPr>
          <w:rFonts w:ascii="宋体" w:hAnsi="宋体" w:hint="eastAsia"/>
          <w:bCs/>
          <w:sz w:val="18"/>
          <w:szCs w:val="18"/>
          <w:lang w:eastAsia="zh-CN"/>
        </w:rPr>
        <w:t>任选</w:t>
      </w:r>
    </w:p>
    <w:p w:rsidR="006C20A8" w:rsidRPr="000011E6" w:rsidRDefault="006C20A8" w:rsidP="007035BF">
      <w:pPr>
        <w:spacing w:after="0" w:line="400" w:lineRule="exact"/>
        <w:rPr>
          <w:rFonts w:ascii="宋体"/>
          <w:b/>
          <w:bCs/>
          <w:szCs w:val="21"/>
          <w:lang w:eastAsia="zh-CN"/>
        </w:rPr>
      </w:pPr>
    </w:p>
    <w:p w:rsidR="006C20A8" w:rsidRPr="000011E6" w:rsidRDefault="006C20A8" w:rsidP="00BC7062">
      <w:pPr>
        <w:widowControl w:val="0"/>
        <w:spacing w:after="0" w:line="400" w:lineRule="exact"/>
        <w:jc w:val="both"/>
        <w:rPr>
          <w:b/>
          <w:bCs/>
          <w:color w:val="FF0000"/>
          <w:szCs w:val="21"/>
          <w:lang w:eastAsia="zh-CN"/>
        </w:rPr>
      </w:pPr>
      <w:r>
        <w:rPr>
          <w:rFonts w:ascii="宋体" w:hAnsi="宋体" w:hint="eastAsia"/>
          <w:b/>
          <w:bCs/>
          <w:sz w:val="24"/>
          <w:lang w:eastAsia="zh-CN"/>
        </w:rPr>
        <w:t>一、</w:t>
      </w:r>
      <w:r w:rsidRPr="000011E6">
        <w:rPr>
          <w:rFonts w:ascii="宋体" w:hAnsi="宋体" w:hint="eastAsia"/>
          <w:b/>
          <w:bCs/>
          <w:sz w:val="24"/>
          <w:lang w:eastAsia="zh-CN"/>
        </w:rPr>
        <w:t>课程目标与教学任务</w:t>
      </w:r>
    </w:p>
    <w:p w:rsidR="006C20A8" w:rsidRPr="000011E6" w:rsidRDefault="006C20A8" w:rsidP="008D6137">
      <w:pPr>
        <w:pStyle w:val="af5"/>
        <w:spacing w:line="400" w:lineRule="exact"/>
        <w:ind w:firstLineChars="200" w:firstLine="420"/>
        <w:jc w:val="left"/>
      </w:pPr>
      <w:r w:rsidRPr="000011E6">
        <w:rPr>
          <w:rFonts w:hint="eastAsia"/>
        </w:rPr>
        <w:t>本课程的开课对象为财经类专业的高年级学生，在先修经济学基本原理的基础上，通过本课程的学习，</w:t>
      </w:r>
      <w:r w:rsidRPr="000011E6">
        <w:rPr>
          <w:rFonts w:hAnsi="宋体" w:hint="eastAsia"/>
        </w:rPr>
        <w:t>学生应能对世界经济形势、中国经济发展趋势有进一步的了解。并能独立看懂英文的产业、金融、能源等新闻，理解宏观经济政策对市场的影响，厘清新闻背后的经济含义与内涵，培养学生的经济学思维，加强他们的经济分析能力。</w:t>
      </w:r>
    </w:p>
    <w:p w:rsidR="006C20A8" w:rsidRPr="000011E6" w:rsidRDefault="006C20A8" w:rsidP="008D6137">
      <w:pPr>
        <w:pStyle w:val="af5"/>
        <w:spacing w:line="400" w:lineRule="exact"/>
        <w:ind w:firstLineChars="200" w:firstLine="420"/>
        <w:jc w:val="left"/>
      </w:pPr>
      <w:r w:rsidRPr="000011E6">
        <w:rPr>
          <w:rFonts w:hint="eastAsia"/>
        </w:rPr>
        <w:t>本课程的主要任务是培养学生：</w:t>
      </w:r>
    </w:p>
    <w:p w:rsidR="006C20A8" w:rsidRPr="000011E6" w:rsidRDefault="006C20A8" w:rsidP="008D6137">
      <w:pPr>
        <w:pStyle w:val="af5"/>
        <w:spacing w:line="400" w:lineRule="exact"/>
        <w:ind w:firstLineChars="200" w:firstLine="420"/>
        <w:jc w:val="left"/>
      </w:pPr>
      <w:r w:rsidRPr="000011E6">
        <w:rPr>
          <w:rFonts w:hint="eastAsia"/>
        </w:rPr>
        <w:t>（</w:t>
      </w:r>
      <w:r w:rsidRPr="000011E6">
        <w:t>1</w:t>
      </w:r>
      <w:r w:rsidRPr="000011E6">
        <w:rPr>
          <w:rFonts w:hint="eastAsia"/>
        </w:rPr>
        <w:t>）更深入地了解国际国内经济发展趋势与现实，加深对经济学理论的理解。</w:t>
      </w:r>
    </w:p>
    <w:p w:rsidR="006C20A8" w:rsidRPr="000011E6" w:rsidRDefault="006C20A8" w:rsidP="008D6137">
      <w:pPr>
        <w:pStyle w:val="af5"/>
        <w:spacing w:line="400" w:lineRule="exact"/>
        <w:ind w:firstLineChars="200" w:firstLine="420"/>
        <w:jc w:val="left"/>
      </w:pPr>
      <w:r w:rsidRPr="000011E6">
        <w:rPr>
          <w:rFonts w:hint="eastAsia"/>
        </w:rPr>
        <w:t>（</w:t>
      </w:r>
      <w:r w:rsidRPr="000011E6">
        <w:t>2</w:t>
      </w:r>
      <w:r w:rsidRPr="000011E6">
        <w:rPr>
          <w:rFonts w:hint="eastAsia"/>
        </w:rPr>
        <w:t>）培养学生理论联系实际的能力，能根据经济现象联系经济理论，并作出相应的判断。</w:t>
      </w:r>
    </w:p>
    <w:p w:rsidR="006C20A8" w:rsidRPr="000011E6" w:rsidRDefault="006C20A8" w:rsidP="008D6137">
      <w:pPr>
        <w:pStyle w:val="af5"/>
        <w:spacing w:line="400" w:lineRule="exact"/>
        <w:ind w:firstLineChars="200" w:firstLine="420"/>
        <w:jc w:val="left"/>
      </w:pPr>
      <w:r w:rsidRPr="000011E6">
        <w:rPr>
          <w:rFonts w:hint="eastAsia"/>
        </w:rPr>
        <w:t>（</w:t>
      </w:r>
      <w:r w:rsidRPr="000011E6">
        <w:t>3</w:t>
      </w:r>
      <w:r w:rsidRPr="000011E6">
        <w:rPr>
          <w:rFonts w:hint="eastAsia"/>
        </w:rPr>
        <w:t>）培养学生的英文阅读能力与专业外语素养。</w:t>
      </w:r>
    </w:p>
    <w:p w:rsidR="006C20A8" w:rsidRPr="000011E6" w:rsidRDefault="006C20A8" w:rsidP="007035BF">
      <w:pPr>
        <w:pStyle w:val="af5"/>
        <w:spacing w:line="400" w:lineRule="exact"/>
        <w:jc w:val="left"/>
        <w:rPr>
          <w:rFonts w:hAnsi="宋体"/>
          <w:b/>
          <w:bCs/>
        </w:rPr>
      </w:pPr>
      <w:r w:rsidRPr="000011E6">
        <w:rPr>
          <w:rFonts w:hAnsi="宋体" w:hint="eastAsia"/>
          <w:b/>
          <w:bCs/>
          <w:sz w:val="24"/>
        </w:rPr>
        <w:t>二、课程内容与基本要求</w:t>
      </w:r>
    </w:p>
    <w:p w:rsidR="006C20A8" w:rsidRPr="000011E6" w:rsidRDefault="006C20A8" w:rsidP="007035BF">
      <w:pPr>
        <w:spacing w:after="0" w:line="400" w:lineRule="exact"/>
        <w:ind w:firstLine="420"/>
        <w:rPr>
          <w:b/>
          <w:szCs w:val="21"/>
          <w:lang w:eastAsia="zh-CN"/>
        </w:rPr>
      </w:pPr>
      <w:r w:rsidRPr="000011E6">
        <w:rPr>
          <w:rFonts w:hint="eastAsia"/>
          <w:b/>
          <w:szCs w:val="21"/>
          <w:lang w:eastAsia="zh-CN"/>
        </w:rPr>
        <w:t>第一章</w:t>
      </w:r>
      <w:r w:rsidRPr="000011E6">
        <w:rPr>
          <w:b/>
          <w:szCs w:val="21"/>
          <w:lang w:eastAsia="zh-CN"/>
        </w:rPr>
        <w:t xml:space="preserve">  </w:t>
      </w:r>
      <w:r w:rsidRPr="000011E6">
        <w:rPr>
          <w:rFonts w:hint="eastAsia"/>
          <w:b/>
          <w:szCs w:val="21"/>
          <w:lang w:eastAsia="zh-CN"/>
        </w:rPr>
        <w:t>节能减排与能源安全</w:t>
      </w:r>
    </w:p>
    <w:p w:rsidR="006C20A8" w:rsidRPr="000011E6" w:rsidRDefault="006C20A8" w:rsidP="007035BF">
      <w:pPr>
        <w:snapToGrid w:val="0"/>
        <w:spacing w:after="0" w:line="400" w:lineRule="exact"/>
        <w:ind w:left="840"/>
        <w:rPr>
          <w:szCs w:val="21"/>
          <w:lang w:eastAsia="zh-CN"/>
        </w:rPr>
      </w:pPr>
      <w:r w:rsidRPr="000011E6">
        <w:rPr>
          <w:rFonts w:hint="eastAsia"/>
          <w:b/>
          <w:szCs w:val="21"/>
          <w:lang w:eastAsia="zh-CN"/>
        </w:rPr>
        <w:t>主要内容</w:t>
      </w:r>
      <w:r w:rsidRPr="000011E6">
        <w:rPr>
          <w:rFonts w:hint="eastAsia"/>
          <w:szCs w:val="21"/>
          <w:lang w:eastAsia="zh-CN"/>
        </w:rPr>
        <w:t>：能源安全的重要性与维护能源的必要性；能源对全球经济的影响机制。</w:t>
      </w:r>
    </w:p>
    <w:p w:rsidR="006C20A8" w:rsidRPr="000011E6" w:rsidRDefault="006C20A8" w:rsidP="007035BF">
      <w:pPr>
        <w:snapToGrid w:val="0"/>
        <w:spacing w:after="0" w:line="400" w:lineRule="exact"/>
        <w:ind w:left="840"/>
        <w:rPr>
          <w:szCs w:val="21"/>
          <w:lang w:eastAsia="zh-CN"/>
        </w:rPr>
      </w:pPr>
      <w:r w:rsidRPr="000011E6">
        <w:rPr>
          <w:rFonts w:hint="eastAsia"/>
          <w:b/>
          <w:szCs w:val="21"/>
          <w:lang w:eastAsia="zh-CN"/>
        </w:rPr>
        <w:t>教学要求</w:t>
      </w:r>
      <w:r w:rsidRPr="000011E6">
        <w:rPr>
          <w:rFonts w:hint="eastAsia"/>
          <w:szCs w:val="21"/>
          <w:lang w:eastAsia="zh-CN"/>
        </w:rPr>
        <w:t>：了解非传统安全的概念，并能理解在不同发展阶段的国家中，能源对经济发展的作用。</w:t>
      </w:r>
    </w:p>
    <w:p w:rsidR="006C20A8" w:rsidRPr="000011E6" w:rsidRDefault="006C20A8" w:rsidP="007035BF">
      <w:pPr>
        <w:snapToGrid w:val="0"/>
        <w:spacing w:after="0" w:line="400" w:lineRule="exact"/>
        <w:ind w:left="420" w:firstLine="420"/>
        <w:rPr>
          <w:szCs w:val="21"/>
          <w:lang w:eastAsia="zh-CN"/>
        </w:rPr>
      </w:pPr>
      <w:r w:rsidRPr="000011E6">
        <w:rPr>
          <w:rFonts w:hint="eastAsia"/>
          <w:b/>
          <w:szCs w:val="21"/>
          <w:lang w:eastAsia="zh-CN"/>
        </w:rPr>
        <w:t>重点难点</w:t>
      </w:r>
      <w:r w:rsidRPr="000011E6">
        <w:rPr>
          <w:rFonts w:hint="eastAsia"/>
          <w:szCs w:val="21"/>
          <w:lang w:eastAsia="zh-CN"/>
        </w:rPr>
        <w:t>：为什么不同发展阶段的国家对节能的态度不同？</w:t>
      </w:r>
    </w:p>
    <w:p w:rsidR="006C20A8" w:rsidRPr="000011E6" w:rsidRDefault="006C20A8" w:rsidP="007035BF">
      <w:pPr>
        <w:spacing w:after="0" w:line="400" w:lineRule="exact"/>
        <w:ind w:firstLine="420"/>
        <w:rPr>
          <w:b/>
          <w:szCs w:val="21"/>
          <w:lang w:eastAsia="zh-CN"/>
        </w:rPr>
      </w:pPr>
      <w:r w:rsidRPr="000011E6">
        <w:rPr>
          <w:rFonts w:hint="eastAsia"/>
          <w:b/>
          <w:szCs w:val="21"/>
          <w:lang w:eastAsia="zh-CN"/>
        </w:rPr>
        <w:t>第二章</w:t>
      </w:r>
      <w:r w:rsidRPr="000011E6">
        <w:rPr>
          <w:b/>
          <w:szCs w:val="21"/>
          <w:lang w:eastAsia="zh-CN"/>
        </w:rPr>
        <w:t xml:space="preserve">  </w:t>
      </w:r>
      <w:r w:rsidRPr="000011E6">
        <w:rPr>
          <w:rFonts w:hint="eastAsia"/>
          <w:b/>
          <w:szCs w:val="21"/>
          <w:lang w:eastAsia="zh-CN"/>
        </w:rPr>
        <w:t>企业兼并、重组与上市</w:t>
      </w:r>
    </w:p>
    <w:p w:rsidR="006C20A8" w:rsidRPr="000011E6" w:rsidRDefault="006C20A8" w:rsidP="007035BF">
      <w:pPr>
        <w:snapToGrid w:val="0"/>
        <w:spacing w:after="0" w:line="400" w:lineRule="exact"/>
        <w:ind w:left="840"/>
        <w:rPr>
          <w:szCs w:val="21"/>
          <w:lang w:eastAsia="zh-CN"/>
        </w:rPr>
      </w:pPr>
      <w:r w:rsidRPr="000011E6">
        <w:rPr>
          <w:rFonts w:hint="eastAsia"/>
          <w:b/>
          <w:szCs w:val="21"/>
          <w:lang w:eastAsia="zh-CN"/>
        </w:rPr>
        <w:t>主要内容</w:t>
      </w:r>
      <w:r w:rsidRPr="000011E6">
        <w:rPr>
          <w:rFonts w:hint="eastAsia"/>
          <w:szCs w:val="21"/>
          <w:lang w:eastAsia="zh-CN"/>
        </w:rPr>
        <w:t>：企业与金融市场的关系，价值管理和风险管理，企业在公开市场上实现价值最大化的常用方法。</w:t>
      </w:r>
    </w:p>
    <w:p w:rsidR="006C20A8" w:rsidRPr="000011E6" w:rsidRDefault="006C20A8" w:rsidP="007035BF">
      <w:pPr>
        <w:snapToGrid w:val="0"/>
        <w:spacing w:after="0" w:line="400" w:lineRule="exact"/>
        <w:ind w:left="840"/>
        <w:rPr>
          <w:szCs w:val="21"/>
          <w:lang w:eastAsia="zh-CN"/>
        </w:rPr>
      </w:pPr>
      <w:r w:rsidRPr="000011E6">
        <w:rPr>
          <w:rFonts w:hint="eastAsia"/>
          <w:b/>
          <w:szCs w:val="21"/>
          <w:lang w:eastAsia="zh-CN"/>
        </w:rPr>
        <w:t>教学要求</w:t>
      </w:r>
      <w:r w:rsidRPr="000011E6">
        <w:rPr>
          <w:rFonts w:hint="eastAsia"/>
          <w:szCs w:val="21"/>
          <w:lang w:eastAsia="zh-CN"/>
        </w:rPr>
        <w:t>：通过了解新闻中的具体案例，能基本掌握分析公司金融案例的方法，理解风险防范的重要性，厘清企业</w:t>
      </w:r>
      <w:r w:rsidRPr="000011E6">
        <w:rPr>
          <w:szCs w:val="21"/>
          <w:lang w:eastAsia="zh-CN"/>
        </w:rPr>
        <w:t>IPO</w:t>
      </w:r>
      <w:r w:rsidRPr="000011E6">
        <w:rPr>
          <w:rFonts w:hint="eastAsia"/>
          <w:szCs w:val="21"/>
          <w:lang w:eastAsia="zh-CN"/>
        </w:rPr>
        <w:t>的基本流程。</w:t>
      </w:r>
    </w:p>
    <w:p w:rsidR="006C20A8" w:rsidRPr="000011E6" w:rsidRDefault="006C20A8" w:rsidP="007035BF">
      <w:pPr>
        <w:snapToGrid w:val="0"/>
        <w:spacing w:after="0" w:line="400" w:lineRule="exact"/>
        <w:ind w:left="420" w:firstLine="420"/>
        <w:rPr>
          <w:b/>
          <w:szCs w:val="21"/>
          <w:lang w:eastAsia="zh-CN"/>
        </w:rPr>
      </w:pPr>
      <w:r w:rsidRPr="000011E6">
        <w:rPr>
          <w:rFonts w:hint="eastAsia"/>
          <w:b/>
          <w:szCs w:val="21"/>
          <w:lang w:eastAsia="zh-CN"/>
        </w:rPr>
        <w:t>重点难点</w:t>
      </w:r>
      <w:r w:rsidRPr="000011E6">
        <w:rPr>
          <w:rFonts w:hint="eastAsia"/>
          <w:szCs w:val="21"/>
          <w:lang w:eastAsia="zh-CN"/>
        </w:rPr>
        <w:t>：企业内部管理与金融市场的关系</w:t>
      </w:r>
    </w:p>
    <w:p w:rsidR="006C20A8" w:rsidRPr="000011E6" w:rsidRDefault="006C20A8" w:rsidP="007035BF">
      <w:pPr>
        <w:spacing w:after="0" w:line="400" w:lineRule="exact"/>
        <w:ind w:firstLine="420"/>
        <w:rPr>
          <w:b/>
          <w:szCs w:val="21"/>
          <w:lang w:eastAsia="zh-CN"/>
        </w:rPr>
      </w:pPr>
      <w:r w:rsidRPr="000011E6">
        <w:rPr>
          <w:rFonts w:hint="eastAsia"/>
          <w:b/>
          <w:szCs w:val="21"/>
          <w:lang w:eastAsia="zh-CN"/>
        </w:rPr>
        <w:lastRenderedPageBreak/>
        <w:t>第三章</w:t>
      </w:r>
      <w:r w:rsidRPr="000011E6">
        <w:rPr>
          <w:b/>
          <w:szCs w:val="21"/>
          <w:lang w:eastAsia="zh-CN"/>
        </w:rPr>
        <w:tab/>
      </w:r>
      <w:r w:rsidRPr="000011E6">
        <w:rPr>
          <w:rFonts w:hint="eastAsia"/>
          <w:b/>
          <w:szCs w:val="21"/>
          <w:lang w:eastAsia="zh-CN"/>
        </w:rPr>
        <w:t>互联网产业与技术创新</w:t>
      </w:r>
    </w:p>
    <w:p w:rsidR="006C20A8" w:rsidRPr="000011E6" w:rsidRDefault="006C20A8" w:rsidP="007035BF">
      <w:pPr>
        <w:snapToGrid w:val="0"/>
        <w:spacing w:after="0" w:line="400" w:lineRule="exact"/>
        <w:ind w:left="840"/>
        <w:rPr>
          <w:szCs w:val="21"/>
          <w:lang w:eastAsia="zh-CN"/>
        </w:rPr>
      </w:pPr>
      <w:r w:rsidRPr="000011E6">
        <w:rPr>
          <w:rFonts w:hint="eastAsia"/>
          <w:b/>
          <w:szCs w:val="21"/>
          <w:lang w:eastAsia="zh-CN"/>
        </w:rPr>
        <w:t>主要内容</w:t>
      </w:r>
      <w:r w:rsidRPr="000011E6">
        <w:rPr>
          <w:rFonts w:hint="eastAsia"/>
          <w:szCs w:val="21"/>
          <w:lang w:eastAsia="zh-CN"/>
        </w:rPr>
        <w:t>：互联网经济的概念；产业链的概念；垄断市场；垄断竞争市场；寡头垄断市场。</w:t>
      </w:r>
    </w:p>
    <w:p w:rsidR="006C20A8" w:rsidRPr="000011E6" w:rsidRDefault="006C20A8" w:rsidP="007035BF">
      <w:pPr>
        <w:snapToGrid w:val="0"/>
        <w:spacing w:after="0" w:line="400" w:lineRule="exact"/>
        <w:ind w:left="840"/>
        <w:rPr>
          <w:szCs w:val="21"/>
          <w:lang w:eastAsia="zh-CN"/>
        </w:rPr>
      </w:pPr>
      <w:r w:rsidRPr="000011E6">
        <w:rPr>
          <w:rFonts w:hint="eastAsia"/>
          <w:b/>
          <w:szCs w:val="21"/>
          <w:lang w:eastAsia="zh-CN"/>
        </w:rPr>
        <w:t>教学要求</w:t>
      </w:r>
      <w:r w:rsidRPr="000011E6">
        <w:rPr>
          <w:rFonts w:hint="eastAsia"/>
          <w:szCs w:val="21"/>
          <w:lang w:eastAsia="zh-CN"/>
        </w:rPr>
        <w:t>：深入理解产业经济学的基本概念，了解互联网移动时代的企业发展特征，掌握企业创新对市场结构的影响。</w:t>
      </w:r>
    </w:p>
    <w:p w:rsidR="006C20A8" w:rsidRPr="000011E6" w:rsidRDefault="006C20A8" w:rsidP="007035BF">
      <w:pPr>
        <w:snapToGrid w:val="0"/>
        <w:spacing w:after="0" w:line="400" w:lineRule="exact"/>
        <w:ind w:left="420" w:firstLine="420"/>
        <w:rPr>
          <w:szCs w:val="21"/>
          <w:lang w:eastAsia="zh-CN"/>
        </w:rPr>
      </w:pPr>
      <w:r w:rsidRPr="000011E6">
        <w:rPr>
          <w:rFonts w:hint="eastAsia"/>
          <w:b/>
          <w:szCs w:val="21"/>
          <w:lang w:eastAsia="zh-CN"/>
        </w:rPr>
        <w:t>重点难点</w:t>
      </w:r>
      <w:r w:rsidRPr="000011E6">
        <w:rPr>
          <w:rFonts w:hint="eastAsia"/>
          <w:szCs w:val="21"/>
          <w:lang w:eastAsia="zh-CN"/>
        </w:rPr>
        <w:t>：创新对垄断市场形成的影响。</w:t>
      </w:r>
    </w:p>
    <w:p w:rsidR="006C20A8" w:rsidRPr="000011E6" w:rsidRDefault="006C20A8" w:rsidP="007035BF">
      <w:pPr>
        <w:spacing w:after="0" w:line="400" w:lineRule="exact"/>
        <w:ind w:firstLine="420"/>
        <w:rPr>
          <w:b/>
          <w:szCs w:val="21"/>
          <w:lang w:eastAsia="zh-CN"/>
        </w:rPr>
      </w:pPr>
      <w:r w:rsidRPr="000011E6">
        <w:rPr>
          <w:rFonts w:hint="eastAsia"/>
          <w:b/>
          <w:szCs w:val="21"/>
          <w:lang w:eastAsia="zh-CN"/>
        </w:rPr>
        <w:t>第四章</w:t>
      </w:r>
      <w:r w:rsidRPr="000011E6">
        <w:rPr>
          <w:b/>
          <w:szCs w:val="21"/>
          <w:lang w:eastAsia="zh-CN"/>
        </w:rPr>
        <w:tab/>
      </w:r>
      <w:r w:rsidRPr="000011E6">
        <w:rPr>
          <w:rFonts w:hint="eastAsia"/>
          <w:b/>
          <w:szCs w:val="21"/>
          <w:lang w:eastAsia="zh-CN"/>
        </w:rPr>
        <w:t>财政政策</w:t>
      </w:r>
    </w:p>
    <w:p w:rsidR="006C20A8" w:rsidRPr="000011E6" w:rsidRDefault="006C20A8" w:rsidP="007035BF">
      <w:pPr>
        <w:snapToGrid w:val="0"/>
        <w:spacing w:after="0" w:line="400" w:lineRule="exact"/>
        <w:ind w:left="840"/>
        <w:rPr>
          <w:szCs w:val="21"/>
          <w:lang w:eastAsia="zh-CN"/>
        </w:rPr>
      </w:pPr>
      <w:r w:rsidRPr="000011E6">
        <w:rPr>
          <w:rFonts w:hint="eastAsia"/>
          <w:b/>
          <w:szCs w:val="21"/>
          <w:lang w:eastAsia="zh-CN"/>
        </w:rPr>
        <w:t>主要内容</w:t>
      </w:r>
      <w:r w:rsidRPr="000011E6">
        <w:rPr>
          <w:rFonts w:hint="eastAsia"/>
          <w:szCs w:val="21"/>
          <w:lang w:eastAsia="zh-CN"/>
        </w:rPr>
        <w:t>：征税；税收转嫁；税负比。</w:t>
      </w:r>
    </w:p>
    <w:p w:rsidR="006C20A8" w:rsidRPr="000011E6" w:rsidRDefault="006C20A8" w:rsidP="007035BF">
      <w:pPr>
        <w:snapToGrid w:val="0"/>
        <w:spacing w:after="0" w:line="400" w:lineRule="exact"/>
        <w:ind w:left="840"/>
        <w:rPr>
          <w:szCs w:val="21"/>
          <w:lang w:eastAsia="zh-CN"/>
        </w:rPr>
      </w:pPr>
      <w:r w:rsidRPr="000011E6">
        <w:rPr>
          <w:rFonts w:hint="eastAsia"/>
          <w:b/>
          <w:szCs w:val="21"/>
          <w:lang w:eastAsia="zh-CN"/>
        </w:rPr>
        <w:t>教学要求</w:t>
      </w:r>
      <w:r w:rsidRPr="000011E6">
        <w:rPr>
          <w:rFonts w:hint="eastAsia"/>
          <w:szCs w:val="21"/>
          <w:lang w:eastAsia="zh-CN"/>
        </w:rPr>
        <w:t>：掌握税收对福利的扭曲，能分析税负比与税收转嫁的含义。</w:t>
      </w:r>
    </w:p>
    <w:p w:rsidR="006C20A8" w:rsidRPr="000011E6" w:rsidRDefault="006C20A8" w:rsidP="007035BF">
      <w:pPr>
        <w:snapToGrid w:val="0"/>
        <w:spacing w:after="0" w:line="400" w:lineRule="exact"/>
        <w:ind w:left="420" w:firstLine="420"/>
        <w:rPr>
          <w:szCs w:val="21"/>
          <w:lang w:eastAsia="zh-CN"/>
        </w:rPr>
      </w:pPr>
      <w:r w:rsidRPr="000011E6">
        <w:rPr>
          <w:rFonts w:hint="eastAsia"/>
          <w:b/>
          <w:szCs w:val="21"/>
          <w:lang w:eastAsia="zh-CN"/>
        </w:rPr>
        <w:t>重点难点</w:t>
      </w:r>
      <w:r w:rsidRPr="000011E6">
        <w:rPr>
          <w:rFonts w:hint="eastAsia"/>
          <w:szCs w:val="21"/>
          <w:lang w:eastAsia="zh-CN"/>
        </w:rPr>
        <w:t>：建立模型分析税负比。</w:t>
      </w:r>
    </w:p>
    <w:p w:rsidR="006C20A8" w:rsidRPr="000011E6" w:rsidRDefault="006C20A8" w:rsidP="007035BF">
      <w:pPr>
        <w:spacing w:after="0" w:line="400" w:lineRule="exact"/>
        <w:ind w:firstLine="420"/>
        <w:rPr>
          <w:b/>
          <w:szCs w:val="21"/>
          <w:lang w:eastAsia="zh-CN"/>
        </w:rPr>
      </w:pPr>
      <w:r w:rsidRPr="000011E6">
        <w:rPr>
          <w:rFonts w:hint="eastAsia"/>
          <w:b/>
          <w:szCs w:val="21"/>
          <w:lang w:eastAsia="zh-CN"/>
        </w:rPr>
        <w:t>第五章</w:t>
      </w:r>
      <w:r w:rsidRPr="000011E6">
        <w:rPr>
          <w:b/>
          <w:szCs w:val="21"/>
          <w:lang w:eastAsia="zh-CN"/>
        </w:rPr>
        <w:tab/>
      </w:r>
      <w:r w:rsidRPr="000011E6">
        <w:rPr>
          <w:rFonts w:hint="eastAsia"/>
          <w:b/>
          <w:szCs w:val="21"/>
          <w:lang w:eastAsia="zh-CN"/>
        </w:rPr>
        <w:t>货币政策</w:t>
      </w:r>
    </w:p>
    <w:p w:rsidR="006C20A8" w:rsidRPr="000011E6" w:rsidRDefault="006C20A8" w:rsidP="007035BF">
      <w:pPr>
        <w:snapToGrid w:val="0"/>
        <w:spacing w:after="0" w:line="400" w:lineRule="exact"/>
        <w:ind w:left="840"/>
        <w:rPr>
          <w:szCs w:val="21"/>
          <w:lang w:eastAsia="zh-CN"/>
        </w:rPr>
      </w:pPr>
      <w:r w:rsidRPr="000011E6">
        <w:rPr>
          <w:rFonts w:hint="eastAsia"/>
          <w:b/>
          <w:szCs w:val="21"/>
          <w:lang w:eastAsia="zh-CN"/>
        </w:rPr>
        <w:t>主要内容</w:t>
      </w:r>
      <w:r w:rsidRPr="000011E6">
        <w:rPr>
          <w:rFonts w:hint="eastAsia"/>
          <w:szCs w:val="21"/>
          <w:lang w:eastAsia="zh-CN"/>
        </w:rPr>
        <w:t>：公开市场业务；利率；存款准备金。</w:t>
      </w:r>
    </w:p>
    <w:p w:rsidR="006C20A8" w:rsidRPr="000011E6" w:rsidRDefault="006C20A8" w:rsidP="007035BF">
      <w:pPr>
        <w:snapToGrid w:val="0"/>
        <w:spacing w:after="0" w:line="400" w:lineRule="exact"/>
        <w:ind w:left="840"/>
        <w:rPr>
          <w:szCs w:val="21"/>
          <w:lang w:eastAsia="zh-CN"/>
        </w:rPr>
      </w:pPr>
      <w:r w:rsidRPr="000011E6">
        <w:rPr>
          <w:rFonts w:hint="eastAsia"/>
          <w:b/>
          <w:szCs w:val="21"/>
          <w:lang w:eastAsia="zh-CN"/>
        </w:rPr>
        <w:t>教学要求</w:t>
      </w:r>
      <w:r w:rsidRPr="000011E6">
        <w:rPr>
          <w:rFonts w:hint="eastAsia"/>
          <w:szCs w:val="21"/>
          <w:lang w:eastAsia="zh-CN"/>
        </w:rPr>
        <w:t>：理解央行调节利率的出发点；能区分三种手段的影响及其差异；理解不对称调息的影响；理解市场对货币政策的反应。</w:t>
      </w:r>
    </w:p>
    <w:p w:rsidR="006C20A8" w:rsidRPr="000011E6" w:rsidRDefault="006C20A8" w:rsidP="007035BF">
      <w:pPr>
        <w:snapToGrid w:val="0"/>
        <w:spacing w:after="0" w:line="400" w:lineRule="exact"/>
        <w:ind w:left="420" w:firstLine="420"/>
        <w:rPr>
          <w:szCs w:val="21"/>
          <w:lang w:eastAsia="zh-CN"/>
        </w:rPr>
      </w:pPr>
      <w:r w:rsidRPr="000011E6">
        <w:rPr>
          <w:rFonts w:hint="eastAsia"/>
          <w:b/>
          <w:szCs w:val="21"/>
          <w:lang w:eastAsia="zh-CN"/>
        </w:rPr>
        <w:t>重点难点</w:t>
      </w:r>
      <w:r w:rsidRPr="000011E6">
        <w:rPr>
          <w:rFonts w:hint="eastAsia"/>
          <w:szCs w:val="21"/>
          <w:lang w:eastAsia="zh-CN"/>
        </w:rPr>
        <w:t>：政策与市场的相互反馈机制。</w:t>
      </w:r>
    </w:p>
    <w:p w:rsidR="006C20A8" w:rsidRPr="000011E6" w:rsidRDefault="006C20A8" w:rsidP="007035BF">
      <w:pPr>
        <w:spacing w:after="0" w:line="400" w:lineRule="exact"/>
        <w:ind w:firstLine="420"/>
        <w:rPr>
          <w:b/>
          <w:szCs w:val="21"/>
          <w:lang w:eastAsia="zh-CN"/>
        </w:rPr>
      </w:pPr>
      <w:r w:rsidRPr="000011E6">
        <w:rPr>
          <w:rFonts w:hint="eastAsia"/>
          <w:b/>
          <w:szCs w:val="21"/>
          <w:lang w:eastAsia="zh-CN"/>
        </w:rPr>
        <w:t>第六章</w:t>
      </w:r>
      <w:r w:rsidRPr="000011E6">
        <w:rPr>
          <w:b/>
          <w:szCs w:val="21"/>
          <w:lang w:eastAsia="zh-CN"/>
        </w:rPr>
        <w:tab/>
      </w:r>
      <w:r w:rsidRPr="000011E6">
        <w:rPr>
          <w:rFonts w:hint="eastAsia"/>
          <w:b/>
          <w:szCs w:val="21"/>
          <w:lang w:eastAsia="zh-CN"/>
        </w:rPr>
        <w:t>金砖国家的经济</w:t>
      </w:r>
    </w:p>
    <w:p w:rsidR="006C20A8" w:rsidRPr="000011E6" w:rsidRDefault="006C20A8" w:rsidP="007035BF">
      <w:pPr>
        <w:snapToGrid w:val="0"/>
        <w:spacing w:after="0" w:line="400" w:lineRule="exact"/>
        <w:ind w:left="840"/>
        <w:rPr>
          <w:szCs w:val="21"/>
          <w:lang w:eastAsia="zh-CN"/>
        </w:rPr>
      </w:pPr>
      <w:r w:rsidRPr="000011E6">
        <w:rPr>
          <w:rFonts w:hint="eastAsia"/>
          <w:b/>
          <w:szCs w:val="21"/>
          <w:lang w:eastAsia="zh-CN"/>
        </w:rPr>
        <w:t>主要内容</w:t>
      </w:r>
      <w:r w:rsidRPr="000011E6">
        <w:rPr>
          <w:rFonts w:hint="eastAsia"/>
          <w:szCs w:val="21"/>
          <w:lang w:eastAsia="zh-CN"/>
        </w:rPr>
        <w:t>：金砖国家；发展中国家；发达国家；经济发展。</w:t>
      </w:r>
    </w:p>
    <w:p w:rsidR="006C20A8" w:rsidRPr="000011E6" w:rsidRDefault="006C20A8" w:rsidP="007035BF">
      <w:pPr>
        <w:snapToGrid w:val="0"/>
        <w:spacing w:after="0" w:line="400" w:lineRule="exact"/>
        <w:ind w:left="840"/>
        <w:rPr>
          <w:szCs w:val="21"/>
          <w:lang w:eastAsia="zh-CN"/>
        </w:rPr>
      </w:pPr>
      <w:r w:rsidRPr="000011E6">
        <w:rPr>
          <w:rFonts w:hint="eastAsia"/>
          <w:b/>
          <w:szCs w:val="21"/>
          <w:lang w:eastAsia="zh-CN"/>
        </w:rPr>
        <w:t>教学要求</w:t>
      </w:r>
      <w:r w:rsidRPr="000011E6">
        <w:rPr>
          <w:rFonts w:hint="eastAsia"/>
          <w:szCs w:val="21"/>
          <w:lang w:eastAsia="zh-CN"/>
        </w:rPr>
        <w:t>：理解金砖国家经济对世界经济的影响，能区别经济发展和经济增长的区别；能理解不同的金砖国家发展机制。</w:t>
      </w:r>
    </w:p>
    <w:p w:rsidR="006C20A8" w:rsidRPr="000011E6" w:rsidRDefault="006C20A8" w:rsidP="007035BF">
      <w:pPr>
        <w:snapToGrid w:val="0"/>
        <w:spacing w:after="0" w:line="400" w:lineRule="exact"/>
        <w:ind w:left="420" w:firstLine="420"/>
        <w:rPr>
          <w:szCs w:val="21"/>
          <w:lang w:eastAsia="zh-CN"/>
        </w:rPr>
      </w:pPr>
      <w:r w:rsidRPr="000011E6">
        <w:rPr>
          <w:rFonts w:hint="eastAsia"/>
          <w:b/>
          <w:szCs w:val="21"/>
          <w:lang w:eastAsia="zh-CN"/>
        </w:rPr>
        <w:t>重点难点</w:t>
      </w:r>
      <w:r w:rsidRPr="000011E6">
        <w:rPr>
          <w:rFonts w:hint="eastAsia"/>
          <w:szCs w:val="21"/>
          <w:lang w:eastAsia="zh-CN"/>
        </w:rPr>
        <w:t>：发展中国家对全球经济的影响。</w:t>
      </w:r>
    </w:p>
    <w:p w:rsidR="006C20A8" w:rsidRPr="000011E6" w:rsidRDefault="006C20A8" w:rsidP="007035BF">
      <w:pPr>
        <w:spacing w:after="0" w:line="400" w:lineRule="exact"/>
        <w:ind w:firstLine="420"/>
        <w:rPr>
          <w:b/>
          <w:szCs w:val="21"/>
          <w:lang w:eastAsia="zh-CN"/>
        </w:rPr>
      </w:pPr>
      <w:r w:rsidRPr="000011E6">
        <w:rPr>
          <w:rFonts w:hint="eastAsia"/>
          <w:b/>
          <w:szCs w:val="21"/>
          <w:lang w:eastAsia="zh-CN"/>
        </w:rPr>
        <w:t>第七章</w:t>
      </w:r>
      <w:r w:rsidRPr="000011E6">
        <w:rPr>
          <w:b/>
          <w:szCs w:val="21"/>
          <w:lang w:eastAsia="zh-CN"/>
        </w:rPr>
        <w:tab/>
        <w:t>OECD</w:t>
      </w:r>
    </w:p>
    <w:p w:rsidR="006C20A8" w:rsidRPr="000011E6" w:rsidRDefault="006C20A8" w:rsidP="007035BF">
      <w:pPr>
        <w:snapToGrid w:val="0"/>
        <w:spacing w:after="0" w:line="400" w:lineRule="exact"/>
        <w:ind w:left="840"/>
        <w:rPr>
          <w:szCs w:val="21"/>
          <w:lang w:eastAsia="zh-CN"/>
        </w:rPr>
      </w:pPr>
      <w:r w:rsidRPr="000011E6">
        <w:rPr>
          <w:rFonts w:hint="eastAsia"/>
          <w:b/>
          <w:szCs w:val="21"/>
          <w:lang w:eastAsia="zh-CN"/>
        </w:rPr>
        <w:t>主要内容</w:t>
      </w:r>
      <w:r w:rsidRPr="000011E6">
        <w:rPr>
          <w:rFonts w:hint="eastAsia"/>
          <w:szCs w:val="21"/>
          <w:lang w:eastAsia="zh-CN"/>
        </w:rPr>
        <w:t>：经济合作组织的含义及其影响；</w:t>
      </w:r>
      <w:r w:rsidRPr="000011E6">
        <w:rPr>
          <w:szCs w:val="21"/>
          <w:lang w:eastAsia="zh-CN"/>
        </w:rPr>
        <w:t>OECD</w:t>
      </w:r>
      <w:r w:rsidRPr="000011E6">
        <w:rPr>
          <w:rFonts w:hint="eastAsia"/>
          <w:szCs w:val="21"/>
          <w:lang w:eastAsia="zh-CN"/>
        </w:rPr>
        <w:t>的成员国家及其经济发展机制。</w:t>
      </w:r>
    </w:p>
    <w:p w:rsidR="006C20A8" w:rsidRPr="000011E6" w:rsidRDefault="006C20A8" w:rsidP="007035BF">
      <w:pPr>
        <w:snapToGrid w:val="0"/>
        <w:spacing w:after="0" w:line="400" w:lineRule="exact"/>
        <w:ind w:left="840"/>
        <w:rPr>
          <w:szCs w:val="21"/>
          <w:lang w:eastAsia="zh-CN"/>
        </w:rPr>
      </w:pPr>
      <w:r w:rsidRPr="000011E6">
        <w:rPr>
          <w:rFonts w:hint="eastAsia"/>
          <w:b/>
          <w:szCs w:val="21"/>
          <w:lang w:eastAsia="zh-CN"/>
        </w:rPr>
        <w:t>教学要求</w:t>
      </w:r>
      <w:r w:rsidRPr="000011E6">
        <w:rPr>
          <w:rFonts w:hint="eastAsia"/>
          <w:szCs w:val="21"/>
          <w:lang w:eastAsia="zh-CN"/>
        </w:rPr>
        <w:t>：理解</w:t>
      </w:r>
      <w:r w:rsidRPr="000011E6">
        <w:rPr>
          <w:szCs w:val="21"/>
          <w:lang w:eastAsia="zh-CN"/>
        </w:rPr>
        <w:t>OECD</w:t>
      </w:r>
      <w:r w:rsidRPr="000011E6">
        <w:rPr>
          <w:rFonts w:hint="eastAsia"/>
          <w:szCs w:val="21"/>
          <w:lang w:eastAsia="zh-CN"/>
        </w:rPr>
        <w:t>对世界经济的影响，了解经济合作组织运行的机制，能区分</w:t>
      </w:r>
      <w:r w:rsidRPr="000011E6">
        <w:rPr>
          <w:szCs w:val="21"/>
          <w:lang w:eastAsia="zh-CN"/>
        </w:rPr>
        <w:t>OECD</w:t>
      </w:r>
      <w:r w:rsidRPr="000011E6">
        <w:rPr>
          <w:rFonts w:hint="eastAsia"/>
          <w:szCs w:val="21"/>
          <w:lang w:eastAsia="zh-CN"/>
        </w:rPr>
        <w:t>与欧盟的差别。</w:t>
      </w:r>
    </w:p>
    <w:p w:rsidR="006C20A8" w:rsidRPr="000011E6" w:rsidRDefault="006C20A8" w:rsidP="007035BF">
      <w:pPr>
        <w:snapToGrid w:val="0"/>
        <w:spacing w:after="0" w:line="400" w:lineRule="exact"/>
        <w:ind w:left="420" w:firstLine="420"/>
        <w:rPr>
          <w:szCs w:val="21"/>
          <w:lang w:eastAsia="zh-CN"/>
        </w:rPr>
      </w:pPr>
      <w:r w:rsidRPr="000011E6">
        <w:rPr>
          <w:rFonts w:hint="eastAsia"/>
          <w:b/>
          <w:szCs w:val="21"/>
          <w:lang w:eastAsia="zh-CN"/>
        </w:rPr>
        <w:t>重点难点</w:t>
      </w:r>
      <w:r w:rsidRPr="000011E6">
        <w:rPr>
          <w:rFonts w:hint="eastAsia"/>
          <w:szCs w:val="21"/>
          <w:lang w:eastAsia="zh-CN"/>
        </w:rPr>
        <w:t>：</w:t>
      </w:r>
      <w:r w:rsidRPr="000011E6">
        <w:rPr>
          <w:szCs w:val="21"/>
          <w:lang w:eastAsia="zh-CN"/>
        </w:rPr>
        <w:t>OECD</w:t>
      </w:r>
      <w:r w:rsidRPr="000011E6">
        <w:rPr>
          <w:rFonts w:hint="eastAsia"/>
          <w:szCs w:val="21"/>
          <w:lang w:eastAsia="zh-CN"/>
        </w:rPr>
        <w:t>的形成原因与运行机制。</w:t>
      </w:r>
    </w:p>
    <w:p w:rsidR="006C20A8" w:rsidRPr="000011E6" w:rsidRDefault="006C20A8" w:rsidP="007035BF">
      <w:pPr>
        <w:snapToGrid w:val="0"/>
        <w:spacing w:after="0" w:line="400" w:lineRule="exact"/>
        <w:ind w:left="420" w:firstLine="420"/>
        <w:rPr>
          <w:szCs w:val="21"/>
          <w:lang w:eastAsia="zh-CN"/>
        </w:rPr>
      </w:pPr>
    </w:p>
    <w:p w:rsidR="006C20A8" w:rsidRPr="000011E6" w:rsidRDefault="006C20A8" w:rsidP="007035BF">
      <w:pPr>
        <w:spacing w:after="0" w:line="400" w:lineRule="exact"/>
        <w:rPr>
          <w:rFonts w:ascii="宋体"/>
          <w:b/>
          <w:bCs/>
          <w:szCs w:val="21"/>
          <w:lang w:eastAsia="zh-CN"/>
        </w:rPr>
      </w:pPr>
      <w:r w:rsidRPr="000011E6">
        <w:rPr>
          <w:rFonts w:ascii="宋体" w:hAnsi="宋体" w:hint="eastAsia"/>
          <w:b/>
          <w:bCs/>
          <w:sz w:val="24"/>
          <w:lang w:eastAsia="zh-CN"/>
        </w:rPr>
        <w:t>三、实践环节及基本要求</w:t>
      </w:r>
    </w:p>
    <w:p w:rsidR="006C20A8" w:rsidRPr="000011E6" w:rsidRDefault="006C20A8" w:rsidP="007035BF">
      <w:pPr>
        <w:pStyle w:val="af5"/>
        <w:numPr>
          <w:ilvl w:val="0"/>
          <w:numId w:val="2"/>
        </w:numPr>
        <w:spacing w:line="400" w:lineRule="exact"/>
        <w:jc w:val="left"/>
      </w:pPr>
      <w:r w:rsidRPr="000011E6">
        <w:rPr>
          <w:rFonts w:hint="eastAsia"/>
        </w:rPr>
        <w:t>对财经新闻与经济现实有基本感知，并能结合所学的经济理论分析经济现实；</w:t>
      </w:r>
    </w:p>
    <w:p w:rsidR="006C20A8" w:rsidRPr="000011E6" w:rsidRDefault="006C20A8" w:rsidP="007035BF">
      <w:pPr>
        <w:pStyle w:val="af5"/>
        <w:numPr>
          <w:ilvl w:val="0"/>
          <w:numId w:val="2"/>
        </w:numPr>
        <w:spacing w:line="400" w:lineRule="exact"/>
        <w:jc w:val="left"/>
      </w:pPr>
      <w:r w:rsidRPr="000011E6">
        <w:rPr>
          <w:rFonts w:hint="eastAsia"/>
        </w:rPr>
        <w:t>能读懂全英文的财经新闻，并能基本理解内在机制。</w:t>
      </w:r>
    </w:p>
    <w:p w:rsidR="006C20A8" w:rsidRPr="000011E6" w:rsidRDefault="006C20A8" w:rsidP="007035BF">
      <w:pPr>
        <w:spacing w:after="0" w:line="400" w:lineRule="exact"/>
        <w:rPr>
          <w:rFonts w:ascii="宋体"/>
          <w:b/>
          <w:bCs/>
          <w:szCs w:val="21"/>
          <w:lang w:eastAsia="zh-CN"/>
        </w:rPr>
      </w:pPr>
      <w:r w:rsidRPr="000011E6">
        <w:rPr>
          <w:rFonts w:ascii="宋体" w:hAnsi="宋体" w:hint="eastAsia"/>
          <w:b/>
          <w:bCs/>
          <w:sz w:val="24"/>
          <w:lang w:eastAsia="zh-CN"/>
        </w:rPr>
        <w:t>四、与其它课程的联系</w:t>
      </w:r>
    </w:p>
    <w:p w:rsidR="006C20A8" w:rsidRPr="000011E6" w:rsidRDefault="006C20A8" w:rsidP="008D6137">
      <w:pPr>
        <w:pStyle w:val="af5"/>
        <w:spacing w:line="400" w:lineRule="exact"/>
        <w:ind w:firstLineChars="200" w:firstLine="420"/>
        <w:jc w:val="left"/>
      </w:pPr>
      <w:r w:rsidRPr="000011E6">
        <w:rPr>
          <w:rFonts w:hint="eastAsia"/>
        </w:rPr>
        <w:t>先修课程：微观经济学、宏观经济学、产业经济学、区域经济学、制度经济学等。</w:t>
      </w:r>
    </w:p>
    <w:p w:rsidR="006C20A8" w:rsidRPr="000011E6" w:rsidRDefault="006C20A8" w:rsidP="007035BF">
      <w:pPr>
        <w:adjustRightInd w:val="0"/>
        <w:snapToGrid w:val="0"/>
        <w:spacing w:after="0" w:line="400" w:lineRule="exact"/>
        <w:rPr>
          <w:b/>
          <w:bCs/>
          <w:color w:val="FF0000"/>
          <w:szCs w:val="21"/>
          <w:lang w:eastAsia="zh-CN"/>
        </w:rPr>
      </w:pPr>
      <w:r w:rsidRPr="000011E6">
        <w:rPr>
          <w:rFonts w:ascii="宋体" w:hAnsi="宋体" w:hint="eastAsia"/>
          <w:b/>
          <w:bCs/>
          <w:sz w:val="24"/>
          <w:lang w:eastAsia="zh-CN"/>
        </w:rPr>
        <w:t>五、教学组织</w:t>
      </w:r>
    </w:p>
    <w:p w:rsidR="006C20A8" w:rsidRPr="000011E6" w:rsidRDefault="006C20A8" w:rsidP="007035BF">
      <w:pPr>
        <w:adjustRightInd w:val="0"/>
        <w:snapToGrid w:val="0"/>
        <w:spacing w:after="0" w:line="400" w:lineRule="exact"/>
        <w:ind w:firstLine="420"/>
        <w:rPr>
          <w:rFonts w:ascii="宋体"/>
          <w:lang w:eastAsia="zh-CN"/>
        </w:rPr>
      </w:pPr>
      <w:r w:rsidRPr="000011E6">
        <w:rPr>
          <w:rFonts w:ascii="宋体" w:hAnsi="宋体" w:hint="eastAsia"/>
          <w:lang w:eastAsia="zh-CN"/>
        </w:rPr>
        <w:t>理论讲授、课堂讨论、课后阅读结合</w:t>
      </w:r>
    </w:p>
    <w:p w:rsidR="006C20A8" w:rsidRPr="000011E6" w:rsidRDefault="006C20A8" w:rsidP="007035BF">
      <w:pPr>
        <w:spacing w:after="0" w:line="400" w:lineRule="exact"/>
        <w:rPr>
          <w:rFonts w:ascii="宋体"/>
          <w:b/>
          <w:bCs/>
          <w:sz w:val="24"/>
        </w:rPr>
      </w:pPr>
      <w:r w:rsidRPr="000011E6">
        <w:rPr>
          <w:rFonts w:ascii="宋体" w:hAnsi="宋体" w:hint="eastAsia"/>
          <w:b/>
          <w:bCs/>
          <w:sz w:val="24"/>
        </w:rPr>
        <w:lastRenderedPageBreak/>
        <w:t>六、学时分配</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217"/>
        <w:gridCol w:w="471"/>
        <w:gridCol w:w="472"/>
        <w:gridCol w:w="472"/>
        <w:gridCol w:w="471"/>
        <w:gridCol w:w="472"/>
        <w:gridCol w:w="472"/>
        <w:gridCol w:w="472"/>
      </w:tblGrid>
      <w:tr w:rsidR="006C20A8" w:rsidRPr="005267E9" w:rsidTr="008A65E0">
        <w:trPr>
          <w:jc w:val="center"/>
        </w:trPr>
        <w:tc>
          <w:tcPr>
            <w:tcW w:w="5217" w:type="dxa"/>
            <w:vAlign w:val="center"/>
          </w:tcPr>
          <w:p w:rsidR="006C20A8" w:rsidRPr="005267E9" w:rsidRDefault="006C20A8" w:rsidP="007035BF">
            <w:pPr>
              <w:spacing w:after="0" w:line="400" w:lineRule="exact"/>
              <w:jc w:val="center"/>
            </w:pPr>
            <w:r w:rsidRPr="005267E9">
              <w:rPr>
                <w:rFonts w:hint="eastAsia"/>
              </w:rPr>
              <w:t>教</w:t>
            </w:r>
            <w:r w:rsidRPr="005267E9">
              <w:t xml:space="preserve">  </w:t>
            </w:r>
            <w:r w:rsidRPr="005267E9">
              <w:rPr>
                <w:rFonts w:hint="eastAsia"/>
              </w:rPr>
              <w:t>学</w:t>
            </w:r>
            <w:r w:rsidRPr="005267E9">
              <w:t xml:space="preserve">  </w:t>
            </w:r>
            <w:r w:rsidRPr="005267E9">
              <w:rPr>
                <w:rFonts w:hint="eastAsia"/>
              </w:rPr>
              <w:t>内</w:t>
            </w:r>
            <w:r w:rsidRPr="005267E9">
              <w:t xml:space="preserve">  </w:t>
            </w:r>
            <w:r w:rsidRPr="005267E9">
              <w:rPr>
                <w:rFonts w:hint="eastAsia"/>
              </w:rPr>
              <w:t>容</w:t>
            </w:r>
          </w:p>
        </w:tc>
        <w:tc>
          <w:tcPr>
            <w:tcW w:w="471" w:type="dxa"/>
          </w:tcPr>
          <w:p w:rsidR="006C20A8" w:rsidRPr="005267E9" w:rsidRDefault="006C20A8" w:rsidP="007035BF">
            <w:pPr>
              <w:spacing w:after="0" w:line="400" w:lineRule="exact"/>
            </w:pPr>
            <w:r w:rsidRPr="005267E9">
              <w:rPr>
                <w:rFonts w:hint="eastAsia"/>
              </w:rPr>
              <w:t>讲课时数</w:t>
            </w:r>
          </w:p>
        </w:tc>
        <w:tc>
          <w:tcPr>
            <w:tcW w:w="472" w:type="dxa"/>
          </w:tcPr>
          <w:p w:rsidR="006C20A8" w:rsidRPr="005267E9" w:rsidRDefault="006C20A8" w:rsidP="007035BF">
            <w:pPr>
              <w:spacing w:after="0" w:line="400" w:lineRule="exact"/>
            </w:pPr>
            <w:r w:rsidRPr="005267E9">
              <w:rPr>
                <w:rFonts w:hint="eastAsia"/>
              </w:rPr>
              <w:t>实验时数</w:t>
            </w:r>
          </w:p>
        </w:tc>
        <w:tc>
          <w:tcPr>
            <w:tcW w:w="472" w:type="dxa"/>
          </w:tcPr>
          <w:p w:rsidR="006C20A8" w:rsidRPr="005267E9" w:rsidRDefault="006C20A8" w:rsidP="007035BF">
            <w:pPr>
              <w:spacing w:after="0" w:line="400" w:lineRule="exact"/>
            </w:pPr>
            <w:r w:rsidRPr="005267E9">
              <w:rPr>
                <w:rFonts w:hint="eastAsia"/>
              </w:rPr>
              <w:t>实践学时</w:t>
            </w:r>
          </w:p>
        </w:tc>
        <w:tc>
          <w:tcPr>
            <w:tcW w:w="471" w:type="dxa"/>
          </w:tcPr>
          <w:p w:rsidR="006C20A8" w:rsidRPr="005267E9" w:rsidRDefault="006C20A8" w:rsidP="007035BF">
            <w:pPr>
              <w:spacing w:after="0" w:line="400" w:lineRule="exact"/>
            </w:pPr>
            <w:r w:rsidRPr="005267E9">
              <w:rPr>
                <w:rFonts w:hint="eastAsia"/>
              </w:rPr>
              <w:t>上机时数</w:t>
            </w:r>
          </w:p>
        </w:tc>
        <w:tc>
          <w:tcPr>
            <w:tcW w:w="472" w:type="dxa"/>
          </w:tcPr>
          <w:p w:rsidR="006C20A8" w:rsidRPr="005267E9" w:rsidRDefault="006C20A8" w:rsidP="007035BF">
            <w:pPr>
              <w:spacing w:after="0" w:line="400" w:lineRule="exact"/>
            </w:pPr>
            <w:r w:rsidRPr="005267E9">
              <w:rPr>
                <w:rFonts w:hint="eastAsia"/>
              </w:rPr>
              <w:t>自学时数</w:t>
            </w:r>
          </w:p>
        </w:tc>
        <w:tc>
          <w:tcPr>
            <w:tcW w:w="472" w:type="dxa"/>
          </w:tcPr>
          <w:p w:rsidR="006C20A8" w:rsidRPr="005267E9" w:rsidRDefault="006C20A8" w:rsidP="007035BF">
            <w:pPr>
              <w:spacing w:after="0" w:line="400" w:lineRule="exact"/>
            </w:pPr>
            <w:r w:rsidRPr="005267E9">
              <w:rPr>
                <w:rFonts w:hint="eastAsia"/>
              </w:rPr>
              <w:t>习题课</w:t>
            </w:r>
          </w:p>
        </w:tc>
        <w:tc>
          <w:tcPr>
            <w:tcW w:w="472" w:type="dxa"/>
          </w:tcPr>
          <w:p w:rsidR="006C20A8" w:rsidRPr="005267E9" w:rsidRDefault="006C20A8" w:rsidP="007035BF">
            <w:pPr>
              <w:spacing w:after="0" w:line="400" w:lineRule="exact"/>
            </w:pPr>
            <w:r w:rsidRPr="005267E9">
              <w:rPr>
                <w:rFonts w:hint="eastAsia"/>
              </w:rPr>
              <w:t>讨论时数</w:t>
            </w:r>
          </w:p>
        </w:tc>
      </w:tr>
      <w:tr w:rsidR="006C20A8" w:rsidRPr="005267E9" w:rsidTr="008A65E0">
        <w:trPr>
          <w:trHeight w:val="435"/>
          <w:jc w:val="center"/>
        </w:trPr>
        <w:tc>
          <w:tcPr>
            <w:tcW w:w="5217" w:type="dxa"/>
          </w:tcPr>
          <w:p w:rsidR="006C20A8" w:rsidRPr="005267E9" w:rsidRDefault="006C20A8" w:rsidP="007035BF">
            <w:pPr>
              <w:spacing w:after="0" w:line="400" w:lineRule="exact"/>
            </w:pPr>
            <w:r w:rsidRPr="005267E9">
              <w:rPr>
                <w:rFonts w:hint="eastAsia"/>
              </w:rPr>
              <w:t>节能减排与能源安全</w:t>
            </w:r>
          </w:p>
        </w:tc>
        <w:tc>
          <w:tcPr>
            <w:tcW w:w="471" w:type="dxa"/>
          </w:tcPr>
          <w:p w:rsidR="006C20A8" w:rsidRPr="005267E9" w:rsidRDefault="006C20A8" w:rsidP="007035BF">
            <w:pPr>
              <w:spacing w:after="0" w:line="400" w:lineRule="exact"/>
            </w:pPr>
            <w:r w:rsidRPr="005267E9">
              <w:t>4</w:t>
            </w: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c>
          <w:tcPr>
            <w:tcW w:w="471"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r>
      <w:tr w:rsidR="006C20A8" w:rsidRPr="005267E9" w:rsidTr="008A65E0">
        <w:trPr>
          <w:trHeight w:val="435"/>
          <w:jc w:val="center"/>
        </w:trPr>
        <w:tc>
          <w:tcPr>
            <w:tcW w:w="5217" w:type="dxa"/>
          </w:tcPr>
          <w:p w:rsidR="006C20A8" w:rsidRPr="005267E9" w:rsidRDefault="006C20A8" w:rsidP="007035BF">
            <w:pPr>
              <w:spacing w:after="0" w:line="400" w:lineRule="exact"/>
              <w:rPr>
                <w:lang w:eastAsia="zh-CN"/>
              </w:rPr>
            </w:pPr>
            <w:r w:rsidRPr="005267E9">
              <w:rPr>
                <w:rFonts w:hint="eastAsia"/>
                <w:lang w:eastAsia="zh-CN"/>
              </w:rPr>
              <w:t>企业兼并、重组与上市</w:t>
            </w:r>
          </w:p>
        </w:tc>
        <w:tc>
          <w:tcPr>
            <w:tcW w:w="471" w:type="dxa"/>
          </w:tcPr>
          <w:p w:rsidR="006C20A8" w:rsidRPr="005267E9" w:rsidRDefault="006C20A8" w:rsidP="007035BF">
            <w:pPr>
              <w:spacing w:after="0" w:line="400" w:lineRule="exact"/>
            </w:pPr>
            <w:r w:rsidRPr="005267E9">
              <w:t>4</w:t>
            </w: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c>
          <w:tcPr>
            <w:tcW w:w="471"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r>
      <w:tr w:rsidR="006C20A8" w:rsidRPr="005267E9" w:rsidTr="008A65E0">
        <w:trPr>
          <w:trHeight w:val="435"/>
          <w:jc w:val="center"/>
        </w:trPr>
        <w:tc>
          <w:tcPr>
            <w:tcW w:w="5217" w:type="dxa"/>
          </w:tcPr>
          <w:p w:rsidR="006C20A8" w:rsidRPr="005267E9" w:rsidRDefault="006C20A8" w:rsidP="007035BF">
            <w:pPr>
              <w:spacing w:after="0" w:line="400" w:lineRule="exact"/>
              <w:rPr>
                <w:lang w:eastAsia="zh-CN"/>
              </w:rPr>
            </w:pPr>
            <w:r w:rsidRPr="005267E9">
              <w:rPr>
                <w:rFonts w:hint="eastAsia"/>
                <w:lang w:eastAsia="zh-CN"/>
              </w:rPr>
              <w:t>互联网产业与技术进步</w:t>
            </w:r>
          </w:p>
        </w:tc>
        <w:tc>
          <w:tcPr>
            <w:tcW w:w="471" w:type="dxa"/>
          </w:tcPr>
          <w:p w:rsidR="006C20A8" w:rsidRPr="005267E9" w:rsidRDefault="006C20A8" w:rsidP="007035BF">
            <w:pPr>
              <w:spacing w:after="0" w:line="400" w:lineRule="exact"/>
            </w:pPr>
            <w:r w:rsidRPr="005267E9">
              <w:t>8</w:t>
            </w: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c>
          <w:tcPr>
            <w:tcW w:w="471"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r>
      <w:tr w:rsidR="006C20A8" w:rsidRPr="005267E9" w:rsidTr="008A65E0">
        <w:trPr>
          <w:trHeight w:val="435"/>
          <w:jc w:val="center"/>
        </w:trPr>
        <w:tc>
          <w:tcPr>
            <w:tcW w:w="5217" w:type="dxa"/>
          </w:tcPr>
          <w:p w:rsidR="006C20A8" w:rsidRPr="005267E9" w:rsidRDefault="006C20A8" w:rsidP="007035BF">
            <w:pPr>
              <w:spacing w:after="0" w:line="400" w:lineRule="exact"/>
            </w:pPr>
            <w:r w:rsidRPr="005267E9">
              <w:rPr>
                <w:rFonts w:hint="eastAsia"/>
              </w:rPr>
              <w:t>财政政策</w:t>
            </w:r>
          </w:p>
        </w:tc>
        <w:tc>
          <w:tcPr>
            <w:tcW w:w="471" w:type="dxa"/>
          </w:tcPr>
          <w:p w:rsidR="006C20A8" w:rsidRPr="005267E9" w:rsidRDefault="006C20A8" w:rsidP="007035BF">
            <w:pPr>
              <w:spacing w:after="0" w:line="400" w:lineRule="exact"/>
            </w:pPr>
            <w:r w:rsidRPr="005267E9">
              <w:t>4</w:t>
            </w: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c>
          <w:tcPr>
            <w:tcW w:w="471"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r>
      <w:tr w:rsidR="006C20A8" w:rsidRPr="005267E9" w:rsidTr="008A65E0">
        <w:trPr>
          <w:trHeight w:val="435"/>
          <w:jc w:val="center"/>
        </w:trPr>
        <w:tc>
          <w:tcPr>
            <w:tcW w:w="5217" w:type="dxa"/>
          </w:tcPr>
          <w:p w:rsidR="006C20A8" w:rsidRPr="005267E9" w:rsidRDefault="006C20A8" w:rsidP="007035BF">
            <w:pPr>
              <w:spacing w:after="0" w:line="400" w:lineRule="exact"/>
            </w:pPr>
            <w:r w:rsidRPr="005267E9">
              <w:rPr>
                <w:rFonts w:hint="eastAsia"/>
              </w:rPr>
              <w:t>货币政策</w:t>
            </w:r>
          </w:p>
        </w:tc>
        <w:tc>
          <w:tcPr>
            <w:tcW w:w="471" w:type="dxa"/>
          </w:tcPr>
          <w:p w:rsidR="006C20A8" w:rsidRPr="005267E9" w:rsidRDefault="006C20A8" w:rsidP="007035BF">
            <w:pPr>
              <w:spacing w:after="0" w:line="400" w:lineRule="exact"/>
            </w:pPr>
            <w:r w:rsidRPr="005267E9">
              <w:t>4</w:t>
            </w: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c>
          <w:tcPr>
            <w:tcW w:w="471"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r>
      <w:tr w:rsidR="006C20A8" w:rsidRPr="005267E9" w:rsidTr="008A65E0">
        <w:trPr>
          <w:trHeight w:val="435"/>
          <w:jc w:val="center"/>
        </w:trPr>
        <w:tc>
          <w:tcPr>
            <w:tcW w:w="5217" w:type="dxa"/>
          </w:tcPr>
          <w:p w:rsidR="006C20A8" w:rsidRPr="005267E9" w:rsidRDefault="006C20A8" w:rsidP="007035BF">
            <w:pPr>
              <w:spacing w:after="0" w:line="400" w:lineRule="exact"/>
            </w:pPr>
            <w:r w:rsidRPr="005267E9">
              <w:rPr>
                <w:rFonts w:hint="eastAsia"/>
              </w:rPr>
              <w:t>金砖国家的经济</w:t>
            </w:r>
          </w:p>
        </w:tc>
        <w:tc>
          <w:tcPr>
            <w:tcW w:w="471" w:type="dxa"/>
          </w:tcPr>
          <w:p w:rsidR="006C20A8" w:rsidRPr="005267E9" w:rsidRDefault="006C20A8" w:rsidP="007035BF">
            <w:pPr>
              <w:spacing w:after="0" w:line="400" w:lineRule="exact"/>
            </w:pPr>
            <w:r w:rsidRPr="005267E9">
              <w:t>4</w:t>
            </w: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c>
          <w:tcPr>
            <w:tcW w:w="471"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r>
      <w:tr w:rsidR="006C20A8" w:rsidRPr="005267E9" w:rsidTr="008A65E0">
        <w:trPr>
          <w:trHeight w:val="435"/>
          <w:jc w:val="center"/>
        </w:trPr>
        <w:tc>
          <w:tcPr>
            <w:tcW w:w="5217" w:type="dxa"/>
          </w:tcPr>
          <w:p w:rsidR="006C20A8" w:rsidRPr="005267E9" w:rsidRDefault="006C20A8" w:rsidP="007035BF">
            <w:pPr>
              <w:spacing w:after="0" w:line="400" w:lineRule="exact"/>
            </w:pPr>
            <w:r w:rsidRPr="005267E9">
              <w:t>OECD</w:t>
            </w:r>
          </w:p>
        </w:tc>
        <w:tc>
          <w:tcPr>
            <w:tcW w:w="471" w:type="dxa"/>
          </w:tcPr>
          <w:p w:rsidR="006C20A8" w:rsidRPr="005267E9" w:rsidRDefault="006C20A8" w:rsidP="007035BF">
            <w:pPr>
              <w:spacing w:after="0" w:line="400" w:lineRule="exact"/>
            </w:pPr>
            <w:r w:rsidRPr="005267E9">
              <w:t>4</w:t>
            </w: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c>
          <w:tcPr>
            <w:tcW w:w="471"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r>
      <w:tr w:rsidR="006C20A8" w:rsidRPr="005267E9" w:rsidTr="008A65E0">
        <w:trPr>
          <w:trHeight w:val="435"/>
          <w:jc w:val="center"/>
        </w:trPr>
        <w:tc>
          <w:tcPr>
            <w:tcW w:w="5217" w:type="dxa"/>
            <w:vAlign w:val="center"/>
          </w:tcPr>
          <w:p w:rsidR="006C20A8" w:rsidRPr="005267E9" w:rsidRDefault="006C20A8" w:rsidP="007035BF">
            <w:pPr>
              <w:spacing w:after="0" w:line="400" w:lineRule="exact"/>
              <w:jc w:val="center"/>
            </w:pPr>
            <w:r w:rsidRPr="005267E9">
              <w:rPr>
                <w:rFonts w:hint="eastAsia"/>
              </w:rPr>
              <w:t>合</w:t>
            </w:r>
            <w:r w:rsidRPr="005267E9">
              <w:t xml:space="preserve">            </w:t>
            </w:r>
            <w:r w:rsidRPr="005267E9">
              <w:rPr>
                <w:rFonts w:hint="eastAsia"/>
              </w:rPr>
              <w:t>计</w:t>
            </w:r>
          </w:p>
        </w:tc>
        <w:tc>
          <w:tcPr>
            <w:tcW w:w="471" w:type="dxa"/>
          </w:tcPr>
          <w:p w:rsidR="006C20A8" w:rsidRPr="005267E9" w:rsidRDefault="006C20A8" w:rsidP="007035BF">
            <w:pPr>
              <w:spacing w:after="0" w:line="400" w:lineRule="exact"/>
            </w:pPr>
            <w:r w:rsidRPr="005267E9">
              <w:t>32</w:t>
            </w: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c>
          <w:tcPr>
            <w:tcW w:w="471"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c>
          <w:tcPr>
            <w:tcW w:w="472" w:type="dxa"/>
          </w:tcPr>
          <w:p w:rsidR="006C20A8" w:rsidRPr="005267E9" w:rsidRDefault="006C20A8" w:rsidP="007035BF">
            <w:pPr>
              <w:spacing w:after="0" w:line="400" w:lineRule="exact"/>
            </w:pPr>
          </w:p>
        </w:tc>
      </w:tr>
      <w:tr w:rsidR="006C20A8" w:rsidRPr="005267E9" w:rsidTr="008A65E0">
        <w:trPr>
          <w:cantSplit/>
          <w:trHeight w:val="435"/>
          <w:jc w:val="center"/>
        </w:trPr>
        <w:tc>
          <w:tcPr>
            <w:tcW w:w="5217" w:type="dxa"/>
            <w:vAlign w:val="center"/>
          </w:tcPr>
          <w:p w:rsidR="006C20A8" w:rsidRPr="005267E9" w:rsidRDefault="006C20A8" w:rsidP="007035BF">
            <w:pPr>
              <w:spacing w:after="0" w:line="400" w:lineRule="exact"/>
              <w:jc w:val="center"/>
            </w:pPr>
            <w:r w:rsidRPr="005267E9">
              <w:rPr>
                <w:rFonts w:hint="eastAsia"/>
              </w:rPr>
              <w:t>总</w:t>
            </w:r>
            <w:r w:rsidRPr="005267E9">
              <w:t xml:space="preserve">            </w:t>
            </w:r>
            <w:r w:rsidRPr="005267E9">
              <w:rPr>
                <w:rFonts w:hint="eastAsia"/>
              </w:rPr>
              <w:t>计</w:t>
            </w:r>
          </w:p>
        </w:tc>
        <w:tc>
          <w:tcPr>
            <w:tcW w:w="3302" w:type="dxa"/>
            <w:gridSpan w:val="7"/>
          </w:tcPr>
          <w:p w:rsidR="006C20A8" w:rsidRPr="005267E9" w:rsidRDefault="006C20A8" w:rsidP="007035BF">
            <w:pPr>
              <w:spacing w:after="0" w:line="400" w:lineRule="exact"/>
            </w:pPr>
          </w:p>
        </w:tc>
      </w:tr>
    </w:tbl>
    <w:p w:rsidR="006C20A8" w:rsidRPr="000011E6" w:rsidRDefault="006C20A8" w:rsidP="007035BF">
      <w:pPr>
        <w:spacing w:after="0" w:line="400" w:lineRule="exact"/>
        <w:rPr>
          <w:rFonts w:ascii="宋体"/>
          <w:b/>
          <w:bCs/>
          <w:sz w:val="24"/>
        </w:rPr>
      </w:pPr>
      <w:r w:rsidRPr="000011E6">
        <w:rPr>
          <w:rFonts w:ascii="宋体" w:hAnsi="宋体" w:hint="eastAsia"/>
          <w:b/>
          <w:bCs/>
          <w:sz w:val="24"/>
        </w:rPr>
        <w:t>七、考核方式</w:t>
      </w:r>
    </w:p>
    <w:p w:rsidR="006C20A8" w:rsidRPr="000011E6" w:rsidRDefault="006C20A8" w:rsidP="008D6137">
      <w:pPr>
        <w:pStyle w:val="af5"/>
        <w:spacing w:line="400" w:lineRule="exact"/>
        <w:ind w:firstLineChars="200" w:firstLine="420"/>
        <w:jc w:val="left"/>
        <w:rPr>
          <w:rFonts w:hAnsi="宋体"/>
          <w:szCs w:val="20"/>
        </w:rPr>
      </w:pPr>
      <w:r w:rsidRPr="000011E6">
        <w:rPr>
          <w:rFonts w:hint="eastAsia"/>
        </w:rPr>
        <w:t>考查，课堂表现</w:t>
      </w:r>
      <w:r w:rsidRPr="000011E6">
        <w:t>30%</w:t>
      </w:r>
      <w:r w:rsidRPr="000011E6">
        <w:rPr>
          <w:rFonts w:hint="eastAsia"/>
        </w:rPr>
        <w:t>以平时到勤与发言为主要参考，期终成绩包含课程论文</w:t>
      </w:r>
      <w:r w:rsidRPr="000011E6">
        <w:t>50%</w:t>
      </w:r>
      <w:r w:rsidRPr="000011E6">
        <w:rPr>
          <w:rFonts w:hint="eastAsia"/>
        </w:rPr>
        <w:t>和论文报告</w:t>
      </w:r>
      <w:r w:rsidRPr="000011E6">
        <w:t>20%</w:t>
      </w:r>
      <w:r w:rsidRPr="000011E6">
        <w:rPr>
          <w:rFonts w:hint="eastAsia"/>
        </w:rPr>
        <w:t>。</w:t>
      </w:r>
    </w:p>
    <w:p w:rsidR="006C20A8" w:rsidRPr="000011E6" w:rsidRDefault="006C20A8" w:rsidP="007035BF">
      <w:pPr>
        <w:snapToGrid w:val="0"/>
        <w:spacing w:after="0" w:line="400" w:lineRule="exact"/>
        <w:rPr>
          <w:rFonts w:ascii="宋体"/>
          <w:b/>
          <w:bCs/>
          <w:sz w:val="24"/>
        </w:rPr>
      </w:pPr>
      <w:r w:rsidRPr="000011E6">
        <w:rPr>
          <w:rFonts w:ascii="宋体" w:hAnsi="宋体" w:hint="eastAsia"/>
          <w:b/>
          <w:bCs/>
          <w:sz w:val="24"/>
        </w:rPr>
        <w:t>八、教材与参考书</w:t>
      </w:r>
    </w:p>
    <w:p w:rsidR="006C20A8" w:rsidRPr="000011E6" w:rsidRDefault="006C20A8" w:rsidP="008D6137">
      <w:pPr>
        <w:tabs>
          <w:tab w:val="left" w:pos="1080"/>
        </w:tabs>
        <w:spacing w:after="0" w:line="400" w:lineRule="exact"/>
        <w:ind w:leftChars="196" w:left="761" w:hangingChars="150" w:hanging="330"/>
        <w:rPr>
          <w:szCs w:val="21"/>
        </w:rPr>
      </w:pPr>
      <w:r w:rsidRPr="000011E6">
        <w:rPr>
          <w:szCs w:val="21"/>
        </w:rPr>
        <w:t>1. China Daily</w:t>
      </w:r>
      <w:r w:rsidRPr="000011E6">
        <w:rPr>
          <w:rFonts w:hint="eastAsia"/>
          <w:szCs w:val="21"/>
        </w:rPr>
        <w:t>，</w:t>
      </w:r>
      <w:r w:rsidRPr="000011E6">
        <w:rPr>
          <w:szCs w:val="21"/>
        </w:rPr>
        <w:t>2014</w:t>
      </w:r>
      <w:r w:rsidRPr="000011E6">
        <w:rPr>
          <w:rFonts w:hint="eastAsia"/>
          <w:szCs w:val="21"/>
        </w:rPr>
        <w:t>合订本。</w:t>
      </w:r>
      <w:r w:rsidRPr="000011E6">
        <w:rPr>
          <w:szCs w:val="21"/>
        </w:rPr>
        <w:t xml:space="preserve"> </w:t>
      </w:r>
    </w:p>
    <w:p w:rsidR="006C20A8" w:rsidRPr="000011E6" w:rsidRDefault="006C20A8" w:rsidP="008D6137">
      <w:pPr>
        <w:spacing w:after="0" w:line="400" w:lineRule="exact"/>
        <w:ind w:firstLineChars="196" w:firstLine="431"/>
        <w:rPr>
          <w:rFonts w:ascii="宋体"/>
          <w:b/>
          <w:bCs/>
          <w:sz w:val="24"/>
        </w:rPr>
      </w:pPr>
      <w:r w:rsidRPr="000011E6">
        <w:rPr>
          <w:szCs w:val="21"/>
        </w:rPr>
        <w:t>2. FT</w:t>
      </w:r>
      <w:r w:rsidRPr="000011E6">
        <w:rPr>
          <w:rFonts w:hint="eastAsia"/>
          <w:szCs w:val="21"/>
        </w:rPr>
        <w:t>新闻网</w:t>
      </w:r>
      <w:r w:rsidRPr="000011E6">
        <w:rPr>
          <w:color w:val="000000"/>
        </w:rPr>
        <w:t xml:space="preserve"> </w:t>
      </w:r>
    </w:p>
    <w:p w:rsidR="006C20A8" w:rsidRPr="000011E6" w:rsidRDefault="006C20A8" w:rsidP="007035BF">
      <w:pPr>
        <w:spacing w:after="0" w:line="400" w:lineRule="exact"/>
        <w:rPr>
          <w:b/>
          <w:bCs/>
          <w:color w:val="FF0000"/>
          <w:szCs w:val="21"/>
        </w:rPr>
      </w:pPr>
      <w:r w:rsidRPr="000011E6">
        <w:rPr>
          <w:rFonts w:ascii="宋体" w:hAnsi="宋体" w:hint="eastAsia"/>
          <w:b/>
          <w:bCs/>
          <w:sz w:val="24"/>
        </w:rPr>
        <w:t>九、说明</w:t>
      </w:r>
    </w:p>
    <w:p w:rsidR="006C20A8" w:rsidRPr="000011E6" w:rsidRDefault="006C20A8" w:rsidP="007035BF">
      <w:pPr>
        <w:pStyle w:val="af5"/>
        <w:numPr>
          <w:ilvl w:val="0"/>
          <w:numId w:val="4"/>
        </w:numPr>
        <w:spacing w:line="400" w:lineRule="exact"/>
        <w:jc w:val="left"/>
      </w:pPr>
      <w:r w:rsidRPr="000011E6">
        <w:rPr>
          <w:rFonts w:hint="eastAsia"/>
        </w:rPr>
        <w:t>本课程要求学生根据要求搜集相关资料完成一定的课后作业；</w:t>
      </w:r>
    </w:p>
    <w:p w:rsidR="006C20A8" w:rsidRPr="000011E6" w:rsidRDefault="006C20A8" w:rsidP="007035BF">
      <w:pPr>
        <w:pStyle w:val="af5"/>
        <w:numPr>
          <w:ilvl w:val="0"/>
          <w:numId w:val="4"/>
        </w:numPr>
        <w:spacing w:line="400" w:lineRule="exact"/>
        <w:jc w:val="left"/>
      </w:pPr>
      <w:r w:rsidRPr="000011E6">
        <w:rPr>
          <w:rFonts w:hint="eastAsia"/>
        </w:rPr>
        <w:t>本课程最终考核成绩参照书面作业、课堂发言、考试分数等情况综合评定。</w:t>
      </w:r>
    </w:p>
    <w:p w:rsidR="006C20A8" w:rsidRPr="000011E6" w:rsidRDefault="006C20A8" w:rsidP="008D6137">
      <w:pPr>
        <w:spacing w:after="0" w:line="400" w:lineRule="exact"/>
        <w:ind w:firstLineChars="200" w:firstLine="482"/>
        <w:rPr>
          <w:rFonts w:ascii="宋体"/>
          <w:b/>
          <w:bCs/>
          <w:sz w:val="24"/>
          <w:lang w:eastAsia="zh-CN"/>
        </w:rPr>
      </w:pPr>
    </w:p>
    <w:p w:rsidR="006C20A8" w:rsidRPr="000011E6" w:rsidRDefault="006C20A8" w:rsidP="007035BF">
      <w:pPr>
        <w:spacing w:after="0" w:line="400" w:lineRule="exact"/>
        <w:jc w:val="right"/>
        <w:rPr>
          <w:rFonts w:ascii="宋体"/>
          <w:lang w:eastAsia="zh-CN"/>
        </w:rPr>
      </w:pPr>
      <w:r w:rsidRPr="000011E6">
        <w:rPr>
          <w:rFonts w:ascii="宋体" w:hAnsi="宋体"/>
          <w:lang w:eastAsia="zh-CN"/>
        </w:rPr>
        <w:t xml:space="preserve">                                                          </w:t>
      </w:r>
    </w:p>
    <w:p w:rsidR="006C20A8" w:rsidRPr="000011E6" w:rsidRDefault="006C20A8" w:rsidP="007035BF">
      <w:pPr>
        <w:adjustRightInd w:val="0"/>
        <w:snapToGrid w:val="0"/>
        <w:spacing w:after="0" w:line="400" w:lineRule="exact"/>
        <w:ind w:left="5460" w:right="420" w:firstLine="420"/>
        <w:rPr>
          <w:lang w:eastAsia="zh-CN"/>
        </w:rPr>
      </w:pPr>
      <w:r w:rsidRPr="000011E6">
        <w:rPr>
          <w:rFonts w:hint="eastAsia"/>
          <w:lang w:eastAsia="zh-CN"/>
        </w:rPr>
        <w:t>执笔人：黄洁</w:t>
      </w:r>
    </w:p>
    <w:p w:rsidR="006C20A8" w:rsidRPr="000011E6" w:rsidRDefault="006C20A8" w:rsidP="007035BF">
      <w:pPr>
        <w:adjustRightInd w:val="0"/>
        <w:snapToGrid w:val="0"/>
        <w:spacing w:after="0" w:line="400" w:lineRule="exact"/>
        <w:rPr>
          <w:lang w:eastAsia="zh-CN"/>
        </w:rPr>
      </w:pPr>
      <w:r w:rsidRPr="000011E6">
        <w:rPr>
          <w:lang w:eastAsia="zh-CN"/>
        </w:rPr>
        <w:t xml:space="preserve">                                                     </w:t>
      </w:r>
      <w:r w:rsidRPr="000011E6">
        <w:rPr>
          <w:lang w:eastAsia="zh-CN"/>
        </w:rPr>
        <w:tab/>
      </w:r>
      <w:r w:rsidRPr="000011E6">
        <w:rPr>
          <w:rFonts w:hint="eastAsia"/>
          <w:lang w:eastAsia="zh-CN"/>
        </w:rPr>
        <w:t>审核人：沈炳珍</w:t>
      </w:r>
    </w:p>
    <w:p w:rsidR="006C20A8" w:rsidRPr="000011E6" w:rsidRDefault="006C20A8" w:rsidP="007035BF">
      <w:pPr>
        <w:spacing w:after="0" w:line="400" w:lineRule="exact"/>
        <w:rPr>
          <w:lang w:eastAsia="zh-CN"/>
        </w:rPr>
      </w:pPr>
      <w:r w:rsidRPr="000011E6">
        <w:rPr>
          <w:lang w:eastAsia="zh-CN"/>
        </w:rPr>
        <w:br w:type="page"/>
      </w:r>
    </w:p>
    <w:p w:rsidR="006C20A8" w:rsidRPr="000011E6" w:rsidRDefault="006C20A8" w:rsidP="007035BF">
      <w:pPr>
        <w:pStyle w:val="1"/>
        <w:spacing w:before="0" w:line="400" w:lineRule="exact"/>
        <w:jc w:val="center"/>
        <w:rPr>
          <w:color w:val="auto"/>
          <w:sz w:val="44"/>
          <w:szCs w:val="44"/>
          <w:lang w:eastAsia="zh-CN"/>
        </w:rPr>
      </w:pPr>
    </w:p>
    <w:p w:rsidR="006C20A8" w:rsidRPr="000011E6" w:rsidRDefault="006C20A8" w:rsidP="007035BF">
      <w:pPr>
        <w:pStyle w:val="1"/>
        <w:spacing w:before="0" w:line="400" w:lineRule="exact"/>
        <w:jc w:val="center"/>
        <w:rPr>
          <w:color w:val="auto"/>
          <w:sz w:val="44"/>
          <w:szCs w:val="44"/>
          <w:lang w:eastAsia="zh-CN"/>
        </w:rPr>
      </w:pPr>
    </w:p>
    <w:p w:rsidR="006C20A8" w:rsidRDefault="006C20A8" w:rsidP="007035BF">
      <w:pPr>
        <w:spacing w:line="400" w:lineRule="exact"/>
        <w:rPr>
          <w:lang w:eastAsia="zh-CN"/>
        </w:rPr>
      </w:pPr>
    </w:p>
    <w:p w:rsidR="006C20A8" w:rsidRDefault="006C20A8" w:rsidP="007035BF">
      <w:pPr>
        <w:spacing w:line="400" w:lineRule="exact"/>
        <w:rPr>
          <w:lang w:eastAsia="zh-CN"/>
        </w:rPr>
      </w:pPr>
    </w:p>
    <w:p w:rsidR="006C20A8" w:rsidRDefault="006C20A8" w:rsidP="007035BF">
      <w:pPr>
        <w:spacing w:line="400" w:lineRule="exact"/>
        <w:rPr>
          <w:lang w:eastAsia="zh-CN"/>
        </w:rPr>
      </w:pPr>
    </w:p>
    <w:p w:rsidR="006C20A8" w:rsidRDefault="006C20A8" w:rsidP="007035BF">
      <w:pPr>
        <w:spacing w:line="400" w:lineRule="exact"/>
        <w:rPr>
          <w:lang w:eastAsia="zh-CN"/>
        </w:rPr>
      </w:pPr>
    </w:p>
    <w:p w:rsidR="006C20A8" w:rsidRPr="00EC73F1" w:rsidRDefault="006C20A8" w:rsidP="007035BF">
      <w:pPr>
        <w:spacing w:line="400" w:lineRule="exact"/>
        <w:rPr>
          <w:lang w:eastAsia="zh-CN"/>
        </w:rPr>
      </w:pPr>
    </w:p>
    <w:p w:rsidR="006C20A8" w:rsidRPr="000011E6" w:rsidRDefault="006C20A8" w:rsidP="0058253A">
      <w:pPr>
        <w:pStyle w:val="1"/>
        <w:spacing w:beforeLines="100" w:afterLines="100" w:line="400" w:lineRule="exact"/>
        <w:jc w:val="center"/>
        <w:rPr>
          <w:color w:val="auto"/>
          <w:sz w:val="44"/>
          <w:szCs w:val="44"/>
          <w:lang w:eastAsia="zh-CN"/>
        </w:rPr>
      </w:pPr>
      <w:bookmarkStart w:id="92" w:name="_Toc479264431"/>
      <w:bookmarkStart w:id="93" w:name="_Toc479264479"/>
      <w:bookmarkStart w:id="94" w:name="_Toc479588377"/>
      <w:r w:rsidRPr="000011E6">
        <w:rPr>
          <w:rFonts w:hint="eastAsia"/>
          <w:color w:val="auto"/>
          <w:sz w:val="44"/>
          <w:szCs w:val="44"/>
          <w:lang w:eastAsia="zh-CN"/>
        </w:rPr>
        <w:t>三、实践教学课程大纲</w:t>
      </w:r>
      <w:bookmarkEnd w:id="92"/>
      <w:bookmarkEnd w:id="93"/>
      <w:bookmarkEnd w:id="94"/>
    </w:p>
    <w:p w:rsidR="006C20A8" w:rsidRPr="000011E6" w:rsidRDefault="006C20A8" w:rsidP="007035BF">
      <w:pPr>
        <w:spacing w:after="0" w:line="400" w:lineRule="exact"/>
        <w:rPr>
          <w:lang w:eastAsia="zh-CN"/>
        </w:rPr>
      </w:pPr>
    </w:p>
    <w:p w:rsidR="006C20A8" w:rsidRPr="000011E6" w:rsidRDefault="006C20A8" w:rsidP="00344AAE">
      <w:pPr>
        <w:jc w:val="center"/>
        <w:rPr>
          <w:rStyle w:val="2Char"/>
          <w:b w:val="0"/>
          <w:color w:val="auto"/>
          <w:sz w:val="32"/>
          <w:szCs w:val="32"/>
          <w:lang w:eastAsia="zh-CN"/>
        </w:rPr>
      </w:pPr>
      <w:r w:rsidRPr="000011E6">
        <w:rPr>
          <w:sz w:val="44"/>
          <w:szCs w:val="44"/>
          <w:lang w:eastAsia="zh-CN"/>
        </w:rPr>
        <w:br w:type="page"/>
      </w:r>
      <w:bookmarkStart w:id="95" w:name="_Toc479588378"/>
      <w:r w:rsidRPr="000011E6">
        <w:rPr>
          <w:rStyle w:val="2Char"/>
          <w:rFonts w:hint="eastAsia"/>
          <w:color w:val="auto"/>
          <w:sz w:val="32"/>
          <w:szCs w:val="32"/>
          <w:lang w:eastAsia="zh-CN"/>
        </w:rPr>
        <w:lastRenderedPageBreak/>
        <w:t>《专业实习与毕业实习》大纲</w:t>
      </w:r>
      <w:bookmarkEnd w:id="95"/>
    </w:p>
    <w:p w:rsidR="006C20A8" w:rsidRPr="000011E6" w:rsidRDefault="006C20A8" w:rsidP="008D6137">
      <w:pPr>
        <w:spacing w:after="0" w:line="400" w:lineRule="exact"/>
        <w:ind w:firstLineChars="196" w:firstLine="433"/>
        <w:rPr>
          <w:lang w:eastAsia="zh-CN"/>
        </w:rPr>
      </w:pPr>
      <w:r w:rsidRPr="000011E6">
        <w:rPr>
          <w:rFonts w:hint="eastAsia"/>
          <w:b/>
          <w:lang w:eastAsia="zh-CN"/>
        </w:rPr>
        <w:t>一、实习目的和要求</w:t>
      </w:r>
    </w:p>
    <w:p w:rsidR="006C20A8" w:rsidRPr="000011E6" w:rsidRDefault="006C20A8" w:rsidP="008D6137">
      <w:pPr>
        <w:spacing w:after="0" w:line="400" w:lineRule="exact"/>
        <w:ind w:firstLineChars="200" w:firstLine="440"/>
        <w:rPr>
          <w:lang w:eastAsia="zh-CN"/>
        </w:rPr>
      </w:pPr>
      <w:r w:rsidRPr="000011E6">
        <w:rPr>
          <w:rFonts w:hint="eastAsia"/>
          <w:lang w:eastAsia="zh-CN"/>
        </w:rPr>
        <w:t>目的：</w:t>
      </w:r>
      <w:r w:rsidRPr="000011E6">
        <w:rPr>
          <w:lang w:eastAsia="zh-CN"/>
        </w:rPr>
        <w:t xml:space="preserve"> </w:t>
      </w:r>
      <w:r w:rsidRPr="000011E6">
        <w:rPr>
          <w:rFonts w:hint="eastAsia"/>
          <w:lang w:eastAsia="zh-CN"/>
        </w:rPr>
        <w:t>通过毕业实习，将理论与实践结合起来，更好的实现将大学期间所学的理论和实践的结合，更进一步加深对理论知识的理解，了解和掌握实际经济生活中的分析方法与技能，为今后学习和实际工作打下良好基础。</w:t>
      </w:r>
    </w:p>
    <w:p w:rsidR="006C20A8" w:rsidRPr="000011E6" w:rsidRDefault="006C20A8" w:rsidP="007035BF">
      <w:pPr>
        <w:spacing w:after="0" w:line="400" w:lineRule="exact"/>
        <w:ind w:firstLine="420"/>
        <w:rPr>
          <w:lang w:eastAsia="zh-CN"/>
        </w:rPr>
      </w:pPr>
      <w:r w:rsidRPr="000011E6">
        <w:rPr>
          <w:rFonts w:hint="eastAsia"/>
          <w:lang w:eastAsia="zh-CN"/>
        </w:rPr>
        <w:t>要求：学生应高度重视专业实习与毕业实习，培养自己善于观察、勤于思考，以及理论联系实际的能力，通过了解实习单位或部门的基本情况、规章制度，观摩实习单位或部门的各项活动，与指导老师保持联系，及时汇报实习进程，并在实习结束后撰写实习报告。</w:t>
      </w:r>
    </w:p>
    <w:p w:rsidR="006C20A8" w:rsidRPr="000011E6" w:rsidRDefault="006C20A8" w:rsidP="008D6137">
      <w:pPr>
        <w:spacing w:after="0" w:line="400" w:lineRule="exact"/>
        <w:ind w:firstLineChars="196" w:firstLine="433"/>
        <w:rPr>
          <w:b/>
          <w:bCs/>
          <w:lang w:eastAsia="zh-CN"/>
        </w:rPr>
      </w:pPr>
      <w:r w:rsidRPr="000011E6">
        <w:rPr>
          <w:rFonts w:hint="eastAsia"/>
          <w:b/>
          <w:bCs/>
          <w:lang w:eastAsia="zh-CN"/>
        </w:rPr>
        <w:t>二、实习学时和学分</w:t>
      </w:r>
    </w:p>
    <w:p w:rsidR="006C20A8" w:rsidRPr="000011E6" w:rsidRDefault="006C20A8" w:rsidP="007035BF">
      <w:pPr>
        <w:spacing w:after="0" w:line="400" w:lineRule="exact"/>
        <w:rPr>
          <w:bCs/>
          <w:szCs w:val="21"/>
          <w:lang w:eastAsia="zh-CN"/>
        </w:rPr>
      </w:pPr>
      <w:r w:rsidRPr="000011E6">
        <w:rPr>
          <w:b/>
          <w:bCs/>
          <w:szCs w:val="21"/>
          <w:lang w:eastAsia="zh-CN"/>
        </w:rPr>
        <w:t xml:space="preserve">    </w:t>
      </w:r>
      <w:r w:rsidRPr="000011E6">
        <w:rPr>
          <w:rFonts w:hint="eastAsia"/>
          <w:bCs/>
          <w:szCs w:val="21"/>
          <w:lang w:eastAsia="zh-CN"/>
        </w:rPr>
        <w:t>学时：</w:t>
      </w:r>
      <w:r w:rsidRPr="000011E6">
        <w:rPr>
          <w:bCs/>
          <w:szCs w:val="21"/>
          <w:lang w:eastAsia="zh-CN"/>
        </w:rPr>
        <w:t>128</w:t>
      </w:r>
      <w:r w:rsidRPr="000011E6">
        <w:rPr>
          <w:rFonts w:hint="eastAsia"/>
          <w:bCs/>
          <w:szCs w:val="21"/>
          <w:lang w:eastAsia="zh-CN"/>
        </w:rPr>
        <w:t>；</w:t>
      </w:r>
      <w:r w:rsidRPr="000011E6">
        <w:rPr>
          <w:bCs/>
          <w:szCs w:val="21"/>
          <w:lang w:eastAsia="zh-CN"/>
        </w:rPr>
        <w:t xml:space="preserve">  </w:t>
      </w:r>
      <w:r w:rsidRPr="000011E6">
        <w:rPr>
          <w:rFonts w:hint="eastAsia"/>
          <w:bCs/>
          <w:szCs w:val="21"/>
          <w:lang w:eastAsia="zh-CN"/>
        </w:rPr>
        <w:t>学分：</w:t>
      </w:r>
      <w:r w:rsidRPr="000011E6">
        <w:rPr>
          <w:bCs/>
          <w:color w:val="000000"/>
          <w:szCs w:val="21"/>
          <w:lang w:eastAsia="zh-CN"/>
        </w:rPr>
        <w:t>4</w:t>
      </w:r>
    </w:p>
    <w:p w:rsidR="006C20A8" w:rsidRPr="000011E6" w:rsidRDefault="006C20A8" w:rsidP="008D6137">
      <w:pPr>
        <w:spacing w:after="0" w:line="400" w:lineRule="exact"/>
        <w:ind w:firstLineChars="196" w:firstLine="433"/>
        <w:rPr>
          <w:b/>
          <w:bCs/>
        </w:rPr>
      </w:pPr>
      <w:r w:rsidRPr="000011E6">
        <w:rPr>
          <w:rFonts w:hint="eastAsia"/>
          <w:b/>
          <w:bCs/>
        </w:rPr>
        <w:t>三、实习的主要内容</w:t>
      </w:r>
    </w:p>
    <w:p w:rsidR="006C20A8" w:rsidRPr="000011E6" w:rsidRDefault="006C20A8" w:rsidP="007035BF">
      <w:pPr>
        <w:pStyle w:val="af6"/>
        <w:widowControl/>
        <w:numPr>
          <w:ilvl w:val="0"/>
          <w:numId w:val="76"/>
        </w:numPr>
        <w:spacing w:line="400" w:lineRule="exact"/>
        <w:ind w:firstLineChars="0"/>
        <w:jc w:val="left"/>
      </w:pPr>
      <w:r w:rsidRPr="000011E6">
        <w:rPr>
          <w:rFonts w:hint="eastAsia"/>
        </w:rPr>
        <w:t>明确实习单位或部门的基本情况、规章制度。</w:t>
      </w:r>
    </w:p>
    <w:p w:rsidR="006C20A8" w:rsidRPr="000011E6" w:rsidRDefault="006C20A8" w:rsidP="007035BF">
      <w:pPr>
        <w:pStyle w:val="af6"/>
        <w:widowControl/>
        <w:numPr>
          <w:ilvl w:val="0"/>
          <w:numId w:val="76"/>
        </w:numPr>
        <w:spacing w:line="400" w:lineRule="exact"/>
        <w:ind w:firstLineChars="0"/>
        <w:jc w:val="left"/>
      </w:pPr>
      <w:r w:rsidRPr="000011E6">
        <w:rPr>
          <w:rFonts w:hint="eastAsia"/>
        </w:rPr>
        <w:t>深入了解实习单位或部门的工作。</w:t>
      </w:r>
    </w:p>
    <w:p w:rsidR="006C20A8" w:rsidRPr="000011E6" w:rsidRDefault="006C20A8" w:rsidP="007035BF">
      <w:pPr>
        <w:pStyle w:val="af6"/>
        <w:widowControl/>
        <w:numPr>
          <w:ilvl w:val="0"/>
          <w:numId w:val="76"/>
        </w:numPr>
        <w:spacing w:line="400" w:lineRule="exact"/>
        <w:ind w:firstLineChars="0"/>
        <w:jc w:val="left"/>
      </w:pPr>
      <w:r w:rsidRPr="000011E6">
        <w:rPr>
          <w:rFonts w:hint="eastAsia"/>
        </w:rPr>
        <w:t>了解实际工作之中对于工作人员的基本要求。</w:t>
      </w:r>
    </w:p>
    <w:p w:rsidR="006C20A8" w:rsidRPr="000011E6" w:rsidRDefault="006C20A8" w:rsidP="007035BF">
      <w:pPr>
        <w:pStyle w:val="af6"/>
        <w:widowControl/>
        <w:numPr>
          <w:ilvl w:val="0"/>
          <w:numId w:val="76"/>
        </w:numPr>
        <w:spacing w:line="400" w:lineRule="exact"/>
        <w:ind w:firstLineChars="0"/>
        <w:jc w:val="left"/>
      </w:pPr>
      <w:r w:rsidRPr="000011E6">
        <w:rPr>
          <w:rFonts w:hint="eastAsia"/>
        </w:rPr>
        <w:t>实习结束后做好总结，提交总结报告。</w:t>
      </w:r>
    </w:p>
    <w:p w:rsidR="006C20A8" w:rsidRPr="000011E6" w:rsidRDefault="006C20A8" w:rsidP="008D6137">
      <w:pPr>
        <w:spacing w:after="0" w:line="400" w:lineRule="exact"/>
        <w:ind w:firstLineChars="196" w:firstLine="433"/>
        <w:rPr>
          <w:b/>
          <w:bCs/>
          <w:lang w:eastAsia="zh-CN"/>
        </w:rPr>
      </w:pPr>
      <w:r w:rsidRPr="000011E6">
        <w:rPr>
          <w:rFonts w:hint="eastAsia"/>
          <w:b/>
          <w:bCs/>
          <w:lang w:eastAsia="zh-CN"/>
        </w:rPr>
        <w:t>四、实习的进行方式</w:t>
      </w:r>
    </w:p>
    <w:p w:rsidR="006C20A8" w:rsidRPr="000011E6" w:rsidRDefault="006C20A8" w:rsidP="007035BF">
      <w:pPr>
        <w:pStyle w:val="af6"/>
        <w:spacing w:line="400" w:lineRule="exact"/>
        <w:ind w:firstLineChars="0"/>
        <w:rPr>
          <w:szCs w:val="21"/>
        </w:rPr>
      </w:pPr>
      <w:r w:rsidRPr="000011E6">
        <w:rPr>
          <w:rFonts w:hint="eastAsia"/>
          <w:szCs w:val="21"/>
        </w:rPr>
        <w:t>根据自行联系的单位，在指导老师的指导下，到各级企事业单位相关科室与部门开展实习工作。主要了解实习单位的规章制度与各部门的工作流程，了解实际经济工作对人才的要求，熟悉实际工作中需要用到的经济分析方法</w:t>
      </w:r>
    </w:p>
    <w:p w:rsidR="006C20A8" w:rsidRPr="000011E6" w:rsidRDefault="006C20A8" w:rsidP="008D6137">
      <w:pPr>
        <w:spacing w:after="0" w:line="400" w:lineRule="exact"/>
        <w:ind w:firstLineChars="196" w:firstLine="433"/>
        <w:rPr>
          <w:b/>
          <w:bCs/>
        </w:rPr>
      </w:pPr>
      <w:r w:rsidRPr="000011E6">
        <w:rPr>
          <w:rFonts w:hint="eastAsia"/>
          <w:b/>
          <w:bCs/>
        </w:rPr>
        <w:t>五、实习的时间安排</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60"/>
        <w:gridCol w:w="1080"/>
        <w:gridCol w:w="5400"/>
      </w:tblGrid>
      <w:tr w:rsidR="006C20A8" w:rsidRPr="005267E9" w:rsidTr="00F71068">
        <w:tc>
          <w:tcPr>
            <w:tcW w:w="1260" w:type="dxa"/>
          </w:tcPr>
          <w:p w:rsidR="006C20A8" w:rsidRPr="005267E9" w:rsidRDefault="006C20A8" w:rsidP="007035BF">
            <w:pPr>
              <w:spacing w:after="0" w:line="400" w:lineRule="exact"/>
              <w:jc w:val="center"/>
              <w:rPr>
                <w:szCs w:val="21"/>
                <w:lang w:val="zh-CN"/>
              </w:rPr>
            </w:pPr>
            <w:r w:rsidRPr="005267E9">
              <w:rPr>
                <w:rFonts w:hint="eastAsia"/>
                <w:szCs w:val="21"/>
                <w:lang w:val="zh-CN"/>
              </w:rPr>
              <w:t>阶段</w:t>
            </w:r>
          </w:p>
        </w:tc>
        <w:tc>
          <w:tcPr>
            <w:tcW w:w="1080" w:type="dxa"/>
          </w:tcPr>
          <w:p w:rsidR="006C20A8" w:rsidRPr="005267E9" w:rsidRDefault="006C20A8" w:rsidP="007035BF">
            <w:pPr>
              <w:spacing w:after="0" w:line="400" w:lineRule="exact"/>
              <w:jc w:val="center"/>
              <w:rPr>
                <w:szCs w:val="21"/>
                <w:lang w:val="zh-CN"/>
              </w:rPr>
            </w:pPr>
            <w:r w:rsidRPr="005267E9">
              <w:rPr>
                <w:rFonts w:hint="eastAsia"/>
                <w:szCs w:val="21"/>
                <w:lang w:val="zh-CN"/>
              </w:rPr>
              <w:t>时间</w:t>
            </w:r>
          </w:p>
        </w:tc>
        <w:tc>
          <w:tcPr>
            <w:tcW w:w="5400" w:type="dxa"/>
          </w:tcPr>
          <w:p w:rsidR="006C20A8" w:rsidRPr="005267E9" w:rsidRDefault="006C20A8" w:rsidP="007035BF">
            <w:pPr>
              <w:spacing w:after="0" w:line="400" w:lineRule="exact"/>
              <w:jc w:val="center"/>
              <w:rPr>
                <w:szCs w:val="21"/>
                <w:lang w:val="zh-CN"/>
              </w:rPr>
            </w:pPr>
            <w:r w:rsidRPr="005267E9">
              <w:rPr>
                <w:rFonts w:hint="eastAsia"/>
                <w:szCs w:val="21"/>
                <w:lang w:val="zh-CN"/>
              </w:rPr>
              <w:t>工作内容</w:t>
            </w:r>
          </w:p>
        </w:tc>
      </w:tr>
      <w:tr w:rsidR="006C20A8" w:rsidRPr="005267E9" w:rsidTr="00F71068">
        <w:trPr>
          <w:trHeight w:val="2005"/>
        </w:trPr>
        <w:tc>
          <w:tcPr>
            <w:tcW w:w="1260" w:type="dxa"/>
          </w:tcPr>
          <w:p w:rsidR="006C20A8" w:rsidRPr="005267E9" w:rsidRDefault="006C20A8" w:rsidP="007035BF">
            <w:pPr>
              <w:spacing w:after="0" w:line="400" w:lineRule="exact"/>
              <w:jc w:val="center"/>
              <w:rPr>
                <w:szCs w:val="21"/>
                <w:lang w:val="zh-CN"/>
              </w:rPr>
            </w:pPr>
            <w:r w:rsidRPr="005267E9">
              <w:rPr>
                <w:rFonts w:hint="eastAsia"/>
                <w:szCs w:val="21"/>
                <w:lang w:val="zh-CN"/>
              </w:rPr>
              <w:t>第一阶段</w:t>
            </w:r>
          </w:p>
          <w:p w:rsidR="006C20A8" w:rsidRPr="005267E9" w:rsidRDefault="006C20A8" w:rsidP="007035BF">
            <w:pPr>
              <w:spacing w:after="0" w:line="400" w:lineRule="exact"/>
              <w:jc w:val="center"/>
              <w:rPr>
                <w:szCs w:val="21"/>
                <w:lang w:val="zh-CN"/>
              </w:rPr>
            </w:pPr>
          </w:p>
        </w:tc>
        <w:tc>
          <w:tcPr>
            <w:tcW w:w="1080" w:type="dxa"/>
          </w:tcPr>
          <w:p w:rsidR="006C20A8" w:rsidRPr="005267E9" w:rsidRDefault="006C20A8" w:rsidP="007035BF">
            <w:pPr>
              <w:spacing w:after="0" w:line="400" w:lineRule="exact"/>
              <w:jc w:val="center"/>
              <w:rPr>
                <w:szCs w:val="21"/>
              </w:rPr>
            </w:pPr>
          </w:p>
        </w:tc>
        <w:tc>
          <w:tcPr>
            <w:tcW w:w="5400" w:type="dxa"/>
            <w:vMerge w:val="restart"/>
          </w:tcPr>
          <w:p w:rsidR="006C20A8" w:rsidRPr="005267E9" w:rsidRDefault="006C20A8" w:rsidP="007035BF">
            <w:pPr>
              <w:numPr>
                <w:ilvl w:val="0"/>
                <w:numId w:val="71"/>
              </w:numPr>
              <w:spacing w:after="0" w:line="400" w:lineRule="exact"/>
              <w:rPr>
                <w:szCs w:val="21"/>
                <w:lang w:eastAsia="zh-CN"/>
              </w:rPr>
            </w:pPr>
            <w:r w:rsidRPr="005267E9">
              <w:rPr>
                <w:rFonts w:hint="eastAsia"/>
                <w:szCs w:val="21"/>
                <w:lang w:eastAsia="zh-CN"/>
              </w:rPr>
              <w:t>熟悉实习单位的各项规章制度。</w:t>
            </w:r>
          </w:p>
          <w:p w:rsidR="006C20A8" w:rsidRPr="005267E9" w:rsidRDefault="006C20A8" w:rsidP="007035BF">
            <w:pPr>
              <w:numPr>
                <w:ilvl w:val="0"/>
                <w:numId w:val="71"/>
              </w:numPr>
              <w:spacing w:after="0" w:line="400" w:lineRule="exact"/>
              <w:rPr>
                <w:szCs w:val="21"/>
                <w:lang w:eastAsia="zh-CN"/>
              </w:rPr>
            </w:pPr>
            <w:r w:rsidRPr="005267E9">
              <w:rPr>
                <w:rFonts w:hint="eastAsia"/>
                <w:szCs w:val="21"/>
                <w:lang w:eastAsia="zh-CN"/>
              </w:rPr>
              <w:t>了解所在单位的基本情况。</w:t>
            </w:r>
          </w:p>
          <w:p w:rsidR="006C20A8" w:rsidRPr="005267E9" w:rsidRDefault="006C20A8" w:rsidP="007035BF">
            <w:pPr>
              <w:numPr>
                <w:ilvl w:val="0"/>
                <w:numId w:val="71"/>
              </w:numPr>
              <w:spacing w:after="0" w:line="400" w:lineRule="exact"/>
              <w:rPr>
                <w:szCs w:val="21"/>
                <w:lang w:eastAsia="zh-CN"/>
              </w:rPr>
            </w:pPr>
            <w:r w:rsidRPr="005267E9">
              <w:rPr>
                <w:rFonts w:hint="eastAsia"/>
                <w:kern w:val="2"/>
                <w:sz w:val="21"/>
                <w:lang w:eastAsia="zh-CN"/>
              </w:rPr>
              <w:t>观摩实习单位或部门的各项工作流程。</w:t>
            </w:r>
          </w:p>
        </w:tc>
      </w:tr>
      <w:tr w:rsidR="006C20A8" w:rsidRPr="005267E9" w:rsidTr="00F71068">
        <w:trPr>
          <w:trHeight w:val="790"/>
        </w:trPr>
        <w:tc>
          <w:tcPr>
            <w:tcW w:w="1260" w:type="dxa"/>
          </w:tcPr>
          <w:p w:rsidR="006C20A8" w:rsidRPr="005267E9" w:rsidRDefault="006C20A8" w:rsidP="007035BF">
            <w:pPr>
              <w:spacing w:after="0" w:line="400" w:lineRule="exact"/>
              <w:jc w:val="center"/>
              <w:rPr>
                <w:szCs w:val="21"/>
                <w:lang w:val="zh-CN"/>
              </w:rPr>
            </w:pPr>
            <w:r w:rsidRPr="005267E9">
              <w:rPr>
                <w:rFonts w:hint="eastAsia"/>
                <w:szCs w:val="21"/>
              </w:rPr>
              <w:t>第</w:t>
            </w:r>
            <w:r w:rsidRPr="005267E9">
              <w:rPr>
                <w:rFonts w:hint="eastAsia"/>
                <w:szCs w:val="21"/>
                <w:lang w:val="zh-CN"/>
              </w:rPr>
              <w:t>二</w:t>
            </w:r>
            <w:r w:rsidRPr="005267E9">
              <w:rPr>
                <w:rFonts w:hint="eastAsia"/>
                <w:szCs w:val="21"/>
              </w:rPr>
              <w:t>阶段</w:t>
            </w:r>
          </w:p>
          <w:p w:rsidR="006C20A8" w:rsidRPr="005267E9" w:rsidRDefault="006C20A8" w:rsidP="007035BF">
            <w:pPr>
              <w:spacing w:after="0" w:line="400" w:lineRule="exact"/>
              <w:jc w:val="center"/>
              <w:rPr>
                <w:szCs w:val="21"/>
                <w:lang w:val="zh-CN"/>
              </w:rPr>
            </w:pPr>
          </w:p>
        </w:tc>
        <w:tc>
          <w:tcPr>
            <w:tcW w:w="1080" w:type="dxa"/>
          </w:tcPr>
          <w:p w:rsidR="006C20A8" w:rsidRPr="005267E9" w:rsidRDefault="006C20A8" w:rsidP="007035BF">
            <w:pPr>
              <w:spacing w:after="0" w:line="400" w:lineRule="exact"/>
              <w:jc w:val="center"/>
              <w:rPr>
                <w:szCs w:val="21"/>
                <w:lang w:val="zh-CN"/>
              </w:rPr>
            </w:pPr>
          </w:p>
        </w:tc>
        <w:tc>
          <w:tcPr>
            <w:tcW w:w="5400" w:type="dxa"/>
          </w:tcPr>
          <w:p w:rsidR="006C20A8" w:rsidRPr="005267E9" w:rsidRDefault="006C20A8" w:rsidP="007035BF">
            <w:pPr>
              <w:numPr>
                <w:ilvl w:val="0"/>
                <w:numId w:val="72"/>
              </w:numPr>
              <w:spacing w:after="0" w:line="400" w:lineRule="exact"/>
              <w:rPr>
                <w:bCs/>
                <w:szCs w:val="21"/>
              </w:rPr>
            </w:pPr>
            <w:r w:rsidRPr="005267E9">
              <w:rPr>
                <w:rFonts w:hint="eastAsia"/>
                <w:bCs/>
                <w:szCs w:val="21"/>
              </w:rPr>
              <w:t>保持与指导老师的联系</w:t>
            </w:r>
          </w:p>
          <w:p w:rsidR="006C20A8" w:rsidRPr="005267E9" w:rsidRDefault="006C20A8" w:rsidP="007035BF">
            <w:pPr>
              <w:numPr>
                <w:ilvl w:val="0"/>
                <w:numId w:val="72"/>
              </w:numPr>
              <w:spacing w:after="0" w:line="400" w:lineRule="exact"/>
              <w:rPr>
                <w:bCs/>
                <w:szCs w:val="21"/>
                <w:lang w:eastAsia="zh-CN"/>
              </w:rPr>
            </w:pPr>
            <w:r w:rsidRPr="005267E9">
              <w:rPr>
                <w:rFonts w:hint="eastAsia"/>
                <w:bCs/>
                <w:szCs w:val="21"/>
                <w:lang w:eastAsia="zh-CN"/>
              </w:rPr>
              <w:t>了解有关实习单位业务以及管理活动</w:t>
            </w:r>
          </w:p>
          <w:p w:rsidR="006C20A8" w:rsidRPr="005267E9" w:rsidRDefault="006C20A8" w:rsidP="007035BF">
            <w:pPr>
              <w:numPr>
                <w:ilvl w:val="0"/>
                <w:numId w:val="72"/>
              </w:numPr>
              <w:spacing w:after="0" w:line="400" w:lineRule="exact"/>
              <w:rPr>
                <w:bCs/>
                <w:szCs w:val="21"/>
                <w:lang w:eastAsia="zh-CN"/>
              </w:rPr>
            </w:pPr>
            <w:r w:rsidRPr="005267E9">
              <w:rPr>
                <w:rFonts w:hint="eastAsia"/>
                <w:bCs/>
                <w:szCs w:val="21"/>
                <w:lang w:eastAsia="zh-CN"/>
              </w:rPr>
              <w:t>尽可能独立承担一定的工作任务</w:t>
            </w:r>
          </w:p>
          <w:p w:rsidR="006C20A8" w:rsidRPr="005267E9" w:rsidRDefault="006C20A8" w:rsidP="007035BF">
            <w:pPr>
              <w:numPr>
                <w:ilvl w:val="0"/>
                <w:numId w:val="72"/>
              </w:numPr>
              <w:spacing w:after="0" w:line="400" w:lineRule="exact"/>
              <w:rPr>
                <w:szCs w:val="21"/>
                <w:lang w:val="zh-CN" w:eastAsia="zh-CN"/>
              </w:rPr>
            </w:pPr>
            <w:r w:rsidRPr="005267E9">
              <w:rPr>
                <w:rFonts w:hint="eastAsia"/>
                <w:bCs/>
                <w:szCs w:val="21"/>
                <w:lang w:eastAsia="zh-CN"/>
              </w:rPr>
              <w:t>在实习过程中锻炼自己的业务能力、独立操作能力、沟通能力、决策能力，为今后实际奠定良好的基础。</w:t>
            </w:r>
          </w:p>
        </w:tc>
      </w:tr>
      <w:tr w:rsidR="006C20A8" w:rsidRPr="005267E9" w:rsidTr="00F71068">
        <w:trPr>
          <w:trHeight w:val="790"/>
        </w:trPr>
        <w:tc>
          <w:tcPr>
            <w:tcW w:w="1260" w:type="dxa"/>
          </w:tcPr>
          <w:p w:rsidR="006C20A8" w:rsidRPr="005267E9" w:rsidRDefault="006C20A8" w:rsidP="007035BF">
            <w:pPr>
              <w:spacing w:after="0" w:line="400" w:lineRule="exact"/>
              <w:jc w:val="center"/>
              <w:rPr>
                <w:szCs w:val="21"/>
              </w:rPr>
            </w:pPr>
            <w:r w:rsidRPr="005267E9">
              <w:rPr>
                <w:rFonts w:hint="eastAsia"/>
                <w:szCs w:val="21"/>
              </w:rPr>
              <w:lastRenderedPageBreak/>
              <w:t>第三阶段</w:t>
            </w:r>
          </w:p>
        </w:tc>
        <w:tc>
          <w:tcPr>
            <w:tcW w:w="1080" w:type="dxa"/>
          </w:tcPr>
          <w:p w:rsidR="006C20A8" w:rsidRPr="005267E9" w:rsidRDefault="006C20A8" w:rsidP="007035BF">
            <w:pPr>
              <w:spacing w:after="0" w:line="400" w:lineRule="exact"/>
              <w:jc w:val="center"/>
              <w:rPr>
                <w:szCs w:val="21"/>
                <w:lang w:val="zh-CN"/>
              </w:rPr>
            </w:pPr>
          </w:p>
        </w:tc>
        <w:tc>
          <w:tcPr>
            <w:tcW w:w="5400" w:type="dxa"/>
          </w:tcPr>
          <w:p w:rsidR="006C20A8" w:rsidRPr="005267E9" w:rsidRDefault="006C20A8" w:rsidP="007035BF">
            <w:pPr>
              <w:numPr>
                <w:ilvl w:val="0"/>
                <w:numId w:val="73"/>
              </w:numPr>
              <w:spacing w:after="0" w:line="400" w:lineRule="exact"/>
              <w:rPr>
                <w:bCs/>
                <w:szCs w:val="21"/>
              </w:rPr>
            </w:pPr>
            <w:r w:rsidRPr="005267E9">
              <w:rPr>
                <w:rFonts w:hint="eastAsia"/>
                <w:bCs/>
                <w:szCs w:val="21"/>
              </w:rPr>
              <w:t>回顾总结实习过程。</w:t>
            </w:r>
          </w:p>
          <w:p w:rsidR="006C20A8" w:rsidRPr="005267E9" w:rsidRDefault="006C20A8" w:rsidP="007035BF">
            <w:pPr>
              <w:numPr>
                <w:ilvl w:val="0"/>
                <w:numId w:val="73"/>
              </w:numPr>
              <w:spacing w:after="0" w:line="400" w:lineRule="exact"/>
              <w:rPr>
                <w:bCs/>
                <w:szCs w:val="21"/>
              </w:rPr>
            </w:pPr>
            <w:r w:rsidRPr="005267E9">
              <w:rPr>
                <w:rFonts w:hint="eastAsia"/>
                <w:bCs/>
                <w:szCs w:val="21"/>
              </w:rPr>
              <w:t>整理实习日记。</w:t>
            </w:r>
          </w:p>
          <w:p w:rsidR="006C20A8" w:rsidRPr="005267E9" w:rsidRDefault="006C20A8" w:rsidP="007035BF">
            <w:pPr>
              <w:numPr>
                <w:ilvl w:val="0"/>
                <w:numId w:val="73"/>
              </w:numPr>
              <w:spacing w:after="0" w:line="400" w:lineRule="exact"/>
              <w:rPr>
                <w:bCs/>
                <w:szCs w:val="21"/>
              </w:rPr>
            </w:pPr>
            <w:r w:rsidRPr="005267E9">
              <w:rPr>
                <w:rFonts w:hint="eastAsia"/>
                <w:bCs/>
                <w:szCs w:val="21"/>
              </w:rPr>
              <w:t>撰写实习报告。</w:t>
            </w:r>
          </w:p>
        </w:tc>
      </w:tr>
    </w:tbl>
    <w:p w:rsidR="006C20A8" w:rsidRPr="000011E6" w:rsidRDefault="006C20A8" w:rsidP="007035BF">
      <w:pPr>
        <w:spacing w:after="0" w:line="400" w:lineRule="exact"/>
      </w:pPr>
    </w:p>
    <w:p w:rsidR="006C20A8" w:rsidRPr="000011E6" w:rsidRDefault="006C20A8" w:rsidP="008D6137">
      <w:pPr>
        <w:spacing w:after="0" w:line="400" w:lineRule="exact"/>
        <w:ind w:firstLineChars="196" w:firstLine="433"/>
        <w:rPr>
          <w:b/>
          <w:bCs/>
        </w:rPr>
      </w:pPr>
      <w:r w:rsidRPr="000011E6">
        <w:rPr>
          <w:rFonts w:hint="eastAsia"/>
          <w:b/>
          <w:bCs/>
        </w:rPr>
        <w:t>六、实习的组织与领导</w:t>
      </w:r>
    </w:p>
    <w:p w:rsidR="006C20A8" w:rsidRPr="000011E6" w:rsidRDefault="006C20A8" w:rsidP="007035BF">
      <w:pPr>
        <w:spacing w:after="0" w:line="400" w:lineRule="exact"/>
        <w:ind w:firstLine="420"/>
        <w:rPr>
          <w:lang w:eastAsia="zh-CN"/>
        </w:rPr>
      </w:pPr>
      <w:r w:rsidRPr="000011E6">
        <w:rPr>
          <w:rFonts w:hint="eastAsia"/>
          <w:lang w:eastAsia="zh-CN"/>
        </w:rPr>
        <w:t>专业实习和毕业实习在学院和经济系的领导下进行，由专业教师担任实习指导教师，负责实习的具体组织和安排，确保实习的顺利进行，总计经验，及时发现和解决实习中出现的问题，考核学生实习成绩，进行实习总结。</w:t>
      </w:r>
    </w:p>
    <w:p w:rsidR="006C20A8" w:rsidRPr="000011E6" w:rsidRDefault="006C20A8" w:rsidP="008D6137">
      <w:pPr>
        <w:spacing w:after="0" w:line="400" w:lineRule="exact"/>
        <w:ind w:firstLineChars="196" w:firstLine="433"/>
        <w:rPr>
          <w:b/>
          <w:bCs/>
          <w:color w:val="FF0000"/>
          <w:szCs w:val="21"/>
          <w:lang w:eastAsia="zh-CN"/>
        </w:rPr>
      </w:pPr>
      <w:r w:rsidRPr="000011E6">
        <w:rPr>
          <w:rFonts w:hint="eastAsia"/>
          <w:b/>
          <w:bCs/>
          <w:lang w:eastAsia="zh-CN"/>
        </w:rPr>
        <w:t>七、实习纪律与注意事项</w:t>
      </w:r>
    </w:p>
    <w:p w:rsidR="006C20A8" w:rsidRPr="000011E6" w:rsidRDefault="006C20A8" w:rsidP="008D6137">
      <w:pPr>
        <w:spacing w:after="0" w:line="400" w:lineRule="exact"/>
        <w:ind w:firstLineChars="196" w:firstLine="431"/>
        <w:rPr>
          <w:bCs/>
          <w:szCs w:val="21"/>
          <w:lang w:eastAsia="zh-CN"/>
        </w:rPr>
      </w:pPr>
      <w:r w:rsidRPr="000011E6">
        <w:rPr>
          <w:rFonts w:hint="eastAsia"/>
          <w:bCs/>
          <w:szCs w:val="21"/>
          <w:lang w:eastAsia="zh-CN"/>
        </w:rPr>
        <w:t>实习纪律：实习期间要遵守实习纪律，严格考勤制度。</w:t>
      </w:r>
    </w:p>
    <w:p w:rsidR="006C20A8" w:rsidRPr="000011E6" w:rsidRDefault="006C20A8" w:rsidP="008D6137">
      <w:pPr>
        <w:spacing w:after="0" w:line="400" w:lineRule="exact"/>
        <w:ind w:firstLineChars="196" w:firstLine="431"/>
        <w:rPr>
          <w:bCs/>
          <w:szCs w:val="21"/>
          <w:lang w:eastAsia="zh-CN"/>
        </w:rPr>
      </w:pPr>
      <w:r w:rsidRPr="000011E6">
        <w:rPr>
          <w:rFonts w:hint="eastAsia"/>
          <w:bCs/>
          <w:szCs w:val="21"/>
          <w:lang w:eastAsia="zh-CN"/>
        </w:rPr>
        <w:t>注意事项：外出实习时要注意文明礼貌和人身安全。</w:t>
      </w:r>
    </w:p>
    <w:p w:rsidR="006C20A8" w:rsidRPr="000011E6" w:rsidRDefault="006C20A8" w:rsidP="008D6137">
      <w:pPr>
        <w:spacing w:after="0" w:line="400" w:lineRule="exact"/>
        <w:ind w:firstLineChars="196" w:firstLine="433"/>
        <w:rPr>
          <w:b/>
          <w:bCs/>
        </w:rPr>
      </w:pPr>
      <w:r w:rsidRPr="000011E6">
        <w:rPr>
          <w:rFonts w:hint="eastAsia"/>
          <w:b/>
          <w:bCs/>
        </w:rPr>
        <w:t>八、实习报告撰写提纲</w:t>
      </w:r>
    </w:p>
    <w:p w:rsidR="006C20A8" w:rsidRPr="000011E6" w:rsidRDefault="006C20A8" w:rsidP="008D6137">
      <w:pPr>
        <w:numPr>
          <w:ilvl w:val="0"/>
          <w:numId w:val="74"/>
        </w:numPr>
        <w:spacing w:after="0" w:line="400" w:lineRule="exact"/>
        <w:ind w:firstLineChars="200" w:firstLine="440"/>
        <w:rPr>
          <w:szCs w:val="21"/>
          <w:lang w:eastAsia="zh-CN"/>
        </w:rPr>
      </w:pPr>
      <w:r w:rsidRPr="000011E6">
        <w:rPr>
          <w:rFonts w:hint="eastAsia"/>
          <w:szCs w:val="21"/>
          <w:lang w:eastAsia="zh-CN"/>
        </w:rPr>
        <w:t>汇报实习单位的总体情况</w:t>
      </w:r>
    </w:p>
    <w:p w:rsidR="006C20A8" w:rsidRPr="000011E6" w:rsidRDefault="006C20A8" w:rsidP="008D6137">
      <w:pPr>
        <w:numPr>
          <w:ilvl w:val="0"/>
          <w:numId w:val="74"/>
        </w:numPr>
        <w:spacing w:after="0" w:line="400" w:lineRule="exact"/>
        <w:ind w:firstLineChars="200" w:firstLine="440"/>
        <w:rPr>
          <w:szCs w:val="21"/>
          <w:lang w:eastAsia="zh-CN"/>
        </w:rPr>
      </w:pPr>
      <w:r w:rsidRPr="000011E6">
        <w:rPr>
          <w:rFonts w:hint="eastAsia"/>
          <w:szCs w:val="21"/>
          <w:lang w:eastAsia="zh-CN"/>
        </w:rPr>
        <w:t>实习时期主要承担的工作</w:t>
      </w:r>
    </w:p>
    <w:p w:rsidR="006C20A8" w:rsidRPr="000011E6" w:rsidRDefault="006C20A8" w:rsidP="008D6137">
      <w:pPr>
        <w:numPr>
          <w:ilvl w:val="0"/>
          <w:numId w:val="74"/>
        </w:numPr>
        <w:spacing w:after="0" w:line="400" w:lineRule="exact"/>
        <w:ind w:firstLineChars="200" w:firstLine="440"/>
        <w:rPr>
          <w:szCs w:val="21"/>
          <w:lang w:eastAsia="zh-CN"/>
        </w:rPr>
      </w:pPr>
      <w:r w:rsidRPr="000011E6">
        <w:rPr>
          <w:rFonts w:hint="eastAsia"/>
          <w:szCs w:val="21"/>
          <w:lang w:eastAsia="zh-CN"/>
        </w:rPr>
        <w:t>个人实习的感受，特别是用人单位对人才的要求</w:t>
      </w:r>
    </w:p>
    <w:p w:rsidR="006C20A8" w:rsidRPr="000011E6" w:rsidRDefault="006C20A8" w:rsidP="008D6137">
      <w:pPr>
        <w:spacing w:after="0" w:line="400" w:lineRule="exact"/>
        <w:ind w:firstLineChars="196" w:firstLine="433"/>
        <w:rPr>
          <w:b/>
          <w:bCs/>
          <w:lang w:eastAsia="zh-CN"/>
        </w:rPr>
      </w:pPr>
      <w:r w:rsidRPr="000011E6">
        <w:rPr>
          <w:rFonts w:hint="eastAsia"/>
          <w:b/>
          <w:bCs/>
          <w:lang w:eastAsia="zh-CN"/>
        </w:rPr>
        <w:t>九、实习的考核方式与成绩评定</w:t>
      </w:r>
    </w:p>
    <w:p w:rsidR="006C20A8" w:rsidRPr="000011E6" w:rsidRDefault="006C20A8" w:rsidP="008D6137">
      <w:pPr>
        <w:autoSpaceDE w:val="0"/>
        <w:autoSpaceDN w:val="0"/>
        <w:adjustRightInd w:val="0"/>
        <w:spacing w:after="0" w:line="400" w:lineRule="exact"/>
        <w:ind w:firstLineChars="200" w:firstLine="440"/>
        <w:rPr>
          <w:szCs w:val="21"/>
          <w:lang w:val="zh-CN" w:eastAsia="zh-CN"/>
        </w:rPr>
      </w:pPr>
      <w:r w:rsidRPr="000011E6">
        <w:rPr>
          <w:rFonts w:hint="eastAsia"/>
          <w:szCs w:val="21"/>
          <w:lang w:val="zh-CN" w:eastAsia="zh-CN"/>
        </w:rPr>
        <w:t>考核方式：</w:t>
      </w:r>
    </w:p>
    <w:p w:rsidR="006C20A8" w:rsidRPr="000011E6" w:rsidRDefault="006C20A8" w:rsidP="008D6137">
      <w:pPr>
        <w:autoSpaceDE w:val="0"/>
        <w:autoSpaceDN w:val="0"/>
        <w:adjustRightInd w:val="0"/>
        <w:spacing w:after="0" w:line="400" w:lineRule="exact"/>
        <w:ind w:firstLineChars="400" w:firstLine="880"/>
        <w:rPr>
          <w:szCs w:val="21"/>
          <w:lang w:val="zh-CN" w:eastAsia="zh-CN"/>
        </w:rPr>
      </w:pPr>
      <w:r w:rsidRPr="000011E6">
        <w:rPr>
          <w:szCs w:val="21"/>
          <w:lang w:val="zh-CN" w:eastAsia="zh-CN"/>
        </w:rPr>
        <w:t>1</w:t>
      </w:r>
      <w:r w:rsidRPr="000011E6">
        <w:rPr>
          <w:rFonts w:hint="eastAsia"/>
          <w:szCs w:val="21"/>
          <w:lang w:val="zh-CN" w:eastAsia="zh-CN"/>
        </w:rPr>
        <w:t>、要求每</w:t>
      </w:r>
      <w:r w:rsidRPr="000011E6">
        <w:rPr>
          <w:rFonts w:hint="eastAsia"/>
          <w:szCs w:val="21"/>
          <w:lang w:eastAsia="zh-CN"/>
        </w:rPr>
        <w:t>人</w:t>
      </w:r>
      <w:r w:rsidRPr="000011E6">
        <w:rPr>
          <w:rFonts w:hint="eastAsia"/>
          <w:szCs w:val="21"/>
          <w:lang w:val="zh-CN" w:eastAsia="zh-CN"/>
        </w:rPr>
        <w:t>上交一份</w:t>
      </w:r>
      <w:r w:rsidRPr="000011E6">
        <w:rPr>
          <w:rFonts w:hint="eastAsia"/>
          <w:szCs w:val="21"/>
          <w:lang w:eastAsia="zh-CN"/>
        </w:rPr>
        <w:t>实习</w:t>
      </w:r>
      <w:r w:rsidRPr="000011E6">
        <w:rPr>
          <w:rFonts w:hint="eastAsia"/>
          <w:szCs w:val="21"/>
          <w:lang w:val="zh-CN" w:eastAsia="zh-CN"/>
        </w:rPr>
        <w:t>报告，对每个学生进行考核；在考核时应考虑学生在</w:t>
      </w:r>
      <w:r w:rsidRPr="000011E6">
        <w:rPr>
          <w:rFonts w:hint="eastAsia"/>
          <w:szCs w:val="21"/>
          <w:lang w:eastAsia="zh-CN"/>
        </w:rPr>
        <w:t>具体实习过程之中发挥的</w:t>
      </w:r>
      <w:r w:rsidRPr="000011E6">
        <w:rPr>
          <w:rFonts w:hint="eastAsia"/>
          <w:szCs w:val="21"/>
          <w:lang w:val="zh-CN" w:eastAsia="zh-CN"/>
        </w:rPr>
        <w:t>作用，</w:t>
      </w:r>
      <w:r w:rsidRPr="000011E6">
        <w:rPr>
          <w:rFonts w:hint="eastAsia"/>
          <w:szCs w:val="21"/>
          <w:lang w:eastAsia="zh-CN"/>
        </w:rPr>
        <w:t>以及所提交实习报告的质量</w:t>
      </w:r>
      <w:r w:rsidRPr="000011E6">
        <w:rPr>
          <w:rFonts w:hint="eastAsia"/>
          <w:szCs w:val="21"/>
          <w:lang w:val="zh-CN" w:eastAsia="zh-CN"/>
        </w:rPr>
        <w:t>。</w:t>
      </w:r>
    </w:p>
    <w:p w:rsidR="006C20A8" w:rsidRPr="000011E6" w:rsidRDefault="006C20A8" w:rsidP="008D6137">
      <w:pPr>
        <w:autoSpaceDE w:val="0"/>
        <w:autoSpaceDN w:val="0"/>
        <w:adjustRightInd w:val="0"/>
        <w:spacing w:after="0" w:line="400" w:lineRule="exact"/>
        <w:ind w:firstLineChars="400" w:firstLine="880"/>
        <w:rPr>
          <w:szCs w:val="21"/>
          <w:lang w:val="zh-CN" w:eastAsia="zh-CN"/>
        </w:rPr>
      </w:pPr>
      <w:r w:rsidRPr="000011E6">
        <w:rPr>
          <w:szCs w:val="21"/>
          <w:lang w:val="zh-CN" w:eastAsia="zh-CN"/>
        </w:rPr>
        <w:t>2</w:t>
      </w:r>
      <w:r w:rsidRPr="000011E6">
        <w:rPr>
          <w:rFonts w:hint="eastAsia"/>
          <w:szCs w:val="21"/>
          <w:lang w:val="zh-CN" w:eastAsia="zh-CN"/>
        </w:rPr>
        <w:t>、根据</w:t>
      </w:r>
      <w:r w:rsidRPr="000011E6">
        <w:rPr>
          <w:rFonts w:hint="eastAsia"/>
          <w:szCs w:val="21"/>
          <w:lang w:eastAsia="zh-CN"/>
        </w:rPr>
        <w:t>实习单位对学生具体工作的实习表现，结合实习报告，</w:t>
      </w:r>
      <w:r w:rsidRPr="000011E6">
        <w:rPr>
          <w:rFonts w:hint="eastAsia"/>
          <w:szCs w:val="21"/>
          <w:lang w:val="zh-CN" w:eastAsia="zh-CN"/>
        </w:rPr>
        <w:t>进行</w:t>
      </w:r>
      <w:r w:rsidRPr="000011E6">
        <w:rPr>
          <w:rFonts w:hint="eastAsia"/>
          <w:szCs w:val="21"/>
          <w:lang w:eastAsia="zh-CN"/>
        </w:rPr>
        <w:t>综合评价</w:t>
      </w:r>
      <w:r w:rsidRPr="000011E6">
        <w:rPr>
          <w:rFonts w:hint="eastAsia"/>
          <w:szCs w:val="21"/>
          <w:lang w:val="zh-CN" w:eastAsia="zh-CN"/>
        </w:rPr>
        <w:t>。</w:t>
      </w:r>
    </w:p>
    <w:p w:rsidR="006C20A8" w:rsidRPr="000011E6" w:rsidRDefault="006C20A8" w:rsidP="008D6137">
      <w:pPr>
        <w:spacing w:after="0" w:line="400" w:lineRule="exact"/>
        <w:ind w:firstLineChars="200" w:firstLine="440"/>
        <w:rPr>
          <w:szCs w:val="21"/>
          <w:lang w:eastAsia="zh-CN"/>
        </w:rPr>
      </w:pPr>
      <w:r w:rsidRPr="000011E6">
        <w:rPr>
          <w:rFonts w:hint="eastAsia"/>
          <w:szCs w:val="21"/>
          <w:lang w:val="zh-CN" w:eastAsia="zh-CN"/>
        </w:rPr>
        <w:t>成绩评定：考核分为优、良、中、及格和不及格五个等级。</w:t>
      </w:r>
      <w:r w:rsidRPr="000011E6">
        <w:rPr>
          <w:rFonts w:hint="eastAsia"/>
          <w:szCs w:val="21"/>
          <w:lang w:eastAsia="zh-CN"/>
        </w:rPr>
        <w:t>实习报告占</w:t>
      </w:r>
      <w:r w:rsidRPr="000011E6">
        <w:rPr>
          <w:szCs w:val="21"/>
          <w:lang w:eastAsia="zh-CN"/>
        </w:rPr>
        <w:t>70%</w:t>
      </w:r>
      <w:r w:rsidRPr="000011E6">
        <w:rPr>
          <w:rFonts w:hint="eastAsia"/>
          <w:szCs w:val="21"/>
          <w:lang w:eastAsia="zh-CN"/>
        </w:rPr>
        <w:t>，实习表现占</w:t>
      </w:r>
      <w:r w:rsidRPr="000011E6">
        <w:rPr>
          <w:szCs w:val="21"/>
          <w:lang w:eastAsia="zh-CN"/>
        </w:rPr>
        <w:t>30%</w:t>
      </w:r>
      <w:r w:rsidRPr="000011E6">
        <w:rPr>
          <w:rFonts w:hint="eastAsia"/>
          <w:szCs w:val="21"/>
          <w:lang w:eastAsia="zh-CN"/>
        </w:rPr>
        <w:t>。</w:t>
      </w:r>
    </w:p>
    <w:p w:rsidR="006C20A8" w:rsidRPr="000011E6" w:rsidRDefault="006C20A8" w:rsidP="008D6137">
      <w:pPr>
        <w:spacing w:after="0" w:line="400" w:lineRule="exact"/>
        <w:ind w:firstLineChars="245" w:firstLine="541"/>
        <w:rPr>
          <w:b/>
          <w:bCs/>
          <w:color w:val="0000FF"/>
          <w:szCs w:val="21"/>
          <w:lang w:eastAsia="zh-CN"/>
        </w:rPr>
      </w:pPr>
    </w:p>
    <w:p w:rsidR="006C20A8" w:rsidRPr="000011E6" w:rsidRDefault="006C20A8" w:rsidP="008D6137">
      <w:pPr>
        <w:adjustRightInd w:val="0"/>
        <w:snapToGrid w:val="0"/>
        <w:spacing w:after="0" w:line="400" w:lineRule="exact"/>
        <w:ind w:firstLineChars="3000" w:firstLine="6600"/>
        <w:rPr>
          <w:lang w:eastAsia="zh-CN"/>
        </w:rPr>
      </w:pPr>
      <w:r w:rsidRPr="000011E6">
        <w:rPr>
          <w:rFonts w:hint="eastAsia"/>
          <w:lang w:eastAsia="zh-CN"/>
        </w:rPr>
        <w:t>执笔人：</w:t>
      </w:r>
      <w:r w:rsidRPr="000011E6">
        <w:rPr>
          <w:lang w:eastAsia="zh-CN"/>
        </w:rPr>
        <w:t xml:space="preserve"> </w:t>
      </w:r>
      <w:r w:rsidRPr="000011E6">
        <w:rPr>
          <w:rFonts w:hint="eastAsia"/>
          <w:lang w:eastAsia="zh-CN"/>
        </w:rPr>
        <w:t>黄洁</w:t>
      </w:r>
    </w:p>
    <w:p w:rsidR="006C20A8" w:rsidRDefault="006C20A8" w:rsidP="007035BF">
      <w:pPr>
        <w:adjustRightInd w:val="0"/>
        <w:snapToGrid w:val="0"/>
        <w:spacing w:after="0" w:line="400" w:lineRule="exact"/>
        <w:rPr>
          <w:lang w:eastAsia="zh-CN"/>
        </w:rPr>
      </w:pPr>
      <w:r w:rsidRPr="000011E6">
        <w:rPr>
          <w:lang w:eastAsia="zh-CN"/>
        </w:rPr>
        <w:t xml:space="preserve">                                                            </w:t>
      </w:r>
      <w:r w:rsidRPr="000011E6">
        <w:rPr>
          <w:rFonts w:hint="eastAsia"/>
          <w:lang w:eastAsia="zh-CN"/>
        </w:rPr>
        <w:t>审核人：</w:t>
      </w:r>
      <w:r w:rsidRPr="000011E6">
        <w:rPr>
          <w:lang w:eastAsia="zh-CN"/>
        </w:rPr>
        <w:t xml:space="preserve"> </w:t>
      </w:r>
      <w:r w:rsidRPr="000011E6">
        <w:rPr>
          <w:rFonts w:hint="eastAsia"/>
          <w:lang w:eastAsia="zh-CN"/>
        </w:rPr>
        <w:t>黄洁</w:t>
      </w:r>
    </w:p>
    <w:p w:rsidR="006C20A8" w:rsidRPr="00BC7062" w:rsidRDefault="006C20A8" w:rsidP="00BC7062">
      <w:pPr>
        <w:spacing w:line="400" w:lineRule="exact"/>
        <w:jc w:val="center"/>
        <w:rPr>
          <w:rStyle w:val="2Char"/>
          <w:color w:val="auto"/>
          <w:sz w:val="32"/>
          <w:szCs w:val="32"/>
          <w:lang w:eastAsia="zh-CN"/>
        </w:rPr>
      </w:pPr>
      <w:r>
        <w:rPr>
          <w:lang w:eastAsia="zh-CN"/>
        </w:rPr>
        <w:br w:type="page"/>
      </w:r>
      <w:bookmarkStart w:id="96" w:name="_Toc479264434"/>
      <w:bookmarkStart w:id="97" w:name="_Toc479264482"/>
      <w:bookmarkStart w:id="98" w:name="_Toc479588379"/>
      <w:r w:rsidRPr="00BC7062">
        <w:rPr>
          <w:rStyle w:val="2Char"/>
          <w:rFonts w:hint="eastAsia"/>
          <w:color w:val="auto"/>
          <w:sz w:val="32"/>
          <w:szCs w:val="32"/>
          <w:lang w:eastAsia="zh-CN"/>
        </w:rPr>
        <w:lastRenderedPageBreak/>
        <w:t>《毕业论文》大纲</w:t>
      </w:r>
      <w:bookmarkEnd w:id="96"/>
      <w:bookmarkEnd w:id="97"/>
      <w:bookmarkEnd w:id="98"/>
    </w:p>
    <w:p w:rsidR="006C20A8" w:rsidRPr="00CA50A0" w:rsidRDefault="006C20A8" w:rsidP="007035BF">
      <w:pPr>
        <w:spacing w:line="400" w:lineRule="exact"/>
        <w:rPr>
          <w:lang w:eastAsia="zh-CN"/>
        </w:rPr>
      </w:pPr>
    </w:p>
    <w:p w:rsidR="006C20A8" w:rsidRPr="000011E6" w:rsidRDefault="006C20A8" w:rsidP="008D6137">
      <w:pPr>
        <w:spacing w:after="0" w:line="400" w:lineRule="exact"/>
        <w:ind w:firstLineChars="196" w:firstLine="472"/>
        <w:rPr>
          <w:lang w:eastAsia="zh-CN"/>
        </w:rPr>
      </w:pPr>
      <w:r w:rsidRPr="000011E6">
        <w:rPr>
          <w:rFonts w:hint="eastAsia"/>
          <w:b/>
          <w:sz w:val="24"/>
          <w:lang w:eastAsia="zh-CN"/>
        </w:rPr>
        <w:t>一、实习目的和要求</w:t>
      </w:r>
    </w:p>
    <w:p w:rsidR="006C20A8" w:rsidRPr="000011E6" w:rsidRDefault="006C20A8" w:rsidP="008D6137">
      <w:pPr>
        <w:spacing w:after="0" w:line="400" w:lineRule="exact"/>
        <w:ind w:firstLineChars="200" w:firstLine="440"/>
        <w:rPr>
          <w:lang w:eastAsia="zh-CN"/>
        </w:rPr>
      </w:pPr>
      <w:r w:rsidRPr="000011E6">
        <w:rPr>
          <w:rFonts w:hint="eastAsia"/>
          <w:lang w:eastAsia="zh-CN"/>
        </w:rPr>
        <w:t>目的：培养学生全面运用所学知识解决实际问题，是对学生毕业前所学知识的一次全面总结和综合训练。在对大学生创新精神、实践能力和综合素质培养方面，有着其他教学环节不可替代的作用。</w:t>
      </w:r>
    </w:p>
    <w:p w:rsidR="006C20A8" w:rsidRPr="000011E6" w:rsidRDefault="006C20A8" w:rsidP="008D6137">
      <w:pPr>
        <w:spacing w:after="0" w:line="400" w:lineRule="exact"/>
        <w:ind w:firstLineChars="200" w:firstLine="440"/>
        <w:rPr>
          <w:lang w:eastAsia="zh-CN"/>
        </w:rPr>
      </w:pPr>
      <w:r w:rsidRPr="000011E6">
        <w:rPr>
          <w:rFonts w:hint="eastAsia"/>
          <w:lang w:eastAsia="zh-CN"/>
        </w:rPr>
        <w:t>通过系统全面第对学生进行科学研究方法的基本训练，培养学生综合运用所学知识与技能，独立发现、分析、处理和解决问题的能力，培养学生理论联系实际、实事求是、严谨治学的科学态度和工作作风，强化统计学专业意识，提高统计学专业毕业生服务社会的综合能力。</w:t>
      </w:r>
    </w:p>
    <w:p w:rsidR="006C20A8" w:rsidRPr="000011E6" w:rsidRDefault="006C20A8" w:rsidP="007035BF">
      <w:pPr>
        <w:spacing w:after="0" w:line="400" w:lineRule="exact"/>
        <w:rPr>
          <w:lang w:eastAsia="zh-CN"/>
        </w:rPr>
      </w:pPr>
    </w:p>
    <w:p w:rsidR="006C20A8" w:rsidRPr="000011E6" w:rsidRDefault="006C20A8" w:rsidP="007035BF">
      <w:pPr>
        <w:spacing w:after="0" w:line="400" w:lineRule="exact"/>
        <w:ind w:firstLine="420"/>
        <w:rPr>
          <w:lang w:eastAsia="zh-CN"/>
        </w:rPr>
      </w:pPr>
      <w:r w:rsidRPr="000011E6">
        <w:rPr>
          <w:rFonts w:hint="eastAsia"/>
          <w:lang w:eastAsia="zh-CN"/>
        </w:rPr>
        <w:t>要求：学生需在与导师充分沟通的前提下，独立发现、分析、处理和解决实际经济生活中的一个问题。综合运用经济学的理论和分析方法，在完成对统计数据的处理，或对社会实践问题的观察与调研的基础上，撰写完整的毕业论文，完成开题答辩与论文答辩两个环节。</w:t>
      </w:r>
    </w:p>
    <w:p w:rsidR="006C20A8" w:rsidRPr="000011E6" w:rsidRDefault="006C20A8" w:rsidP="007035BF">
      <w:pPr>
        <w:spacing w:after="0" w:line="400" w:lineRule="exact"/>
        <w:ind w:firstLine="420"/>
        <w:rPr>
          <w:b/>
          <w:bCs/>
          <w:sz w:val="24"/>
          <w:lang w:eastAsia="zh-CN"/>
        </w:rPr>
      </w:pPr>
    </w:p>
    <w:p w:rsidR="006C20A8" w:rsidRPr="000011E6" w:rsidRDefault="006C20A8" w:rsidP="008D6137">
      <w:pPr>
        <w:spacing w:after="0" w:line="400" w:lineRule="exact"/>
        <w:ind w:firstLineChars="196" w:firstLine="472"/>
        <w:rPr>
          <w:b/>
          <w:bCs/>
          <w:sz w:val="24"/>
          <w:lang w:eastAsia="zh-CN"/>
        </w:rPr>
      </w:pPr>
      <w:r w:rsidRPr="000011E6">
        <w:rPr>
          <w:rFonts w:hint="eastAsia"/>
          <w:b/>
          <w:bCs/>
          <w:sz w:val="24"/>
          <w:lang w:eastAsia="zh-CN"/>
        </w:rPr>
        <w:t>二、实习学时和学分</w:t>
      </w:r>
    </w:p>
    <w:p w:rsidR="006C20A8" w:rsidRPr="000011E6" w:rsidRDefault="006C20A8" w:rsidP="007035BF">
      <w:pPr>
        <w:spacing w:after="0" w:line="400" w:lineRule="exact"/>
        <w:rPr>
          <w:bCs/>
          <w:szCs w:val="21"/>
          <w:lang w:eastAsia="zh-CN"/>
        </w:rPr>
      </w:pPr>
      <w:r w:rsidRPr="000011E6">
        <w:rPr>
          <w:b/>
          <w:bCs/>
          <w:szCs w:val="21"/>
          <w:lang w:eastAsia="zh-CN"/>
        </w:rPr>
        <w:t xml:space="preserve">    </w:t>
      </w:r>
      <w:r w:rsidRPr="000011E6">
        <w:rPr>
          <w:rFonts w:hint="eastAsia"/>
          <w:bCs/>
          <w:szCs w:val="21"/>
          <w:lang w:eastAsia="zh-CN"/>
        </w:rPr>
        <w:t>学时：</w:t>
      </w:r>
      <w:r w:rsidRPr="000011E6">
        <w:rPr>
          <w:bCs/>
          <w:szCs w:val="21"/>
          <w:lang w:eastAsia="zh-CN"/>
        </w:rPr>
        <w:t>256</w:t>
      </w:r>
      <w:r w:rsidRPr="000011E6">
        <w:rPr>
          <w:rFonts w:hint="eastAsia"/>
          <w:bCs/>
          <w:szCs w:val="21"/>
          <w:lang w:eastAsia="zh-CN"/>
        </w:rPr>
        <w:t>；</w:t>
      </w:r>
      <w:r w:rsidRPr="000011E6">
        <w:rPr>
          <w:bCs/>
          <w:szCs w:val="21"/>
          <w:lang w:eastAsia="zh-CN"/>
        </w:rPr>
        <w:t xml:space="preserve">  </w:t>
      </w:r>
      <w:r w:rsidRPr="000011E6">
        <w:rPr>
          <w:rFonts w:hint="eastAsia"/>
          <w:bCs/>
          <w:szCs w:val="21"/>
          <w:lang w:eastAsia="zh-CN"/>
        </w:rPr>
        <w:t>学分：</w:t>
      </w:r>
      <w:r w:rsidRPr="000011E6">
        <w:rPr>
          <w:bCs/>
          <w:color w:val="000000"/>
          <w:szCs w:val="21"/>
          <w:lang w:eastAsia="zh-CN"/>
        </w:rPr>
        <w:t>8</w:t>
      </w:r>
    </w:p>
    <w:p w:rsidR="006C20A8" w:rsidRPr="000011E6" w:rsidRDefault="006C20A8" w:rsidP="007035BF">
      <w:pPr>
        <w:spacing w:after="0" w:line="400" w:lineRule="exact"/>
        <w:rPr>
          <w:lang w:eastAsia="zh-CN"/>
        </w:rPr>
      </w:pPr>
    </w:p>
    <w:p w:rsidR="006C20A8" w:rsidRPr="000011E6" w:rsidRDefault="006C20A8" w:rsidP="008D6137">
      <w:pPr>
        <w:spacing w:after="0" w:line="400" w:lineRule="exact"/>
        <w:ind w:firstLineChars="196" w:firstLine="472"/>
        <w:rPr>
          <w:b/>
          <w:bCs/>
          <w:sz w:val="24"/>
        </w:rPr>
      </w:pPr>
      <w:r w:rsidRPr="000011E6">
        <w:rPr>
          <w:rFonts w:hint="eastAsia"/>
          <w:b/>
          <w:bCs/>
          <w:sz w:val="24"/>
        </w:rPr>
        <w:t>三、实习的主要内容</w:t>
      </w:r>
    </w:p>
    <w:p w:rsidR="006C20A8" w:rsidRPr="000011E6" w:rsidRDefault="006C20A8" w:rsidP="008D6137">
      <w:pPr>
        <w:spacing w:after="0" w:line="400" w:lineRule="exact"/>
        <w:ind w:firstLineChars="196" w:firstLine="433"/>
        <w:rPr>
          <w:b/>
          <w:bCs/>
          <w:color w:val="0000FF"/>
          <w:szCs w:val="21"/>
        </w:rPr>
      </w:pPr>
    </w:p>
    <w:p w:rsidR="006C20A8" w:rsidRPr="000011E6" w:rsidRDefault="006C20A8" w:rsidP="007035BF">
      <w:pPr>
        <w:pStyle w:val="af6"/>
        <w:numPr>
          <w:ilvl w:val="0"/>
          <w:numId w:val="70"/>
        </w:numPr>
        <w:spacing w:line="400" w:lineRule="exact"/>
        <w:ind w:left="499" w:firstLineChars="0" w:firstLine="0"/>
      </w:pPr>
      <w:r w:rsidRPr="000011E6">
        <w:rPr>
          <w:rFonts w:hint="eastAsia"/>
        </w:rPr>
        <w:t>搜集与梳理文献，撰写文献综述，翻译相关外文文献</w:t>
      </w:r>
    </w:p>
    <w:p w:rsidR="006C20A8" w:rsidRPr="000011E6" w:rsidRDefault="006C20A8" w:rsidP="007035BF">
      <w:pPr>
        <w:pStyle w:val="af6"/>
        <w:numPr>
          <w:ilvl w:val="0"/>
          <w:numId w:val="70"/>
        </w:numPr>
        <w:spacing w:line="400" w:lineRule="exact"/>
        <w:ind w:left="499" w:firstLineChars="0" w:firstLine="0"/>
      </w:pPr>
      <w:r w:rsidRPr="000011E6">
        <w:rPr>
          <w:rFonts w:hint="eastAsia"/>
        </w:rPr>
        <w:t>与导师充分沟通，确定选题</w:t>
      </w:r>
    </w:p>
    <w:p w:rsidR="006C20A8" w:rsidRPr="000011E6" w:rsidRDefault="006C20A8" w:rsidP="007035BF">
      <w:pPr>
        <w:pStyle w:val="af6"/>
        <w:numPr>
          <w:ilvl w:val="0"/>
          <w:numId w:val="70"/>
        </w:numPr>
        <w:spacing w:line="400" w:lineRule="exact"/>
        <w:ind w:left="499" w:firstLineChars="0" w:firstLine="0"/>
      </w:pPr>
      <w:r w:rsidRPr="000011E6">
        <w:rPr>
          <w:rFonts w:hint="eastAsia"/>
        </w:rPr>
        <w:t>对数据进行初步筛选或准备案例调研的准备</w:t>
      </w:r>
    </w:p>
    <w:p w:rsidR="006C20A8" w:rsidRPr="000011E6" w:rsidRDefault="006C20A8" w:rsidP="007035BF">
      <w:pPr>
        <w:pStyle w:val="af6"/>
        <w:numPr>
          <w:ilvl w:val="0"/>
          <w:numId w:val="70"/>
        </w:numPr>
        <w:spacing w:line="400" w:lineRule="exact"/>
        <w:ind w:left="499" w:firstLineChars="0" w:firstLine="0"/>
      </w:pPr>
      <w:r w:rsidRPr="000011E6">
        <w:rPr>
          <w:rFonts w:hint="eastAsia"/>
        </w:rPr>
        <w:t>开题答辩</w:t>
      </w:r>
    </w:p>
    <w:p w:rsidR="006C20A8" w:rsidRPr="000011E6" w:rsidRDefault="006C20A8" w:rsidP="007035BF">
      <w:pPr>
        <w:pStyle w:val="af6"/>
        <w:numPr>
          <w:ilvl w:val="0"/>
          <w:numId w:val="70"/>
        </w:numPr>
        <w:spacing w:line="400" w:lineRule="exact"/>
        <w:ind w:left="499" w:firstLineChars="0" w:firstLine="0"/>
      </w:pPr>
      <w:r w:rsidRPr="000011E6">
        <w:rPr>
          <w:rFonts w:hint="eastAsia"/>
        </w:rPr>
        <w:t>根据开题答辩的修改意见，完善论文框架与内容。</w:t>
      </w:r>
    </w:p>
    <w:p w:rsidR="006C20A8" w:rsidRPr="000011E6" w:rsidRDefault="006C20A8" w:rsidP="007035BF">
      <w:pPr>
        <w:pStyle w:val="af6"/>
        <w:numPr>
          <w:ilvl w:val="0"/>
          <w:numId w:val="70"/>
        </w:numPr>
        <w:spacing w:line="400" w:lineRule="exact"/>
        <w:ind w:left="499" w:firstLineChars="0" w:firstLine="0"/>
      </w:pPr>
      <w:r w:rsidRPr="000011E6">
        <w:rPr>
          <w:rFonts w:hint="eastAsia"/>
        </w:rPr>
        <w:t>成文并交由导师修改，查重</w:t>
      </w:r>
    </w:p>
    <w:p w:rsidR="006C20A8" w:rsidRPr="000011E6" w:rsidRDefault="006C20A8" w:rsidP="007035BF">
      <w:pPr>
        <w:pStyle w:val="af6"/>
        <w:numPr>
          <w:ilvl w:val="0"/>
          <w:numId w:val="70"/>
        </w:numPr>
        <w:spacing w:line="400" w:lineRule="exact"/>
        <w:ind w:left="499" w:firstLineChars="0" w:firstLine="0"/>
      </w:pPr>
      <w:r w:rsidRPr="000011E6">
        <w:rPr>
          <w:rFonts w:hint="eastAsia"/>
        </w:rPr>
        <w:t>毕业答辩。</w:t>
      </w:r>
    </w:p>
    <w:p w:rsidR="006C20A8" w:rsidRPr="000011E6" w:rsidRDefault="006C20A8" w:rsidP="007035BF">
      <w:pPr>
        <w:spacing w:after="0" w:line="400" w:lineRule="exact"/>
      </w:pPr>
    </w:p>
    <w:p w:rsidR="006C20A8" w:rsidRPr="000011E6" w:rsidRDefault="006C20A8" w:rsidP="008D6137">
      <w:pPr>
        <w:spacing w:after="0" w:line="400" w:lineRule="exact"/>
        <w:ind w:firstLineChars="196" w:firstLine="472"/>
        <w:rPr>
          <w:b/>
          <w:bCs/>
          <w:sz w:val="24"/>
        </w:rPr>
      </w:pPr>
      <w:r w:rsidRPr="000011E6">
        <w:rPr>
          <w:rFonts w:hint="eastAsia"/>
          <w:b/>
          <w:bCs/>
          <w:sz w:val="24"/>
        </w:rPr>
        <w:t>四、实习的进行方式</w:t>
      </w:r>
    </w:p>
    <w:p w:rsidR="006C20A8" w:rsidRPr="000011E6" w:rsidRDefault="006C20A8" w:rsidP="007035BF">
      <w:pPr>
        <w:spacing w:after="0" w:line="400" w:lineRule="exact"/>
      </w:pPr>
      <w:r w:rsidRPr="000011E6">
        <w:rPr>
          <w:lang w:eastAsia="zh-CN"/>
        </w:rPr>
        <w:tab/>
      </w:r>
      <w:r w:rsidRPr="000011E6">
        <w:rPr>
          <w:rFonts w:hint="eastAsia"/>
          <w:lang w:eastAsia="zh-CN"/>
        </w:rPr>
        <w:t>由指导老师与学生根据学院的统一安排，自行进行沟通与交流，所有内容都在课堂外完成，学生需及时汇报论文进展情况，并将论文撰写工作中遇到的问题与导师讨论。</w:t>
      </w:r>
      <w:r w:rsidRPr="000011E6">
        <w:rPr>
          <w:rFonts w:hint="eastAsia"/>
        </w:rPr>
        <w:t>导师可根据</w:t>
      </w:r>
    </w:p>
    <w:p w:rsidR="006C20A8" w:rsidRPr="000011E6" w:rsidRDefault="006C20A8" w:rsidP="008D6137">
      <w:pPr>
        <w:spacing w:after="0" w:line="400" w:lineRule="exact"/>
        <w:ind w:firstLineChars="196" w:firstLine="472"/>
        <w:rPr>
          <w:b/>
          <w:bCs/>
          <w:sz w:val="24"/>
        </w:rPr>
      </w:pPr>
      <w:r w:rsidRPr="000011E6">
        <w:rPr>
          <w:rFonts w:hint="eastAsia"/>
          <w:b/>
          <w:bCs/>
          <w:sz w:val="24"/>
        </w:rPr>
        <w:lastRenderedPageBreak/>
        <w:t>五、实习的时间安排</w:t>
      </w:r>
    </w:p>
    <w:p w:rsidR="006C20A8" w:rsidRPr="000011E6" w:rsidRDefault="006C20A8" w:rsidP="008D6137">
      <w:pPr>
        <w:spacing w:after="0" w:line="400" w:lineRule="exact"/>
        <w:ind w:firstLineChars="196" w:firstLine="433"/>
        <w:rPr>
          <w:b/>
          <w:bCs/>
          <w:color w:val="0000FF"/>
          <w:szCs w:val="21"/>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52"/>
        <w:gridCol w:w="2211"/>
        <w:gridCol w:w="5359"/>
      </w:tblGrid>
      <w:tr w:rsidR="006C20A8" w:rsidRPr="005267E9" w:rsidTr="007531AE">
        <w:tc>
          <w:tcPr>
            <w:tcW w:w="559" w:type="pct"/>
          </w:tcPr>
          <w:p w:rsidR="006C20A8" w:rsidRPr="005267E9" w:rsidRDefault="006C20A8" w:rsidP="007035BF">
            <w:pPr>
              <w:spacing w:after="0" w:line="400" w:lineRule="exact"/>
              <w:jc w:val="center"/>
              <w:rPr>
                <w:rFonts w:ascii="宋体" w:cs="宋体"/>
                <w:szCs w:val="21"/>
                <w:lang w:val="zh-CN"/>
              </w:rPr>
            </w:pPr>
            <w:r w:rsidRPr="005267E9">
              <w:rPr>
                <w:rFonts w:ascii="宋体" w:hAnsi="宋体" w:cs="宋体" w:hint="eastAsia"/>
                <w:szCs w:val="21"/>
              </w:rPr>
              <w:t>序号</w:t>
            </w:r>
          </w:p>
        </w:tc>
        <w:tc>
          <w:tcPr>
            <w:tcW w:w="1297" w:type="pct"/>
          </w:tcPr>
          <w:p w:rsidR="006C20A8" w:rsidRPr="005267E9" w:rsidRDefault="006C20A8" w:rsidP="007035BF">
            <w:pPr>
              <w:spacing w:after="0" w:line="400" w:lineRule="exact"/>
              <w:jc w:val="center"/>
              <w:rPr>
                <w:rFonts w:ascii="宋体" w:cs="宋体"/>
                <w:szCs w:val="21"/>
                <w:lang w:val="zh-CN"/>
              </w:rPr>
            </w:pPr>
            <w:r w:rsidRPr="005267E9">
              <w:rPr>
                <w:rFonts w:ascii="宋体" w:hAnsi="宋体" w:cs="宋体" w:hint="eastAsia"/>
                <w:szCs w:val="21"/>
                <w:lang w:val="zh-CN"/>
              </w:rPr>
              <w:t>时间</w:t>
            </w:r>
          </w:p>
        </w:tc>
        <w:tc>
          <w:tcPr>
            <w:tcW w:w="3143" w:type="pct"/>
          </w:tcPr>
          <w:p w:rsidR="006C20A8" w:rsidRPr="005267E9" w:rsidRDefault="006C20A8" w:rsidP="007035BF">
            <w:pPr>
              <w:spacing w:after="0" w:line="400" w:lineRule="exact"/>
              <w:jc w:val="center"/>
              <w:rPr>
                <w:rFonts w:ascii="宋体" w:cs="宋体"/>
                <w:szCs w:val="21"/>
                <w:lang w:val="zh-CN"/>
              </w:rPr>
            </w:pPr>
            <w:r w:rsidRPr="005267E9">
              <w:rPr>
                <w:rFonts w:ascii="宋体" w:hAnsi="宋体" w:cs="宋体" w:hint="eastAsia"/>
                <w:szCs w:val="21"/>
                <w:lang w:val="zh-CN"/>
              </w:rPr>
              <w:t>工作内容</w:t>
            </w:r>
          </w:p>
        </w:tc>
      </w:tr>
      <w:tr w:rsidR="006C20A8" w:rsidRPr="005267E9" w:rsidTr="007531AE">
        <w:trPr>
          <w:trHeight w:val="385"/>
        </w:trPr>
        <w:tc>
          <w:tcPr>
            <w:tcW w:w="559" w:type="pct"/>
          </w:tcPr>
          <w:p w:rsidR="006C20A8" w:rsidRPr="005267E9" w:rsidRDefault="006C20A8" w:rsidP="007035BF">
            <w:pPr>
              <w:spacing w:after="0" w:line="400" w:lineRule="exact"/>
              <w:jc w:val="center"/>
              <w:rPr>
                <w:rFonts w:ascii="宋体" w:cs="宋体"/>
                <w:szCs w:val="21"/>
                <w:lang w:val="zh-CN"/>
              </w:rPr>
            </w:pPr>
            <w:r w:rsidRPr="005267E9">
              <w:rPr>
                <w:rFonts w:ascii="宋体" w:hAnsi="宋体" w:cs="宋体"/>
                <w:szCs w:val="21"/>
              </w:rPr>
              <w:t>1</w:t>
            </w:r>
          </w:p>
        </w:tc>
        <w:tc>
          <w:tcPr>
            <w:tcW w:w="1297" w:type="pct"/>
          </w:tcPr>
          <w:p w:rsidR="006C20A8" w:rsidRPr="005267E9" w:rsidRDefault="006C20A8" w:rsidP="007035BF">
            <w:pPr>
              <w:spacing w:after="0" w:line="400" w:lineRule="exact"/>
              <w:jc w:val="center"/>
              <w:rPr>
                <w:rFonts w:ascii="宋体" w:cs="宋体"/>
                <w:szCs w:val="21"/>
              </w:rPr>
            </w:pPr>
            <w:r w:rsidRPr="005267E9">
              <w:rPr>
                <w:rFonts w:ascii="宋体" w:hAnsi="宋体" w:cs="宋体" w:hint="eastAsia"/>
                <w:szCs w:val="21"/>
              </w:rPr>
              <w:t>学院统一安排</w:t>
            </w:r>
          </w:p>
        </w:tc>
        <w:tc>
          <w:tcPr>
            <w:tcW w:w="3143" w:type="pct"/>
            <w:vMerge w:val="restart"/>
          </w:tcPr>
          <w:p w:rsidR="006C20A8" w:rsidRPr="005267E9" w:rsidRDefault="006C20A8" w:rsidP="007035BF">
            <w:pPr>
              <w:spacing w:after="0" w:line="400" w:lineRule="exact"/>
              <w:jc w:val="center"/>
              <w:rPr>
                <w:rFonts w:ascii="宋体"/>
                <w:szCs w:val="21"/>
                <w:lang w:eastAsia="zh-CN"/>
              </w:rPr>
            </w:pPr>
            <w:r w:rsidRPr="005267E9">
              <w:rPr>
                <w:rFonts w:ascii="宋体" w:hAnsi="宋体" w:hint="eastAsia"/>
                <w:szCs w:val="21"/>
                <w:lang w:eastAsia="zh-CN"/>
              </w:rPr>
              <w:t>指导教师与学生双向选择</w:t>
            </w:r>
          </w:p>
        </w:tc>
      </w:tr>
      <w:tr w:rsidR="006C20A8" w:rsidRPr="005267E9" w:rsidTr="007531AE">
        <w:trPr>
          <w:trHeight w:val="90"/>
        </w:trPr>
        <w:tc>
          <w:tcPr>
            <w:tcW w:w="559" w:type="pct"/>
          </w:tcPr>
          <w:p w:rsidR="006C20A8" w:rsidRPr="005267E9" w:rsidRDefault="006C20A8" w:rsidP="007035BF">
            <w:pPr>
              <w:spacing w:after="0" w:line="400" w:lineRule="exact"/>
              <w:jc w:val="center"/>
              <w:rPr>
                <w:rFonts w:ascii="宋体" w:hAnsi="宋体"/>
                <w:szCs w:val="21"/>
              </w:rPr>
            </w:pPr>
            <w:r w:rsidRPr="005267E9">
              <w:rPr>
                <w:rFonts w:ascii="宋体" w:hAnsi="宋体"/>
                <w:szCs w:val="21"/>
              </w:rPr>
              <w:t>2</w:t>
            </w:r>
          </w:p>
        </w:tc>
        <w:tc>
          <w:tcPr>
            <w:tcW w:w="1297" w:type="pct"/>
          </w:tcPr>
          <w:p w:rsidR="006C20A8" w:rsidRPr="005267E9" w:rsidRDefault="006C20A8" w:rsidP="007035BF">
            <w:pPr>
              <w:spacing w:after="0" w:line="400" w:lineRule="exact"/>
              <w:jc w:val="center"/>
              <w:rPr>
                <w:rFonts w:ascii="宋体" w:cs="宋体"/>
                <w:szCs w:val="21"/>
                <w:lang w:val="zh-CN"/>
              </w:rPr>
            </w:pPr>
            <w:r w:rsidRPr="005267E9">
              <w:rPr>
                <w:rFonts w:ascii="宋体" w:hAnsi="宋体" w:cs="宋体" w:hint="eastAsia"/>
                <w:szCs w:val="21"/>
              </w:rPr>
              <w:t>学院统一安排</w:t>
            </w:r>
          </w:p>
        </w:tc>
        <w:tc>
          <w:tcPr>
            <w:tcW w:w="3143" w:type="pct"/>
            <w:vAlign w:val="center"/>
          </w:tcPr>
          <w:p w:rsidR="006C20A8" w:rsidRPr="005267E9" w:rsidRDefault="006C20A8" w:rsidP="007035BF">
            <w:pPr>
              <w:spacing w:after="0" w:line="400" w:lineRule="exact"/>
              <w:jc w:val="center"/>
              <w:rPr>
                <w:rFonts w:ascii="宋体"/>
                <w:bCs/>
                <w:lang w:eastAsia="zh-CN"/>
              </w:rPr>
            </w:pPr>
            <w:r w:rsidRPr="005267E9">
              <w:rPr>
                <w:rFonts w:ascii="宋体" w:hAnsi="宋体" w:hint="eastAsia"/>
                <w:bCs/>
                <w:szCs w:val="21"/>
                <w:lang w:eastAsia="zh-CN"/>
              </w:rPr>
              <w:t>汇报</w:t>
            </w:r>
            <w:r w:rsidRPr="005267E9">
              <w:rPr>
                <w:rFonts w:ascii="宋体" w:hAnsi="宋体" w:cs="Arial" w:hint="eastAsia"/>
                <w:szCs w:val="21"/>
                <w:lang w:eastAsia="zh-CN"/>
              </w:rPr>
              <w:t>文献综述及外文文献翻译情况</w:t>
            </w:r>
          </w:p>
        </w:tc>
      </w:tr>
      <w:tr w:rsidR="006C20A8" w:rsidRPr="005267E9" w:rsidTr="007531AE">
        <w:trPr>
          <w:trHeight w:val="90"/>
        </w:trPr>
        <w:tc>
          <w:tcPr>
            <w:tcW w:w="559" w:type="pct"/>
          </w:tcPr>
          <w:p w:rsidR="006C20A8" w:rsidRPr="005267E9" w:rsidRDefault="006C20A8" w:rsidP="007035BF">
            <w:pPr>
              <w:spacing w:after="0" w:line="400" w:lineRule="exact"/>
              <w:jc w:val="center"/>
              <w:rPr>
                <w:rFonts w:ascii="宋体" w:hAnsi="宋体"/>
                <w:szCs w:val="21"/>
              </w:rPr>
            </w:pPr>
            <w:r w:rsidRPr="005267E9">
              <w:rPr>
                <w:rFonts w:ascii="宋体" w:hAnsi="宋体"/>
                <w:szCs w:val="21"/>
              </w:rPr>
              <w:t>3</w:t>
            </w:r>
          </w:p>
        </w:tc>
        <w:tc>
          <w:tcPr>
            <w:tcW w:w="1297" w:type="pct"/>
          </w:tcPr>
          <w:p w:rsidR="006C20A8" w:rsidRPr="005267E9" w:rsidRDefault="006C20A8" w:rsidP="007035BF">
            <w:pPr>
              <w:spacing w:after="0" w:line="400" w:lineRule="exact"/>
              <w:jc w:val="center"/>
              <w:rPr>
                <w:rFonts w:ascii="宋体" w:cs="宋体"/>
                <w:szCs w:val="21"/>
                <w:lang w:val="zh-CN"/>
              </w:rPr>
            </w:pPr>
            <w:r w:rsidRPr="005267E9">
              <w:rPr>
                <w:rFonts w:ascii="宋体" w:hAnsi="宋体" w:cs="宋体" w:hint="eastAsia"/>
                <w:szCs w:val="21"/>
              </w:rPr>
              <w:t>学院统一安排</w:t>
            </w:r>
          </w:p>
        </w:tc>
        <w:tc>
          <w:tcPr>
            <w:tcW w:w="3143" w:type="pct"/>
            <w:vAlign w:val="center"/>
          </w:tcPr>
          <w:p w:rsidR="006C20A8" w:rsidRPr="005267E9" w:rsidRDefault="006C20A8" w:rsidP="007035BF">
            <w:pPr>
              <w:spacing w:after="0" w:line="400" w:lineRule="exact"/>
              <w:jc w:val="center"/>
              <w:rPr>
                <w:rFonts w:ascii="宋体" w:cs="Arial"/>
                <w:szCs w:val="21"/>
                <w:lang w:eastAsia="zh-CN"/>
              </w:rPr>
            </w:pPr>
            <w:r w:rsidRPr="005267E9">
              <w:rPr>
                <w:rFonts w:ascii="宋体" w:hAnsi="宋体" w:cs="Arial" w:hint="eastAsia"/>
                <w:szCs w:val="21"/>
                <w:lang w:eastAsia="zh-CN"/>
              </w:rPr>
              <w:t>上交开题报告、文献综述和外文翻译</w:t>
            </w:r>
          </w:p>
        </w:tc>
      </w:tr>
      <w:tr w:rsidR="006C20A8" w:rsidRPr="005267E9" w:rsidTr="007531AE">
        <w:trPr>
          <w:trHeight w:val="335"/>
        </w:trPr>
        <w:tc>
          <w:tcPr>
            <w:tcW w:w="559" w:type="pct"/>
          </w:tcPr>
          <w:p w:rsidR="006C20A8" w:rsidRPr="005267E9" w:rsidRDefault="006C20A8" w:rsidP="007035BF">
            <w:pPr>
              <w:spacing w:after="0" w:line="400" w:lineRule="exact"/>
              <w:jc w:val="center"/>
              <w:rPr>
                <w:rFonts w:ascii="宋体" w:hAnsi="宋体"/>
                <w:szCs w:val="21"/>
              </w:rPr>
            </w:pPr>
            <w:r w:rsidRPr="005267E9">
              <w:rPr>
                <w:rFonts w:ascii="宋体" w:hAnsi="宋体"/>
                <w:szCs w:val="21"/>
              </w:rPr>
              <w:t>4</w:t>
            </w:r>
          </w:p>
        </w:tc>
        <w:tc>
          <w:tcPr>
            <w:tcW w:w="1297" w:type="pct"/>
          </w:tcPr>
          <w:p w:rsidR="006C20A8" w:rsidRPr="005267E9" w:rsidRDefault="006C20A8" w:rsidP="007035BF">
            <w:pPr>
              <w:spacing w:after="0" w:line="400" w:lineRule="exact"/>
              <w:jc w:val="center"/>
              <w:rPr>
                <w:rFonts w:ascii="宋体" w:cs="宋体"/>
                <w:szCs w:val="21"/>
                <w:lang w:val="zh-CN"/>
              </w:rPr>
            </w:pPr>
            <w:r w:rsidRPr="005267E9">
              <w:rPr>
                <w:rFonts w:ascii="宋体" w:hAnsi="宋体" w:cs="宋体" w:hint="eastAsia"/>
                <w:szCs w:val="21"/>
              </w:rPr>
              <w:t>学院统一安排</w:t>
            </w:r>
          </w:p>
        </w:tc>
        <w:tc>
          <w:tcPr>
            <w:tcW w:w="3143" w:type="pct"/>
            <w:vAlign w:val="center"/>
          </w:tcPr>
          <w:p w:rsidR="006C20A8" w:rsidRPr="005267E9" w:rsidRDefault="006C20A8" w:rsidP="007035BF">
            <w:pPr>
              <w:spacing w:after="0" w:line="400" w:lineRule="exact"/>
              <w:jc w:val="center"/>
              <w:rPr>
                <w:rFonts w:ascii="宋体"/>
                <w:bCs/>
              </w:rPr>
            </w:pPr>
            <w:r w:rsidRPr="005267E9">
              <w:rPr>
                <w:rFonts w:ascii="宋体" w:hAnsi="宋体" w:hint="eastAsia"/>
                <w:bCs/>
              </w:rPr>
              <w:t>论文初稿</w:t>
            </w:r>
          </w:p>
        </w:tc>
      </w:tr>
      <w:tr w:rsidR="006C20A8" w:rsidRPr="005267E9" w:rsidTr="007531AE">
        <w:trPr>
          <w:trHeight w:val="375"/>
        </w:trPr>
        <w:tc>
          <w:tcPr>
            <w:tcW w:w="559" w:type="pct"/>
          </w:tcPr>
          <w:p w:rsidR="006C20A8" w:rsidRPr="005267E9" w:rsidRDefault="006C20A8" w:rsidP="007035BF">
            <w:pPr>
              <w:spacing w:after="0" w:line="400" w:lineRule="exact"/>
              <w:jc w:val="center"/>
              <w:rPr>
                <w:rFonts w:ascii="宋体" w:hAnsi="宋体"/>
                <w:szCs w:val="21"/>
              </w:rPr>
            </w:pPr>
            <w:r w:rsidRPr="005267E9">
              <w:rPr>
                <w:rFonts w:ascii="宋体" w:hAnsi="宋体"/>
                <w:szCs w:val="21"/>
              </w:rPr>
              <w:t>5</w:t>
            </w:r>
          </w:p>
        </w:tc>
        <w:tc>
          <w:tcPr>
            <w:tcW w:w="1297" w:type="pct"/>
          </w:tcPr>
          <w:p w:rsidR="006C20A8" w:rsidRPr="005267E9" w:rsidRDefault="006C20A8" w:rsidP="007035BF">
            <w:pPr>
              <w:spacing w:after="0" w:line="400" w:lineRule="exact"/>
              <w:jc w:val="center"/>
              <w:rPr>
                <w:rFonts w:ascii="宋体" w:cs="宋体"/>
                <w:szCs w:val="21"/>
                <w:lang w:val="zh-CN"/>
              </w:rPr>
            </w:pPr>
            <w:r w:rsidRPr="005267E9">
              <w:rPr>
                <w:rFonts w:ascii="宋体" w:hAnsi="宋体" w:cs="宋体" w:hint="eastAsia"/>
                <w:szCs w:val="21"/>
              </w:rPr>
              <w:t>学院统一安排</w:t>
            </w:r>
          </w:p>
        </w:tc>
        <w:tc>
          <w:tcPr>
            <w:tcW w:w="3143" w:type="pct"/>
            <w:vAlign w:val="center"/>
          </w:tcPr>
          <w:p w:rsidR="006C20A8" w:rsidRPr="005267E9" w:rsidRDefault="006C20A8" w:rsidP="007035BF">
            <w:pPr>
              <w:spacing w:after="0" w:line="400" w:lineRule="exact"/>
              <w:jc w:val="center"/>
              <w:rPr>
                <w:rFonts w:ascii="宋体"/>
                <w:bCs/>
              </w:rPr>
            </w:pPr>
            <w:r w:rsidRPr="005267E9">
              <w:rPr>
                <w:rFonts w:ascii="宋体" w:hAnsi="宋体" w:hint="eastAsia"/>
                <w:bCs/>
              </w:rPr>
              <w:t>论文修改</w:t>
            </w:r>
          </w:p>
        </w:tc>
      </w:tr>
      <w:tr w:rsidR="006C20A8" w:rsidRPr="005267E9" w:rsidTr="007531AE">
        <w:trPr>
          <w:trHeight w:val="375"/>
        </w:trPr>
        <w:tc>
          <w:tcPr>
            <w:tcW w:w="559" w:type="pct"/>
          </w:tcPr>
          <w:p w:rsidR="006C20A8" w:rsidRPr="005267E9" w:rsidRDefault="006C20A8" w:rsidP="007035BF">
            <w:pPr>
              <w:spacing w:after="0" w:line="400" w:lineRule="exact"/>
              <w:jc w:val="center"/>
              <w:rPr>
                <w:rFonts w:ascii="宋体" w:hAnsi="宋体"/>
                <w:szCs w:val="21"/>
              </w:rPr>
            </w:pPr>
            <w:r w:rsidRPr="005267E9">
              <w:rPr>
                <w:rFonts w:ascii="宋体" w:hAnsi="宋体"/>
                <w:szCs w:val="21"/>
              </w:rPr>
              <w:t>6</w:t>
            </w:r>
          </w:p>
        </w:tc>
        <w:tc>
          <w:tcPr>
            <w:tcW w:w="1297" w:type="pct"/>
          </w:tcPr>
          <w:p w:rsidR="006C20A8" w:rsidRPr="005267E9" w:rsidRDefault="006C20A8" w:rsidP="007035BF">
            <w:pPr>
              <w:spacing w:after="0" w:line="400" w:lineRule="exact"/>
              <w:jc w:val="center"/>
              <w:rPr>
                <w:rFonts w:ascii="宋体" w:cs="宋体"/>
                <w:szCs w:val="21"/>
                <w:lang w:val="zh-CN"/>
              </w:rPr>
            </w:pPr>
            <w:r w:rsidRPr="005267E9">
              <w:rPr>
                <w:rFonts w:ascii="宋体" w:hAnsi="宋体" w:cs="宋体" w:hint="eastAsia"/>
                <w:szCs w:val="21"/>
              </w:rPr>
              <w:t>学院统一安排</w:t>
            </w:r>
          </w:p>
        </w:tc>
        <w:tc>
          <w:tcPr>
            <w:tcW w:w="3143" w:type="pct"/>
            <w:vAlign w:val="center"/>
          </w:tcPr>
          <w:p w:rsidR="006C20A8" w:rsidRPr="005267E9" w:rsidRDefault="006C20A8" w:rsidP="007035BF">
            <w:pPr>
              <w:spacing w:after="0" w:line="400" w:lineRule="exact"/>
              <w:jc w:val="center"/>
              <w:rPr>
                <w:rFonts w:ascii="宋体"/>
                <w:bCs/>
              </w:rPr>
            </w:pPr>
            <w:r w:rsidRPr="005267E9">
              <w:rPr>
                <w:rFonts w:ascii="宋体" w:hAnsi="宋体" w:hint="eastAsia"/>
                <w:bCs/>
              </w:rPr>
              <w:t>论文定稿</w:t>
            </w:r>
          </w:p>
        </w:tc>
      </w:tr>
      <w:tr w:rsidR="006C20A8" w:rsidRPr="005267E9" w:rsidTr="007531AE">
        <w:trPr>
          <w:trHeight w:val="375"/>
        </w:trPr>
        <w:tc>
          <w:tcPr>
            <w:tcW w:w="559" w:type="pct"/>
          </w:tcPr>
          <w:p w:rsidR="006C20A8" w:rsidRPr="005267E9" w:rsidRDefault="006C20A8" w:rsidP="007035BF">
            <w:pPr>
              <w:spacing w:after="0" w:line="400" w:lineRule="exact"/>
              <w:jc w:val="center"/>
              <w:rPr>
                <w:rFonts w:ascii="宋体" w:hAnsi="宋体"/>
                <w:szCs w:val="21"/>
              </w:rPr>
            </w:pPr>
            <w:r w:rsidRPr="005267E9">
              <w:rPr>
                <w:rFonts w:ascii="宋体" w:hAnsi="宋体"/>
                <w:szCs w:val="21"/>
              </w:rPr>
              <w:t>7</w:t>
            </w:r>
          </w:p>
        </w:tc>
        <w:tc>
          <w:tcPr>
            <w:tcW w:w="1297" w:type="pct"/>
          </w:tcPr>
          <w:p w:rsidR="006C20A8" w:rsidRPr="005267E9" w:rsidRDefault="006C20A8" w:rsidP="007035BF">
            <w:pPr>
              <w:spacing w:after="0" w:line="400" w:lineRule="exact"/>
              <w:jc w:val="center"/>
              <w:rPr>
                <w:rFonts w:ascii="宋体" w:cs="宋体"/>
                <w:szCs w:val="21"/>
                <w:lang w:val="zh-CN"/>
              </w:rPr>
            </w:pPr>
            <w:r w:rsidRPr="005267E9">
              <w:rPr>
                <w:rFonts w:ascii="宋体" w:hAnsi="宋体" w:cs="宋体" w:hint="eastAsia"/>
                <w:szCs w:val="21"/>
              </w:rPr>
              <w:t>学院统一安排</w:t>
            </w:r>
          </w:p>
        </w:tc>
        <w:tc>
          <w:tcPr>
            <w:tcW w:w="3143" w:type="pct"/>
            <w:vAlign w:val="center"/>
          </w:tcPr>
          <w:p w:rsidR="006C20A8" w:rsidRPr="005267E9" w:rsidRDefault="006C20A8" w:rsidP="007035BF">
            <w:pPr>
              <w:spacing w:after="0" w:line="400" w:lineRule="exact"/>
              <w:jc w:val="center"/>
              <w:rPr>
                <w:rFonts w:ascii="宋体"/>
                <w:bCs/>
                <w:lang w:eastAsia="zh-CN"/>
              </w:rPr>
            </w:pPr>
            <w:r w:rsidRPr="005267E9">
              <w:rPr>
                <w:rFonts w:ascii="宋体" w:hAnsi="宋体" w:hint="eastAsia"/>
                <w:bCs/>
                <w:lang w:eastAsia="zh-CN"/>
              </w:rPr>
              <w:t>毕业论文答辩资格审查</w:t>
            </w:r>
          </w:p>
        </w:tc>
      </w:tr>
      <w:tr w:rsidR="006C20A8" w:rsidRPr="005267E9" w:rsidTr="007531AE">
        <w:trPr>
          <w:trHeight w:val="375"/>
        </w:trPr>
        <w:tc>
          <w:tcPr>
            <w:tcW w:w="559" w:type="pct"/>
          </w:tcPr>
          <w:p w:rsidR="006C20A8" w:rsidRPr="005267E9" w:rsidRDefault="006C20A8" w:rsidP="007035BF">
            <w:pPr>
              <w:spacing w:after="0" w:line="400" w:lineRule="exact"/>
              <w:jc w:val="center"/>
              <w:rPr>
                <w:rFonts w:ascii="宋体" w:hAnsi="宋体"/>
                <w:szCs w:val="21"/>
              </w:rPr>
            </w:pPr>
            <w:r w:rsidRPr="005267E9">
              <w:rPr>
                <w:rFonts w:ascii="宋体" w:hAnsi="宋体"/>
                <w:szCs w:val="21"/>
              </w:rPr>
              <w:t>8</w:t>
            </w:r>
          </w:p>
        </w:tc>
        <w:tc>
          <w:tcPr>
            <w:tcW w:w="1297" w:type="pct"/>
          </w:tcPr>
          <w:p w:rsidR="006C20A8" w:rsidRPr="005267E9" w:rsidRDefault="006C20A8" w:rsidP="007035BF">
            <w:pPr>
              <w:spacing w:after="0" w:line="400" w:lineRule="exact"/>
              <w:jc w:val="center"/>
              <w:rPr>
                <w:rFonts w:ascii="宋体" w:cs="宋体"/>
                <w:szCs w:val="21"/>
                <w:lang w:val="zh-CN"/>
              </w:rPr>
            </w:pPr>
            <w:r w:rsidRPr="005267E9">
              <w:rPr>
                <w:rFonts w:ascii="宋体" w:hAnsi="宋体" w:cs="宋体" w:hint="eastAsia"/>
                <w:szCs w:val="21"/>
              </w:rPr>
              <w:t>学院统一安排</w:t>
            </w:r>
          </w:p>
        </w:tc>
        <w:tc>
          <w:tcPr>
            <w:tcW w:w="3143" w:type="pct"/>
            <w:vAlign w:val="center"/>
          </w:tcPr>
          <w:p w:rsidR="006C20A8" w:rsidRPr="005267E9" w:rsidRDefault="006C20A8" w:rsidP="007035BF">
            <w:pPr>
              <w:spacing w:after="0" w:line="400" w:lineRule="exact"/>
              <w:jc w:val="center"/>
              <w:rPr>
                <w:rFonts w:ascii="宋体"/>
                <w:bCs/>
                <w:lang w:eastAsia="zh-CN"/>
              </w:rPr>
            </w:pPr>
            <w:r w:rsidRPr="005267E9">
              <w:rPr>
                <w:rFonts w:ascii="宋体" w:hAnsi="宋体" w:hint="eastAsia"/>
                <w:bCs/>
                <w:lang w:eastAsia="zh-CN"/>
              </w:rPr>
              <w:t>答辩小组收齐论文并进行交换评阅</w:t>
            </w:r>
          </w:p>
        </w:tc>
      </w:tr>
      <w:tr w:rsidR="006C20A8" w:rsidRPr="005267E9" w:rsidTr="007531AE">
        <w:trPr>
          <w:trHeight w:val="375"/>
        </w:trPr>
        <w:tc>
          <w:tcPr>
            <w:tcW w:w="559" w:type="pct"/>
          </w:tcPr>
          <w:p w:rsidR="006C20A8" w:rsidRPr="005267E9" w:rsidRDefault="006C20A8" w:rsidP="007035BF">
            <w:pPr>
              <w:spacing w:after="0" w:line="400" w:lineRule="exact"/>
              <w:jc w:val="center"/>
              <w:rPr>
                <w:rFonts w:ascii="宋体" w:hAnsi="宋体"/>
                <w:szCs w:val="21"/>
              </w:rPr>
            </w:pPr>
            <w:r w:rsidRPr="005267E9">
              <w:rPr>
                <w:rFonts w:ascii="宋体" w:hAnsi="宋体"/>
                <w:szCs w:val="21"/>
              </w:rPr>
              <w:t>9</w:t>
            </w:r>
          </w:p>
        </w:tc>
        <w:tc>
          <w:tcPr>
            <w:tcW w:w="1297" w:type="pct"/>
          </w:tcPr>
          <w:p w:rsidR="006C20A8" w:rsidRPr="005267E9" w:rsidRDefault="006C20A8" w:rsidP="007035BF">
            <w:pPr>
              <w:spacing w:after="0" w:line="400" w:lineRule="exact"/>
              <w:jc w:val="center"/>
              <w:rPr>
                <w:rFonts w:ascii="宋体" w:cs="宋体"/>
                <w:szCs w:val="21"/>
                <w:lang w:val="zh-CN"/>
              </w:rPr>
            </w:pPr>
            <w:r w:rsidRPr="005267E9">
              <w:rPr>
                <w:rFonts w:ascii="宋体" w:hAnsi="宋体" w:cs="宋体" w:hint="eastAsia"/>
                <w:szCs w:val="21"/>
              </w:rPr>
              <w:t>学院统一安排</w:t>
            </w:r>
          </w:p>
        </w:tc>
        <w:tc>
          <w:tcPr>
            <w:tcW w:w="3143" w:type="pct"/>
            <w:vAlign w:val="center"/>
          </w:tcPr>
          <w:p w:rsidR="006C20A8" w:rsidRPr="005267E9" w:rsidRDefault="006C20A8" w:rsidP="007035BF">
            <w:pPr>
              <w:spacing w:after="0" w:line="400" w:lineRule="exact"/>
              <w:jc w:val="center"/>
              <w:rPr>
                <w:rFonts w:ascii="宋体"/>
                <w:bCs/>
              </w:rPr>
            </w:pPr>
            <w:r w:rsidRPr="005267E9">
              <w:rPr>
                <w:rFonts w:ascii="宋体" w:hAnsi="宋体" w:hint="eastAsia"/>
                <w:bCs/>
              </w:rPr>
              <w:t>论文答辩</w:t>
            </w:r>
          </w:p>
        </w:tc>
      </w:tr>
    </w:tbl>
    <w:p w:rsidR="006C20A8" w:rsidRPr="000011E6" w:rsidRDefault="006C20A8" w:rsidP="007035BF">
      <w:pPr>
        <w:spacing w:after="0" w:line="400" w:lineRule="exact"/>
        <w:rPr>
          <w:sz w:val="24"/>
        </w:rPr>
      </w:pPr>
    </w:p>
    <w:p w:rsidR="006C20A8" w:rsidRPr="000011E6" w:rsidRDefault="006C20A8" w:rsidP="008D6137">
      <w:pPr>
        <w:spacing w:after="0" w:line="400" w:lineRule="exact"/>
        <w:ind w:firstLineChars="196" w:firstLine="472"/>
        <w:rPr>
          <w:b/>
          <w:bCs/>
          <w:sz w:val="24"/>
        </w:rPr>
      </w:pPr>
      <w:r w:rsidRPr="000011E6">
        <w:rPr>
          <w:rFonts w:hint="eastAsia"/>
          <w:b/>
          <w:bCs/>
          <w:sz w:val="24"/>
        </w:rPr>
        <w:t>六、实习的组织与领导</w:t>
      </w:r>
    </w:p>
    <w:p w:rsidR="006C20A8" w:rsidRPr="000011E6" w:rsidRDefault="006C20A8" w:rsidP="008D6137">
      <w:pPr>
        <w:spacing w:after="0" w:line="400" w:lineRule="exact"/>
        <w:ind w:firstLineChars="196" w:firstLine="433"/>
        <w:rPr>
          <w:b/>
          <w:bCs/>
          <w:color w:val="0000FF"/>
          <w:szCs w:val="21"/>
        </w:rPr>
      </w:pPr>
    </w:p>
    <w:p w:rsidR="006C20A8" w:rsidRPr="000011E6" w:rsidRDefault="006C20A8" w:rsidP="007035BF">
      <w:pPr>
        <w:spacing w:after="0" w:line="400" w:lineRule="exact"/>
        <w:ind w:firstLine="420"/>
        <w:rPr>
          <w:lang w:eastAsia="zh-CN"/>
        </w:rPr>
      </w:pPr>
      <w:r w:rsidRPr="000011E6">
        <w:rPr>
          <w:rFonts w:hint="eastAsia"/>
          <w:lang w:eastAsia="zh-CN"/>
        </w:rPr>
        <w:t>毕业论文在学院和经济系的领导下进行，由专业教师担任实习指导教师，负责毕业论文的具体组织和安排，确保毕业论文顺利进行，及时给予必要的指导，解决学生所遇到的问题。</w:t>
      </w:r>
    </w:p>
    <w:p w:rsidR="006C20A8" w:rsidRPr="000011E6" w:rsidRDefault="006C20A8" w:rsidP="007035BF">
      <w:pPr>
        <w:spacing w:after="0" w:line="400" w:lineRule="exact"/>
        <w:rPr>
          <w:lang w:eastAsia="zh-CN"/>
        </w:rPr>
      </w:pPr>
    </w:p>
    <w:p w:rsidR="006C20A8" w:rsidRPr="000011E6" w:rsidRDefault="006C20A8" w:rsidP="008D6137">
      <w:pPr>
        <w:spacing w:after="0" w:line="400" w:lineRule="exact"/>
        <w:ind w:firstLineChars="196" w:firstLine="472"/>
        <w:rPr>
          <w:b/>
          <w:bCs/>
          <w:color w:val="FF0000"/>
          <w:szCs w:val="21"/>
          <w:lang w:eastAsia="zh-CN"/>
        </w:rPr>
      </w:pPr>
      <w:r w:rsidRPr="000011E6">
        <w:rPr>
          <w:rFonts w:hint="eastAsia"/>
          <w:b/>
          <w:bCs/>
          <w:sz w:val="24"/>
          <w:lang w:eastAsia="zh-CN"/>
        </w:rPr>
        <w:t>七、实习纪律与注意事项</w:t>
      </w:r>
    </w:p>
    <w:p w:rsidR="006C20A8" w:rsidRPr="000011E6" w:rsidRDefault="006C20A8" w:rsidP="008D6137">
      <w:pPr>
        <w:spacing w:after="0" w:line="400" w:lineRule="exact"/>
        <w:ind w:firstLineChars="196" w:firstLine="433"/>
        <w:rPr>
          <w:b/>
          <w:bCs/>
          <w:color w:val="0000FF"/>
          <w:szCs w:val="21"/>
          <w:lang w:eastAsia="zh-CN"/>
        </w:rPr>
      </w:pPr>
    </w:p>
    <w:p w:rsidR="006C20A8" w:rsidRPr="000011E6" w:rsidRDefault="006C20A8" w:rsidP="008D6137">
      <w:pPr>
        <w:spacing w:after="0" w:line="400" w:lineRule="exact"/>
        <w:ind w:firstLineChars="196" w:firstLine="431"/>
        <w:rPr>
          <w:bCs/>
          <w:szCs w:val="21"/>
          <w:lang w:eastAsia="zh-CN"/>
        </w:rPr>
      </w:pPr>
      <w:r w:rsidRPr="000011E6">
        <w:rPr>
          <w:rFonts w:hint="eastAsia"/>
          <w:bCs/>
          <w:szCs w:val="21"/>
          <w:lang w:eastAsia="zh-CN"/>
        </w:rPr>
        <w:t>实习纪律：实习期间要遵守实习纪律，严格考勤制度。</w:t>
      </w:r>
    </w:p>
    <w:p w:rsidR="006C20A8" w:rsidRPr="000011E6" w:rsidRDefault="006C20A8" w:rsidP="008D6137">
      <w:pPr>
        <w:spacing w:after="0" w:line="400" w:lineRule="exact"/>
        <w:ind w:firstLineChars="196" w:firstLine="431"/>
        <w:rPr>
          <w:bCs/>
          <w:szCs w:val="21"/>
          <w:lang w:eastAsia="zh-CN"/>
        </w:rPr>
      </w:pPr>
      <w:r w:rsidRPr="000011E6">
        <w:rPr>
          <w:rFonts w:hint="eastAsia"/>
          <w:bCs/>
          <w:szCs w:val="21"/>
          <w:lang w:eastAsia="zh-CN"/>
        </w:rPr>
        <w:t>注意事项：外出实习与调研时要注意文明礼貌和人身安全。</w:t>
      </w:r>
    </w:p>
    <w:p w:rsidR="006C20A8" w:rsidRPr="000011E6" w:rsidRDefault="006C20A8" w:rsidP="007035BF">
      <w:pPr>
        <w:spacing w:after="0" w:line="400" w:lineRule="exact"/>
        <w:rPr>
          <w:b/>
          <w:bCs/>
          <w:sz w:val="24"/>
          <w:lang w:eastAsia="zh-CN"/>
        </w:rPr>
      </w:pPr>
    </w:p>
    <w:p w:rsidR="006C20A8" w:rsidRPr="000011E6" w:rsidRDefault="006C20A8" w:rsidP="007035BF">
      <w:pPr>
        <w:widowControl w:val="0"/>
        <w:numPr>
          <w:ilvl w:val="0"/>
          <w:numId w:val="75"/>
        </w:numPr>
        <w:spacing w:after="0" w:line="400" w:lineRule="exact"/>
        <w:jc w:val="both"/>
        <w:rPr>
          <w:b/>
          <w:bCs/>
          <w:sz w:val="24"/>
        </w:rPr>
      </w:pPr>
      <w:r w:rsidRPr="000011E6">
        <w:rPr>
          <w:rFonts w:hint="eastAsia"/>
          <w:b/>
          <w:bCs/>
          <w:sz w:val="24"/>
        </w:rPr>
        <w:t>实习报告撰写提纲</w:t>
      </w:r>
    </w:p>
    <w:p w:rsidR="006C20A8" w:rsidRPr="000011E6" w:rsidRDefault="006C20A8" w:rsidP="008D6137">
      <w:pPr>
        <w:spacing w:after="0" w:line="400" w:lineRule="exact"/>
        <w:ind w:firstLineChars="196" w:firstLine="433"/>
        <w:rPr>
          <w:b/>
          <w:bCs/>
          <w:color w:val="0000FF"/>
          <w:szCs w:val="21"/>
        </w:rPr>
      </w:pPr>
    </w:p>
    <w:p w:rsidR="006C20A8" w:rsidRPr="000011E6" w:rsidRDefault="006C20A8" w:rsidP="007035BF">
      <w:pPr>
        <w:widowControl w:val="0"/>
        <w:numPr>
          <w:ilvl w:val="0"/>
          <w:numId w:val="74"/>
        </w:numPr>
        <w:spacing w:after="0" w:line="400" w:lineRule="exact"/>
        <w:ind w:left="420"/>
        <w:jc w:val="both"/>
        <w:rPr>
          <w:rFonts w:ascii="宋体"/>
          <w:szCs w:val="21"/>
        </w:rPr>
      </w:pPr>
      <w:r w:rsidRPr="000011E6">
        <w:rPr>
          <w:rFonts w:ascii="宋体" w:hAnsi="宋体" w:hint="eastAsia"/>
          <w:szCs w:val="21"/>
        </w:rPr>
        <w:t>文献综述</w:t>
      </w:r>
    </w:p>
    <w:p w:rsidR="006C20A8" w:rsidRPr="000011E6" w:rsidRDefault="006C20A8" w:rsidP="007035BF">
      <w:pPr>
        <w:widowControl w:val="0"/>
        <w:numPr>
          <w:ilvl w:val="0"/>
          <w:numId w:val="74"/>
        </w:numPr>
        <w:spacing w:after="0" w:line="400" w:lineRule="exact"/>
        <w:ind w:firstLine="420"/>
        <w:jc w:val="both"/>
        <w:rPr>
          <w:rFonts w:ascii="宋体"/>
          <w:szCs w:val="21"/>
        </w:rPr>
      </w:pPr>
      <w:r w:rsidRPr="000011E6">
        <w:rPr>
          <w:rFonts w:ascii="宋体" w:hAnsi="宋体" w:hint="eastAsia"/>
          <w:szCs w:val="21"/>
        </w:rPr>
        <w:t>外文翻译</w:t>
      </w:r>
    </w:p>
    <w:p w:rsidR="006C20A8" w:rsidRPr="000011E6" w:rsidRDefault="006C20A8" w:rsidP="007035BF">
      <w:pPr>
        <w:widowControl w:val="0"/>
        <w:numPr>
          <w:ilvl w:val="0"/>
          <w:numId w:val="74"/>
        </w:numPr>
        <w:spacing w:after="0" w:line="400" w:lineRule="exact"/>
        <w:ind w:firstLine="420"/>
        <w:jc w:val="both"/>
        <w:rPr>
          <w:rFonts w:ascii="宋体"/>
          <w:szCs w:val="21"/>
        </w:rPr>
      </w:pPr>
      <w:r w:rsidRPr="000011E6">
        <w:rPr>
          <w:rFonts w:ascii="宋体" w:hAnsi="宋体" w:hint="eastAsia"/>
          <w:szCs w:val="21"/>
        </w:rPr>
        <w:t>开题报告</w:t>
      </w:r>
    </w:p>
    <w:p w:rsidR="006C20A8" w:rsidRPr="000011E6" w:rsidRDefault="006C20A8" w:rsidP="007035BF">
      <w:pPr>
        <w:widowControl w:val="0"/>
        <w:numPr>
          <w:ilvl w:val="0"/>
          <w:numId w:val="74"/>
        </w:numPr>
        <w:spacing w:after="0" w:line="400" w:lineRule="exact"/>
        <w:ind w:firstLine="420"/>
        <w:jc w:val="both"/>
        <w:rPr>
          <w:rFonts w:ascii="宋体"/>
          <w:szCs w:val="21"/>
        </w:rPr>
      </w:pPr>
      <w:r w:rsidRPr="000011E6">
        <w:rPr>
          <w:rFonts w:ascii="宋体" w:hAnsi="宋体" w:hint="eastAsia"/>
          <w:szCs w:val="21"/>
        </w:rPr>
        <w:t>论文正文</w:t>
      </w:r>
    </w:p>
    <w:p w:rsidR="006C20A8" w:rsidRPr="000011E6" w:rsidRDefault="006C20A8" w:rsidP="008D6137">
      <w:pPr>
        <w:widowControl w:val="0"/>
        <w:numPr>
          <w:ilvl w:val="0"/>
          <w:numId w:val="74"/>
        </w:numPr>
        <w:spacing w:after="0" w:line="400" w:lineRule="exact"/>
        <w:ind w:firstLineChars="200" w:firstLine="440"/>
        <w:jc w:val="both"/>
        <w:rPr>
          <w:rFonts w:ascii="宋体"/>
          <w:szCs w:val="21"/>
        </w:rPr>
      </w:pPr>
      <w:r w:rsidRPr="000011E6">
        <w:rPr>
          <w:rFonts w:ascii="宋体" w:hAnsi="宋体" w:hint="eastAsia"/>
          <w:szCs w:val="21"/>
        </w:rPr>
        <w:t>数据及附录</w:t>
      </w:r>
    </w:p>
    <w:p w:rsidR="006C20A8" w:rsidRPr="000011E6" w:rsidRDefault="006C20A8" w:rsidP="007035BF">
      <w:pPr>
        <w:spacing w:after="0" w:line="400" w:lineRule="exact"/>
      </w:pPr>
    </w:p>
    <w:p w:rsidR="006C20A8" w:rsidRPr="000011E6" w:rsidRDefault="006C20A8" w:rsidP="008D6137">
      <w:pPr>
        <w:spacing w:after="0" w:line="400" w:lineRule="exact"/>
        <w:ind w:firstLineChars="196" w:firstLine="472"/>
        <w:rPr>
          <w:b/>
          <w:bCs/>
          <w:sz w:val="24"/>
          <w:lang w:eastAsia="zh-CN"/>
        </w:rPr>
      </w:pPr>
      <w:r w:rsidRPr="000011E6">
        <w:rPr>
          <w:rFonts w:hint="eastAsia"/>
          <w:b/>
          <w:bCs/>
          <w:sz w:val="24"/>
          <w:lang w:eastAsia="zh-CN"/>
        </w:rPr>
        <w:t>九、实习的考核方式与成绩评定</w:t>
      </w:r>
    </w:p>
    <w:p w:rsidR="006C20A8" w:rsidRPr="000011E6" w:rsidRDefault="006C20A8" w:rsidP="008D6137">
      <w:pPr>
        <w:spacing w:after="0" w:line="400" w:lineRule="exact"/>
        <w:ind w:firstLineChars="196" w:firstLine="433"/>
        <w:rPr>
          <w:b/>
          <w:bCs/>
          <w:color w:val="0000FF"/>
          <w:szCs w:val="21"/>
          <w:lang w:eastAsia="zh-CN"/>
        </w:rPr>
      </w:pPr>
    </w:p>
    <w:p w:rsidR="006C20A8" w:rsidRDefault="006C20A8" w:rsidP="008D6137">
      <w:pPr>
        <w:autoSpaceDE w:val="0"/>
        <w:autoSpaceDN w:val="0"/>
        <w:adjustRightInd w:val="0"/>
        <w:spacing w:after="0" w:line="400" w:lineRule="exact"/>
        <w:ind w:firstLineChars="200" w:firstLine="440"/>
        <w:rPr>
          <w:rFonts w:ascii="宋体" w:cs="宋体"/>
          <w:szCs w:val="21"/>
          <w:lang w:eastAsia="zh-CN"/>
        </w:rPr>
      </w:pPr>
      <w:r w:rsidRPr="000011E6">
        <w:rPr>
          <w:rFonts w:ascii="宋体" w:cs="宋体" w:hint="eastAsia"/>
          <w:szCs w:val="21"/>
          <w:lang w:val="zh-CN" w:eastAsia="zh-CN"/>
        </w:rPr>
        <w:lastRenderedPageBreak/>
        <w:t>考核方式：</w:t>
      </w:r>
      <w:r w:rsidRPr="000011E6">
        <w:rPr>
          <w:rFonts w:ascii="宋体" w:cs="宋体" w:hint="eastAsia"/>
          <w:szCs w:val="21"/>
          <w:lang w:eastAsia="zh-CN"/>
        </w:rPr>
        <w:t>毕业论文成绩必须坚持标准，根据学生的学习态度的工作表现，毕业论文环节的工作质量，论文的结构、内容与完成质量，运用所学知识独立分析、处理、解决问题的能力，论文的整体水平与实际意义，以及答辩情况进行全面综合评定。</w:t>
      </w:r>
    </w:p>
    <w:p w:rsidR="006C20A8" w:rsidRDefault="006C20A8" w:rsidP="008D6137">
      <w:pPr>
        <w:autoSpaceDE w:val="0"/>
        <w:autoSpaceDN w:val="0"/>
        <w:adjustRightInd w:val="0"/>
        <w:spacing w:after="0" w:line="400" w:lineRule="exact"/>
        <w:ind w:firstLineChars="200" w:firstLine="440"/>
        <w:rPr>
          <w:rFonts w:ascii="宋体" w:cs="宋体"/>
          <w:szCs w:val="21"/>
          <w:lang w:eastAsia="zh-CN"/>
        </w:rPr>
      </w:pPr>
    </w:p>
    <w:p w:rsidR="006C20A8" w:rsidRPr="000011E6" w:rsidRDefault="006C20A8" w:rsidP="008D6137">
      <w:pPr>
        <w:autoSpaceDE w:val="0"/>
        <w:autoSpaceDN w:val="0"/>
        <w:adjustRightInd w:val="0"/>
        <w:spacing w:after="0" w:line="400" w:lineRule="exact"/>
        <w:ind w:firstLineChars="200" w:firstLine="442"/>
        <w:rPr>
          <w:b/>
          <w:bCs/>
          <w:color w:val="0000FF"/>
          <w:szCs w:val="21"/>
          <w:lang w:eastAsia="zh-CN"/>
        </w:rPr>
      </w:pPr>
    </w:p>
    <w:p w:rsidR="006C20A8" w:rsidRPr="000011E6" w:rsidRDefault="006C20A8" w:rsidP="007035BF">
      <w:pPr>
        <w:adjustRightInd w:val="0"/>
        <w:snapToGrid w:val="0"/>
        <w:spacing w:after="0" w:line="400" w:lineRule="exact"/>
        <w:ind w:left="6300" w:firstLine="420"/>
        <w:rPr>
          <w:lang w:eastAsia="zh-CN"/>
        </w:rPr>
      </w:pPr>
      <w:r w:rsidRPr="000011E6">
        <w:rPr>
          <w:rFonts w:hint="eastAsia"/>
          <w:lang w:eastAsia="zh-CN"/>
        </w:rPr>
        <w:t>执笔人：</w:t>
      </w:r>
      <w:r w:rsidRPr="000011E6">
        <w:rPr>
          <w:lang w:eastAsia="zh-CN"/>
        </w:rPr>
        <w:t xml:space="preserve"> </w:t>
      </w:r>
      <w:r w:rsidRPr="000011E6">
        <w:rPr>
          <w:rFonts w:hint="eastAsia"/>
          <w:lang w:eastAsia="zh-CN"/>
        </w:rPr>
        <w:t>黄洁</w:t>
      </w:r>
    </w:p>
    <w:p w:rsidR="006C20A8" w:rsidRPr="000011E6" w:rsidRDefault="006C20A8" w:rsidP="007035BF">
      <w:pPr>
        <w:adjustRightInd w:val="0"/>
        <w:snapToGrid w:val="0"/>
        <w:spacing w:after="0" w:line="400" w:lineRule="exact"/>
        <w:rPr>
          <w:lang w:eastAsia="zh-CN"/>
        </w:rPr>
      </w:pPr>
      <w:r w:rsidRPr="000011E6">
        <w:rPr>
          <w:lang w:eastAsia="zh-CN"/>
        </w:rPr>
        <w:t xml:space="preserve">                                                             </w:t>
      </w:r>
      <w:r w:rsidRPr="000011E6">
        <w:rPr>
          <w:rFonts w:hint="eastAsia"/>
          <w:lang w:eastAsia="zh-CN"/>
        </w:rPr>
        <w:t>审核人：</w:t>
      </w:r>
      <w:r w:rsidRPr="000011E6">
        <w:rPr>
          <w:lang w:eastAsia="zh-CN"/>
        </w:rPr>
        <w:t xml:space="preserve"> </w:t>
      </w:r>
      <w:r w:rsidRPr="000011E6">
        <w:rPr>
          <w:rFonts w:hint="eastAsia"/>
          <w:lang w:eastAsia="zh-CN"/>
        </w:rPr>
        <w:t>黄洁</w:t>
      </w:r>
    </w:p>
    <w:p w:rsidR="006C20A8" w:rsidRPr="000011E6" w:rsidRDefault="006C20A8" w:rsidP="007035BF">
      <w:pPr>
        <w:spacing w:after="0" w:line="400" w:lineRule="exact"/>
        <w:rPr>
          <w:lang w:eastAsia="zh-CN"/>
        </w:rPr>
      </w:pPr>
    </w:p>
    <w:p w:rsidR="006C20A8" w:rsidRPr="000011E6" w:rsidRDefault="006C20A8" w:rsidP="007035BF">
      <w:pPr>
        <w:spacing w:after="0" w:line="400" w:lineRule="exact"/>
        <w:jc w:val="center"/>
        <w:rPr>
          <w:rFonts w:eastAsia="黑体"/>
          <w:b/>
          <w:bCs/>
          <w:sz w:val="32"/>
          <w:szCs w:val="36"/>
          <w:lang w:eastAsia="zh-CN"/>
        </w:rPr>
      </w:pPr>
    </w:p>
    <w:p w:rsidR="006C20A8" w:rsidRPr="000011E6" w:rsidRDefault="006C20A8" w:rsidP="007035BF">
      <w:pPr>
        <w:spacing w:after="0" w:line="400" w:lineRule="exact"/>
        <w:jc w:val="center"/>
        <w:rPr>
          <w:rFonts w:eastAsia="黑体"/>
          <w:b/>
          <w:bCs/>
          <w:sz w:val="32"/>
          <w:szCs w:val="36"/>
          <w:lang w:eastAsia="zh-CN"/>
        </w:rPr>
      </w:pPr>
    </w:p>
    <w:p w:rsidR="006C20A8" w:rsidRPr="000011E6" w:rsidRDefault="006C20A8" w:rsidP="007035BF">
      <w:pPr>
        <w:spacing w:after="0" w:line="400" w:lineRule="exact"/>
        <w:jc w:val="center"/>
        <w:rPr>
          <w:rFonts w:eastAsia="黑体"/>
          <w:b/>
          <w:bCs/>
          <w:sz w:val="32"/>
          <w:szCs w:val="36"/>
          <w:lang w:eastAsia="zh-CN"/>
        </w:rPr>
      </w:pPr>
    </w:p>
    <w:p w:rsidR="006C20A8" w:rsidRPr="00BC7062" w:rsidRDefault="006C20A8" w:rsidP="00BC7062">
      <w:pPr>
        <w:spacing w:line="400" w:lineRule="exact"/>
        <w:jc w:val="center"/>
        <w:rPr>
          <w:rStyle w:val="2Char"/>
          <w:color w:val="auto"/>
          <w:sz w:val="32"/>
          <w:szCs w:val="32"/>
          <w:lang w:eastAsia="zh-CN"/>
        </w:rPr>
      </w:pPr>
      <w:bookmarkStart w:id="99" w:name="_Toc479264435"/>
      <w:bookmarkStart w:id="100" w:name="_Toc479264483"/>
      <w:r>
        <w:rPr>
          <w:rStyle w:val="2Char"/>
          <w:b w:val="0"/>
          <w:color w:val="auto"/>
          <w:sz w:val="32"/>
          <w:szCs w:val="32"/>
          <w:lang w:eastAsia="zh-CN"/>
        </w:rPr>
        <w:br w:type="page"/>
      </w:r>
      <w:bookmarkStart w:id="101" w:name="_Toc479588380"/>
      <w:bookmarkEnd w:id="99"/>
      <w:bookmarkEnd w:id="100"/>
      <w:r w:rsidRPr="00BC7062">
        <w:rPr>
          <w:rStyle w:val="2Char"/>
          <w:rFonts w:hint="eastAsia"/>
          <w:color w:val="auto"/>
          <w:sz w:val="32"/>
          <w:szCs w:val="32"/>
          <w:lang w:eastAsia="zh-CN"/>
        </w:rPr>
        <w:lastRenderedPageBreak/>
        <w:t>《经济学认识实习课程设计》大纲</w:t>
      </w:r>
      <w:bookmarkEnd w:id="101"/>
    </w:p>
    <w:p w:rsidR="006C20A8" w:rsidRPr="000011E6" w:rsidRDefault="006C20A8" w:rsidP="008D6137">
      <w:pPr>
        <w:spacing w:after="0" w:line="400" w:lineRule="exact"/>
        <w:ind w:firstLineChars="196" w:firstLine="472"/>
        <w:rPr>
          <w:rFonts w:ascii="宋体"/>
          <w:b/>
          <w:sz w:val="24"/>
          <w:lang w:eastAsia="zh-CN"/>
        </w:rPr>
      </w:pPr>
      <w:r w:rsidRPr="000011E6">
        <w:rPr>
          <w:rFonts w:ascii="宋体" w:hAnsi="宋体" w:hint="eastAsia"/>
          <w:b/>
          <w:sz w:val="24"/>
          <w:lang w:eastAsia="zh-CN"/>
        </w:rPr>
        <w:t>一、设计目的和要求</w:t>
      </w:r>
    </w:p>
    <w:p w:rsidR="006C20A8" w:rsidRPr="000011E6" w:rsidRDefault="006C20A8" w:rsidP="008D6137">
      <w:pPr>
        <w:spacing w:after="0" w:line="400" w:lineRule="exact"/>
        <w:ind w:firstLineChars="200" w:firstLine="440"/>
        <w:rPr>
          <w:rFonts w:ascii="宋体"/>
          <w:lang w:eastAsia="zh-CN"/>
        </w:rPr>
      </w:pPr>
      <w:r w:rsidRPr="000011E6">
        <w:rPr>
          <w:rFonts w:ascii="宋体" w:hAnsi="宋体" w:hint="eastAsia"/>
          <w:lang w:eastAsia="zh-CN"/>
        </w:rPr>
        <w:t>目的：</w:t>
      </w:r>
      <w:r w:rsidRPr="000011E6">
        <w:rPr>
          <w:rFonts w:ascii="宋体" w:hAnsi="宋体"/>
          <w:lang w:eastAsia="zh-CN"/>
        </w:rPr>
        <w:t xml:space="preserve"> </w:t>
      </w:r>
      <w:r w:rsidRPr="000011E6">
        <w:rPr>
          <w:rFonts w:ascii="宋体" w:hAnsi="宋体" w:hint="eastAsia"/>
          <w:lang w:eastAsia="zh-CN"/>
        </w:rPr>
        <w:t>通过本实践课程的学习，不仅要求学生掌握经济学基本理论与方法，还要求让学生对经济政策的效果与评价具有深刻的认识。能对具体的经济政策进行分析与评价，以深化对经济学知识的掌握与运用。</w:t>
      </w:r>
    </w:p>
    <w:p w:rsidR="006C20A8" w:rsidRDefault="006C20A8" w:rsidP="00BC7062">
      <w:pPr>
        <w:spacing w:after="0" w:line="400" w:lineRule="exact"/>
        <w:ind w:firstLine="450"/>
        <w:rPr>
          <w:rFonts w:ascii="宋体"/>
          <w:lang w:eastAsia="zh-CN"/>
        </w:rPr>
      </w:pPr>
      <w:r w:rsidRPr="000011E6">
        <w:rPr>
          <w:rFonts w:ascii="宋体" w:hAnsi="宋体" w:hint="eastAsia"/>
          <w:lang w:eastAsia="zh-CN"/>
        </w:rPr>
        <w:t>要求：</w:t>
      </w:r>
      <w:r w:rsidRPr="000011E6">
        <w:rPr>
          <w:rFonts w:ascii="宋体" w:hAnsi="宋体"/>
          <w:lang w:eastAsia="zh-CN"/>
        </w:rPr>
        <w:t xml:space="preserve">  </w:t>
      </w:r>
      <w:r w:rsidRPr="000011E6">
        <w:rPr>
          <w:rFonts w:ascii="宋体" w:hAnsi="宋体" w:hint="eastAsia"/>
          <w:lang w:eastAsia="zh-CN"/>
        </w:rPr>
        <w:t>让学生通过集体讨论、共同探讨，分工协作设计，提高学生运用已学过知识去解决问题的能力，并培养学生系统分析应用能力和相互配合协同工作的工作作风。</w:t>
      </w:r>
    </w:p>
    <w:p w:rsidR="006C20A8" w:rsidRPr="000011E6" w:rsidRDefault="006C20A8" w:rsidP="00BC7062">
      <w:pPr>
        <w:spacing w:after="0" w:line="400" w:lineRule="exact"/>
        <w:ind w:firstLine="450"/>
        <w:rPr>
          <w:rFonts w:ascii="宋体"/>
          <w:lang w:eastAsia="zh-CN"/>
        </w:rPr>
      </w:pPr>
    </w:p>
    <w:p w:rsidR="006C20A8" w:rsidRPr="000011E6" w:rsidRDefault="006C20A8" w:rsidP="008D6137">
      <w:pPr>
        <w:spacing w:after="0" w:line="400" w:lineRule="exact"/>
        <w:ind w:firstLineChars="196" w:firstLine="472"/>
        <w:rPr>
          <w:rFonts w:ascii="宋体"/>
          <w:b/>
          <w:bCs/>
          <w:sz w:val="24"/>
          <w:lang w:eastAsia="zh-CN"/>
        </w:rPr>
      </w:pPr>
      <w:r w:rsidRPr="000011E6">
        <w:rPr>
          <w:rFonts w:ascii="宋体" w:hAnsi="宋体" w:hint="eastAsia"/>
          <w:b/>
          <w:bCs/>
          <w:sz w:val="24"/>
          <w:lang w:eastAsia="zh-CN"/>
        </w:rPr>
        <w:t>二、设计学时和学分</w:t>
      </w:r>
    </w:p>
    <w:p w:rsidR="006C20A8" w:rsidRDefault="006C20A8" w:rsidP="00BC7062">
      <w:pPr>
        <w:spacing w:after="0" w:line="400" w:lineRule="exact"/>
        <w:ind w:firstLine="450"/>
        <w:rPr>
          <w:rFonts w:ascii="宋体"/>
          <w:bCs/>
          <w:szCs w:val="21"/>
          <w:lang w:eastAsia="zh-CN"/>
        </w:rPr>
      </w:pPr>
      <w:r w:rsidRPr="000011E6">
        <w:rPr>
          <w:rFonts w:ascii="宋体" w:hAnsi="宋体" w:hint="eastAsia"/>
          <w:bCs/>
          <w:szCs w:val="21"/>
          <w:lang w:eastAsia="zh-CN"/>
        </w:rPr>
        <w:t>学时：</w:t>
      </w:r>
      <w:r w:rsidRPr="000011E6">
        <w:rPr>
          <w:rFonts w:ascii="宋体" w:hAnsi="宋体"/>
          <w:bCs/>
          <w:szCs w:val="21"/>
          <w:lang w:eastAsia="zh-CN"/>
        </w:rPr>
        <w:t xml:space="preserve">16  </w:t>
      </w:r>
      <w:r w:rsidRPr="000011E6">
        <w:rPr>
          <w:rFonts w:ascii="宋体" w:hAnsi="宋体" w:hint="eastAsia"/>
          <w:bCs/>
          <w:szCs w:val="21"/>
          <w:lang w:eastAsia="zh-CN"/>
        </w:rPr>
        <w:t>；</w:t>
      </w:r>
      <w:r w:rsidRPr="000011E6">
        <w:rPr>
          <w:rFonts w:ascii="宋体" w:hAnsi="宋体"/>
          <w:bCs/>
          <w:szCs w:val="21"/>
          <w:lang w:eastAsia="zh-CN"/>
        </w:rPr>
        <w:t xml:space="preserve">  </w:t>
      </w:r>
      <w:r w:rsidRPr="000011E6">
        <w:rPr>
          <w:rFonts w:ascii="宋体" w:hAnsi="宋体" w:hint="eastAsia"/>
          <w:bCs/>
          <w:szCs w:val="21"/>
          <w:lang w:eastAsia="zh-CN"/>
        </w:rPr>
        <w:t>学分：</w:t>
      </w:r>
      <w:r w:rsidRPr="000011E6">
        <w:rPr>
          <w:rFonts w:ascii="宋体" w:hAnsi="宋体"/>
          <w:bCs/>
          <w:szCs w:val="21"/>
          <w:lang w:eastAsia="zh-CN"/>
        </w:rPr>
        <w:t>1</w:t>
      </w:r>
    </w:p>
    <w:p w:rsidR="006C20A8" w:rsidRPr="000011E6" w:rsidRDefault="006C20A8" w:rsidP="00BC7062">
      <w:pPr>
        <w:spacing w:after="0" w:line="400" w:lineRule="exact"/>
        <w:ind w:firstLine="450"/>
        <w:rPr>
          <w:rFonts w:ascii="宋体"/>
          <w:bCs/>
          <w:szCs w:val="21"/>
          <w:lang w:eastAsia="zh-CN"/>
        </w:rPr>
      </w:pPr>
    </w:p>
    <w:p w:rsidR="006C20A8" w:rsidRPr="000011E6" w:rsidRDefault="006C20A8" w:rsidP="008D6137">
      <w:pPr>
        <w:spacing w:after="0" w:line="400" w:lineRule="exact"/>
        <w:ind w:firstLineChars="196" w:firstLine="472"/>
        <w:rPr>
          <w:rFonts w:ascii="宋体"/>
          <w:b/>
          <w:bCs/>
          <w:sz w:val="24"/>
          <w:lang w:eastAsia="zh-CN"/>
        </w:rPr>
      </w:pPr>
      <w:r w:rsidRPr="000011E6">
        <w:rPr>
          <w:rFonts w:ascii="宋体" w:hAnsi="宋体" w:hint="eastAsia"/>
          <w:b/>
          <w:bCs/>
          <w:sz w:val="24"/>
          <w:lang w:eastAsia="zh-CN"/>
        </w:rPr>
        <w:t>三、</w:t>
      </w:r>
      <w:r w:rsidRPr="000011E6">
        <w:rPr>
          <w:rFonts w:ascii="宋体" w:hAnsi="宋体" w:hint="eastAsia"/>
          <w:b/>
          <w:sz w:val="24"/>
          <w:lang w:eastAsia="zh-CN"/>
        </w:rPr>
        <w:t>设计</w:t>
      </w:r>
      <w:r w:rsidRPr="000011E6">
        <w:rPr>
          <w:rFonts w:ascii="宋体" w:hAnsi="宋体" w:hint="eastAsia"/>
          <w:b/>
          <w:bCs/>
          <w:sz w:val="24"/>
          <w:lang w:eastAsia="zh-CN"/>
        </w:rPr>
        <w:t>的主要内容</w:t>
      </w:r>
    </w:p>
    <w:p w:rsidR="006C20A8" w:rsidRDefault="006C20A8" w:rsidP="008D6137">
      <w:pPr>
        <w:spacing w:after="0" w:line="400" w:lineRule="exact"/>
        <w:ind w:firstLineChars="200" w:firstLine="440"/>
        <w:rPr>
          <w:rFonts w:ascii="宋体"/>
          <w:lang w:eastAsia="zh-CN"/>
        </w:rPr>
      </w:pPr>
      <w:r w:rsidRPr="000011E6">
        <w:rPr>
          <w:rFonts w:ascii="宋体" w:hAnsi="宋体" w:hint="eastAsia"/>
          <w:lang w:eastAsia="zh-CN"/>
        </w:rPr>
        <w:t>本课程为经济学专业培养方案改革后的重要课程，主要要求各位同学通过参加各自导师组的活动，能较好地了解即将展开的专业课程。上课时间与具体内容由各导师组自由安排。但总体要求通过本课程的学习，导师能够充分引导学生理解经济学学科的内涵，对大二要选的模块方向有一个较为客观的了解，并为之后开展的课程奠定基础。课程主要由三部分内容组成，一是导师对经济学常识的普及与基本概念的梳理；二是高年级同学对经济学现象与问题的分析与报告；三是新生对导师与高年级同学讲解的内容与报告进行提问与解答。</w:t>
      </w:r>
    </w:p>
    <w:p w:rsidR="006C20A8" w:rsidRPr="000011E6" w:rsidRDefault="006C20A8" w:rsidP="008D6137">
      <w:pPr>
        <w:spacing w:after="0" w:line="400" w:lineRule="exact"/>
        <w:ind w:firstLineChars="200" w:firstLine="440"/>
        <w:rPr>
          <w:rFonts w:ascii="宋体"/>
          <w:lang w:eastAsia="zh-CN"/>
        </w:rPr>
      </w:pPr>
    </w:p>
    <w:p w:rsidR="006C20A8" w:rsidRPr="000011E6" w:rsidRDefault="006C20A8" w:rsidP="008D6137">
      <w:pPr>
        <w:spacing w:after="0" w:line="400" w:lineRule="exact"/>
        <w:ind w:firstLineChars="196" w:firstLine="472"/>
        <w:rPr>
          <w:rFonts w:ascii="宋体"/>
          <w:b/>
          <w:bCs/>
          <w:sz w:val="24"/>
          <w:lang w:eastAsia="zh-CN"/>
        </w:rPr>
      </w:pPr>
      <w:r w:rsidRPr="000011E6">
        <w:rPr>
          <w:rFonts w:ascii="宋体" w:hAnsi="宋体" w:hint="eastAsia"/>
          <w:b/>
          <w:bCs/>
          <w:sz w:val="24"/>
          <w:lang w:eastAsia="zh-CN"/>
        </w:rPr>
        <w:t>四、</w:t>
      </w:r>
      <w:r w:rsidRPr="000011E6">
        <w:rPr>
          <w:rFonts w:ascii="宋体" w:hAnsi="宋体" w:hint="eastAsia"/>
          <w:b/>
          <w:sz w:val="24"/>
          <w:lang w:eastAsia="zh-CN"/>
        </w:rPr>
        <w:t>设计</w:t>
      </w:r>
      <w:r w:rsidRPr="000011E6">
        <w:rPr>
          <w:rFonts w:ascii="宋体" w:hAnsi="宋体" w:hint="eastAsia"/>
          <w:b/>
          <w:bCs/>
          <w:sz w:val="24"/>
          <w:lang w:eastAsia="zh-CN"/>
        </w:rPr>
        <w:t>的进行方式</w:t>
      </w:r>
    </w:p>
    <w:p w:rsidR="006C20A8" w:rsidRDefault="006C20A8" w:rsidP="008D6137">
      <w:pPr>
        <w:spacing w:after="0" w:line="400" w:lineRule="exact"/>
        <w:ind w:firstLineChars="196" w:firstLine="431"/>
        <w:rPr>
          <w:rFonts w:ascii="宋体"/>
          <w:lang w:eastAsia="zh-CN"/>
        </w:rPr>
      </w:pPr>
      <w:r w:rsidRPr="000011E6">
        <w:rPr>
          <w:rFonts w:ascii="宋体" w:hAnsi="宋体" w:hint="eastAsia"/>
          <w:lang w:eastAsia="zh-CN"/>
        </w:rPr>
        <w:t>分组按照选题完成分析报告，并演示自己的报告，然后交叉提问和回答。</w:t>
      </w:r>
    </w:p>
    <w:p w:rsidR="006C20A8" w:rsidRPr="000011E6" w:rsidRDefault="006C20A8" w:rsidP="008D6137">
      <w:pPr>
        <w:spacing w:after="0" w:line="400" w:lineRule="exact"/>
        <w:ind w:firstLineChars="196" w:firstLine="431"/>
        <w:rPr>
          <w:rFonts w:ascii="宋体"/>
          <w:lang w:eastAsia="zh-CN"/>
        </w:rPr>
      </w:pPr>
    </w:p>
    <w:p w:rsidR="006C20A8" w:rsidRDefault="006C20A8" w:rsidP="008D6137">
      <w:pPr>
        <w:spacing w:after="0" w:line="400" w:lineRule="exact"/>
        <w:ind w:firstLineChars="196" w:firstLine="472"/>
        <w:rPr>
          <w:rFonts w:ascii="宋体"/>
          <w:b/>
          <w:bCs/>
          <w:sz w:val="24"/>
          <w:lang w:eastAsia="zh-CN"/>
        </w:rPr>
      </w:pPr>
      <w:r w:rsidRPr="000011E6">
        <w:rPr>
          <w:rFonts w:ascii="宋体" w:hAnsi="宋体" w:hint="eastAsia"/>
          <w:b/>
          <w:bCs/>
          <w:sz w:val="24"/>
        </w:rPr>
        <w:t>五、</w:t>
      </w:r>
      <w:r w:rsidRPr="000011E6">
        <w:rPr>
          <w:rFonts w:ascii="宋体" w:hAnsi="宋体" w:hint="eastAsia"/>
          <w:b/>
          <w:sz w:val="24"/>
        </w:rPr>
        <w:t>设计</w:t>
      </w:r>
      <w:r w:rsidRPr="000011E6">
        <w:rPr>
          <w:rFonts w:ascii="宋体" w:hAnsi="宋体" w:hint="eastAsia"/>
          <w:b/>
          <w:bCs/>
          <w:sz w:val="24"/>
        </w:rPr>
        <w:t>的时间安排</w:t>
      </w:r>
    </w:p>
    <w:p w:rsidR="006C20A8" w:rsidRPr="000011E6" w:rsidRDefault="006C20A8" w:rsidP="008D6137">
      <w:pPr>
        <w:spacing w:after="0" w:line="400" w:lineRule="exact"/>
        <w:ind w:firstLineChars="196" w:firstLine="472"/>
        <w:rPr>
          <w:rFonts w:ascii="宋体"/>
          <w:b/>
          <w:bCs/>
          <w:sz w:val="24"/>
          <w:lang w:eastAsia="zh-CN"/>
        </w:rPr>
      </w:pP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A0"/>
      </w:tblPr>
      <w:tblGrid>
        <w:gridCol w:w="1364"/>
        <w:gridCol w:w="1244"/>
        <w:gridCol w:w="5914"/>
      </w:tblGrid>
      <w:tr w:rsidR="006C20A8" w:rsidRPr="005267E9" w:rsidTr="00BC7062">
        <w:trPr>
          <w:tblHeader/>
          <w:jc w:val="center"/>
        </w:trPr>
        <w:tc>
          <w:tcPr>
            <w:tcW w:w="800" w:type="pct"/>
            <w:tcMar>
              <w:top w:w="0" w:type="dxa"/>
              <w:left w:w="108" w:type="dxa"/>
              <w:bottom w:w="0" w:type="dxa"/>
              <w:right w:w="108" w:type="dxa"/>
            </w:tcMar>
          </w:tcPr>
          <w:p w:rsidR="006C20A8" w:rsidRPr="005267E9" w:rsidRDefault="006C20A8" w:rsidP="008D6137">
            <w:pPr>
              <w:spacing w:after="0" w:line="400" w:lineRule="exact"/>
              <w:ind w:firstLineChars="200" w:firstLine="440"/>
              <w:rPr>
                <w:rFonts w:ascii="宋体"/>
              </w:rPr>
            </w:pPr>
            <w:r w:rsidRPr="005267E9">
              <w:rPr>
                <w:rFonts w:ascii="宋体" w:hAnsi="宋体" w:hint="eastAsia"/>
              </w:rPr>
              <w:t>阶段</w:t>
            </w:r>
          </w:p>
        </w:tc>
        <w:tc>
          <w:tcPr>
            <w:tcW w:w="730" w:type="pct"/>
            <w:tcMar>
              <w:top w:w="0" w:type="dxa"/>
              <w:left w:w="108" w:type="dxa"/>
              <w:bottom w:w="0" w:type="dxa"/>
              <w:right w:w="108" w:type="dxa"/>
            </w:tcMar>
          </w:tcPr>
          <w:p w:rsidR="006C20A8" w:rsidRPr="005267E9" w:rsidRDefault="006C20A8" w:rsidP="008D6137">
            <w:pPr>
              <w:spacing w:after="0" w:line="400" w:lineRule="exact"/>
              <w:ind w:firstLineChars="200" w:firstLine="440"/>
              <w:rPr>
                <w:rFonts w:ascii="宋体"/>
              </w:rPr>
            </w:pPr>
            <w:r w:rsidRPr="005267E9">
              <w:rPr>
                <w:rFonts w:ascii="宋体" w:hAnsi="宋体" w:hint="eastAsia"/>
              </w:rPr>
              <w:t>时间</w:t>
            </w:r>
          </w:p>
        </w:tc>
        <w:tc>
          <w:tcPr>
            <w:tcW w:w="3470" w:type="pct"/>
            <w:tcMar>
              <w:top w:w="0" w:type="dxa"/>
              <w:left w:w="108" w:type="dxa"/>
              <w:bottom w:w="0" w:type="dxa"/>
              <w:right w:w="108" w:type="dxa"/>
            </w:tcMar>
          </w:tcPr>
          <w:p w:rsidR="006C20A8" w:rsidRPr="005267E9" w:rsidRDefault="006C20A8" w:rsidP="008D6137">
            <w:pPr>
              <w:spacing w:after="0" w:line="400" w:lineRule="exact"/>
              <w:ind w:firstLineChars="200" w:firstLine="440"/>
              <w:rPr>
                <w:rFonts w:ascii="宋体"/>
              </w:rPr>
            </w:pPr>
            <w:r w:rsidRPr="005267E9">
              <w:rPr>
                <w:rFonts w:ascii="宋体" w:hAnsi="宋体" w:hint="eastAsia"/>
              </w:rPr>
              <w:t>工作内容</w:t>
            </w:r>
          </w:p>
        </w:tc>
      </w:tr>
      <w:tr w:rsidR="006C20A8" w:rsidRPr="005267E9" w:rsidTr="00BC7062">
        <w:trPr>
          <w:tblHeader/>
          <w:jc w:val="center"/>
        </w:trPr>
        <w:tc>
          <w:tcPr>
            <w:tcW w:w="800" w:type="pct"/>
            <w:tcMar>
              <w:top w:w="0" w:type="dxa"/>
              <w:left w:w="108" w:type="dxa"/>
              <w:bottom w:w="0" w:type="dxa"/>
              <w:right w:w="108" w:type="dxa"/>
            </w:tcMar>
            <w:vAlign w:val="center"/>
          </w:tcPr>
          <w:p w:rsidR="006C20A8" w:rsidRPr="005267E9" w:rsidRDefault="006C20A8" w:rsidP="00BC7062">
            <w:pPr>
              <w:spacing w:after="0" w:line="400" w:lineRule="exact"/>
              <w:rPr>
                <w:rFonts w:ascii="宋体"/>
              </w:rPr>
            </w:pPr>
            <w:r w:rsidRPr="005267E9">
              <w:rPr>
                <w:rFonts w:ascii="宋体" w:hAnsi="宋体" w:hint="eastAsia"/>
              </w:rPr>
              <w:t>第一阶段</w:t>
            </w:r>
          </w:p>
        </w:tc>
        <w:tc>
          <w:tcPr>
            <w:tcW w:w="730" w:type="pct"/>
            <w:tcMar>
              <w:top w:w="0" w:type="dxa"/>
              <w:left w:w="108" w:type="dxa"/>
              <w:bottom w:w="0" w:type="dxa"/>
              <w:right w:w="108" w:type="dxa"/>
            </w:tcMar>
            <w:vAlign w:val="center"/>
          </w:tcPr>
          <w:p w:rsidR="006C20A8" w:rsidRPr="005267E9" w:rsidRDefault="006C20A8" w:rsidP="00BC7062">
            <w:pPr>
              <w:spacing w:after="0" w:line="400" w:lineRule="exact"/>
              <w:rPr>
                <w:rFonts w:ascii="宋体"/>
              </w:rPr>
            </w:pPr>
            <w:r w:rsidRPr="005267E9">
              <w:rPr>
                <w:rFonts w:ascii="宋体" w:hAnsi="宋体" w:hint="eastAsia"/>
              </w:rPr>
              <w:t>第</w:t>
            </w:r>
            <w:r w:rsidRPr="005267E9">
              <w:rPr>
                <w:rFonts w:ascii="宋体" w:hAnsi="宋体"/>
              </w:rPr>
              <w:t>1</w:t>
            </w:r>
            <w:r w:rsidRPr="005267E9">
              <w:rPr>
                <w:rFonts w:ascii="宋体" w:hAnsi="宋体" w:hint="eastAsia"/>
              </w:rPr>
              <w:t>周</w:t>
            </w:r>
          </w:p>
        </w:tc>
        <w:tc>
          <w:tcPr>
            <w:tcW w:w="3470" w:type="pct"/>
            <w:tcMar>
              <w:top w:w="0" w:type="dxa"/>
              <w:left w:w="108" w:type="dxa"/>
              <w:bottom w:w="0" w:type="dxa"/>
              <w:right w:w="108" w:type="dxa"/>
            </w:tcMar>
          </w:tcPr>
          <w:p w:rsidR="006C20A8" w:rsidRPr="005267E9" w:rsidRDefault="006C20A8" w:rsidP="00BC7062">
            <w:pPr>
              <w:spacing w:after="0" w:line="400" w:lineRule="exact"/>
              <w:rPr>
                <w:rFonts w:ascii="宋体"/>
                <w:lang w:eastAsia="zh-CN"/>
              </w:rPr>
            </w:pPr>
            <w:r w:rsidRPr="005267E9">
              <w:rPr>
                <w:rFonts w:ascii="宋体" w:hAnsi="宋体" w:hint="eastAsia"/>
                <w:lang w:eastAsia="zh-CN"/>
              </w:rPr>
              <w:t>教师讲解研究内容要求、落实任务安排。</w:t>
            </w:r>
          </w:p>
          <w:p w:rsidR="006C20A8" w:rsidRPr="005267E9" w:rsidRDefault="006C20A8" w:rsidP="00BC7062">
            <w:pPr>
              <w:spacing w:after="0" w:line="400" w:lineRule="exact"/>
              <w:rPr>
                <w:rFonts w:ascii="宋体"/>
                <w:lang w:eastAsia="zh-CN"/>
              </w:rPr>
            </w:pPr>
            <w:r w:rsidRPr="005267E9">
              <w:rPr>
                <w:rFonts w:ascii="宋体" w:hAnsi="宋体" w:hint="eastAsia"/>
                <w:lang w:eastAsia="zh-CN"/>
              </w:rPr>
              <w:t>高年级同学组成</w:t>
            </w:r>
            <w:r w:rsidRPr="005267E9">
              <w:rPr>
                <w:rFonts w:ascii="宋体" w:hAnsi="宋体"/>
                <w:lang w:eastAsia="zh-CN"/>
              </w:rPr>
              <w:t>3-4</w:t>
            </w:r>
            <w:r w:rsidRPr="005267E9">
              <w:rPr>
                <w:rFonts w:ascii="宋体" w:hAnsi="宋体" w:hint="eastAsia"/>
                <w:lang w:eastAsia="zh-CN"/>
              </w:rPr>
              <w:t>个分析方，每组配一位新生成为问题的解答人。</w:t>
            </w:r>
          </w:p>
        </w:tc>
      </w:tr>
      <w:tr w:rsidR="006C20A8" w:rsidRPr="005267E9" w:rsidTr="00BC7062">
        <w:trPr>
          <w:tblHeader/>
          <w:jc w:val="center"/>
        </w:trPr>
        <w:tc>
          <w:tcPr>
            <w:tcW w:w="800" w:type="pct"/>
            <w:tcMar>
              <w:top w:w="0" w:type="dxa"/>
              <w:left w:w="108" w:type="dxa"/>
              <w:bottom w:w="0" w:type="dxa"/>
              <w:right w:w="108" w:type="dxa"/>
            </w:tcMar>
            <w:vAlign w:val="center"/>
          </w:tcPr>
          <w:p w:rsidR="006C20A8" w:rsidRPr="005267E9" w:rsidRDefault="006C20A8" w:rsidP="00BC7062">
            <w:pPr>
              <w:spacing w:after="0" w:line="400" w:lineRule="exact"/>
              <w:rPr>
                <w:rFonts w:ascii="宋体"/>
              </w:rPr>
            </w:pPr>
            <w:r w:rsidRPr="005267E9">
              <w:rPr>
                <w:rFonts w:ascii="宋体" w:hAnsi="宋体" w:hint="eastAsia"/>
              </w:rPr>
              <w:t>第二阶段</w:t>
            </w:r>
          </w:p>
        </w:tc>
        <w:tc>
          <w:tcPr>
            <w:tcW w:w="730" w:type="pct"/>
            <w:tcMar>
              <w:top w:w="0" w:type="dxa"/>
              <w:left w:w="108" w:type="dxa"/>
              <w:bottom w:w="0" w:type="dxa"/>
              <w:right w:w="108" w:type="dxa"/>
            </w:tcMar>
            <w:vAlign w:val="center"/>
          </w:tcPr>
          <w:p w:rsidR="006C20A8" w:rsidRPr="005267E9" w:rsidRDefault="006C20A8" w:rsidP="00BC7062">
            <w:pPr>
              <w:spacing w:after="0" w:line="400" w:lineRule="exact"/>
              <w:rPr>
                <w:rFonts w:ascii="宋体"/>
              </w:rPr>
            </w:pPr>
            <w:r w:rsidRPr="005267E9">
              <w:rPr>
                <w:rFonts w:ascii="宋体" w:hAnsi="宋体" w:hint="eastAsia"/>
              </w:rPr>
              <w:t>第</w:t>
            </w:r>
            <w:r w:rsidRPr="005267E9">
              <w:rPr>
                <w:rFonts w:ascii="宋体" w:hAnsi="宋体"/>
              </w:rPr>
              <w:t>2-6</w:t>
            </w:r>
            <w:r w:rsidRPr="005267E9">
              <w:rPr>
                <w:rFonts w:ascii="宋体" w:hAnsi="宋体" w:hint="eastAsia"/>
              </w:rPr>
              <w:t>周</w:t>
            </w:r>
          </w:p>
        </w:tc>
        <w:tc>
          <w:tcPr>
            <w:tcW w:w="3470" w:type="pct"/>
            <w:tcMar>
              <w:top w:w="0" w:type="dxa"/>
              <w:left w:w="108" w:type="dxa"/>
              <w:bottom w:w="0" w:type="dxa"/>
              <w:right w:w="108" w:type="dxa"/>
            </w:tcMar>
          </w:tcPr>
          <w:p w:rsidR="006C20A8" w:rsidRPr="005267E9" w:rsidRDefault="006C20A8" w:rsidP="00BC7062">
            <w:pPr>
              <w:spacing w:after="0" w:line="400" w:lineRule="exact"/>
              <w:rPr>
                <w:rFonts w:ascii="宋体"/>
                <w:lang w:eastAsia="zh-CN"/>
              </w:rPr>
            </w:pPr>
            <w:r w:rsidRPr="005267E9">
              <w:rPr>
                <w:rFonts w:ascii="宋体" w:hAnsi="宋体" w:hint="eastAsia"/>
                <w:lang w:eastAsia="zh-CN"/>
              </w:rPr>
              <w:t>各导师组分别讲解知识点，学习基本理论。</w:t>
            </w:r>
          </w:p>
          <w:p w:rsidR="006C20A8" w:rsidRPr="005267E9" w:rsidRDefault="006C20A8" w:rsidP="00BC7062">
            <w:pPr>
              <w:spacing w:after="0" w:line="400" w:lineRule="exact"/>
              <w:rPr>
                <w:rFonts w:ascii="宋体"/>
                <w:lang w:eastAsia="zh-CN"/>
              </w:rPr>
            </w:pPr>
            <w:r w:rsidRPr="005267E9">
              <w:rPr>
                <w:rFonts w:ascii="宋体" w:hAnsi="宋体" w:hint="eastAsia"/>
                <w:lang w:eastAsia="zh-CN"/>
              </w:rPr>
              <w:t>组长组织组员进行讨论，确定研究选题，落实工作分工。</w:t>
            </w:r>
          </w:p>
        </w:tc>
      </w:tr>
      <w:tr w:rsidR="006C20A8" w:rsidRPr="005267E9" w:rsidTr="00BC7062">
        <w:trPr>
          <w:tblHeader/>
          <w:jc w:val="center"/>
        </w:trPr>
        <w:tc>
          <w:tcPr>
            <w:tcW w:w="800" w:type="pct"/>
            <w:tcMar>
              <w:top w:w="0" w:type="dxa"/>
              <w:left w:w="108" w:type="dxa"/>
              <w:bottom w:w="0" w:type="dxa"/>
              <w:right w:w="108" w:type="dxa"/>
            </w:tcMar>
            <w:vAlign w:val="center"/>
          </w:tcPr>
          <w:p w:rsidR="006C20A8" w:rsidRPr="005267E9" w:rsidRDefault="006C20A8" w:rsidP="00BC7062">
            <w:pPr>
              <w:spacing w:after="0" w:line="400" w:lineRule="exact"/>
              <w:rPr>
                <w:rFonts w:ascii="宋体"/>
              </w:rPr>
            </w:pPr>
            <w:r w:rsidRPr="005267E9">
              <w:rPr>
                <w:rFonts w:ascii="宋体" w:hAnsi="宋体" w:hint="eastAsia"/>
              </w:rPr>
              <w:t>第三阶段</w:t>
            </w:r>
          </w:p>
        </w:tc>
        <w:tc>
          <w:tcPr>
            <w:tcW w:w="730" w:type="pct"/>
            <w:tcMar>
              <w:top w:w="0" w:type="dxa"/>
              <w:left w:w="108" w:type="dxa"/>
              <w:bottom w:w="0" w:type="dxa"/>
              <w:right w:w="108" w:type="dxa"/>
            </w:tcMar>
            <w:vAlign w:val="center"/>
          </w:tcPr>
          <w:p w:rsidR="006C20A8" w:rsidRPr="005267E9" w:rsidRDefault="006C20A8" w:rsidP="00BC7062">
            <w:pPr>
              <w:spacing w:after="0" w:line="400" w:lineRule="exact"/>
              <w:rPr>
                <w:rFonts w:ascii="宋体"/>
              </w:rPr>
            </w:pPr>
            <w:r w:rsidRPr="005267E9">
              <w:rPr>
                <w:rFonts w:ascii="宋体" w:hAnsi="宋体" w:hint="eastAsia"/>
              </w:rPr>
              <w:t>第</w:t>
            </w:r>
            <w:r w:rsidRPr="005267E9">
              <w:rPr>
                <w:rFonts w:ascii="宋体" w:hAnsi="宋体"/>
              </w:rPr>
              <w:t>7-10</w:t>
            </w:r>
            <w:r w:rsidRPr="005267E9">
              <w:rPr>
                <w:rFonts w:ascii="宋体" w:hAnsi="宋体" w:hint="eastAsia"/>
              </w:rPr>
              <w:t>周</w:t>
            </w:r>
          </w:p>
        </w:tc>
        <w:tc>
          <w:tcPr>
            <w:tcW w:w="3470" w:type="pct"/>
            <w:tcMar>
              <w:top w:w="0" w:type="dxa"/>
              <w:left w:w="108" w:type="dxa"/>
              <w:bottom w:w="0" w:type="dxa"/>
              <w:right w:w="108" w:type="dxa"/>
            </w:tcMar>
          </w:tcPr>
          <w:p w:rsidR="006C20A8" w:rsidRPr="005267E9" w:rsidRDefault="006C20A8" w:rsidP="00BC7062">
            <w:pPr>
              <w:spacing w:after="0" w:line="400" w:lineRule="exact"/>
              <w:rPr>
                <w:rFonts w:ascii="宋体"/>
                <w:lang w:eastAsia="zh-CN"/>
              </w:rPr>
            </w:pPr>
            <w:r w:rsidRPr="005267E9">
              <w:rPr>
                <w:rFonts w:ascii="宋体" w:hAnsi="宋体" w:hint="eastAsia"/>
                <w:lang w:eastAsia="zh-CN"/>
              </w:rPr>
              <w:t>各组组长向教师汇报工作进展。</w:t>
            </w:r>
          </w:p>
          <w:p w:rsidR="006C20A8" w:rsidRPr="005267E9" w:rsidRDefault="006C20A8" w:rsidP="00BC7062">
            <w:pPr>
              <w:spacing w:after="0" w:line="400" w:lineRule="exact"/>
              <w:rPr>
                <w:rFonts w:ascii="宋体"/>
                <w:lang w:eastAsia="zh-CN"/>
              </w:rPr>
            </w:pPr>
            <w:r w:rsidRPr="005267E9">
              <w:rPr>
                <w:rFonts w:ascii="宋体" w:hAnsi="宋体" w:hint="eastAsia"/>
                <w:lang w:eastAsia="zh-CN"/>
              </w:rPr>
              <w:t>教师组织阶段报告讨论</w:t>
            </w:r>
          </w:p>
        </w:tc>
      </w:tr>
      <w:tr w:rsidR="006C20A8" w:rsidRPr="005267E9" w:rsidTr="00BC7062">
        <w:trPr>
          <w:tblHeader/>
          <w:jc w:val="center"/>
        </w:trPr>
        <w:tc>
          <w:tcPr>
            <w:tcW w:w="800" w:type="pct"/>
            <w:tcMar>
              <w:top w:w="0" w:type="dxa"/>
              <w:left w:w="108" w:type="dxa"/>
              <w:bottom w:w="0" w:type="dxa"/>
              <w:right w:w="108" w:type="dxa"/>
            </w:tcMar>
            <w:vAlign w:val="center"/>
          </w:tcPr>
          <w:p w:rsidR="006C20A8" w:rsidRPr="005267E9" w:rsidRDefault="006C20A8" w:rsidP="00BC7062">
            <w:pPr>
              <w:spacing w:after="0" w:line="400" w:lineRule="exact"/>
              <w:rPr>
                <w:rFonts w:ascii="宋体"/>
              </w:rPr>
            </w:pPr>
            <w:r w:rsidRPr="005267E9">
              <w:rPr>
                <w:rFonts w:ascii="宋体" w:hAnsi="宋体" w:hint="eastAsia"/>
              </w:rPr>
              <w:lastRenderedPageBreak/>
              <w:t>第四阶段</w:t>
            </w:r>
          </w:p>
        </w:tc>
        <w:tc>
          <w:tcPr>
            <w:tcW w:w="730" w:type="pct"/>
            <w:tcMar>
              <w:top w:w="0" w:type="dxa"/>
              <w:left w:w="108" w:type="dxa"/>
              <w:bottom w:w="0" w:type="dxa"/>
              <w:right w:w="108" w:type="dxa"/>
            </w:tcMar>
            <w:vAlign w:val="center"/>
          </w:tcPr>
          <w:p w:rsidR="006C20A8" w:rsidRPr="005267E9" w:rsidRDefault="006C20A8" w:rsidP="00BC7062">
            <w:pPr>
              <w:spacing w:after="0" w:line="400" w:lineRule="exact"/>
              <w:rPr>
                <w:rFonts w:ascii="宋体"/>
              </w:rPr>
            </w:pPr>
            <w:r w:rsidRPr="005267E9">
              <w:rPr>
                <w:rFonts w:ascii="宋体" w:hAnsi="宋体" w:hint="eastAsia"/>
              </w:rPr>
              <w:t>第</w:t>
            </w:r>
            <w:r w:rsidRPr="005267E9">
              <w:rPr>
                <w:rFonts w:ascii="宋体" w:hAnsi="宋体"/>
              </w:rPr>
              <w:t>11-12</w:t>
            </w:r>
            <w:r w:rsidRPr="005267E9">
              <w:rPr>
                <w:rFonts w:ascii="宋体" w:hAnsi="宋体" w:hint="eastAsia"/>
              </w:rPr>
              <w:t>周</w:t>
            </w:r>
          </w:p>
        </w:tc>
        <w:tc>
          <w:tcPr>
            <w:tcW w:w="3470" w:type="pct"/>
            <w:tcMar>
              <w:top w:w="0" w:type="dxa"/>
              <w:left w:w="108" w:type="dxa"/>
              <w:bottom w:w="0" w:type="dxa"/>
              <w:right w:w="108" w:type="dxa"/>
            </w:tcMar>
          </w:tcPr>
          <w:p w:rsidR="006C20A8" w:rsidRPr="005267E9" w:rsidRDefault="006C20A8" w:rsidP="00BC7062">
            <w:pPr>
              <w:spacing w:after="0" w:line="400" w:lineRule="exact"/>
              <w:rPr>
                <w:rFonts w:ascii="宋体"/>
                <w:lang w:eastAsia="zh-CN"/>
              </w:rPr>
            </w:pPr>
            <w:r w:rsidRPr="005267E9">
              <w:rPr>
                <w:rFonts w:ascii="宋体" w:hAnsi="宋体" w:hint="eastAsia"/>
                <w:lang w:eastAsia="zh-CN"/>
              </w:rPr>
              <w:t>教师指导学生进行研究报告的修改与定稿。</w:t>
            </w:r>
          </w:p>
          <w:p w:rsidR="006C20A8" w:rsidRPr="005267E9" w:rsidRDefault="006C20A8" w:rsidP="00BC7062">
            <w:pPr>
              <w:spacing w:after="0" w:line="400" w:lineRule="exact"/>
              <w:rPr>
                <w:rFonts w:ascii="宋体"/>
                <w:lang w:eastAsia="zh-CN"/>
              </w:rPr>
            </w:pPr>
            <w:r w:rsidRPr="005267E9">
              <w:rPr>
                <w:rFonts w:ascii="宋体" w:hAnsi="宋体" w:hint="eastAsia"/>
                <w:lang w:eastAsia="zh-CN"/>
              </w:rPr>
              <w:t>各个小组最终完成研究报告。</w:t>
            </w:r>
          </w:p>
        </w:tc>
      </w:tr>
      <w:tr w:rsidR="006C20A8" w:rsidRPr="005267E9" w:rsidTr="00BC7062">
        <w:trPr>
          <w:tblHeader/>
          <w:jc w:val="center"/>
        </w:trPr>
        <w:tc>
          <w:tcPr>
            <w:tcW w:w="800" w:type="pct"/>
            <w:tcMar>
              <w:top w:w="0" w:type="dxa"/>
              <w:left w:w="108" w:type="dxa"/>
              <w:bottom w:w="0" w:type="dxa"/>
              <w:right w:w="108" w:type="dxa"/>
            </w:tcMar>
            <w:vAlign w:val="center"/>
          </w:tcPr>
          <w:p w:rsidR="006C20A8" w:rsidRPr="005267E9" w:rsidRDefault="006C20A8" w:rsidP="00BC7062">
            <w:pPr>
              <w:spacing w:after="0" w:line="400" w:lineRule="exact"/>
              <w:rPr>
                <w:rFonts w:ascii="宋体"/>
              </w:rPr>
            </w:pPr>
            <w:r w:rsidRPr="005267E9">
              <w:rPr>
                <w:rFonts w:ascii="宋体" w:hAnsi="宋体" w:hint="eastAsia"/>
              </w:rPr>
              <w:t>第五阶段</w:t>
            </w:r>
          </w:p>
        </w:tc>
        <w:tc>
          <w:tcPr>
            <w:tcW w:w="730" w:type="pct"/>
            <w:tcMar>
              <w:top w:w="0" w:type="dxa"/>
              <w:left w:w="108" w:type="dxa"/>
              <w:bottom w:w="0" w:type="dxa"/>
              <w:right w:w="108" w:type="dxa"/>
            </w:tcMar>
            <w:vAlign w:val="center"/>
          </w:tcPr>
          <w:p w:rsidR="006C20A8" w:rsidRPr="005267E9" w:rsidRDefault="006C20A8" w:rsidP="00BC7062">
            <w:pPr>
              <w:spacing w:after="0" w:line="400" w:lineRule="exact"/>
              <w:rPr>
                <w:rFonts w:ascii="宋体"/>
              </w:rPr>
            </w:pPr>
            <w:r w:rsidRPr="005267E9">
              <w:rPr>
                <w:rFonts w:ascii="宋体" w:hAnsi="宋体" w:hint="eastAsia"/>
              </w:rPr>
              <w:t>第</w:t>
            </w:r>
            <w:r w:rsidRPr="005267E9">
              <w:rPr>
                <w:rFonts w:ascii="宋体" w:hAnsi="宋体"/>
              </w:rPr>
              <w:t>12-16</w:t>
            </w:r>
            <w:r w:rsidRPr="005267E9">
              <w:rPr>
                <w:rFonts w:ascii="宋体" w:hAnsi="宋体" w:hint="eastAsia"/>
              </w:rPr>
              <w:t>周</w:t>
            </w:r>
          </w:p>
        </w:tc>
        <w:tc>
          <w:tcPr>
            <w:tcW w:w="3470" w:type="pct"/>
            <w:tcMar>
              <w:top w:w="0" w:type="dxa"/>
              <w:left w:w="108" w:type="dxa"/>
              <w:bottom w:w="0" w:type="dxa"/>
              <w:right w:w="108" w:type="dxa"/>
            </w:tcMar>
          </w:tcPr>
          <w:p w:rsidR="006C20A8" w:rsidRPr="005267E9" w:rsidRDefault="006C20A8" w:rsidP="00BC7062">
            <w:pPr>
              <w:spacing w:after="0" w:line="400" w:lineRule="exact"/>
              <w:rPr>
                <w:rFonts w:ascii="宋体"/>
                <w:lang w:eastAsia="zh-CN"/>
              </w:rPr>
            </w:pPr>
            <w:r w:rsidRPr="005267E9">
              <w:rPr>
                <w:rFonts w:ascii="宋体" w:hAnsi="宋体" w:hint="eastAsia"/>
                <w:lang w:eastAsia="zh-CN"/>
              </w:rPr>
              <w:t>教师组织研究报告讨论与交流，每个组的新生负责提问别组报告中的问题，并负责本组问题的解答。</w:t>
            </w:r>
          </w:p>
          <w:p w:rsidR="006C20A8" w:rsidRPr="005267E9" w:rsidRDefault="006C20A8" w:rsidP="00BC7062">
            <w:pPr>
              <w:spacing w:after="0" w:line="400" w:lineRule="exact"/>
              <w:rPr>
                <w:rFonts w:ascii="宋体"/>
                <w:lang w:eastAsia="zh-CN"/>
              </w:rPr>
            </w:pPr>
            <w:r w:rsidRPr="005267E9">
              <w:rPr>
                <w:rFonts w:ascii="宋体" w:hAnsi="宋体" w:hint="eastAsia"/>
                <w:lang w:eastAsia="zh-CN"/>
              </w:rPr>
              <w:t>教师根据评价标准对学生的提问与回答环节进行考核与评价。</w:t>
            </w:r>
          </w:p>
        </w:tc>
      </w:tr>
    </w:tbl>
    <w:p w:rsidR="006C20A8" w:rsidRPr="000011E6" w:rsidRDefault="006C20A8" w:rsidP="008D6137">
      <w:pPr>
        <w:spacing w:after="0" w:line="400" w:lineRule="exact"/>
        <w:ind w:firstLineChars="196" w:firstLine="472"/>
        <w:rPr>
          <w:rFonts w:ascii="宋体"/>
          <w:b/>
          <w:bCs/>
          <w:sz w:val="24"/>
          <w:lang w:eastAsia="zh-CN"/>
        </w:rPr>
      </w:pPr>
      <w:r w:rsidRPr="000011E6">
        <w:rPr>
          <w:rFonts w:ascii="宋体" w:hAnsi="宋体" w:hint="eastAsia"/>
          <w:b/>
          <w:bCs/>
          <w:sz w:val="24"/>
          <w:lang w:eastAsia="zh-CN"/>
        </w:rPr>
        <w:t>六、</w:t>
      </w:r>
      <w:r w:rsidRPr="000011E6">
        <w:rPr>
          <w:rFonts w:ascii="宋体" w:hAnsi="宋体" w:hint="eastAsia"/>
          <w:b/>
          <w:sz w:val="24"/>
          <w:lang w:eastAsia="zh-CN"/>
        </w:rPr>
        <w:t>设计</w:t>
      </w:r>
      <w:r w:rsidRPr="000011E6">
        <w:rPr>
          <w:rFonts w:ascii="宋体" w:hAnsi="宋体" w:hint="eastAsia"/>
          <w:b/>
          <w:bCs/>
          <w:sz w:val="24"/>
          <w:lang w:eastAsia="zh-CN"/>
        </w:rPr>
        <w:t>的考核方式</w:t>
      </w:r>
    </w:p>
    <w:p w:rsidR="006C20A8" w:rsidRPr="000011E6" w:rsidRDefault="006C20A8" w:rsidP="008D6137">
      <w:pPr>
        <w:spacing w:after="0" w:line="400" w:lineRule="exact"/>
        <w:ind w:firstLineChars="200" w:firstLine="440"/>
        <w:rPr>
          <w:rFonts w:ascii="宋体"/>
          <w:lang w:eastAsia="zh-CN"/>
        </w:rPr>
      </w:pPr>
      <w:r w:rsidRPr="000011E6">
        <w:rPr>
          <w:rFonts w:ascii="宋体" w:hAnsi="宋体" w:hint="eastAsia"/>
          <w:lang w:eastAsia="zh-CN"/>
        </w:rPr>
        <w:t>考核方式：要求每人、每组有完善文档，分别对每个学生进行考核；在考核时应考虑学生在小组中作用。考核分为优、良、中、及格和不及格五个等级，主要考虑每个学生在以下三个方面作用。</w:t>
      </w:r>
    </w:p>
    <w:p w:rsidR="006C20A8" w:rsidRPr="000011E6" w:rsidRDefault="006C20A8" w:rsidP="008D6137">
      <w:pPr>
        <w:spacing w:after="0" w:line="400" w:lineRule="exact"/>
        <w:ind w:firstLineChars="200" w:firstLine="440"/>
        <w:rPr>
          <w:rFonts w:ascii="宋体"/>
          <w:lang w:eastAsia="zh-CN"/>
        </w:rPr>
      </w:pPr>
      <w:r w:rsidRPr="000011E6">
        <w:rPr>
          <w:rFonts w:ascii="宋体" w:hAnsi="宋体"/>
          <w:lang w:eastAsia="zh-CN"/>
        </w:rPr>
        <w:t>1</w:t>
      </w:r>
      <w:r w:rsidRPr="000011E6">
        <w:rPr>
          <w:rFonts w:ascii="宋体" w:hAnsi="宋体" w:hint="eastAsia"/>
          <w:lang w:eastAsia="zh-CN"/>
        </w:rPr>
        <w:t>、小组内团结、协作、配合情况。</w:t>
      </w:r>
    </w:p>
    <w:p w:rsidR="006C20A8" w:rsidRPr="000011E6" w:rsidRDefault="006C20A8" w:rsidP="008D6137">
      <w:pPr>
        <w:spacing w:after="0" w:line="400" w:lineRule="exact"/>
        <w:ind w:firstLineChars="200" w:firstLine="440"/>
        <w:rPr>
          <w:rFonts w:ascii="宋体"/>
          <w:lang w:eastAsia="zh-CN"/>
        </w:rPr>
      </w:pPr>
      <w:r w:rsidRPr="000011E6">
        <w:rPr>
          <w:rFonts w:ascii="宋体" w:hAnsi="宋体"/>
          <w:lang w:eastAsia="zh-CN"/>
        </w:rPr>
        <w:t>2</w:t>
      </w:r>
      <w:r w:rsidRPr="000011E6">
        <w:rPr>
          <w:rFonts w:ascii="宋体" w:hAnsi="宋体" w:hint="eastAsia"/>
          <w:lang w:eastAsia="zh-CN"/>
        </w:rPr>
        <w:t>、对本组问题研究的深入程度。</w:t>
      </w:r>
    </w:p>
    <w:p w:rsidR="006C20A8" w:rsidRPr="000011E6" w:rsidRDefault="006C20A8" w:rsidP="008D6137">
      <w:pPr>
        <w:spacing w:after="0" w:line="400" w:lineRule="exact"/>
        <w:ind w:firstLineChars="200" w:firstLine="440"/>
        <w:rPr>
          <w:rFonts w:ascii="宋体"/>
          <w:lang w:eastAsia="zh-CN"/>
        </w:rPr>
      </w:pPr>
      <w:r w:rsidRPr="000011E6">
        <w:rPr>
          <w:rFonts w:ascii="宋体" w:hAnsi="宋体"/>
          <w:lang w:eastAsia="zh-CN"/>
        </w:rPr>
        <w:t>3</w:t>
      </w:r>
      <w:r w:rsidRPr="000011E6">
        <w:rPr>
          <w:rFonts w:ascii="宋体" w:hAnsi="宋体" w:hint="eastAsia"/>
          <w:lang w:eastAsia="zh-CN"/>
        </w:rPr>
        <w:t>、提问与解答的质量</w:t>
      </w:r>
    </w:p>
    <w:p w:rsidR="006C20A8" w:rsidRPr="000011E6" w:rsidRDefault="006C20A8" w:rsidP="008D6137">
      <w:pPr>
        <w:spacing w:after="0" w:line="400" w:lineRule="exact"/>
        <w:ind w:firstLineChars="196" w:firstLine="472"/>
        <w:rPr>
          <w:rFonts w:ascii="宋体"/>
          <w:b/>
          <w:bCs/>
          <w:sz w:val="24"/>
          <w:lang w:eastAsia="zh-CN"/>
        </w:rPr>
      </w:pPr>
      <w:r w:rsidRPr="000011E6">
        <w:rPr>
          <w:rFonts w:ascii="宋体" w:hAnsi="宋体" w:hint="eastAsia"/>
          <w:b/>
          <w:bCs/>
          <w:sz w:val="24"/>
          <w:lang w:eastAsia="zh-CN"/>
        </w:rPr>
        <w:t>七、</w:t>
      </w:r>
      <w:r w:rsidRPr="000011E6">
        <w:rPr>
          <w:rFonts w:ascii="宋体" w:hAnsi="宋体" w:hint="eastAsia"/>
          <w:b/>
          <w:sz w:val="24"/>
          <w:lang w:eastAsia="zh-CN"/>
        </w:rPr>
        <w:t>教材与参考书</w:t>
      </w:r>
    </w:p>
    <w:p w:rsidR="006C20A8" w:rsidRPr="000011E6" w:rsidRDefault="006C20A8" w:rsidP="007035BF">
      <w:pPr>
        <w:widowControl w:val="0"/>
        <w:numPr>
          <w:ilvl w:val="0"/>
          <w:numId w:val="14"/>
        </w:numPr>
        <w:spacing w:after="0" w:line="400" w:lineRule="exact"/>
        <w:jc w:val="both"/>
        <w:rPr>
          <w:rFonts w:ascii="宋体"/>
          <w:lang w:eastAsia="zh-CN"/>
        </w:rPr>
      </w:pPr>
      <w:r w:rsidRPr="000011E6">
        <w:rPr>
          <w:rFonts w:ascii="宋体" w:hAnsi="宋体" w:hint="eastAsia"/>
          <w:lang w:eastAsia="zh-CN"/>
        </w:rPr>
        <w:t>曼昆，经济学原理，中国人民大学出版社，</w:t>
      </w:r>
      <w:r w:rsidRPr="000011E6">
        <w:rPr>
          <w:rFonts w:ascii="宋体" w:hAnsi="宋体"/>
          <w:lang w:eastAsia="zh-CN"/>
        </w:rPr>
        <w:t>2012</w:t>
      </w:r>
      <w:r w:rsidRPr="000011E6">
        <w:rPr>
          <w:rFonts w:ascii="宋体" w:hAnsi="宋体" w:hint="eastAsia"/>
          <w:lang w:eastAsia="zh-CN"/>
        </w:rPr>
        <w:t>年；</w:t>
      </w:r>
    </w:p>
    <w:p w:rsidR="006C20A8" w:rsidRPr="000011E6" w:rsidRDefault="006C20A8" w:rsidP="007035BF">
      <w:pPr>
        <w:widowControl w:val="0"/>
        <w:numPr>
          <w:ilvl w:val="0"/>
          <w:numId w:val="14"/>
        </w:numPr>
        <w:spacing w:after="0" w:line="400" w:lineRule="exact"/>
        <w:jc w:val="both"/>
        <w:rPr>
          <w:rFonts w:ascii="宋体"/>
          <w:lang w:eastAsia="zh-CN"/>
        </w:rPr>
      </w:pPr>
      <w:r w:rsidRPr="000011E6">
        <w:rPr>
          <w:rFonts w:ascii="宋体" w:hAnsi="宋体" w:hint="eastAsia"/>
          <w:lang w:eastAsia="zh-CN"/>
        </w:rPr>
        <w:t>金砖之国，纪录片，视频</w:t>
      </w:r>
    </w:p>
    <w:p w:rsidR="006C20A8" w:rsidRPr="000011E6" w:rsidRDefault="006C20A8" w:rsidP="007035BF">
      <w:pPr>
        <w:widowControl w:val="0"/>
        <w:numPr>
          <w:ilvl w:val="0"/>
          <w:numId w:val="14"/>
        </w:numPr>
        <w:spacing w:after="0" w:line="400" w:lineRule="exact"/>
        <w:jc w:val="both"/>
        <w:rPr>
          <w:rFonts w:ascii="宋体"/>
          <w:lang w:eastAsia="zh-CN"/>
        </w:rPr>
      </w:pPr>
      <w:r w:rsidRPr="000011E6">
        <w:rPr>
          <w:rFonts w:ascii="宋体" w:hAnsi="宋体" w:hint="eastAsia"/>
          <w:lang w:eastAsia="zh-CN"/>
        </w:rPr>
        <w:t>中国改革开放三十年，纪录片，视频</w:t>
      </w:r>
    </w:p>
    <w:p w:rsidR="006C20A8" w:rsidRPr="000011E6" w:rsidRDefault="006C20A8" w:rsidP="007035BF">
      <w:pPr>
        <w:widowControl w:val="0"/>
        <w:numPr>
          <w:ilvl w:val="0"/>
          <w:numId w:val="14"/>
        </w:numPr>
        <w:spacing w:after="0" w:line="400" w:lineRule="exact"/>
        <w:jc w:val="both"/>
        <w:rPr>
          <w:rFonts w:ascii="宋体"/>
          <w:lang w:eastAsia="zh-CN"/>
        </w:rPr>
      </w:pPr>
      <w:r w:rsidRPr="000011E6">
        <w:rPr>
          <w:rFonts w:ascii="宋体" w:hAnsi="宋体" w:hint="eastAsia"/>
          <w:lang w:eastAsia="zh-CN"/>
        </w:rPr>
        <w:t>互联网时代，记录片，视频</w:t>
      </w:r>
    </w:p>
    <w:p w:rsidR="006C20A8" w:rsidRPr="000011E6" w:rsidRDefault="006C20A8" w:rsidP="007035BF">
      <w:pPr>
        <w:spacing w:after="0" w:line="400" w:lineRule="exact"/>
        <w:ind w:left="420"/>
        <w:rPr>
          <w:rFonts w:ascii="宋体"/>
          <w:b/>
          <w:bCs/>
          <w:lang w:eastAsia="zh-CN"/>
        </w:rPr>
      </w:pPr>
    </w:p>
    <w:p w:rsidR="006C20A8" w:rsidRPr="000011E6" w:rsidRDefault="006C20A8" w:rsidP="007035BF">
      <w:pPr>
        <w:spacing w:after="0" w:line="400" w:lineRule="exact"/>
        <w:ind w:left="420"/>
        <w:rPr>
          <w:rFonts w:ascii="宋体"/>
          <w:lang w:eastAsia="zh-CN"/>
        </w:rPr>
      </w:pPr>
    </w:p>
    <w:p w:rsidR="006C20A8" w:rsidRPr="005A2614" w:rsidRDefault="006C20A8" w:rsidP="005A2614">
      <w:pPr>
        <w:adjustRightInd w:val="0"/>
        <w:snapToGrid w:val="0"/>
        <w:spacing w:after="0" w:line="400" w:lineRule="exact"/>
        <w:ind w:right="420" w:firstLineChars="2750" w:firstLine="6050"/>
        <w:rPr>
          <w:rFonts w:asciiTheme="minorEastAsia" w:eastAsiaTheme="minorEastAsia" w:hAnsiTheme="minorEastAsia"/>
          <w:lang w:eastAsia="zh-CN"/>
        </w:rPr>
      </w:pPr>
      <w:r w:rsidRPr="005A2614">
        <w:rPr>
          <w:rFonts w:asciiTheme="minorEastAsia" w:eastAsiaTheme="minorEastAsia" w:hAnsiTheme="minorEastAsia" w:hint="eastAsia"/>
          <w:lang w:eastAsia="zh-CN"/>
        </w:rPr>
        <w:t>执笔人：黄洁</w:t>
      </w:r>
    </w:p>
    <w:p w:rsidR="006C20A8" w:rsidRPr="005A2614" w:rsidRDefault="006C20A8" w:rsidP="005A2614">
      <w:pPr>
        <w:spacing w:after="0" w:line="400" w:lineRule="exact"/>
        <w:ind w:right="525" w:firstLineChars="2750" w:firstLine="6050"/>
        <w:rPr>
          <w:rFonts w:asciiTheme="minorEastAsia" w:eastAsiaTheme="minorEastAsia" w:hAnsiTheme="minorEastAsia"/>
          <w:lang w:eastAsia="zh-CN"/>
        </w:rPr>
      </w:pPr>
      <w:r w:rsidRPr="005A2614">
        <w:rPr>
          <w:rFonts w:asciiTheme="minorEastAsia" w:eastAsiaTheme="minorEastAsia" w:hAnsiTheme="minorEastAsia" w:hint="eastAsia"/>
          <w:lang w:eastAsia="zh-CN"/>
        </w:rPr>
        <w:t>审核人：</w:t>
      </w:r>
      <w:r w:rsidRPr="005A2614">
        <w:rPr>
          <w:rFonts w:asciiTheme="minorEastAsia" w:eastAsiaTheme="minorEastAsia" w:hAnsiTheme="minorEastAsia"/>
          <w:lang w:eastAsia="zh-CN"/>
        </w:rPr>
        <w:t xml:space="preserve"> </w:t>
      </w:r>
      <w:r w:rsidRPr="005A2614">
        <w:rPr>
          <w:rFonts w:asciiTheme="minorEastAsia" w:eastAsiaTheme="minorEastAsia" w:hAnsiTheme="minorEastAsia" w:hint="eastAsia"/>
          <w:lang w:eastAsia="zh-CN"/>
        </w:rPr>
        <w:t>沈炳珍</w:t>
      </w:r>
    </w:p>
    <w:p w:rsidR="006C20A8" w:rsidRPr="00CA50A0" w:rsidRDefault="006C20A8" w:rsidP="007035BF">
      <w:pPr>
        <w:adjustRightInd w:val="0"/>
        <w:snapToGrid w:val="0"/>
        <w:spacing w:after="0" w:line="400" w:lineRule="exact"/>
        <w:rPr>
          <w:lang w:eastAsia="zh-CN"/>
        </w:rPr>
      </w:pPr>
    </w:p>
    <w:p w:rsidR="006C20A8" w:rsidRPr="00BC7062" w:rsidRDefault="006C20A8" w:rsidP="00BC7062">
      <w:pPr>
        <w:spacing w:after="0" w:line="400" w:lineRule="exact"/>
        <w:jc w:val="center"/>
        <w:rPr>
          <w:rStyle w:val="2Char"/>
          <w:color w:val="auto"/>
          <w:sz w:val="32"/>
          <w:szCs w:val="32"/>
          <w:lang w:eastAsia="zh-CN"/>
        </w:rPr>
      </w:pPr>
      <w:r w:rsidRPr="000011E6">
        <w:rPr>
          <w:lang w:eastAsia="zh-CN"/>
        </w:rPr>
        <w:br w:type="page"/>
      </w:r>
      <w:bookmarkStart w:id="102" w:name="_Toc479264436"/>
      <w:bookmarkStart w:id="103" w:name="_Toc479264484"/>
      <w:bookmarkStart w:id="104" w:name="_Toc479588381"/>
      <w:r w:rsidRPr="00BC7062">
        <w:rPr>
          <w:rStyle w:val="2Char"/>
          <w:rFonts w:hint="eastAsia"/>
          <w:color w:val="auto"/>
          <w:sz w:val="32"/>
          <w:szCs w:val="32"/>
          <w:lang w:eastAsia="zh-CN"/>
        </w:rPr>
        <w:lastRenderedPageBreak/>
        <w:t>《</w:t>
      </w:r>
      <w:bookmarkEnd w:id="102"/>
      <w:bookmarkEnd w:id="103"/>
      <w:r w:rsidRPr="00BC7062">
        <w:rPr>
          <w:rStyle w:val="2Char"/>
          <w:rFonts w:hint="eastAsia"/>
          <w:color w:val="auto"/>
          <w:sz w:val="32"/>
          <w:szCs w:val="32"/>
          <w:lang w:eastAsia="zh-CN"/>
        </w:rPr>
        <w:t>学科动态与职业规则》大纲</w:t>
      </w:r>
      <w:bookmarkEnd w:id="104"/>
    </w:p>
    <w:p w:rsidR="006C20A8" w:rsidRPr="000011E6" w:rsidRDefault="006C20A8" w:rsidP="007035BF">
      <w:pPr>
        <w:spacing w:after="0" w:line="400" w:lineRule="exact"/>
        <w:rPr>
          <w:rFonts w:ascii="宋体"/>
          <w:b/>
          <w:kern w:val="2"/>
          <w:sz w:val="28"/>
          <w:szCs w:val="28"/>
          <w:lang w:eastAsia="zh-CN"/>
        </w:rPr>
      </w:pPr>
    </w:p>
    <w:p w:rsidR="006C20A8" w:rsidRPr="000011E6" w:rsidRDefault="006C20A8" w:rsidP="008D6137">
      <w:pPr>
        <w:spacing w:after="0" w:line="400" w:lineRule="exact"/>
        <w:ind w:firstLineChars="196" w:firstLine="433"/>
        <w:rPr>
          <w:b/>
          <w:bCs/>
          <w:lang w:eastAsia="zh-CN"/>
        </w:rPr>
      </w:pPr>
      <w:r w:rsidRPr="000011E6">
        <w:rPr>
          <w:rFonts w:hint="eastAsia"/>
          <w:b/>
          <w:bCs/>
          <w:lang w:eastAsia="zh-CN"/>
        </w:rPr>
        <w:t>一、课程教学主要内容：</w:t>
      </w:r>
    </w:p>
    <w:p w:rsidR="006C20A8" w:rsidRPr="000011E6" w:rsidRDefault="006C20A8" w:rsidP="008D6137">
      <w:pPr>
        <w:autoSpaceDE w:val="0"/>
        <w:autoSpaceDN w:val="0"/>
        <w:adjustRightInd w:val="0"/>
        <w:spacing w:after="0" w:line="400" w:lineRule="exact"/>
        <w:ind w:firstLineChars="200" w:firstLine="440"/>
        <w:rPr>
          <w:szCs w:val="21"/>
          <w:lang w:val="zh-CN" w:eastAsia="zh-CN"/>
        </w:rPr>
      </w:pPr>
      <w:r w:rsidRPr="000011E6">
        <w:rPr>
          <w:rFonts w:hint="eastAsia"/>
          <w:szCs w:val="21"/>
          <w:lang w:val="zh-CN" w:eastAsia="zh-CN"/>
        </w:rPr>
        <w:t>（一）了解职业生涯规划中基本知识内容；</w:t>
      </w:r>
    </w:p>
    <w:p w:rsidR="006C20A8" w:rsidRPr="000011E6" w:rsidRDefault="006C20A8" w:rsidP="008D6137">
      <w:pPr>
        <w:autoSpaceDE w:val="0"/>
        <w:autoSpaceDN w:val="0"/>
        <w:adjustRightInd w:val="0"/>
        <w:spacing w:after="0" w:line="400" w:lineRule="exact"/>
        <w:ind w:firstLineChars="200" w:firstLine="440"/>
        <w:rPr>
          <w:szCs w:val="21"/>
          <w:lang w:val="zh-CN" w:eastAsia="zh-CN"/>
        </w:rPr>
      </w:pPr>
      <w:r w:rsidRPr="000011E6">
        <w:rPr>
          <w:rFonts w:hint="eastAsia"/>
          <w:szCs w:val="21"/>
          <w:lang w:val="zh-CN" w:eastAsia="zh-CN"/>
        </w:rPr>
        <w:t>（二）理解和掌握职业生涯规划的基本理论知识；</w:t>
      </w:r>
    </w:p>
    <w:p w:rsidR="006C20A8" w:rsidRPr="000011E6" w:rsidRDefault="006C20A8" w:rsidP="008D6137">
      <w:pPr>
        <w:autoSpaceDE w:val="0"/>
        <w:autoSpaceDN w:val="0"/>
        <w:adjustRightInd w:val="0"/>
        <w:spacing w:after="0" w:line="400" w:lineRule="exact"/>
        <w:ind w:firstLineChars="200" w:firstLine="440"/>
        <w:rPr>
          <w:szCs w:val="21"/>
          <w:lang w:val="zh-CN" w:eastAsia="zh-CN"/>
        </w:rPr>
      </w:pPr>
      <w:r w:rsidRPr="000011E6">
        <w:rPr>
          <w:rFonts w:hint="eastAsia"/>
          <w:szCs w:val="21"/>
          <w:lang w:val="zh-CN" w:eastAsia="zh-CN"/>
        </w:rPr>
        <w:t>（三）能运用基本的职业生涯规划知识帮助自己制定切合实际的职业生涯规划。</w:t>
      </w:r>
    </w:p>
    <w:p w:rsidR="006C20A8" w:rsidRPr="000011E6" w:rsidRDefault="006C20A8" w:rsidP="008D6137">
      <w:pPr>
        <w:spacing w:after="0" w:line="400" w:lineRule="exact"/>
        <w:ind w:firstLineChars="196" w:firstLine="433"/>
        <w:rPr>
          <w:b/>
          <w:bCs/>
          <w:lang w:eastAsia="zh-CN"/>
        </w:rPr>
      </w:pPr>
      <w:r w:rsidRPr="000011E6">
        <w:rPr>
          <w:rFonts w:hint="eastAsia"/>
          <w:b/>
          <w:bCs/>
          <w:lang w:eastAsia="zh-CN"/>
        </w:rPr>
        <w:t>二、本课程理论教学基本章节</w:t>
      </w:r>
    </w:p>
    <w:p w:rsidR="006C20A8" w:rsidRPr="000011E6" w:rsidRDefault="006C20A8" w:rsidP="008D6137">
      <w:pPr>
        <w:autoSpaceDE w:val="0"/>
        <w:autoSpaceDN w:val="0"/>
        <w:adjustRightInd w:val="0"/>
        <w:spacing w:after="0" w:line="400" w:lineRule="exact"/>
        <w:ind w:firstLineChars="200" w:firstLine="440"/>
        <w:rPr>
          <w:szCs w:val="21"/>
          <w:lang w:val="zh-CN" w:eastAsia="zh-CN"/>
        </w:rPr>
      </w:pPr>
      <w:r w:rsidRPr="000011E6">
        <w:rPr>
          <w:rFonts w:hint="eastAsia"/>
          <w:szCs w:val="21"/>
          <w:lang w:val="zh-CN" w:eastAsia="zh-CN"/>
        </w:rPr>
        <w:t>面向未来的职业生涯规划（</w:t>
      </w:r>
      <w:r w:rsidRPr="000011E6">
        <w:rPr>
          <w:szCs w:val="21"/>
          <w:lang w:val="zh-CN" w:eastAsia="zh-CN"/>
        </w:rPr>
        <w:t>2</w:t>
      </w:r>
      <w:r w:rsidRPr="000011E6">
        <w:rPr>
          <w:rFonts w:hint="eastAsia"/>
          <w:szCs w:val="21"/>
          <w:lang w:val="zh-CN" w:eastAsia="zh-CN"/>
        </w:rPr>
        <w:t>学时）</w:t>
      </w:r>
    </w:p>
    <w:p w:rsidR="006C20A8" w:rsidRPr="000011E6" w:rsidRDefault="006C20A8" w:rsidP="008D6137">
      <w:pPr>
        <w:autoSpaceDE w:val="0"/>
        <w:autoSpaceDN w:val="0"/>
        <w:adjustRightInd w:val="0"/>
        <w:spacing w:after="0" w:line="400" w:lineRule="exact"/>
        <w:ind w:firstLineChars="200" w:firstLine="440"/>
        <w:rPr>
          <w:szCs w:val="21"/>
          <w:lang w:val="zh-CN" w:eastAsia="zh-CN"/>
        </w:rPr>
      </w:pPr>
      <w:r w:rsidRPr="000011E6">
        <w:rPr>
          <w:rFonts w:hint="eastAsia"/>
          <w:szCs w:val="21"/>
          <w:lang w:val="zh-CN" w:eastAsia="zh-CN"/>
        </w:rPr>
        <w:t xml:space="preserve">　　</w:t>
      </w:r>
      <w:r w:rsidRPr="000011E6">
        <w:rPr>
          <w:szCs w:val="21"/>
          <w:lang w:val="zh-CN" w:eastAsia="zh-CN"/>
        </w:rPr>
        <w:t xml:space="preserve">  </w:t>
      </w:r>
      <w:r w:rsidRPr="000011E6">
        <w:rPr>
          <w:rFonts w:hint="eastAsia"/>
          <w:szCs w:val="21"/>
          <w:lang w:val="zh-CN" w:eastAsia="zh-CN"/>
        </w:rPr>
        <w:t>职业理想的作用（</w:t>
      </w:r>
      <w:r w:rsidRPr="000011E6">
        <w:rPr>
          <w:szCs w:val="21"/>
          <w:lang w:val="zh-CN" w:eastAsia="zh-CN"/>
        </w:rPr>
        <w:t>2</w:t>
      </w:r>
      <w:r w:rsidRPr="000011E6">
        <w:rPr>
          <w:rFonts w:hint="eastAsia"/>
          <w:szCs w:val="21"/>
          <w:lang w:val="zh-CN" w:eastAsia="zh-CN"/>
        </w:rPr>
        <w:t>学时）</w:t>
      </w:r>
    </w:p>
    <w:p w:rsidR="006C20A8" w:rsidRPr="000011E6" w:rsidRDefault="006C20A8" w:rsidP="008D6137">
      <w:pPr>
        <w:autoSpaceDE w:val="0"/>
        <w:autoSpaceDN w:val="0"/>
        <w:adjustRightInd w:val="0"/>
        <w:spacing w:after="0" w:line="400" w:lineRule="exact"/>
        <w:ind w:firstLineChars="200" w:firstLine="440"/>
        <w:rPr>
          <w:szCs w:val="21"/>
          <w:lang w:val="zh-CN" w:eastAsia="zh-CN"/>
        </w:rPr>
      </w:pPr>
      <w:r w:rsidRPr="000011E6">
        <w:rPr>
          <w:rFonts w:hint="eastAsia"/>
          <w:szCs w:val="21"/>
          <w:lang w:val="zh-CN" w:eastAsia="zh-CN"/>
        </w:rPr>
        <w:t xml:space="preserve">　　</w:t>
      </w:r>
      <w:r w:rsidRPr="000011E6">
        <w:rPr>
          <w:szCs w:val="21"/>
          <w:lang w:val="zh-CN" w:eastAsia="zh-CN"/>
        </w:rPr>
        <w:t xml:space="preserve">  </w:t>
      </w:r>
      <w:r w:rsidRPr="000011E6">
        <w:rPr>
          <w:rFonts w:hint="eastAsia"/>
          <w:szCs w:val="21"/>
          <w:lang w:val="zh-CN" w:eastAsia="zh-CN"/>
        </w:rPr>
        <w:t>发展职业生涯要从所学专业起步（</w:t>
      </w:r>
      <w:r w:rsidRPr="000011E6">
        <w:rPr>
          <w:szCs w:val="21"/>
          <w:lang w:val="zh-CN" w:eastAsia="zh-CN"/>
        </w:rPr>
        <w:t>4</w:t>
      </w:r>
      <w:r w:rsidRPr="000011E6">
        <w:rPr>
          <w:rFonts w:hint="eastAsia"/>
          <w:szCs w:val="21"/>
          <w:lang w:val="zh-CN" w:eastAsia="zh-CN"/>
        </w:rPr>
        <w:t>学时）</w:t>
      </w:r>
    </w:p>
    <w:p w:rsidR="006C20A8" w:rsidRPr="000011E6" w:rsidRDefault="006C20A8" w:rsidP="008D6137">
      <w:pPr>
        <w:autoSpaceDE w:val="0"/>
        <w:autoSpaceDN w:val="0"/>
        <w:adjustRightInd w:val="0"/>
        <w:spacing w:after="0" w:line="400" w:lineRule="exact"/>
        <w:ind w:firstLineChars="200" w:firstLine="440"/>
        <w:rPr>
          <w:szCs w:val="21"/>
          <w:lang w:val="zh-CN" w:eastAsia="zh-CN"/>
        </w:rPr>
      </w:pPr>
      <w:r w:rsidRPr="000011E6">
        <w:rPr>
          <w:rFonts w:hint="eastAsia"/>
          <w:szCs w:val="21"/>
          <w:lang w:val="zh-CN" w:eastAsia="zh-CN"/>
        </w:rPr>
        <w:t xml:space="preserve">　　</w:t>
      </w:r>
      <w:r w:rsidRPr="000011E6">
        <w:rPr>
          <w:szCs w:val="21"/>
          <w:lang w:val="zh-CN" w:eastAsia="zh-CN"/>
        </w:rPr>
        <w:t xml:space="preserve">  </w:t>
      </w:r>
      <w:r w:rsidRPr="000011E6">
        <w:rPr>
          <w:rFonts w:hint="eastAsia"/>
          <w:szCs w:val="21"/>
          <w:lang w:val="zh-CN" w:eastAsia="zh-CN"/>
        </w:rPr>
        <w:t>发展职业生涯要立足本人实际（</w:t>
      </w:r>
      <w:r w:rsidRPr="000011E6">
        <w:rPr>
          <w:szCs w:val="21"/>
          <w:lang w:val="zh-CN" w:eastAsia="zh-CN"/>
        </w:rPr>
        <w:t>6</w:t>
      </w:r>
      <w:r w:rsidRPr="000011E6">
        <w:rPr>
          <w:rFonts w:hint="eastAsia"/>
          <w:szCs w:val="21"/>
          <w:lang w:val="zh-CN" w:eastAsia="zh-CN"/>
        </w:rPr>
        <w:t>学时）</w:t>
      </w:r>
    </w:p>
    <w:p w:rsidR="006C20A8" w:rsidRPr="000011E6" w:rsidRDefault="006C20A8" w:rsidP="008D6137">
      <w:pPr>
        <w:autoSpaceDE w:val="0"/>
        <w:autoSpaceDN w:val="0"/>
        <w:adjustRightInd w:val="0"/>
        <w:spacing w:after="0" w:line="400" w:lineRule="exact"/>
        <w:ind w:firstLineChars="200" w:firstLine="440"/>
        <w:rPr>
          <w:szCs w:val="21"/>
          <w:lang w:val="zh-CN" w:eastAsia="zh-CN"/>
        </w:rPr>
      </w:pPr>
      <w:r w:rsidRPr="000011E6">
        <w:rPr>
          <w:rFonts w:hint="eastAsia"/>
          <w:szCs w:val="21"/>
          <w:lang w:val="zh-CN" w:eastAsia="zh-CN"/>
        </w:rPr>
        <w:t xml:space="preserve">　　</w:t>
      </w:r>
      <w:r w:rsidRPr="000011E6">
        <w:rPr>
          <w:szCs w:val="21"/>
          <w:lang w:val="zh-CN" w:eastAsia="zh-CN"/>
        </w:rPr>
        <w:t xml:space="preserve">  </w:t>
      </w:r>
      <w:r w:rsidRPr="000011E6">
        <w:rPr>
          <w:rFonts w:hint="eastAsia"/>
          <w:szCs w:val="21"/>
          <w:lang w:val="zh-CN" w:eastAsia="zh-CN"/>
        </w:rPr>
        <w:t>发展职业生涯要善于把握机遇（</w:t>
      </w:r>
      <w:r w:rsidRPr="000011E6">
        <w:rPr>
          <w:szCs w:val="21"/>
          <w:lang w:val="zh-CN" w:eastAsia="zh-CN"/>
        </w:rPr>
        <w:t>2</w:t>
      </w:r>
      <w:r w:rsidRPr="000011E6">
        <w:rPr>
          <w:rFonts w:hint="eastAsia"/>
          <w:szCs w:val="21"/>
          <w:lang w:val="zh-CN" w:eastAsia="zh-CN"/>
        </w:rPr>
        <w:t>学时）</w:t>
      </w:r>
    </w:p>
    <w:p w:rsidR="006C20A8" w:rsidRPr="000011E6" w:rsidRDefault="006C20A8" w:rsidP="008D6137">
      <w:pPr>
        <w:autoSpaceDE w:val="0"/>
        <w:autoSpaceDN w:val="0"/>
        <w:adjustRightInd w:val="0"/>
        <w:spacing w:after="0" w:line="400" w:lineRule="exact"/>
        <w:ind w:firstLineChars="200" w:firstLine="440"/>
        <w:rPr>
          <w:szCs w:val="21"/>
          <w:lang w:val="zh-CN" w:eastAsia="zh-CN"/>
        </w:rPr>
      </w:pPr>
      <w:r w:rsidRPr="000011E6">
        <w:rPr>
          <w:rFonts w:hint="eastAsia"/>
          <w:szCs w:val="21"/>
          <w:lang w:val="zh-CN" w:eastAsia="zh-CN"/>
        </w:rPr>
        <w:t xml:space="preserve">　　</w:t>
      </w:r>
      <w:r w:rsidRPr="000011E6">
        <w:rPr>
          <w:szCs w:val="21"/>
          <w:lang w:val="zh-CN" w:eastAsia="zh-CN"/>
        </w:rPr>
        <w:t xml:space="preserve">  </w:t>
      </w:r>
      <w:r w:rsidRPr="000011E6">
        <w:rPr>
          <w:rFonts w:hint="eastAsia"/>
          <w:szCs w:val="21"/>
          <w:lang w:val="zh-CN" w:eastAsia="zh-CN"/>
        </w:rPr>
        <w:t>确立发展目标（</w:t>
      </w:r>
      <w:r w:rsidRPr="000011E6">
        <w:rPr>
          <w:szCs w:val="21"/>
          <w:lang w:val="zh-CN" w:eastAsia="zh-CN"/>
        </w:rPr>
        <w:t>2</w:t>
      </w:r>
      <w:r w:rsidRPr="000011E6">
        <w:rPr>
          <w:rFonts w:hint="eastAsia"/>
          <w:szCs w:val="21"/>
          <w:lang w:val="zh-CN" w:eastAsia="zh-CN"/>
        </w:rPr>
        <w:t>学时）</w:t>
      </w:r>
    </w:p>
    <w:p w:rsidR="006C20A8" w:rsidRPr="000011E6" w:rsidRDefault="006C20A8" w:rsidP="008D6137">
      <w:pPr>
        <w:autoSpaceDE w:val="0"/>
        <w:autoSpaceDN w:val="0"/>
        <w:adjustRightInd w:val="0"/>
        <w:spacing w:after="0" w:line="400" w:lineRule="exact"/>
        <w:ind w:firstLineChars="200" w:firstLine="440"/>
        <w:rPr>
          <w:szCs w:val="21"/>
          <w:lang w:val="zh-CN" w:eastAsia="zh-CN"/>
        </w:rPr>
      </w:pPr>
      <w:r w:rsidRPr="000011E6">
        <w:rPr>
          <w:rFonts w:hint="eastAsia"/>
          <w:szCs w:val="21"/>
          <w:lang w:val="zh-CN" w:eastAsia="zh-CN"/>
        </w:rPr>
        <w:t xml:space="preserve">　　</w:t>
      </w:r>
      <w:r w:rsidRPr="000011E6">
        <w:rPr>
          <w:szCs w:val="21"/>
          <w:lang w:val="zh-CN" w:eastAsia="zh-CN"/>
        </w:rPr>
        <w:t xml:space="preserve">  </w:t>
      </w:r>
      <w:r w:rsidRPr="000011E6">
        <w:rPr>
          <w:rFonts w:hint="eastAsia"/>
          <w:szCs w:val="21"/>
          <w:lang w:val="zh-CN" w:eastAsia="zh-CN"/>
        </w:rPr>
        <w:t>构建发展台阶（</w:t>
      </w:r>
      <w:r w:rsidRPr="000011E6">
        <w:rPr>
          <w:szCs w:val="21"/>
          <w:lang w:val="zh-CN" w:eastAsia="zh-CN"/>
        </w:rPr>
        <w:t>2</w:t>
      </w:r>
      <w:r w:rsidRPr="000011E6">
        <w:rPr>
          <w:rFonts w:hint="eastAsia"/>
          <w:szCs w:val="21"/>
          <w:lang w:val="zh-CN" w:eastAsia="zh-CN"/>
        </w:rPr>
        <w:t>学时）</w:t>
      </w:r>
    </w:p>
    <w:p w:rsidR="006C20A8" w:rsidRPr="000011E6" w:rsidRDefault="006C20A8" w:rsidP="008D6137">
      <w:pPr>
        <w:autoSpaceDE w:val="0"/>
        <w:autoSpaceDN w:val="0"/>
        <w:adjustRightInd w:val="0"/>
        <w:spacing w:after="0" w:line="400" w:lineRule="exact"/>
        <w:ind w:firstLineChars="200" w:firstLine="440"/>
        <w:rPr>
          <w:szCs w:val="21"/>
          <w:lang w:val="zh-CN" w:eastAsia="zh-CN"/>
        </w:rPr>
      </w:pPr>
      <w:r w:rsidRPr="000011E6">
        <w:rPr>
          <w:rFonts w:hint="eastAsia"/>
          <w:szCs w:val="21"/>
          <w:lang w:val="zh-CN" w:eastAsia="zh-CN"/>
        </w:rPr>
        <w:t xml:space="preserve">　　</w:t>
      </w:r>
      <w:r w:rsidRPr="000011E6">
        <w:rPr>
          <w:szCs w:val="21"/>
          <w:lang w:val="zh-CN" w:eastAsia="zh-CN"/>
        </w:rPr>
        <w:t xml:space="preserve">  </w:t>
      </w:r>
      <w:r w:rsidRPr="000011E6">
        <w:rPr>
          <w:rFonts w:hint="eastAsia"/>
          <w:szCs w:val="21"/>
          <w:lang w:val="zh-CN" w:eastAsia="zh-CN"/>
        </w:rPr>
        <w:t>制定发展措施（</w:t>
      </w:r>
      <w:r w:rsidRPr="000011E6">
        <w:rPr>
          <w:szCs w:val="21"/>
          <w:lang w:val="zh-CN" w:eastAsia="zh-CN"/>
        </w:rPr>
        <w:t>2</w:t>
      </w:r>
      <w:r w:rsidRPr="000011E6">
        <w:rPr>
          <w:rFonts w:hint="eastAsia"/>
          <w:szCs w:val="21"/>
          <w:lang w:val="zh-CN" w:eastAsia="zh-CN"/>
        </w:rPr>
        <w:t>学时）</w:t>
      </w:r>
    </w:p>
    <w:p w:rsidR="006C20A8" w:rsidRPr="000011E6" w:rsidRDefault="006C20A8" w:rsidP="008D6137">
      <w:pPr>
        <w:autoSpaceDE w:val="0"/>
        <w:autoSpaceDN w:val="0"/>
        <w:adjustRightInd w:val="0"/>
        <w:spacing w:after="0" w:line="400" w:lineRule="exact"/>
        <w:ind w:firstLineChars="200" w:firstLine="440"/>
        <w:rPr>
          <w:szCs w:val="21"/>
          <w:lang w:val="zh-CN" w:eastAsia="zh-CN"/>
        </w:rPr>
      </w:pPr>
      <w:r w:rsidRPr="000011E6">
        <w:rPr>
          <w:rFonts w:hint="eastAsia"/>
          <w:szCs w:val="21"/>
          <w:lang w:val="zh-CN" w:eastAsia="zh-CN"/>
        </w:rPr>
        <w:t xml:space="preserve">　　</w:t>
      </w:r>
      <w:r w:rsidRPr="000011E6">
        <w:rPr>
          <w:szCs w:val="21"/>
          <w:lang w:val="zh-CN" w:eastAsia="zh-CN"/>
        </w:rPr>
        <w:t xml:space="preserve">  </w:t>
      </w:r>
      <w:r w:rsidRPr="000011E6">
        <w:rPr>
          <w:rFonts w:hint="eastAsia"/>
          <w:szCs w:val="21"/>
          <w:lang w:val="zh-CN" w:eastAsia="zh-CN"/>
        </w:rPr>
        <w:t>正确认识就业（</w:t>
      </w:r>
      <w:r w:rsidRPr="000011E6">
        <w:rPr>
          <w:szCs w:val="21"/>
          <w:lang w:val="zh-CN" w:eastAsia="zh-CN"/>
        </w:rPr>
        <w:t>4</w:t>
      </w:r>
      <w:r w:rsidRPr="000011E6">
        <w:rPr>
          <w:rFonts w:hint="eastAsia"/>
          <w:szCs w:val="21"/>
          <w:lang w:val="zh-CN" w:eastAsia="zh-CN"/>
        </w:rPr>
        <w:t>学时）</w:t>
      </w:r>
    </w:p>
    <w:p w:rsidR="006C20A8" w:rsidRPr="000011E6" w:rsidRDefault="006C20A8" w:rsidP="008D6137">
      <w:pPr>
        <w:autoSpaceDE w:val="0"/>
        <w:autoSpaceDN w:val="0"/>
        <w:adjustRightInd w:val="0"/>
        <w:spacing w:after="0" w:line="400" w:lineRule="exact"/>
        <w:ind w:firstLineChars="200" w:firstLine="440"/>
        <w:rPr>
          <w:szCs w:val="21"/>
          <w:lang w:val="zh-CN" w:eastAsia="zh-CN"/>
        </w:rPr>
      </w:pPr>
      <w:r w:rsidRPr="000011E6">
        <w:rPr>
          <w:rFonts w:hint="eastAsia"/>
          <w:szCs w:val="21"/>
          <w:lang w:val="zh-CN" w:eastAsia="zh-CN"/>
        </w:rPr>
        <w:t xml:space="preserve">　　</w:t>
      </w:r>
      <w:r w:rsidRPr="000011E6">
        <w:rPr>
          <w:szCs w:val="21"/>
          <w:lang w:val="zh-CN" w:eastAsia="zh-CN"/>
        </w:rPr>
        <w:t xml:space="preserve">  </w:t>
      </w:r>
      <w:r w:rsidRPr="000011E6">
        <w:rPr>
          <w:rFonts w:hint="eastAsia"/>
          <w:szCs w:val="21"/>
          <w:lang w:val="zh-CN" w:eastAsia="zh-CN"/>
        </w:rPr>
        <w:t>创业是就业的重要形式（</w:t>
      </w:r>
      <w:r w:rsidRPr="000011E6">
        <w:rPr>
          <w:szCs w:val="21"/>
          <w:lang w:val="zh-CN" w:eastAsia="zh-CN"/>
        </w:rPr>
        <w:t>2</w:t>
      </w:r>
      <w:r w:rsidRPr="000011E6">
        <w:rPr>
          <w:rFonts w:hint="eastAsia"/>
          <w:szCs w:val="21"/>
          <w:lang w:val="zh-CN" w:eastAsia="zh-CN"/>
        </w:rPr>
        <w:t>学时）</w:t>
      </w:r>
    </w:p>
    <w:p w:rsidR="006C20A8" w:rsidRPr="000011E6" w:rsidRDefault="006C20A8" w:rsidP="008D6137">
      <w:pPr>
        <w:autoSpaceDE w:val="0"/>
        <w:autoSpaceDN w:val="0"/>
        <w:adjustRightInd w:val="0"/>
        <w:spacing w:after="0" w:line="400" w:lineRule="exact"/>
        <w:ind w:firstLineChars="200" w:firstLine="440"/>
        <w:rPr>
          <w:szCs w:val="21"/>
          <w:lang w:val="zh-CN" w:eastAsia="zh-CN"/>
        </w:rPr>
      </w:pPr>
      <w:r w:rsidRPr="000011E6">
        <w:rPr>
          <w:rFonts w:hint="eastAsia"/>
          <w:szCs w:val="21"/>
          <w:lang w:val="zh-CN" w:eastAsia="zh-CN"/>
        </w:rPr>
        <w:t xml:space="preserve">　　　管理规划，夯实终身发展的基础（</w:t>
      </w:r>
      <w:r w:rsidRPr="000011E6">
        <w:rPr>
          <w:szCs w:val="21"/>
          <w:lang w:val="zh-CN" w:eastAsia="zh-CN"/>
        </w:rPr>
        <w:t>2</w:t>
      </w:r>
      <w:r w:rsidRPr="000011E6">
        <w:rPr>
          <w:rFonts w:hint="eastAsia"/>
          <w:szCs w:val="21"/>
          <w:lang w:val="zh-CN" w:eastAsia="zh-CN"/>
        </w:rPr>
        <w:t>学时）</w:t>
      </w:r>
    </w:p>
    <w:p w:rsidR="006C20A8" w:rsidRPr="000011E6" w:rsidRDefault="006C20A8" w:rsidP="008D6137">
      <w:pPr>
        <w:autoSpaceDE w:val="0"/>
        <w:autoSpaceDN w:val="0"/>
        <w:adjustRightInd w:val="0"/>
        <w:spacing w:after="0" w:line="400" w:lineRule="exact"/>
        <w:ind w:firstLineChars="200" w:firstLine="440"/>
        <w:rPr>
          <w:szCs w:val="21"/>
          <w:lang w:val="zh-CN" w:eastAsia="zh-CN"/>
        </w:rPr>
      </w:pPr>
      <w:r w:rsidRPr="000011E6">
        <w:rPr>
          <w:rFonts w:hint="eastAsia"/>
          <w:szCs w:val="21"/>
          <w:lang w:val="zh-CN" w:eastAsia="zh-CN"/>
        </w:rPr>
        <w:t xml:space="preserve">　　　调整规划，适应发展条件变化（</w:t>
      </w:r>
      <w:r w:rsidRPr="000011E6">
        <w:rPr>
          <w:szCs w:val="21"/>
          <w:lang w:val="zh-CN" w:eastAsia="zh-CN"/>
        </w:rPr>
        <w:t>2</w:t>
      </w:r>
      <w:r w:rsidRPr="000011E6">
        <w:rPr>
          <w:rFonts w:hint="eastAsia"/>
          <w:szCs w:val="21"/>
          <w:lang w:val="zh-CN" w:eastAsia="zh-CN"/>
        </w:rPr>
        <w:t>学时）</w:t>
      </w:r>
      <w:r w:rsidRPr="000011E6">
        <w:rPr>
          <w:szCs w:val="21"/>
          <w:lang w:val="zh-CN" w:eastAsia="zh-CN"/>
        </w:rPr>
        <w:t xml:space="preserve"> </w:t>
      </w:r>
    </w:p>
    <w:p w:rsidR="006C20A8" w:rsidRPr="000011E6" w:rsidRDefault="006C20A8" w:rsidP="008D6137">
      <w:pPr>
        <w:autoSpaceDE w:val="0"/>
        <w:autoSpaceDN w:val="0"/>
        <w:adjustRightInd w:val="0"/>
        <w:spacing w:after="0" w:line="400" w:lineRule="exact"/>
        <w:ind w:firstLineChars="200" w:firstLine="440"/>
        <w:rPr>
          <w:szCs w:val="21"/>
          <w:lang w:val="zh-CN" w:eastAsia="zh-CN"/>
        </w:rPr>
      </w:pPr>
      <w:r w:rsidRPr="000011E6">
        <w:rPr>
          <w:rFonts w:hint="eastAsia"/>
          <w:szCs w:val="21"/>
          <w:lang w:val="zh-CN" w:eastAsia="zh-CN"/>
        </w:rPr>
        <w:t xml:space="preserve">　</w:t>
      </w:r>
      <w:r w:rsidRPr="000011E6">
        <w:rPr>
          <w:szCs w:val="21"/>
          <w:lang w:val="zh-CN" w:eastAsia="zh-CN"/>
        </w:rPr>
        <w:t xml:space="preserve">    </w:t>
      </w:r>
      <w:r w:rsidRPr="000011E6">
        <w:rPr>
          <w:rFonts w:hint="eastAsia"/>
          <w:szCs w:val="21"/>
          <w:lang w:val="zh-CN" w:eastAsia="zh-CN"/>
        </w:rPr>
        <w:t>科学评价职业生涯发展和职业生涯发展规划（</w:t>
      </w:r>
      <w:r w:rsidRPr="000011E6">
        <w:rPr>
          <w:szCs w:val="21"/>
          <w:lang w:val="zh-CN" w:eastAsia="zh-CN"/>
        </w:rPr>
        <w:t>2</w:t>
      </w:r>
      <w:r w:rsidRPr="000011E6">
        <w:rPr>
          <w:rFonts w:hint="eastAsia"/>
          <w:szCs w:val="21"/>
          <w:lang w:val="zh-CN" w:eastAsia="zh-CN"/>
        </w:rPr>
        <w:t>学时）</w:t>
      </w:r>
    </w:p>
    <w:p w:rsidR="006C20A8" w:rsidRPr="000011E6" w:rsidRDefault="006C20A8" w:rsidP="008D6137">
      <w:pPr>
        <w:spacing w:after="0" w:line="400" w:lineRule="exact"/>
        <w:ind w:firstLineChars="196" w:firstLine="433"/>
        <w:rPr>
          <w:b/>
          <w:bCs/>
          <w:lang w:eastAsia="zh-CN"/>
        </w:rPr>
      </w:pPr>
      <w:r w:rsidRPr="000011E6">
        <w:rPr>
          <w:rFonts w:hint="eastAsia"/>
          <w:b/>
          <w:bCs/>
          <w:lang w:eastAsia="zh-CN"/>
        </w:rPr>
        <w:t>三、课程教学目的</w:t>
      </w:r>
    </w:p>
    <w:p w:rsidR="006C20A8" w:rsidRPr="000011E6" w:rsidRDefault="006C20A8" w:rsidP="008D6137">
      <w:pPr>
        <w:autoSpaceDE w:val="0"/>
        <w:autoSpaceDN w:val="0"/>
        <w:adjustRightInd w:val="0"/>
        <w:spacing w:after="0" w:line="400" w:lineRule="exact"/>
        <w:ind w:firstLineChars="200" w:firstLine="440"/>
        <w:rPr>
          <w:szCs w:val="21"/>
          <w:lang w:val="zh-CN" w:eastAsia="zh-CN"/>
        </w:rPr>
      </w:pPr>
      <w:r w:rsidRPr="000011E6">
        <w:rPr>
          <w:rFonts w:hint="eastAsia"/>
          <w:szCs w:val="21"/>
          <w:lang w:val="zh-CN" w:eastAsia="zh-CN"/>
        </w:rPr>
        <w:t>通过本门课程的学习，使学生树立正确的职业观念和职业理想，学会根据社会需要和自身特点进行职业生涯规划，并以此规范和调整自己的行为，为顺利就业、创业创造条件。使学生掌握职业生涯规划的基础知识和常用方法，树立正确的职业理想和职业观、择业观、创业观以及成才观，形成职业生涯规划的能力，增强提高职业素质和职业能力的自觉性，做好适应社会、融入社会和就业、创业的准备。</w:t>
      </w:r>
    </w:p>
    <w:p w:rsidR="006C20A8" w:rsidRPr="000011E6" w:rsidRDefault="006C20A8" w:rsidP="008D6137">
      <w:pPr>
        <w:spacing w:after="0" w:line="400" w:lineRule="exact"/>
        <w:ind w:firstLineChars="196" w:firstLine="433"/>
        <w:rPr>
          <w:b/>
          <w:bCs/>
          <w:lang w:eastAsia="zh-CN"/>
        </w:rPr>
      </w:pPr>
      <w:r w:rsidRPr="000011E6">
        <w:rPr>
          <w:rFonts w:hint="eastAsia"/>
          <w:b/>
          <w:bCs/>
          <w:lang w:eastAsia="zh-CN"/>
        </w:rPr>
        <w:t>四、考试考核</w:t>
      </w:r>
    </w:p>
    <w:p w:rsidR="006C20A8" w:rsidRPr="000011E6" w:rsidRDefault="006C20A8" w:rsidP="008D6137">
      <w:pPr>
        <w:autoSpaceDE w:val="0"/>
        <w:autoSpaceDN w:val="0"/>
        <w:adjustRightInd w:val="0"/>
        <w:spacing w:after="0" w:line="400" w:lineRule="exact"/>
        <w:ind w:firstLineChars="200" w:firstLine="440"/>
        <w:rPr>
          <w:szCs w:val="21"/>
          <w:lang w:val="zh-CN" w:eastAsia="zh-CN"/>
        </w:rPr>
      </w:pPr>
      <w:r w:rsidRPr="000011E6">
        <w:rPr>
          <w:rFonts w:hint="eastAsia"/>
          <w:szCs w:val="21"/>
          <w:lang w:val="zh-CN" w:eastAsia="zh-CN"/>
        </w:rPr>
        <w:t>本课为考查课，平时</w:t>
      </w:r>
      <w:r w:rsidRPr="000011E6">
        <w:rPr>
          <w:szCs w:val="21"/>
          <w:lang w:val="zh-CN" w:eastAsia="zh-CN"/>
        </w:rPr>
        <w:t xml:space="preserve">20% </w:t>
      </w:r>
      <w:r w:rsidRPr="000011E6">
        <w:rPr>
          <w:rFonts w:hint="eastAsia"/>
          <w:szCs w:val="21"/>
          <w:lang w:val="zh-CN" w:eastAsia="zh-CN"/>
        </w:rPr>
        <w:t>（上课考勤、课堂表现、作业）﹢实践成绩</w:t>
      </w:r>
      <w:r w:rsidRPr="000011E6">
        <w:rPr>
          <w:szCs w:val="21"/>
          <w:lang w:val="zh-CN" w:eastAsia="zh-CN"/>
        </w:rPr>
        <w:t>20% +</w:t>
      </w:r>
      <w:r w:rsidRPr="000011E6">
        <w:rPr>
          <w:rFonts w:hint="eastAsia"/>
          <w:szCs w:val="21"/>
          <w:lang w:val="zh-CN" w:eastAsia="zh-CN"/>
        </w:rPr>
        <w:t>期末作业</w:t>
      </w:r>
      <w:r w:rsidRPr="000011E6">
        <w:rPr>
          <w:szCs w:val="21"/>
          <w:lang w:val="zh-CN" w:eastAsia="zh-CN"/>
        </w:rPr>
        <w:t>60%=</w:t>
      </w:r>
      <w:r w:rsidRPr="000011E6">
        <w:rPr>
          <w:rFonts w:hint="eastAsia"/>
          <w:szCs w:val="21"/>
          <w:lang w:val="zh-CN" w:eastAsia="zh-CN"/>
        </w:rPr>
        <w:t>总成绩</w:t>
      </w:r>
      <w:r w:rsidRPr="000011E6">
        <w:rPr>
          <w:szCs w:val="21"/>
          <w:lang w:val="zh-CN" w:eastAsia="zh-CN"/>
        </w:rPr>
        <w:t>100%</w:t>
      </w:r>
      <w:r w:rsidRPr="000011E6">
        <w:rPr>
          <w:rFonts w:hint="eastAsia"/>
          <w:szCs w:val="21"/>
          <w:lang w:val="zh-CN" w:eastAsia="zh-CN"/>
        </w:rPr>
        <w:t>。</w:t>
      </w:r>
    </w:p>
    <w:p w:rsidR="006C20A8" w:rsidRPr="000011E6" w:rsidRDefault="006C20A8" w:rsidP="007035BF">
      <w:pPr>
        <w:widowControl w:val="0"/>
        <w:spacing w:after="0" w:line="400" w:lineRule="exact"/>
        <w:rPr>
          <w:rFonts w:ascii="Times New Roman" w:hAnsi="Times New Roman"/>
          <w:kern w:val="2"/>
          <w:sz w:val="21"/>
          <w:szCs w:val="24"/>
          <w:lang w:eastAsia="zh-CN"/>
        </w:rPr>
      </w:pPr>
    </w:p>
    <w:p w:rsidR="006C20A8" w:rsidRPr="000011E6" w:rsidRDefault="006C20A8" w:rsidP="007035BF">
      <w:pPr>
        <w:spacing w:after="0" w:line="400" w:lineRule="exact"/>
        <w:rPr>
          <w:lang w:eastAsia="zh-CN"/>
        </w:rPr>
      </w:pPr>
    </w:p>
    <w:p w:rsidR="006C20A8" w:rsidRPr="000011E6" w:rsidRDefault="006C20A8" w:rsidP="008D6137">
      <w:pPr>
        <w:spacing w:after="0" w:line="400" w:lineRule="exact"/>
        <w:ind w:firstLineChars="2700" w:firstLine="5940"/>
        <w:rPr>
          <w:rFonts w:ascii="宋体"/>
          <w:lang w:eastAsia="zh-CN"/>
        </w:rPr>
      </w:pPr>
      <w:r>
        <w:rPr>
          <w:rFonts w:ascii="宋体" w:hAnsi="宋体" w:hint="eastAsia"/>
          <w:lang w:eastAsia="zh-CN"/>
        </w:rPr>
        <w:t>执笔人：孙亚轩</w:t>
      </w:r>
    </w:p>
    <w:p w:rsidR="006C20A8" w:rsidRPr="00CA50A0" w:rsidRDefault="006C20A8" w:rsidP="008D6137">
      <w:pPr>
        <w:pStyle w:val="af6"/>
        <w:spacing w:line="400" w:lineRule="exact"/>
        <w:ind w:leftChars="191" w:left="420" w:firstLineChars="2657" w:firstLine="5580"/>
        <w:jc w:val="left"/>
      </w:pPr>
      <w:r w:rsidRPr="000011E6">
        <w:rPr>
          <w:rFonts w:hint="eastAsia"/>
        </w:rPr>
        <w:t>审核人：黄</w:t>
      </w:r>
      <w:r>
        <w:t xml:space="preserve">  </w:t>
      </w:r>
      <w:r w:rsidRPr="000011E6">
        <w:rPr>
          <w:rFonts w:hint="eastAsia"/>
        </w:rPr>
        <w:t>洁</w:t>
      </w:r>
    </w:p>
    <w:p w:rsidR="006C20A8" w:rsidRPr="000011E6" w:rsidRDefault="006C20A8" w:rsidP="00344AAE">
      <w:pPr>
        <w:jc w:val="center"/>
        <w:rPr>
          <w:rStyle w:val="2Char"/>
          <w:b w:val="0"/>
          <w:color w:val="auto"/>
          <w:sz w:val="32"/>
          <w:szCs w:val="32"/>
          <w:lang w:eastAsia="zh-CN"/>
        </w:rPr>
      </w:pPr>
      <w:bookmarkStart w:id="105" w:name="_Toc479264437"/>
      <w:bookmarkStart w:id="106" w:name="_Toc479264485"/>
      <w:r>
        <w:rPr>
          <w:rStyle w:val="2Char"/>
          <w:color w:val="auto"/>
          <w:sz w:val="32"/>
          <w:szCs w:val="32"/>
          <w:lang w:eastAsia="zh-CN"/>
        </w:rPr>
        <w:br w:type="page"/>
      </w:r>
      <w:bookmarkStart w:id="107" w:name="_Toc479264432"/>
      <w:bookmarkStart w:id="108" w:name="_Toc479264480"/>
      <w:bookmarkStart w:id="109" w:name="_Toc479588382"/>
      <w:r w:rsidRPr="000011E6">
        <w:rPr>
          <w:rStyle w:val="2Char"/>
          <w:rFonts w:hint="eastAsia"/>
          <w:color w:val="auto"/>
          <w:sz w:val="32"/>
          <w:szCs w:val="32"/>
          <w:lang w:eastAsia="zh-CN"/>
        </w:rPr>
        <w:lastRenderedPageBreak/>
        <w:t>《文献阅读与综述实践》大纲</w:t>
      </w:r>
      <w:bookmarkEnd w:id="107"/>
      <w:bookmarkEnd w:id="108"/>
      <w:bookmarkEnd w:id="109"/>
    </w:p>
    <w:p w:rsidR="006C20A8" w:rsidRPr="000011E6" w:rsidRDefault="006C20A8" w:rsidP="007035BF">
      <w:pPr>
        <w:spacing w:after="0" w:line="400" w:lineRule="exact"/>
        <w:rPr>
          <w:rFonts w:ascii="宋体"/>
          <w:bCs/>
          <w:sz w:val="18"/>
          <w:szCs w:val="18"/>
          <w:lang w:eastAsia="zh-CN"/>
        </w:rPr>
      </w:pPr>
    </w:p>
    <w:p w:rsidR="006C20A8" w:rsidRPr="000011E6" w:rsidRDefault="006C20A8" w:rsidP="007035BF">
      <w:pPr>
        <w:spacing w:after="0" w:line="400" w:lineRule="exact"/>
        <w:rPr>
          <w:rFonts w:ascii="宋体"/>
          <w:b/>
          <w:lang w:eastAsia="zh-CN"/>
        </w:rPr>
      </w:pPr>
      <w:r w:rsidRPr="000011E6">
        <w:rPr>
          <w:rFonts w:ascii="宋体" w:hAnsi="宋体" w:hint="eastAsia"/>
          <w:b/>
          <w:lang w:eastAsia="zh-CN"/>
        </w:rPr>
        <w:t>一、课程目标与教学任务</w:t>
      </w:r>
    </w:p>
    <w:p w:rsidR="006C20A8" w:rsidRPr="000011E6" w:rsidRDefault="006C20A8" w:rsidP="008D6137">
      <w:pPr>
        <w:spacing w:after="0" w:line="400" w:lineRule="exact"/>
        <w:ind w:firstLineChars="200" w:firstLine="440"/>
        <w:rPr>
          <w:rFonts w:ascii="宋体"/>
          <w:lang w:eastAsia="zh-CN"/>
        </w:rPr>
      </w:pPr>
      <w:r w:rsidRPr="000011E6">
        <w:rPr>
          <w:rFonts w:ascii="宋体" w:hAnsi="宋体" w:hint="eastAsia"/>
          <w:lang w:eastAsia="zh-CN"/>
        </w:rPr>
        <w:t>首先让学生了解</w:t>
      </w:r>
      <w:r w:rsidRPr="000011E6">
        <w:rPr>
          <w:rFonts w:ascii="宋体" w:hAnsi="宋体"/>
          <w:lang w:eastAsia="zh-CN"/>
        </w:rPr>
        <w:t>JEL</w:t>
      </w:r>
      <w:r w:rsidRPr="000011E6">
        <w:rPr>
          <w:rFonts w:ascii="宋体" w:hAnsi="宋体" w:hint="eastAsia"/>
          <w:lang w:eastAsia="zh-CN"/>
        </w:rPr>
        <w:t>分类号与经济学所有可能选题的领域，让学生结合自己对现实问题的兴趣选出可能的毕业论文题目，然后介绍国际主要经济学文献数据库的检索方式，帮助学生筛选出与其论文题目关系紧密的经典文献与前沿文献，通过范文讲解帮助学生理解经典文献的阅读技巧，最后进行文献综述写作的实践操作</w:t>
      </w:r>
    </w:p>
    <w:p w:rsidR="006C20A8" w:rsidRPr="000011E6" w:rsidRDefault="006C20A8" w:rsidP="008D6137">
      <w:pPr>
        <w:spacing w:after="0" w:line="400" w:lineRule="exact"/>
        <w:ind w:firstLineChars="200" w:firstLine="440"/>
        <w:rPr>
          <w:rFonts w:ascii="宋体"/>
          <w:lang w:eastAsia="zh-CN"/>
        </w:rPr>
      </w:pPr>
      <w:r w:rsidRPr="000011E6">
        <w:rPr>
          <w:rFonts w:ascii="宋体" w:hAnsi="宋体" w:hint="eastAsia"/>
          <w:lang w:eastAsia="zh-CN"/>
        </w:rPr>
        <w:t>本课程的主要任务是培养学生：</w:t>
      </w:r>
    </w:p>
    <w:p w:rsidR="006C20A8" w:rsidRPr="000011E6" w:rsidRDefault="006C20A8" w:rsidP="008D6137">
      <w:pPr>
        <w:widowControl w:val="0"/>
        <w:numPr>
          <w:ilvl w:val="0"/>
          <w:numId w:val="13"/>
        </w:numPr>
        <w:spacing w:after="0" w:line="400" w:lineRule="exact"/>
        <w:ind w:firstLineChars="200" w:firstLine="440"/>
        <w:jc w:val="both"/>
        <w:rPr>
          <w:rFonts w:ascii="宋体"/>
          <w:lang w:eastAsia="zh-CN"/>
        </w:rPr>
      </w:pPr>
      <w:r w:rsidRPr="000011E6">
        <w:rPr>
          <w:rFonts w:ascii="宋体" w:hAnsi="宋体" w:hint="eastAsia"/>
          <w:lang w:eastAsia="zh-CN"/>
        </w:rPr>
        <w:t>经济学分析能力和表述能力；</w:t>
      </w:r>
    </w:p>
    <w:p w:rsidR="006C20A8" w:rsidRPr="000011E6" w:rsidRDefault="006C20A8" w:rsidP="008D6137">
      <w:pPr>
        <w:widowControl w:val="0"/>
        <w:numPr>
          <w:ilvl w:val="0"/>
          <w:numId w:val="13"/>
        </w:numPr>
        <w:spacing w:after="0" w:line="400" w:lineRule="exact"/>
        <w:ind w:firstLineChars="200" w:firstLine="440"/>
        <w:jc w:val="both"/>
        <w:rPr>
          <w:rFonts w:ascii="宋体"/>
          <w:lang w:eastAsia="zh-CN"/>
        </w:rPr>
      </w:pPr>
      <w:r w:rsidRPr="000011E6">
        <w:rPr>
          <w:rFonts w:ascii="宋体" w:hAnsi="宋体" w:hint="eastAsia"/>
          <w:lang w:eastAsia="zh-CN"/>
        </w:rPr>
        <w:t>资料搜索与文献综述能力；</w:t>
      </w:r>
    </w:p>
    <w:p w:rsidR="006C20A8" w:rsidRPr="000011E6" w:rsidRDefault="006C20A8" w:rsidP="008D6137">
      <w:pPr>
        <w:widowControl w:val="0"/>
        <w:numPr>
          <w:ilvl w:val="0"/>
          <w:numId w:val="13"/>
        </w:numPr>
        <w:spacing w:after="0" w:line="400" w:lineRule="exact"/>
        <w:ind w:firstLineChars="200" w:firstLine="440"/>
        <w:jc w:val="both"/>
        <w:rPr>
          <w:rFonts w:ascii="宋体"/>
        </w:rPr>
      </w:pPr>
      <w:r w:rsidRPr="000011E6">
        <w:rPr>
          <w:rFonts w:ascii="宋体" w:hAnsi="宋体" w:hint="eastAsia"/>
        </w:rPr>
        <w:t>外语能力。</w:t>
      </w:r>
    </w:p>
    <w:p w:rsidR="006C20A8" w:rsidRPr="000011E6" w:rsidRDefault="006C20A8" w:rsidP="007035BF">
      <w:pPr>
        <w:spacing w:after="0" w:line="400" w:lineRule="exact"/>
        <w:rPr>
          <w:rFonts w:ascii="宋体"/>
          <w:b/>
          <w:lang w:eastAsia="zh-CN"/>
        </w:rPr>
      </w:pPr>
      <w:r w:rsidRPr="000011E6">
        <w:rPr>
          <w:rFonts w:ascii="宋体" w:hAnsi="宋体" w:hint="eastAsia"/>
          <w:b/>
          <w:lang w:eastAsia="zh-CN"/>
        </w:rPr>
        <w:t>二、课程内容与基本要求</w:t>
      </w:r>
    </w:p>
    <w:p w:rsidR="006C20A8" w:rsidRPr="000011E6" w:rsidRDefault="006C20A8" w:rsidP="008D6137">
      <w:pPr>
        <w:spacing w:after="0" w:line="400" w:lineRule="exact"/>
        <w:ind w:firstLineChars="200" w:firstLine="440"/>
        <w:rPr>
          <w:rFonts w:ascii="宋体"/>
          <w:lang w:eastAsia="zh-CN"/>
        </w:rPr>
      </w:pPr>
      <w:r w:rsidRPr="000011E6">
        <w:rPr>
          <w:rFonts w:ascii="宋体" w:hAnsi="宋体" w:hint="eastAsia"/>
          <w:lang w:eastAsia="zh-CN"/>
        </w:rPr>
        <w:t>通过本课程的学习，要求学生，一是要熟悉经典文献的获得方式与载体；二是要能够提升英语阅读能力；三是争取能够通过熟悉名家的写作方式，提高自己的写作水平。</w:t>
      </w:r>
    </w:p>
    <w:p w:rsidR="006C20A8" w:rsidRPr="000011E6" w:rsidRDefault="006C20A8" w:rsidP="008D6137">
      <w:pPr>
        <w:spacing w:after="0" w:line="400" w:lineRule="exact"/>
        <w:ind w:firstLineChars="200" w:firstLine="442"/>
        <w:rPr>
          <w:rFonts w:ascii="宋体"/>
          <w:b/>
          <w:lang w:eastAsia="zh-CN"/>
        </w:rPr>
      </w:pPr>
    </w:p>
    <w:p w:rsidR="006C20A8" w:rsidRPr="000011E6" w:rsidRDefault="006C20A8" w:rsidP="007035BF">
      <w:pPr>
        <w:spacing w:after="0" w:line="400" w:lineRule="exact"/>
        <w:rPr>
          <w:rFonts w:ascii="宋体"/>
          <w:b/>
          <w:lang w:eastAsia="zh-CN"/>
        </w:rPr>
      </w:pPr>
      <w:r w:rsidRPr="000011E6">
        <w:rPr>
          <w:rFonts w:ascii="宋体" w:hAnsi="宋体" w:hint="eastAsia"/>
          <w:b/>
          <w:lang w:eastAsia="zh-CN"/>
        </w:rPr>
        <w:t>三、实践环节及基本要求：</w:t>
      </w:r>
    </w:p>
    <w:p w:rsidR="006C20A8" w:rsidRPr="000011E6" w:rsidRDefault="006C20A8" w:rsidP="008D6137">
      <w:pPr>
        <w:spacing w:after="0" w:line="400" w:lineRule="exact"/>
        <w:ind w:firstLineChars="200" w:firstLine="440"/>
        <w:rPr>
          <w:rFonts w:ascii="宋体"/>
          <w:lang w:eastAsia="zh-CN"/>
        </w:rPr>
      </w:pPr>
      <w:r w:rsidRPr="000011E6">
        <w:rPr>
          <w:rFonts w:ascii="宋体" w:hAnsi="宋体" w:hint="eastAsia"/>
          <w:lang w:eastAsia="zh-CN"/>
        </w:rPr>
        <w:t>通过主要的经济学文献数据库搜索符合自己毕业论文方向的文献，并进行综述。</w:t>
      </w:r>
    </w:p>
    <w:p w:rsidR="006C20A8" w:rsidRPr="000011E6" w:rsidRDefault="006C20A8" w:rsidP="008D6137">
      <w:pPr>
        <w:spacing w:after="0" w:line="400" w:lineRule="exact"/>
        <w:ind w:firstLineChars="200" w:firstLine="440"/>
        <w:rPr>
          <w:rFonts w:ascii="宋体"/>
          <w:lang w:eastAsia="zh-CN"/>
        </w:rPr>
      </w:pPr>
    </w:p>
    <w:p w:rsidR="006C20A8" w:rsidRPr="000011E6" w:rsidRDefault="006C20A8" w:rsidP="007035BF">
      <w:pPr>
        <w:spacing w:after="0" w:line="400" w:lineRule="exact"/>
        <w:rPr>
          <w:rFonts w:ascii="宋体"/>
          <w:b/>
          <w:lang w:eastAsia="zh-CN"/>
        </w:rPr>
      </w:pPr>
      <w:r w:rsidRPr="000011E6">
        <w:rPr>
          <w:rFonts w:ascii="宋体" w:hAnsi="宋体" w:hint="eastAsia"/>
          <w:b/>
          <w:lang w:eastAsia="zh-CN"/>
        </w:rPr>
        <w:t>四、与其它课程的联系</w:t>
      </w:r>
    </w:p>
    <w:p w:rsidR="006C20A8" w:rsidRPr="000011E6" w:rsidRDefault="006C20A8" w:rsidP="008D6137">
      <w:pPr>
        <w:pStyle w:val="af6"/>
        <w:spacing w:line="400" w:lineRule="exact"/>
        <w:ind w:firstLineChars="200" w:firstLine="420"/>
        <w:rPr>
          <w:rFonts w:ascii="宋体"/>
        </w:rPr>
      </w:pPr>
      <w:r w:rsidRPr="000011E6">
        <w:rPr>
          <w:rFonts w:ascii="宋体" w:hAnsi="宋体" w:hint="eastAsia"/>
        </w:rPr>
        <w:t>本课程需要先修微观、宏观经济学、计量经济学、大学英语、专业英语，本身则可以与论文写作课程形成一定的对应。</w:t>
      </w:r>
    </w:p>
    <w:p w:rsidR="006C20A8" w:rsidRPr="000011E6" w:rsidRDefault="006C20A8" w:rsidP="008D6137">
      <w:pPr>
        <w:pStyle w:val="af6"/>
        <w:spacing w:line="400" w:lineRule="exact"/>
        <w:ind w:firstLineChars="200" w:firstLine="420"/>
        <w:rPr>
          <w:rFonts w:ascii="宋体"/>
          <w:szCs w:val="21"/>
        </w:rPr>
      </w:pPr>
    </w:p>
    <w:p w:rsidR="006C20A8" w:rsidRPr="000011E6" w:rsidRDefault="006C20A8" w:rsidP="007035BF">
      <w:pPr>
        <w:spacing w:after="0" w:line="400" w:lineRule="exact"/>
        <w:rPr>
          <w:rFonts w:ascii="宋体"/>
          <w:b/>
          <w:lang w:eastAsia="zh-CN"/>
        </w:rPr>
      </w:pPr>
      <w:r w:rsidRPr="000011E6">
        <w:rPr>
          <w:rFonts w:ascii="宋体" w:hAnsi="宋体" w:hint="eastAsia"/>
          <w:b/>
          <w:lang w:eastAsia="zh-CN"/>
        </w:rPr>
        <w:t>五、教学组织</w:t>
      </w:r>
    </w:p>
    <w:p w:rsidR="006C20A8" w:rsidRPr="000011E6" w:rsidRDefault="006C20A8" w:rsidP="008D6137">
      <w:pPr>
        <w:spacing w:after="0" w:line="400" w:lineRule="exact"/>
        <w:ind w:firstLineChars="250" w:firstLine="550"/>
        <w:rPr>
          <w:rFonts w:ascii="宋体"/>
          <w:b/>
          <w:lang w:eastAsia="zh-CN"/>
        </w:rPr>
      </w:pPr>
      <w:r w:rsidRPr="000011E6">
        <w:rPr>
          <w:rFonts w:ascii="宋体" w:hAnsi="宋体" w:hint="eastAsia"/>
          <w:lang w:eastAsia="zh-CN"/>
        </w:rPr>
        <w:t>课堂讲授结合实际操作。</w:t>
      </w:r>
    </w:p>
    <w:p w:rsidR="006C20A8" w:rsidRPr="000011E6" w:rsidRDefault="006C20A8" w:rsidP="007035BF">
      <w:pPr>
        <w:spacing w:after="0" w:line="400" w:lineRule="exact"/>
        <w:rPr>
          <w:rFonts w:ascii="宋体"/>
          <w:b/>
          <w:lang w:eastAsia="zh-CN"/>
        </w:rPr>
      </w:pPr>
    </w:p>
    <w:p w:rsidR="006C20A8" w:rsidRDefault="006C20A8" w:rsidP="00BC7062">
      <w:pPr>
        <w:spacing w:after="0" w:line="400" w:lineRule="exact"/>
        <w:rPr>
          <w:rFonts w:ascii="宋体"/>
          <w:b/>
          <w:lang w:eastAsia="zh-CN"/>
        </w:rPr>
      </w:pPr>
      <w:r w:rsidRPr="000011E6">
        <w:rPr>
          <w:rFonts w:ascii="宋体" w:hAnsi="宋体" w:hint="eastAsia"/>
          <w:b/>
        </w:rPr>
        <w:t>六、学时分配</w:t>
      </w:r>
    </w:p>
    <w:p w:rsidR="006C20A8" w:rsidRDefault="006C20A8" w:rsidP="00BC7062">
      <w:pPr>
        <w:spacing w:after="0" w:line="400" w:lineRule="exact"/>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528"/>
        <w:gridCol w:w="720"/>
        <w:gridCol w:w="720"/>
        <w:gridCol w:w="720"/>
        <w:gridCol w:w="720"/>
        <w:gridCol w:w="720"/>
        <w:gridCol w:w="720"/>
        <w:gridCol w:w="674"/>
      </w:tblGrid>
      <w:tr w:rsidR="006C20A8" w:rsidRPr="005267E9" w:rsidTr="00F71068">
        <w:tc>
          <w:tcPr>
            <w:tcW w:w="3528" w:type="dxa"/>
          </w:tcPr>
          <w:p w:rsidR="006C20A8" w:rsidRPr="005267E9" w:rsidRDefault="006C20A8" w:rsidP="007035BF">
            <w:pPr>
              <w:spacing w:after="0" w:line="400" w:lineRule="exact"/>
              <w:jc w:val="center"/>
              <w:rPr>
                <w:rFonts w:ascii="宋体"/>
              </w:rPr>
            </w:pPr>
            <w:r w:rsidRPr="005267E9">
              <w:rPr>
                <w:rFonts w:ascii="宋体" w:hAnsi="宋体" w:hint="eastAsia"/>
              </w:rPr>
              <w:t>教学内容</w:t>
            </w:r>
          </w:p>
        </w:tc>
        <w:tc>
          <w:tcPr>
            <w:tcW w:w="720" w:type="dxa"/>
          </w:tcPr>
          <w:p w:rsidR="006C20A8" w:rsidRPr="005267E9" w:rsidRDefault="006C20A8" w:rsidP="007035BF">
            <w:pPr>
              <w:spacing w:after="0" w:line="400" w:lineRule="exact"/>
              <w:rPr>
                <w:rFonts w:ascii="宋体"/>
              </w:rPr>
            </w:pPr>
            <w:r w:rsidRPr="005267E9">
              <w:rPr>
                <w:rFonts w:ascii="宋体" w:hAnsi="宋体" w:hint="eastAsia"/>
              </w:rPr>
              <w:t>讲课时数</w:t>
            </w:r>
          </w:p>
        </w:tc>
        <w:tc>
          <w:tcPr>
            <w:tcW w:w="720" w:type="dxa"/>
          </w:tcPr>
          <w:p w:rsidR="006C20A8" w:rsidRPr="005267E9" w:rsidRDefault="006C20A8" w:rsidP="007035BF">
            <w:pPr>
              <w:spacing w:after="0" w:line="400" w:lineRule="exact"/>
              <w:rPr>
                <w:rFonts w:ascii="宋体"/>
              </w:rPr>
            </w:pPr>
            <w:r w:rsidRPr="005267E9">
              <w:rPr>
                <w:rFonts w:ascii="宋体" w:hAnsi="宋体" w:hint="eastAsia"/>
              </w:rPr>
              <w:t>实验时数</w:t>
            </w:r>
          </w:p>
        </w:tc>
        <w:tc>
          <w:tcPr>
            <w:tcW w:w="720" w:type="dxa"/>
          </w:tcPr>
          <w:p w:rsidR="006C20A8" w:rsidRPr="005267E9" w:rsidRDefault="006C20A8" w:rsidP="007035BF">
            <w:pPr>
              <w:spacing w:after="0" w:line="400" w:lineRule="exact"/>
              <w:rPr>
                <w:rFonts w:ascii="宋体"/>
              </w:rPr>
            </w:pPr>
            <w:r w:rsidRPr="005267E9">
              <w:rPr>
                <w:rFonts w:ascii="宋体" w:hAnsi="宋体" w:hint="eastAsia"/>
              </w:rPr>
              <w:t>实践学时</w:t>
            </w:r>
          </w:p>
        </w:tc>
        <w:tc>
          <w:tcPr>
            <w:tcW w:w="720" w:type="dxa"/>
          </w:tcPr>
          <w:p w:rsidR="006C20A8" w:rsidRPr="005267E9" w:rsidRDefault="006C20A8" w:rsidP="007035BF">
            <w:pPr>
              <w:spacing w:after="0" w:line="400" w:lineRule="exact"/>
              <w:rPr>
                <w:rFonts w:ascii="宋体"/>
              </w:rPr>
            </w:pPr>
            <w:r w:rsidRPr="005267E9">
              <w:rPr>
                <w:rFonts w:ascii="宋体" w:hAnsi="宋体" w:hint="eastAsia"/>
              </w:rPr>
              <w:t>上机时数</w:t>
            </w:r>
          </w:p>
        </w:tc>
        <w:tc>
          <w:tcPr>
            <w:tcW w:w="720" w:type="dxa"/>
          </w:tcPr>
          <w:p w:rsidR="006C20A8" w:rsidRPr="005267E9" w:rsidRDefault="006C20A8" w:rsidP="007035BF">
            <w:pPr>
              <w:spacing w:after="0" w:line="400" w:lineRule="exact"/>
              <w:rPr>
                <w:rFonts w:ascii="宋体"/>
              </w:rPr>
            </w:pPr>
            <w:r w:rsidRPr="005267E9">
              <w:rPr>
                <w:rFonts w:ascii="宋体" w:hAnsi="宋体" w:hint="eastAsia"/>
              </w:rPr>
              <w:t>自学时数</w:t>
            </w:r>
          </w:p>
        </w:tc>
        <w:tc>
          <w:tcPr>
            <w:tcW w:w="720" w:type="dxa"/>
          </w:tcPr>
          <w:p w:rsidR="006C20A8" w:rsidRPr="005267E9" w:rsidRDefault="006C20A8" w:rsidP="007035BF">
            <w:pPr>
              <w:spacing w:after="0" w:line="400" w:lineRule="exact"/>
              <w:rPr>
                <w:rFonts w:ascii="宋体"/>
              </w:rPr>
            </w:pPr>
            <w:r w:rsidRPr="005267E9">
              <w:rPr>
                <w:rFonts w:ascii="宋体" w:hAnsi="宋体" w:hint="eastAsia"/>
              </w:rPr>
              <w:t>习题课</w:t>
            </w:r>
          </w:p>
        </w:tc>
        <w:tc>
          <w:tcPr>
            <w:tcW w:w="674" w:type="dxa"/>
          </w:tcPr>
          <w:p w:rsidR="006C20A8" w:rsidRPr="005267E9" w:rsidRDefault="006C20A8" w:rsidP="007035BF">
            <w:pPr>
              <w:spacing w:after="0" w:line="400" w:lineRule="exact"/>
              <w:rPr>
                <w:rFonts w:ascii="宋体"/>
              </w:rPr>
            </w:pPr>
            <w:r w:rsidRPr="005267E9">
              <w:rPr>
                <w:rFonts w:ascii="宋体" w:hAnsi="宋体" w:hint="eastAsia"/>
              </w:rPr>
              <w:t>讨论时数</w:t>
            </w:r>
          </w:p>
        </w:tc>
      </w:tr>
      <w:tr w:rsidR="006C20A8" w:rsidRPr="005267E9" w:rsidTr="00F71068">
        <w:tc>
          <w:tcPr>
            <w:tcW w:w="3528" w:type="dxa"/>
          </w:tcPr>
          <w:p w:rsidR="006C20A8" w:rsidRPr="005267E9" w:rsidRDefault="006C20A8" w:rsidP="007035BF">
            <w:pPr>
              <w:spacing w:after="0" w:line="400" w:lineRule="exact"/>
              <w:rPr>
                <w:rFonts w:ascii="宋体"/>
                <w:lang w:eastAsia="zh-CN"/>
              </w:rPr>
            </w:pPr>
            <w:r w:rsidRPr="005267E9">
              <w:rPr>
                <w:rFonts w:ascii="宋体" w:hAnsi="宋体"/>
                <w:lang w:eastAsia="zh-CN"/>
              </w:rPr>
              <w:t>JEL</w:t>
            </w:r>
            <w:r w:rsidRPr="005267E9">
              <w:rPr>
                <w:rFonts w:ascii="宋体" w:hAnsi="宋体" w:hint="eastAsia"/>
                <w:lang w:eastAsia="zh-CN"/>
              </w:rPr>
              <w:t>分类号与经济学所有选题领域</w:t>
            </w:r>
          </w:p>
        </w:tc>
        <w:tc>
          <w:tcPr>
            <w:tcW w:w="720" w:type="dxa"/>
          </w:tcPr>
          <w:p w:rsidR="006C20A8" w:rsidRPr="005267E9" w:rsidRDefault="006C20A8" w:rsidP="007035BF">
            <w:pPr>
              <w:spacing w:after="0" w:line="400" w:lineRule="exact"/>
              <w:rPr>
                <w:rFonts w:ascii="宋体" w:hAnsi="宋体"/>
              </w:rPr>
            </w:pPr>
            <w:r w:rsidRPr="005267E9">
              <w:rPr>
                <w:rFonts w:ascii="宋体" w:hAnsi="宋体"/>
              </w:rPr>
              <w:t>4</w:t>
            </w:r>
          </w:p>
        </w:tc>
        <w:tc>
          <w:tcPr>
            <w:tcW w:w="720" w:type="dxa"/>
          </w:tcPr>
          <w:p w:rsidR="006C20A8" w:rsidRPr="005267E9" w:rsidRDefault="006C20A8" w:rsidP="007035BF">
            <w:pPr>
              <w:spacing w:after="0" w:line="400" w:lineRule="exact"/>
              <w:rPr>
                <w:rFonts w:ascii="宋体" w:hAnsi="宋体"/>
              </w:rPr>
            </w:pPr>
          </w:p>
        </w:tc>
        <w:tc>
          <w:tcPr>
            <w:tcW w:w="720" w:type="dxa"/>
          </w:tcPr>
          <w:p w:rsidR="006C20A8" w:rsidRPr="005267E9" w:rsidRDefault="006C20A8" w:rsidP="007035BF">
            <w:pPr>
              <w:spacing w:after="0" w:line="400" w:lineRule="exact"/>
              <w:rPr>
                <w:rFonts w:ascii="宋体" w:hAnsi="宋体"/>
              </w:rPr>
            </w:pPr>
            <w:r w:rsidRPr="005267E9">
              <w:rPr>
                <w:rFonts w:ascii="宋体" w:hAnsi="宋体"/>
              </w:rPr>
              <w:t>2</w:t>
            </w:r>
          </w:p>
        </w:tc>
        <w:tc>
          <w:tcPr>
            <w:tcW w:w="720" w:type="dxa"/>
          </w:tcPr>
          <w:p w:rsidR="006C20A8" w:rsidRPr="005267E9" w:rsidRDefault="006C20A8" w:rsidP="007035BF">
            <w:pPr>
              <w:spacing w:after="0" w:line="400" w:lineRule="exact"/>
              <w:rPr>
                <w:rFonts w:ascii="宋体" w:hAnsi="宋体"/>
              </w:rPr>
            </w:pPr>
          </w:p>
        </w:tc>
        <w:tc>
          <w:tcPr>
            <w:tcW w:w="720" w:type="dxa"/>
          </w:tcPr>
          <w:p w:rsidR="006C20A8" w:rsidRPr="005267E9" w:rsidRDefault="006C20A8" w:rsidP="007035BF">
            <w:pPr>
              <w:spacing w:after="0" w:line="400" w:lineRule="exact"/>
              <w:rPr>
                <w:rFonts w:ascii="宋体" w:hAnsi="宋体"/>
              </w:rPr>
            </w:pPr>
          </w:p>
        </w:tc>
        <w:tc>
          <w:tcPr>
            <w:tcW w:w="720" w:type="dxa"/>
          </w:tcPr>
          <w:p w:rsidR="006C20A8" w:rsidRPr="005267E9" w:rsidRDefault="006C20A8" w:rsidP="007035BF">
            <w:pPr>
              <w:spacing w:after="0" w:line="400" w:lineRule="exact"/>
              <w:rPr>
                <w:rFonts w:ascii="宋体" w:hAnsi="宋体"/>
              </w:rPr>
            </w:pPr>
          </w:p>
        </w:tc>
        <w:tc>
          <w:tcPr>
            <w:tcW w:w="674" w:type="dxa"/>
          </w:tcPr>
          <w:p w:rsidR="006C20A8" w:rsidRPr="005267E9" w:rsidRDefault="006C20A8" w:rsidP="007035BF">
            <w:pPr>
              <w:spacing w:after="0" w:line="400" w:lineRule="exact"/>
              <w:rPr>
                <w:rFonts w:ascii="宋体" w:hAnsi="宋体"/>
              </w:rPr>
            </w:pPr>
          </w:p>
        </w:tc>
      </w:tr>
      <w:tr w:rsidR="006C20A8" w:rsidRPr="005267E9" w:rsidTr="00F71068">
        <w:tc>
          <w:tcPr>
            <w:tcW w:w="3528" w:type="dxa"/>
          </w:tcPr>
          <w:p w:rsidR="006C20A8" w:rsidRPr="005267E9" w:rsidRDefault="006C20A8" w:rsidP="007035BF">
            <w:pPr>
              <w:spacing w:after="0" w:line="400" w:lineRule="exact"/>
              <w:rPr>
                <w:rFonts w:ascii="宋体"/>
                <w:lang w:eastAsia="zh-CN"/>
              </w:rPr>
            </w:pPr>
            <w:r w:rsidRPr="005267E9">
              <w:rPr>
                <w:rFonts w:ascii="宋体" w:hAnsi="宋体" w:hint="eastAsia"/>
                <w:lang w:eastAsia="zh-CN"/>
              </w:rPr>
              <w:t>主要经济学文献数据库的检索方式</w:t>
            </w:r>
          </w:p>
        </w:tc>
        <w:tc>
          <w:tcPr>
            <w:tcW w:w="720" w:type="dxa"/>
          </w:tcPr>
          <w:p w:rsidR="006C20A8" w:rsidRPr="005267E9" w:rsidRDefault="006C20A8" w:rsidP="007035BF">
            <w:pPr>
              <w:spacing w:after="0" w:line="400" w:lineRule="exact"/>
              <w:rPr>
                <w:rFonts w:ascii="宋体" w:hAnsi="宋体"/>
              </w:rPr>
            </w:pPr>
            <w:r w:rsidRPr="005267E9">
              <w:rPr>
                <w:rFonts w:ascii="宋体" w:hAnsi="宋体"/>
              </w:rPr>
              <w:t>4</w:t>
            </w:r>
          </w:p>
        </w:tc>
        <w:tc>
          <w:tcPr>
            <w:tcW w:w="720" w:type="dxa"/>
          </w:tcPr>
          <w:p w:rsidR="006C20A8" w:rsidRPr="005267E9" w:rsidRDefault="006C20A8" w:rsidP="007035BF">
            <w:pPr>
              <w:spacing w:after="0" w:line="400" w:lineRule="exact"/>
              <w:rPr>
                <w:rFonts w:ascii="宋体" w:hAnsi="宋体"/>
              </w:rPr>
            </w:pPr>
          </w:p>
        </w:tc>
        <w:tc>
          <w:tcPr>
            <w:tcW w:w="720" w:type="dxa"/>
          </w:tcPr>
          <w:p w:rsidR="006C20A8" w:rsidRPr="005267E9" w:rsidRDefault="006C20A8" w:rsidP="007035BF">
            <w:pPr>
              <w:spacing w:after="0" w:line="400" w:lineRule="exact"/>
              <w:rPr>
                <w:rFonts w:ascii="宋体" w:hAnsi="宋体"/>
              </w:rPr>
            </w:pPr>
          </w:p>
        </w:tc>
        <w:tc>
          <w:tcPr>
            <w:tcW w:w="720" w:type="dxa"/>
          </w:tcPr>
          <w:p w:rsidR="006C20A8" w:rsidRPr="005267E9" w:rsidRDefault="006C20A8" w:rsidP="007035BF">
            <w:pPr>
              <w:spacing w:after="0" w:line="400" w:lineRule="exact"/>
              <w:rPr>
                <w:rFonts w:ascii="宋体" w:hAnsi="宋体"/>
              </w:rPr>
            </w:pPr>
            <w:r w:rsidRPr="005267E9">
              <w:rPr>
                <w:rFonts w:ascii="宋体" w:hAnsi="宋体"/>
              </w:rPr>
              <w:t>2</w:t>
            </w:r>
          </w:p>
        </w:tc>
        <w:tc>
          <w:tcPr>
            <w:tcW w:w="720" w:type="dxa"/>
          </w:tcPr>
          <w:p w:rsidR="006C20A8" w:rsidRPr="005267E9" w:rsidRDefault="006C20A8" w:rsidP="007035BF">
            <w:pPr>
              <w:spacing w:after="0" w:line="400" w:lineRule="exact"/>
              <w:rPr>
                <w:rFonts w:ascii="宋体" w:hAnsi="宋体"/>
              </w:rPr>
            </w:pPr>
          </w:p>
        </w:tc>
        <w:tc>
          <w:tcPr>
            <w:tcW w:w="720" w:type="dxa"/>
          </w:tcPr>
          <w:p w:rsidR="006C20A8" w:rsidRPr="005267E9" w:rsidRDefault="006C20A8" w:rsidP="007035BF">
            <w:pPr>
              <w:spacing w:after="0" w:line="400" w:lineRule="exact"/>
              <w:rPr>
                <w:rFonts w:ascii="宋体" w:hAnsi="宋体"/>
              </w:rPr>
            </w:pPr>
          </w:p>
        </w:tc>
        <w:tc>
          <w:tcPr>
            <w:tcW w:w="674" w:type="dxa"/>
          </w:tcPr>
          <w:p w:rsidR="006C20A8" w:rsidRPr="005267E9" w:rsidRDefault="006C20A8" w:rsidP="007035BF">
            <w:pPr>
              <w:spacing w:after="0" w:line="400" w:lineRule="exact"/>
              <w:rPr>
                <w:rFonts w:ascii="宋体" w:hAnsi="宋体"/>
              </w:rPr>
            </w:pPr>
          </w:p>
        </w:tc>
      </w:tr>
      <w:tr w:rsidR="006C20A8" w:rsidRPr="005267E9" w:rsidTr="00F71068">
        <w:tc>
          <w:tcPr>
            <w:tcW w:w="3528" w:type="dxa"/>
          </w:tcPr>
          <w:p w:rsidR="006C20A8" w:rsidRPr="005267E9" w:rsidRDefault="006C20A8" w:rsidP="007035BF">
            <w:pPr>
              <w:spacing w:after="0" w:line="400" w:lineRule="exact"/>
              <w:rPr>
                <w:rFonts w:ascii="宋体"/>
                <w:lang w:eastAsia="zh-CN"/>
              </w:rPr>
            </w:pPr>
            <w:r w:rsidRPr="005267E9">
              <w:rPr>
                <w:rFonts w:ascii="宋体" w:hAnsi="宋体" w:hint="eastAsia"/>
                <w:lang w:eastAsia="zh-CN"/>
              </w:rPr>
              <w:t>经典文献与前沿文献筛选</w:t>
            </w:r>
          </w:p>
        </w:tc>
        <w:tc>
          <w:tcPr>
            <w:tcW w:w="720" w:type="dxa"/>
          </w:tcPr>
          <w:p w:rsidR="006C20A8" w:rsidRPr="005267E9" w:rsidRDefault="006C20A8" w:rsidP="007035BF">
            <w:pPr>
              <w:spacing w:after="0" w:line="400" w:lineRule="exact"/>
              <w:rPr>
                <w:rFonts w:ascii="宋体" w:hAnsi="宋体"/>
              </w:rPr>
            </w:pPr>
            <w:r w:rsidRPr="005267E9">
              <w:rPr>
                <w:rFonts w:ascii="宋体" w:hAnsi="宋体"/>
              </w:rPr>
              <w:t>4</w:t>
            </w:r>
          </w:p>
        </w:tc>
        <w:tc>
          <w:tcPr>
            <w:tcW w:w="720" w:type="dxa"/>
          </w:tcPr>
          <w:p w:rsidR="006C20A8" w:rsidRPr="005267E9" w:rsidRDefault="006C20A8" w:rsidP="007035BF">
            <w:pPr>
              <w:spacing w:after="0" w:line="400" w:lineRule="exact"/>
              <w:rPr>
                <w:rFonts w:ascii="宋体" w:hAnsi="宋体"/>
              </w:rPr>
            </w:pPr>
          </w:p>
        </w:tc>
        <w:tc>
          <w:tcPr>
            <w:tcW w:w="720" w:type="dxa"/>
          </w:tcPr>
          <w:p w:rsidR="006C20A8" w:rsidRPr="005267E9" w:rsidRDefault="006C20A8" w:rsidP="007035BF">
            <w:pPr>
              <w:spacing w:after="0" w:line="400" w:lineRule="exact"/>
              <w:rPr>
                <w:rFonts w:ascii="宋体" w:hAnsi="宋体"/>
              </w:rPr>
            </w:pPr>
          </w:p>
        </w:tc>
        <w:tc>
          <w:tcPr>
            <w:tcW w:w="720" w:type="dxa"/>
          </w:tcPr>
          <w:p w:rsidR="006C20A8" w:rsidRPr="005267E9" w:rsidRDefault="006C20A8" w:rsidP="007035BF">
            <w:pPr>
              <w:spacing w:after="0" w:line="400" w:lineRule="exact"/>
              <w:rPr>
                <w:rFonts w:ascii="宋体" w:hAnsi="宋体"/>
              </w:rPr>
            </w:pPr>
            <w:r w:rsidRPr="005267E9">
              <w:rPr>
                <w:rFonts w:ascii="宋体" w:hAnsi="宋体"/>
              </w:rPr>
              <w:t>2</w:t>
            </w:r>
          </w:p>
        </w:tc>
        <w:tc>
          <w:tcPr>
            <w:tcW w:w="720" w:type="dxa"/>
          </w:tcPr>
          <w:p w:rsidR="006C20A8" w:rsidRPr="005267E9" w:rsidRDefault="006C20A8" w:rsidP="007035BF">
            <w:pPr>
              <w:spacing w:after="0" w:line="400" w:lineRule="exact"/>
              <w:rPr>
                <w:rFonts w:ascii="宋体" w:hAnsi="宋体"/>
              </w:rPr>
            </w:pPr>
          </w:p>
        </w:tc>
        <w:tc>
          <w:tcPr>
            <w:tcW w:w="720" w:type="dxa"/>
          </w:tcPr>
          <w:p w:rsidR="006C20A8" w:rsidRPr="005267E9" w:rsidRDefault="006C20A8" w:rsidP="007035BF">
            <w:pPr>
              <w:spacing w:after="0" w:line="400" w:lineRule="exact"/>
              <w:rPr>
                <w:rFonts w:ascii="宋体" w:hAnsi="宋体"/>
              </w:rPr>
            </w:pPr>
          </w:p>
        </w:tc>
        <w:tc>
          <w:tcPr>
            <w:tcW w:w="674" w:type="dxa"/>
          </w:tcPr>
          <w:p w:rsidR="006C20A8" w:rsidRPr="005267E9" w:rsidRDefault="006C20A8" w:rsidP="007035BF">
            <w:pPr>
              <w:spacing w:after="0" w:line="400" w:lineRule="exact"/>
              <w:rPr>
                <w:rFonts w:ascii="宋体" w:hAnsi="宋体"/>
              </w:rPr>
            </w:pPr>
          </w:p>
        </w:tc>
      </w:tr>
      <w:tr w:rsidR="006C20A8" w:rsidRPr="005267E9" w:rsidTr="00F71068">
        <w:tc>
          <w:tcPr>
            <w:tcW w:w="3528" w:type="dxa"/>
          </w:tcPr>
          <w:p w:rsidR="006C20A8" w:rsidRPr="005267E9" w:rsidRDefault="006C20A8" w:rsidP="007035BF">
            <w:pPr>
              <w:spacing w:after="0" w:line="400" w:lineRule="exact"/>
              <w:rPr>
                <w:rFonts w:ascii="宋体"/>
              </w:rPr>
            </w:pPr>
            <w:r w:rsidRPr="005267E9">
              <w:rPr>
                <w:rFonts w:ascii="宋体" w:hAnsi="宋体" w:hint="eastAsia"/>
              </w:rPr>
              <w:t>经典文献选读</w:t>
            </w:r>
          </w:p>
        </w:tc>
        <w:tc>
          <w:tcPr>
            <w:tcW w:w="720" w:type="dxa"/>
          </w:tcPr>
          <w:p w:rsidR="006C20A8" w:rsidRPr="005267E9" w:rsidRDefault="006C20A8" w:rsidP="007035BF">
            <w:pPr>
              <w:spacing w:after="0" w:line="400" w:lineRule="exact"/>
              <w:rPr>
                <w:rFonts w:ascii="宋体" w:hAnsi="宋体"/>
              </w:rPr>
            </w:pPr>
            <w:r w:rsidRPr="005267E9">
              <w:rPr>
                <w:rFonts w:ascii="宋体" w:hAnsi="宋体"/>
              </w:rPr>
              <w:t>4</w:t>
            </w:r>
          </w:p>
        </w:tc>
        <w:tc>
          <w:tcPr>
            <w:tcW w:w="720" w:type="dxa"/>
          </w:tcPr>
          <w:p w:rsidR="006C20A8" w:rsidRPr="005267E9" w:rsidRDefault="006C20A8" w:rsidP="007035BF">
            <w:pPr>
              <w:spacing w:after="0" w:line="400" w:lineRule="exact"/>
              <w:rPr>
                <w:rFonts w:ascii="宋体" w:hAnsi="宋体"/>
              </w:rPr>
            </w:pPr>
          </w:p>
        </w:tc>
        <w:tc>
          <w:tcPr>
            <w:tcW w:w="720" w:type="dxa"/>
          </w:tcPr>
          <w:p w:rsidR="006C20A8" w:rsidRPr="005267E9" w:rsidRDefault="006C20A8" w:rsidP="007035BF">
            <w:pPr>
              <w:spacing w:after="0" w:line="400" w:lineRule="exact"/>
              <w:rPr>
                <w:rFonts w:ascii="宋体" w:hAnsi="宋体"/>
              </w:rPr>
            </w:pPr>
          </w:p>
        </w:tc>
        <w:tc>
          <w:tcPr>
            <w:tcW w:w="720" w:type="dxa"/>
          </w:tcPr>
          <w:p w:rsidR="006C20A8" w:rsidRPr="005267E9" w:rsidRDefault="006C20A8" w:rsidP="007035BF">
            <w:pPr>
              <w:spacing w:after="0" w:line="400" w:lineRule="exact"/>
              <w:rPr>
                <w:rFonts w:ascii="宋体" w:hAnsi="宋体"/>
              </w:rPr>
            </w:pPr>
          </w:p>
        </w:tc>
        <w:tc>
          <w:tcPr>
            <w:tcW w:w="720" w:type="dxa"/>
          </w:tcPr>
          <w:p w:rsidR="006C20A8" w:rsidRPr="005267E9" w:rsidRDefault="006C20A8" w:rsidP="007035BF">
            <w:pPr>
              <w:spacing w:after="0" w:line="400" w:lineRule="exact"/>
              <w:rPr>
                <w:rFonts w:ascii="宋体" w:hAnsi="宋体"/>
              </w:rPr>
            </w:pPr>
          </w:p>
        </w:tc>
        <w:tc>
          <w:tcPr>
            <w:tcW w:w="720" w:type="dxa"/>
          </w:tcPr>
          <w:p w:rsidR="006C20A8" w:rsidRPr="005267E9" w:rsidRDefault="006C20A8" w:rsidP="007035BF">
            <w:pPr>
              <w:spacing w:after="0" w:line="400" w:lineRule="exact"/>
              <w:rPr>
                <w:rFonts w:ascii="宋体" w:hAnsi="宋体"/>
              </w:rPr>
            </w:pPr>
          </w:p>
        </w:tc>
        <w:tc>
          <w:tcPr>
            <w:tcW w:w="674" w:type="dxa"/>
          </w:tcPr>
          <w:p w:rsidR="006C20A8" w:rsidRPr="005267E9" w:rsidRDefault="006C20A8" w:rsidP="007035BF">
            <w:pPr>
              <w:spacing w:after="0" w:line="400" w:lineRule="exact"/>
              <w:rPr>
                <w:rFonts w:ascii="宋体" w:hAnsi="宋体"/>
              </w:rPr>
            </w:pPr>
          </w:p>
        </w:tc>
      </w:tr>
      <w:tr w:rsidR="006C20A8" w:rsidRPr="005267E9" w:rsidTr="00F71068">
        <w:tc>
          <w:tcPr>
            <w:tcW w:w="3528" w:type="dxa"/>
          </w:tcPr>
          <w:p w:rsidR="006C20A8" w:rsidRPr="005267E9" w:rsidRDefault="006C20A8" w:rsidP="007035BF">
            <w:pPr>
              <w:spacing w:after="0" w:line="400" w:lineRule="exact"/>
              <w:rPr>
                <w:rFonts w:ascii="宋体"/>
              </w:rPr>
            </w:pPr>
            <w:r w:rsidRPr="005267E9">
              <w:rPr>
                <w:rFonts w:ascii="宋体" w:hAnsi="宋体" w:hint="eastAsia"/>
              </w:rPr>
              <w:lastRenderedPageBreak/>
              <w:t>综述写作</w:t>
            </w:r>
          </w:p>
        </w:tc>
        <w:tc>
          <w:tcPr>
            <w:tcW w:w="720" w:type="dxa"/>
          </w:tcPr>
          <w:p w:rsidR="006C20A8" w:rsidRPr="005267E9" w:rsidRDefault="006C20A8" w:rsidP="007035BF">
            <w:pPr>
              <w:spacing w:after="0" w:line="400" w:lineRule="exact"/>
              <w:rPr>
                <w:rFonts w:ascii="宋体" w:hAnsi="宋体"/>
              </w:rPr>
            </w:pPr>
            <w:r w:rsidRPr="005267E9">
              <w:rPr>
                <w:rFonts w:ascii="宋体" w:hAnsi="宋体"/>
              </w:rPr>
              <w:t>2</w:t>
            </w:r>
          </w:p>
        </w:tc>
        <w:tc>
          <w:tcPr>
            <w:tcW w:w="720" w:type="dxa"/>
          </w:tcPr>
          <w:p w:rsidR="006C20A8" w:rsidRPr="005267E9" w:rsidRDefault="006C20A8" w:rsidP="007035BF">
            <w:pPr>
              <w:spacing w:after="0" w:line="400" w:lineRule="exact"/>
              <w:rPr>
                <w:rFonts w:ascii="宋体" w:hAnsi="宋体"/>
              </w:rPr>
            </w:pPr>
          </w:p>
        </w:tc>
        <w:tc>
          <w:tcPr>
            <w:tcW w:w="720" w:type="dxa"/>
          </w:tcPr>
          <w:p w:rsidR="006C20A8" w:rsidRPr="005267E9" w:rsidRDefault="006C20A8" w:rsidP="007035BF">
            <w:pPr>
              <w:spacing w:after="0" w:line="400" w:lineRule="exact"/>
              <w:rPr>
                <w:rFonts w:ascii="宋体" w:hAnsi="宋体"/>
              </w:rPr>
            </w:pPr>
            <w:r w:rsidRPr="005267E9">
              <w:rPr>
                <w:rFonts w:ascii="宋体" w:hAnsi="宋体"/>
              </w:rPr>
              <w:t>8</w:t>
            </w:r>
          </w:p>
        </w:tc>
        <w:tc>
          <w:tcPr>
            <w:tcW w:w="720" w:type="dxa"/>
          </w:tcPr>
          <w:p w:rsidR="006C20A8" w:rsidRPr="005267E9" w:rsidRDefault="006C20A8" w:rsidP="007035BF">
            <w:pPr>
              <w:spacing w:after="0" w:line="400" w:lineRule="exact"/>
              <w:rPr>
                <w:rFonts w:ascii="宋体" w:hAnsi="宋体"/>
              </w:rPr>
            </w:pPr>
          </w:p>
        </w:tc>
        <w:tc>
          <w:tcPr>
            <w:tcW w:w="720" w:type="dxa"/>
          </w:tcPr>
          <w:p w:rsidR="006C20A8" w:rsidRPr="005267E9" w:rsidRDefault="006C20A8" w:rsidP="007035BF">
            <w:pPr>
              <w:spacing w:after="0" w:line="400" w:lineRule="exact"/>
              <w:rPr>
                <w:rFonts w:ascii="宋体" w:hAnsi="宋体"/>
              </w:rPr>
            </w:pPr>
          </w:p>
        </w:tc>
        <w:tc>
          <w:tcPr>
            <w:tcW w:w="720" w:type="dxa"/>
          </w:tcPr>
          <w:p w:rsidR="006C20A8" w:rsidRPr="005267E9" w:rsidRDefault="006C20A8" w:rsidP="007035BF">
            <w:pPr>
              <w:spacing w:after="0" w:line="400" w:lineRule="exact"/>
              <w:rPr>
                <w:rFonts w:ascii="宋体" w:hAnsi="宋体"/>
              </w:rPr>
            </w:pPr>
          </w:p>
        </w:tc>
        <w:tc>
          <w:tcPr>
            <w:tcW w:w="674" w:type="dxa"/>
          </w:tcPr>
          <w:p w:rsidR="006C20A8" w:rsidRPr="005267E9" w:rsidRDefault="006C20A8" w:rsidP="007035BF">
            <w:pPr>
              <w:spacing w:after="0" w:line="400" w:lineRule="exact"/>
              <w:rPr>
                <w:rFonts w:ascii="宋体" w:hAnsi="宋体"/>
              </w:rPr>
            </w:pPr>
          </w:p>
        </w:tc>
      </w:tr>
      <w:tr w:rsidR="006C20A8" w:rsidRPr="005267E9" w:rsidTr="00F71068">
        <w:tc>
          <w:tcPr>
            <w:tcW w:w="3528" w:type="dxa"/>
          </w:tcPr>
          <w:p w:rsidR="006C20A8" w:rsidRPr="005267E9" w:rsidRDefault="006C20A8" w:rsidP="007035BF">
            <w:pPr>
              <w:spacing w:after="0" w:line="400" w:lineRule="exact"/>
              <w:rPr>
                <w:rFonts w:ascii="宋体"/>
              </w:rPr>
            </w:pPr>
            <w:r w:rsidRPr="005267E9">
              <w:rPr>
                <w:rFonts w:ascii="宋体" w:hAnsi="宋体" w:hint="eastAsia"/>
              </w:rPr>
              <w:t>合计</w:t>
            </w:r>
          </w:p>
        </w:tc>
        <w:tc>
          <w:tcPr>
            <w:tcW w:w="720" w:type="dxa"/>
          </w:tcPr>
          <w:p w:rsidR="006C20A8" w:rsidRPr="005267E9" w:rsidRDefault="006C20A8" w:rsidP="007035BF">
            <w:pPr>
              <w:spacing w:after="0" w:line="400" w:lineRule="exact"/>
              <w:rPr>
                <w:rFonts w:ascii="宋体" w:hAnsi="宋体"/>
              </w:rPr>
            </w:pPr>
            <w:r w:rsidRPr="005267E9">
              <w:rPr>
                <w:rFonts w:ascii="宋体" w:hAnsi="宋体"/>
              </w:rPr>
              <w:t>18</w:t>
            </w:r>
          </w:p>
        </w:tc>
        <w:tc>
          <w:tcPr>
            <w:tcW w:w="720" w:type="dxa"/>
          </w:tcPr>
          <w:p w:rsidR="006C20A8" w:rsidRPr="005267E9" w:rsidRDefault="006C20A8" w:rsidP="007035BF">
            <w:pPr>
              <w:spacing w:after="0" w:line="400" w:lineRule="exact"/>
              <w:rPr>
                <w:rFonts w:ascii="宋体" w:hAnsi="宋体"/>
              </w:rPr>
            </w:pPr>
          </w:p>
        </w:tc>
        <w:tc>
          <w:tcPr>
            <w:tcW w:w="720" w:type="dxa"/>
          </w:tcPr>
          <w:p w:rsidR="006C20A8" w:rsidRPr="005267E9" w:rsidRDefault="006C20A8" w:rsidP="007035BF">
            <w:pPr>
              <w:spacing w:after="0" w:line="400" w:lineRule="exact"/>
              <w:rPr>
                <w:rFonts w:ascii="宋体" w:hAnsi="宋体"/>
              </w:rPr>
            </w:pPr>
            <w:r w:rsidRPr="005267E9">
              <w:rPr>
                <w:rFonts w:ascii="宋体" w:hAnsi="宋体"/>
              </w:rPr>
              <w:t>10</w:t>
            </w:r>
          </w:p>
        </w:tc>
        <w:tc>
          <w:tcPr>
            <w:tcW w:w="720" w:type="dxa"/>
          </w:tcPr>
          <w:p w:rsidR="006C20A8" w:rsidRPr="005267E9" w:rsidRDefault="006C20A8" w:rsidP="007035BF">
            <w:pPr>
              <w:spacing w:after="0" w:line="400" w:lineRule="exact"/>
              <w:rPr>
                <w:rFonts w:ascii="宋体" w:hAnsi="宋体"/>
              </w:rPr>
            </w:pPr>
            <w:r w:rsidRPr="005267E9">
              <w:rPr>
                <w:rFonts w:ascii="宋体" w:hAnsi="宋体"/>
              </w:rPr>
              <w:t>4</w:t>
            </w:r>
          </w:p>
        </w:tc>
        <w:tc>
          <w:tcPr>
            <w:tcW w:w="720" w:type="dxa"/>
          </w:tcPr>
          <w:p w:rsidR="006C20A8" w:rsidRPr="005267E9" w:rsidRDefault="006C20A8" w:rsidP="007035BF">
            <w:pPr>
              <w:spacing w:after="0" w:line="400" w:lineRule="exact"/>
              <w:rPr>
                <w:rFonts w:ascii="宋体" w:hAnsi="宋体"/>
              </w:rPr>
            </w:pPr>
          </w:p>
        </w:tc>
        <w:tc>
          <w:tcPr>
            <w:tcW w:w="720" w:type="dxa"/>
          </w:tcPr>
          <w:p w:rsidR="006C20A8" w:rsidRPr="005267E9" w:rsidRDefault="006C20A8" w:rsidP="007035BF">
            <w:pPr>
              <w:spacing w:after="0" w:line="400" w:lineRule="exact"/>
              <w:rPr>
                <w:rFonts w:ascii="宋体" w:hAnsi="宋体"/>
              </w:rPr>
            </w:pPr>
          </w:p>
        </w:tc>
        <w:tc>
          <w:tcPr>
            <w:tcW w:w="674" w:type="dxa"/>
          </w:tcPr>
          <w:p w:rsidR="006C20A8" w:rsidRPr="005267E9" w:rsidRDefault="006C20A8" w:rsidP="007035BF">
            <w:pPr>
              <w:spacing w:after="0" w:line="400" w:lineRule="exact"/>
              <w:rPr>
                <w:rFonts w:ascii="宋体" w:hAnsi="宋体"/>
              </w:rPr>
            </w:pPr>
          </w:p>
        </w:tc>
      </w:tr>
      <w:tr w:rsidR="006C20A8" w:rsidRPr="005267E9" w:rsidTr="00F71068">
        <w:tc>
          <w:tcPr>
            <w:tcW w:w="3528" w:type="dxa"/>
          </w:tcPr>
          <w:p w:rsidR="006C20A8" w:rsidRPr="005267E9" w:rsidRDefault="006C20A8" w:rsidP="007035BF">
            <w:pPr>
              <w:spacing w:after="0" w:line="400" w:lineRule="exact"/>
              <w:rPr>
                <w:rFonts w:ascii="宋体"/>
              </w:rPr>
            </w:pPr>
            <w:r w:rsidRPr="005267E9">
              <w:rPr>
                <w:rFonts w:ascii="宋体" w:hAnsi="宋体" w:hint="eastAsia"/>
              </w:rPr>
              <w:t>总计</w:t>
            </w:r>
          </w:p>
        </w:tc>
        <w:tc>
          <w:tcPr>
            <w:tcW w:w="4994" w:type="dxa"/>
            <w:gridSpan w:val="7"/>
          </w:tcPr>
          <w:p w:rsidR="006C20A8" w:rsidRPr="005267E9" w:rsidRDefault="006C20A8" w:rsidP="007035BF">
            <w:pPr>
              <w:spacing w:after="0" w:line="400" w:lineRule="exact"/>
              <w:rPr>
                <w:rFonts w:ascii="宋体" w:hAnsi="宋体"/>
              </w:rPr>
            </w:pPr>
            <w:r w:rsidRPr="005267E9">
              <w:rPr>
                <w:rFonts w:ascii="宋体" w:hAnsi="宋体"/>
              </w:rPr>
              <w:t>32</w:t>
            </w:r>
          </w:p>
        </w:tc>
      </w:tr>
    </w:tbl>
    <w:p w:rsidR="006C20A8" w:rsidRPr="000011E6" w:rsidRDefault="006C20A8" w:rsidP="007035BF">
      <w:pPr>
        <w:spacing w:after="0" w:line="400" w:lineRule="exact"/>
        <w:rPr>
          <w:rFonts w:ascii="宋体"/>
          <w:b/>
        </w:rPr>
      </w:pPr>
    </w:p>
    <w:p w:rsidR="006C20A8" w:rsidRPr="000011E6" w:rsidRDefault="006C20A8" w:rsidP="007035BF">
      <w:pPr>
        <w:spacing w:after="0" w:line="400" w:lineRule="exact"/>
        <w:rPr>
          <w:rFonts w:ascii="宋体"/>
          <w:b/>
        </w:rPr>
      </w:pPr>
      <w:r w:rsidRPr="000011E6">
        <w:rPr>
          <w:rFonts w:ascii="宋体" w:hAnsi="宋体" w:hint="eastAsia"/>
          <w:b/>
        </w:rPr>
        <w:t>七、考核方式</w:t>
      </w:r>
    </w:p>
    <w:p w:rsidR="006C20A8" w:rsidRPr="000011E6" w:rsidRDefault="006C20A8" w:rsidP="007035BF">
      <w:pPr>
        <w:spacing w:after="0" w:line="400" w:lineRule="exact"/>
        <w:rPr>
          <w:rFonts w:ascii="宋体"/>
          <w:b/>
          <w:lang w:eastAsia="zh-CN"/>
        </w:rPr>
      </w:pPr>
      <w:r w:rsidRPr="000011E6">
        <w:rPr>
          <w:rFonts w:ascii="宋体" w:hAnsi="宋体" w:hint="eastAsia"/>
          <w:lang w:eastAsia="zh-CN"/>
        </w:rPr>
        <w:t>考查课，交综述，平时占</w:t>
      </w:r>
      <w:r w:rsidRPr="000011E6">
        <w:rPr>
          <w:rFonts w:ascii="宋体" w:hAnsi="宋体"/>
          <w:lang w:eastAsia="zh-CN"/>
        </w:rPr>
        <w:t>20%</w:t>
      </w:r>
      <w:r w:rsidRPr="000011E6">
        <w:rPr>
          <w:rFonts w:ascii="宋体" w:hAnsi="宋体" w:hint="eastAsia"/>
          <w:lang w:eastAsia="zh-CN"/>
        </w:rPr>
        <w:t>，期末综述占</w:t>
      </w:r>
      <w:r w:rsidRPr="000011E6">
        <w:rPr>
          <w:rFonts w:ascii="宋体" w:hAnsi="宋体"/>
          <w:lang w:eastAsia="zh-CN"/>
        </w:rPr>
        <w:t>80%</w:t>
      </w:r>
      <w:r w:rsidRPr="000011E6">
        <w:rPr>
          <w:rFonts w:ascii="宋体" w:hAnsi="宋体" w:hint="eastAsia"/>
          <w:lang w:eastAsia="zh-CN"/>
        </w:rPr>
        <w:t>。</w:t>
      </w:r>
    </w:p>
    <w:p w:rsidR="006C20A8" w:rsidRPr="000011E6" w:rsidRDefault="006C20A8" w:rsidP="007035BF">
      <w:pPr>
        <w:spacing w:after="0" w:line="400" w:lineRule="exact"/>
        <w:rPr>
          <w:rFonts w:ascii="宋体"/>
          <w:b/>
          <w:lang w:eastAsia="zh-CN"/>
        </w:rPr>
      </w:pPr>
    </w:p>
    <w:p w:rsidR="006C20A8" w:rsidRPr="000011E6" w:rsidRDefault="006C20A8" w:rsidP="007035BF">
      <w:pPr>
        <w:spacing w:after="0" w:line="400" w:lineRule="exact"/>
        <w:rPr>
          <w:rFonts w:ascii="宋体"/>
          <w:b/>
          <w:lang w:eastAsia="zh-CN"/>
        </w:rPr>
      </w:pPr>
      <w:r w:rsidRPr="000011E6">
        <w:rPr>
          <w:rFonts w:ascii="宋体" w:hAnsi="宋体" w:hint="eastAsia"/>
          <w:b/>
          <w:lang w:eastAsia="zh-CN"/>
        </w:rPr>
        <w:t>八、教材与参考书</w:t>
      </w:r>
    </w:p>
    <w:p w:rsidR="006C20A8" w:rsidRPr="000011E6" w:rsidRDefault="006C20A8" w:rsidP="007035BF">
      <w:pPr>
        <w:spacing w:after="0" w:line="400" w:lineRule="exact"/>
        <w:rPr>
          <w:rFonts w:ascii="宋体"/>
          <w:lang w:eastAsia="zh-CN"/>
        </w:rPr>
      </w:pPr>
      <w:r w:rsidRPr="000011E6">
        <w:rPr>
          <w:rFonts w:ascii="宋体" w:hAnsi="宋体" w:hint="eastAsia"/>
          <w:lang w:eastAsia="zh-CN"/>
        </w:rPr>
        <w:t>本课程无教材，一律选取经典经济学论文的原著</w:t>
      </w:r>
    </w:p>
    <w:p w:rsidR="006C20A8" w:rsidRPr="000011E6" w:rsidRDefault="006C20A8" w:rsidP="007035BF">
      <w:pPr>
        <w:spacing w:after="0" w:line="400" w:lineRule="exact"/>
        <w:rPr>
          <w:rFonts w:ascii="宋体"/>
          <w:lang w:eastAsia="zh-CN"/>
        </w:rPr>
      </w:pPr>
    </w:p>
    <w:p w:rsidR="006C20A8" w:rsidRPr="000011E6" w:rsidRDefault="006C20A8" w:rsidP="007035BF">
      <w:pPr>
        <w:spacing w:after="0" w:line="400" w:lineRule="exact"/>
        <w:rPr>
          <w:rFonts w:ascii="宋体"/>
        </w:rPr>
      </w:pPr>
      <w:r w:rsidRPr="000011E6">
        <w:rPr>
          <w:rFonts w:ascii="宋体" w:hAnsi="宋体" w:hint="eastAsia"/>
          <w:b/>
        </w:rPr>
        <w:t>九、说明</w:t>
      </w:r>
    </w:p>
    <w:p w:rsidR="006C20A8" w:rsidRPr="000011E6" w:rsidRDefault="006C20A8" w:rsidP="007035BF">
      <w:pPr>
        <w:widowControl w:val="0"/>
        <w:numPr>
          <w:ilvl w:val="0"/>
          <w:numId w:val="8"/>
        </w:numPr>
        <w:spacing w:after="0" w:line="400" w:lineRule="exact"/>
        <w:jc w:val="both"/>
        <w:rPr>
          <w:rFonts w:ascii="宋体"/>
          <w:lang w:eastAsia="zh-CN"/>
        </w:rPr>
      </w:pPr>
      <w:r w:rsidRPr="000011E6">
        <w:rPr>
          <w:rFonts w:ascii="宋体" w:hAnsi="宋体" w:hint="eastAsia"/>
          <w:lang w:eastAsia="zh-CN"/>
        </w:rPr>
        <w:t>本课程要求学生根据课程需要，搜集相关资料完成一定的课后作业。</w:t>
      </w:r>
    </w:p>
    <w:p w:rsidR="006C20A8" w:rsidRPr="000011E6" w:rsidRDefault="006C20A8" w:rsidP="007035BF">
      <w:pPr>
        <w:widowControl w:val="0"/>
        <w:numPr>
          <w:ilvl w:val="0"/>
          <w:numId w:val="8"/>
        </w:numPr>
        <w:spacing w:after="0" w:line="400" w:lineRule="exact"/>
        <w:jc w:val="both"/>
        <w:rPr>
          <w:rFonts w:ascii="宋体"/>
          <w:lang w:eastAsia="zh-CN"/>
        </w:rPr>
      </w:pPr>
      <w:r w:rsidRPr="000011E6">
        <w:rPr>
          <w:rFonts w:ascii="宋体" w:hAnsi="宋体" w:hint="eastAsia"/>
          <w:lang w:eastAsia="zh-CN"/>
        </w:rPr>
        <w:t>本课程最终考核成绩参照书面作业、考试分数等情况综合评定。</w:t>
      </w:r>
    </w:p>
    <w:p w:rsidR="006C20A8" w:rsidRPr="000011E6" w:rsidRDefault="006C20A8" w:rsidP="007035BF">
      <w:pPr>
        <w:spacing w:after="0" w:line="400" w:lineRule="exact"/>
        <w:ind w:left="435"/>
        <w:rPr>
          <w:rFonts w:ascii="宋体"/>
          <w:lang w:eastAsia="zh-CN"/>
        </w:rPr>
      </w:pPr>
    </w:p>
    <w:p w:rsidR="006C20A8" w:rsidRPr="000011E6" w:rsidRDefault="006C20A8" w:rsidP="007035BF">
      <w:pPr>
        <w:spacing w:after="0" w:line="400" w:lineRule="exact"/>
        <w:ind w:left="435"/>
        <w:rPr>
          <w:rFonts w:ascii="宋体"/>
          <w:lang w:eastAsia="zh-CN"/>
        </w:rPr>
      </w:pPr>
    </w:p>
    <w:p w:rsidR="006C20A8" w:rsidRPr="000011E6" w:rsidRDefault="006C20A8" w:rsidP="007035BF">
      <w:pPr>
        <w:spacing w:after="0" w:line="400" w:lineRule="exact"/>
        <w:rPr>
          <w:rFonts w:ascii="宋体"/>
          <w:lang w:eastAsia="zh-CN"/>
        </w:rPr>
      </w:pPr>
    </w:p>
    <w:p w:rsidR="006C20A8" w:rsidRPr="005A2614" w:rsidRDefault="006C20A8" w:rsidP="005A2614">
      <w:pPr>
        <w:spacing w:after="0" w:line="400" w:lineRule="exact"/>
        <w:ind w:firstLineChars="3100" w:firstLine="6820"/>
        <w:rPr>
          <w:rFonts w:ascii="宋体"/>
          <w:lang w:eastAsia="zh-CN"/>
        </w:rPr>
      </w:pPr>
      <w:r w:rsidRPr="005A2614">
        <w:rPr>
          <w:rFonts w:ascii="宋体" w:hAnsi="宋体" w:hint="eastAsia"/>
          <w:lang w:eastAsia="zh-CN"/>
        </w:rPr>
        <w:t>执笔人：朱喆</w:t>
      </w:r>
    </w:p>
    <w:p w:rsidR="005A2614" w:rsidRDefault="006C20A8" w:rsidP="005A2614">
      <w:pPr>
        <w:pStyle w:val="af6"/>
        <w:spacing w:line="400" w:lineRule="exact"/>
        <w:ind w:leftChars="191" w:left="420" w:firstLineChars="2900" w:firstLine="6380"/>
        <w:jc w:val="left"/>
        <w:rPr>
          <w:rFonts w:ascii="宋体" w:hAnsi="宋体"/>
          <w:sz w:val="22"/>
          <w:szCs w:val="22"/>
        </w:rPr>
      </w:pPr>
      <w:r w:rsidRPr="005A2614">
        <w:rPr>
          <w:rFonts w:ascii="宋体" w:hAnsi="宋体" w:hint="eastAsia"/>
          <w:sz w:val="22"/>
          <w:szCs w:val="22"/>
        </w:rPr>
        <w:t>审核人：黄洁</w:t>
      </w:r>
    </w:p>
    <w:p w:rsidR="008D6137" w:rsidRPr="005A2614" w:rsidRDefault="005A2614" w:rsidP="005A2614">
      <w:pPr>
        <w:pStyle w:val="af6"/>
        <w:spacing w:line="400" w:lineRule="exact"/>
        <w:ind w:firstLineChars="0" w:firstLine="0"/>
        <w:jc w:val="center"/>
        <w:rPr>
          <w:rStyle w:val="2Char"/>
          <w:rFonts w:asciiTheme="majorEastAsia" w:eastAsiaTheme="majorEastAsia" w:hAnsiTheme="majorEastAsia"/>
          <w:bCs w:val="0"/>
          <w:color w:val="auto"/>
          <w:sz w:val="32"/>
          <w:szCs w:val="32"/>
        </w:rPr>
      </w:pPr>
      <w:r>
        <w:rPr>
          <w:rFonts w:ascii="宋体" w:hAnsi="宋体"/>
          <w:sz w:val="22"/>
          <w:szCs w:val="22"/>
        </w:rPr>
        <w:br w:type="page"/>
      </w:r>
      <w:bookmarkStart w:id="110" w:name="_Toc479588383"/>
      <w:bookmarkEnd w:id="105"/>
      <w:bookmarkEnd w:id="106"/>
      <w:r w:rsidR="008D6137" w:rsidRPr="005A2614">
        <w:rPr>
          <w:rStyle w:val="2Char"/>
          <w:rFonts w:asciiTheme="majorEastAsia" w:eastAsiaTheme="majorEastAsia" w:hAnsiTheme="majorEastAsia" w:hint="eastAsia"/>
          <w:color w:val="auto"/>
          <w:sz w:val="32"/>
          <w:szCs w:val="32"/>
        </w:rPr>
        <w:lastRenderedPageBreak/>
        <w:t>《经济学研究方法与写作实践1》教学大纲</w:t>
      </w:r>
      <w:bookmarkEnd w:id="110"/>
    </w:p>
    <w:p w:rsidR="008D6137" w:rsidRDefault="008D6137" w:rsidP="00344AAE">
      <w:pPr>
        <w:spacing w:line="400" w:lineRule="exact"/>
        <w:rPr>
          <w:sz w:val="24"/>
          <w:lang w:eastAsia="zh-CN"/>
        </w:rPr>
      </w:pPr>
    </w:p>
    <w:p w:rsidR="00AC6B23" w:rsidRDefault="00AC6B23" w:rsidP="00397A5A">
      <w:pPr>
        <w:rPr>
          <w:rFonts w:hint="eastAsia"/>
          <w:lang w:eastAsia="zh-CN"/>
        </w:rPr>
      </w:pPr>
      <w:r w:rsidRPr="006F0803">
        <w:rPr>
          <w:rFonts w:hint="eastAsia"/>
          <w:b/>
          <w:sz w:val="24"/>
          <w:lang w:eastAsia="zh-CN"/>
        </w:rPr>
        <w:t>一、设计目的和要求</w:t>
      </w:r>
    </w:p>
    <w:p w:rsidR="00AC6B23" w:rsidRPr="00D531F3" w:rsidRDefault="00AC6B23" w:rsidP="00397A5A">
      <w:pPr>
        <w:rPr>
          <w:rFonts w:hint="eastAsia"/>
          <w:szCs w:val="21"/>
          <w:lang w:eastAsia="zh-CN"/>
        </w:rPr>
      </w:pPr>
      <w:r>
        <w:rPr>
          <w:rFonts w:hint="eastAsia"/>
          <w:lang w:eastAsia="zh-CN"/>
        </w:rPr>
        <w:t>目的：</w:t>
      </w:r>
      <w:r w:rsidRPr="00BB3B67">
        <w:rPr>
          <w:rFonts w:hint="eastAsia"/>
          <w:sz w:val="24"/>
          <w:lang w:eastAsia="zh-CN"/>
        </w:rPr>
        <w:t> </w:t>
      </w:r>
      <w:r w:rsidRPr="00F75C25">
        <w:rPr>
          <w:rFonts w:hint="eastAsia"/>
          <w:szCs w:val="21"/>
          <w:lang w:eastAsia="zh-CN"/>
        </w:rPr>
        <w:t> </w:t>
      </w:r>
      <w:r w:rsidRPr="00F75C25">
        <w:rPr>
          <w:rFonts w:hint="eastAsia"/>
          <w:szCs w:val="21"/>
          <w:lang w:eastAsia="zh-CN"/>
        </w:rPr>
        <w:t>本门课程的教学目的，是使经济类专业学生掌握有关经济学论文的实际用途及其写作方法，获取必备的专业文章分析和写作能力，在日常生活中处理经济问题的能力，使总体写作水平得到一定程度的提高，并为写好毕业论文和从事学术研究作好充分的知识准备。</w:t>
      </w:r>
    </w:p>
    <w:p w:rsidR="00AC6B23" w:rsidRPr="00D531F3" w:rsidRDefault="00AC6B23" w:rsidP="00397A5A">
      <w:pPr>
        <w:rPr>
          <w:rFonts w:hint="eastAsia"/>
          <w:lang w:eastAsia="zh-CN"/>
        </w:rPr>
      </w:pPr>
      <w:r>
        <w:rPr>
          <w:rFonts w:hint="eastAsia"/>
          <w:lang w:eastAsia="zh-CN"/>
        </w:rPr>
        <w:t>要求：</w:t>
      </w:r>
      <w:r>
        <w:rPr>
          <w:rFonts w:hint="eastAsia"/>
          <w:lang w:eastAsia="zh-CN"/>
        </w:rPr>
        <w:t xml:space="preserve">  </w:t>
      </w:r>
      <w:r w:rsidRPr="00D531F3">
        <w:rPr>
          <w:rFonts w:hint="eastAsia"/>
          <w:lang w:eastAsia="zh-CN"/>
        </w:rPr>
        <w:t>在本门课程的教学中，应在加强基本理论的讲授的同时，注重基本技能训练，做到讲练结合，在技能训练这一环节的安排上多下功夫。</w:t>
      </w:r>
    </w:p>
    <w:p w:rsidR="00AC6B23" w:rsidRPr="00D531F3" w:rsidRDefault="00AC6B23" w:rsidP="00397A5A">
      <w:pPr>
        <w:rPr>
          <w:lang w:eastAsia="zh-CN"/>
        </w:rPr>
      </w:pPr>
      <w:r w:rsidRPr="00D531F3">
        <w:rPr>
          <w:rFonts w:hint="eastAsia"/>
          <w:lang w:eastAsia="zh-CN"/>
        </w:rPr>
        <w:t>基本要求：</w:t>
      </w:r>
      <w:r w:rsidRPr="00D531F3">
        <w:rPr>
          <w:rFonts w:hint="eastAsia"/>
          <w:lang w:eastAsia="zh-CN"/>
        </w:rPr>
        <w:t> </w:t>
      </w:r>
    </w:p>
    <w:p w:rsidR="00AC6B23" w:rsidRPr="00D531F3" w:rsidRDefault="00AC6B23" w:rsidP="00397A5A">
      <w:pPr>
        <w:rPr>
          <w:lang w:eastAsia="zh-CN"/>
        </w:rPr>
      </w:pPr>
      <w:r w:rsidRPr="00D531F3">
        <w:rPr>
          <w:rFonts w:hint="eastAsia"/>
          <w:lang w:eastAsia="zh-CN"/>
        </w:rPr>
        <w:t>1</w:t>
      </w:r>
      <w:r w:rsidRPr="00D531F3">
        <w:rPr>
          <w:rFonts w:hint="eastAsia"/>
          <w:lang w:eastAsia="zh-CN"/>
        </w:rPr>
        <w:t>、使学生明确写作的性质，了解写作的意义及其作用。</w:t>
      </w:r>
      <w:r w:rsidRPr="00D531F3">
        <w:rPr>
          <w:rFonts w:hint="eastAsia"/>
          <w:lang w:eastAsia="zh-CN"/>
        </w:rPr>
        <w:t> </w:t>
      </w:r>
    </w:p>
    <w:p w:rsidR="00AC6B23" w:rsidRPr="00D531F3" w:rsidRDefault="00AC6B23" w:rsidP="00397A5A">
      <w:pPr>
        <w:rPr>
          <w:lang w:eastAsia="zh-CN"/>
        </w:rPr>
      </w:pPr>
      <w:r w:rsidRPr="00D531F3">
        <w:rPr>
          <w:rFonts w:hint="eastAsia"/>
          <w:lang w:eastAsia="zh-CN"/>
        </w:rPr>
        <w:t>2</w:t>
      </w:r>
      <w:r w:rsidRPr="00D531F3">
        <w:rPr>
          <w:rFonts w:hint="eastAsia"/>
          <w:lang w:eastAsia="zh-CN"/>
        </w:rPr>
        <w:t>、考察文章的产生过程，明确在写作的不同阶段所应该掌握的要点，与所需要的基本能力。</w:t>
      </w:r>
      <w:r w:rsidRPr="00D531F3">
        <w:rPr>
          <w:rFonts w:hint="eastAsia"/>
          <w:lang w:eastAsia="zh-CN"/>
        </w:rPr>
        <w:t> </w:t>
      </w:r>
    </w:p>
    <w:p w:rsidR="00AC6B23" w:rsidRPr="00D531F3" w:rsidRDefault="00AC6B23" w:rsidP="00397A5A">
      <w:pPr>
        <w:rPr>
          <w:rFonts w:hint="eastAsia"/>
          <w:lang w:eastAsia="zh-CN"/>
        </w:rPr>
      </w:pPr>
      <w:r w:rsidRPr="00D531F3">
        <w:rPr>
          <w:rFonts w:hint="eastAsia"/>
          <w:lang w:eastAsia="zh-CN"/>
        </w:rPr>
        <w:t>3</w:t>
      </w:r>
      <w:r w:rsidRPr="00D531F3">
        <w:rPr>
          <w:rFonts w:hint="eastAsia"/>
          <w:lang w:eastAsia="zh-CN"/>
        </w:rPr>
        <w:t>、使学生明白，写作能力的形成，必须多读多写，没有捷径可走。</w:t>
      </w:r>
      <w:r w:rsidRPr="00D531F3">
        <w:rPr>
          <w:rFonts w:hint="eastAsia"/>
          <w:lang w:eastAsia="zh-CN"/>
        </w:rPr>
        <w:t>  </w:t>
      </w:r>
    </w:p>
    <w:p w:rsidR="00AC6B23" w:rsidRDefault="00AC6B23" w:rsidP="00397A5A">
      <w:pPr>
        <w:rPr>
          <w:rFonts w:hint="eastAsia"/>
          <w:b/>
          <w:bCs/>
          <w:sz w:val="24"/>
          <w:lang w:eastAsia="zh-CN"/>
        </w:rPr>
      </w:pPr>
    </w:p>
    <w:p w:rsidR="00AC6B23" w:rsidRDefault="00AC6B23" w:rsidP="00397A5A">
      <w:pPr>
        <w:rPr>
          <w:rFonts w:hint="eastAsia"/>
          <w:b/>
          <w:bCs/>
          <w:sz w:val="24"/>
          <w:lang w:eastAsia="zh-CN"/>
        </w:rPr>
      </w:pPr>
      <w:r>
        <w:rPr>
          <w:rFonts w:hint="eastAsia"/>
          <w:b/>
          <w:bCs/>
          <w:sz w:val="24"/>
          <w:lang w:eastAsia="zh-CN"/>
        </w:rPr>
        <w:t>二、设计学时和学分</w:t>
      </w:r>
    </w:p>
    <w:p w:rsidR="00AC6B23" w:rsidRDefault="00AC6B23" w:rsidP="00397A5A">
      <w:pPr>
        <w:rPr>
          <w:rFonts w:hint="eastAsia"/>
          <w:lang w:eastAsia="zh-CN"/>
        </w:rPr>
      </w:pPr>
      <w:r w:rsidRPr="006F0803">
        <w:rPr>
          <w:rFonts w:hint="eastAsia"/>
          <w:b/>
          <w:bCs/>
          <w:szCs w:val="21"/>
          <w:lang w:eastAsia="zh-CN"/>
        </w:rPr>
        <w:t xml:space="preserve">    </w:t>
      </w:r>
      <w:r w:rsidRPr="006F0803">
        <w:rPr>
          <w:rFonts w:hint="eastAsia"/>
          <w:bCs/>
          <w:szCs w:val="21"/>
          <w:lang w:eastAsia="zh-CN"/>
        </w:rPr>
        <w:t>学时：</w:t>
      </w:r>
      <w:r>
        <w:rPr>
          <w:rFonts w:hint="eastAsia"/>
          <w:bCs/>
          <w:szCs w:val="21"/>
          <w:lang w:eastAsia="zh-CN"/>
        </w:rPr>
        <w:t>32</w:t>
      </w:r>
      <w:r w:rsidRPr="006F0803">
        <w:rPr>
          <w:rFonts w:hint="eastAsia"/>
          <w:bCs/>
          <w:szCs w:val="21"/>
          <w:lang w:eastAsia="zh-CN"/>
        </w:rPr>
        <w:t>；</w:t>
      </w:r>
      <w:r w:rsidRPr="006F0803">
        <w:rPr>
          <w:rFonts w:hint="eastAsia"/>
          <w:bCs/>
          <w:szCs w:val="21"/>
          <w:lang w:eastAsia="zh-CN"/>
        </w:rPr>
        <w:t xml:space="preserve">  </w:t>
      </w:r>
      <w:r w:rsidRPr="006F0803">
        <w:rPr>
          <w:rFonts w:hint="eastAsia"/>
          <w:bCs/>
          <w:szCs w:val="21"/>
          <w:lang w:eastAsia="zh-CN"/>
        </w:rPr>
        <w:t>学分：</w:t>
      </w:r>
      <w:r>
        <w:rPr>
          <w:rFonts w:hint="eastAsia"/>
          <w:bCs/>
          <w:szCs w:val="21"/>
          <w:lang w:eastAsia="zh-CN"/>
        </w:rPr>
        <w:t>1</w:t>
      </w:r>
    </w:p>
    <w:p w:rsidR="00AC6B23" w:rsidRDefault="00AC6B23" w:rsidP="00397A5A">
      <w:pPr>
        <w:rPr>
          <w:rFonts w:hint="eastAsia"/>
          <w:lang w:eastAsia="zh-CN"/>
        </w:rPr>
      </w:pPr>
    </w:p>
    <w:p w:rsidR="00AC6B23" w:rsidRDefault="00AC6B23" w:rsidP="00397A5A">
      <w:pPr>
        <w:rPr>
          <w:rFonts w:hint="eastAsia"/>
          <w:b/>
          <w:bCs/>
          <w:sz w:val="24"/>
          <w:lang w:eastAsia="zh-CN"/>
        </w:rPr>
      </w:pPr>
      <w:r>
        <w:rPr>
          <w:rFonts w:hint="eastAsia"/>
          <w:b/>
          <w:bCs/>
          <w:sz w:val="24"/>
          <w:lang w:eastAsia="zh-CN"/>
        </w:rPr>
        <w:t>三、</w:t>
      </w:r>
      <w:r w:rsidRPr="006F0803">
        <w:rPr>
          <w:rFonts w:hint="eastAsia"/>
          <w:b/>
          <w:sz w:val="24"/>
          <w:lang w:eastAsia="zh-CN"/>
        </w:rPr>
        <w:t>设计</w:t>
      </w:r>
      <w:r>
        <w:rPr>
          <w:rFonts w:hint="eastAsia"/>
          <w:b/>
          <w:bCs/>
          <w:sz w:val="24"/>
          <w:lang w:eastAsia="zh-CN"/>
        </w:rPr>
        <w:t>的主要内容</w:t>
      </w:r>
    </w:p>
    <w:p w:rsidR="00AC6B23" w:rsidRPr="00D531F3" w:rsidRDefault="00AC6B23" w:rsidP="00397A5A">
      <w:pPr>
        <w:rPr>
          <w:rFonts w:ascii="宋体" w:hAnsi="宋体"/>
          <w:szCs w:val="21"/>
          <w:lang w:eastAsia="zh-CN"/>
        </w:rPr>
      </w:pPr>
      <w:r w:rsidRPr="00D531F3">
        <w:rPr>
          <w:rFonts w:ascii="宋体" w:hAnsi="宋体" w:hint="eastAsia"/>
          <w:szCs w:val="21"/>
          <w:lang w:eastAsia="zh-CN"/>
        </w:rPr>
        <w:t>第一部分 基本写作知识介绍</w:t>
      </w:r>
    </w:p>
    <w:p w:rsidR="00AC6B23" w:rsidRPr="00D531F3" w:rsidRDefault="00AC6B23" w:rsidP="00397A5A">
      <w:pPr>
        <w:rPr>
          <w:rFonts w:ascii="宋体" w:hAnsi="宋体"/>
          <w:szCs w:val="21"/>
          <w:lang w:eastAsia="zh-CN"/>
        </w:rPr>
      </w:pPr>
      <w:r w:rsidRPr="00D531F3">
        <w:rPr>
          <w:rFonts w:ascii="宋体" w:hAnsi="宋体" w:hint="eastAsia"/>
          <w:szCs w:val="21"/>
          <w:lang w:eastAsia="zh-CN"/>
        </w:rPr>
        <w:t>第一节 写作的性质意义作用</w:t>
      </w:r>
    </w:p>
    <w:p w:rsidR="00AC6B23" w:rsidRPr="00D531F3" w:rsidRDefault="00AC6B23" w:rsidP="00397A5A">
      <w:pPr>
        <w:rPr>
          <w:rFonts w:ascii="宋体" w:hAnsi="宋体"/>
          <w:szCs w:val="21"/>
          <w:lang w:eastAsia="zh-CN"/>
        </w:rPr>
      </w:pPr>
      <w:r w:rsidRPr="00D531F3">
        <w:rPr>
          <w:rFonts w:ascii="宋体" w:hAnsi="宋体" w:hint="eastAsia"/>
          <w:szCs w:val="21"/>
          <w:lang w:eastAsia="zh-CN"/>
        </w:rPr>
        <w:t>写作就是运用组织起来的语言文字表达思想、情感，反映客观事物的一种实践活动。 写作从古到今都是人类的一项重要的社会实践活动。无论对于人类社会的文明进步，还是对于人们个人的学习、工作和生活，写作都具有不可替代的重要的职能。 </w:t>
      </w:r>
    </w:p>
    <w:p w:rsidR="00AC6B23" w:rsidRPr="00D531F3" w:rsidRDefault="00AC6B23" w:rsidP="00397A5A">
      <w:pPr>
        <w:rPr>
          <w:rFonts w:ascii="宋体" w:hAnsi="宋体"/>
          <w:szCs w:val="21"/>
          <w:lang w:eastAsia="zh-CN"/>
        </w:rPr>
      </w:pPr>
      <w:r w:rsidRPr="00D531F3">
        <w:rPr>
          <w:rFonts w:ascii="宋体" w:hAnsi="宋体" w:hint="eastAsia"/>
          <w:szCs w:val="21"/>
          <w:lang w:eastAsia="zh-CN"/>
        </w:rPr>
        <w:t>对个人而言，写作的重要作用在于能够表达个人的思想与情感。对他人而言，写作的重要作用在于能够交流思想，传递信息。对社会而言，写作的重要作用在于能够推动文明的发展、社会的进步。  </w:t>
      </w:r>
    </w:p>
    <w:p w:rsidR="00AC6B23" w:rsidRPr="00D531F3" w:rsidRDefault="00AC6B23" w:rsidP="00397A5A">
      <w:pPr>
        <w:rPr>
          <w:rFonts w:ascii="宋体" w:hAnsi="宋体"/>
          <w:szCs w:val="21"/>
          <w:lang w:eastAsia="zh-CN"/>
        </w:rPr>
      </w:pPr>
      <w:r w:rsidRPr="00D531F3">
        <w:rPr>
          <w:rFonts w:ascii="宋体" w:hAnsi="宋体" w:hint="eastAsia"/>
          <w:szCs w:val="21"/>
          <w:lang w:eastAsia="zh-CN"/>
        </w:rPr>
        <w:t>第二节 写作的过程及其规律</w:t>
      </w:r>
    </w:p>
    <w:p w:rsidR="00AC6B23" w:rsidRPr="00D531F3" w:rsidRDefault="00AC6B23" w:rsidP="00397A5A">
      <w:pPr>
        <w:rPr>
          <w:rFonts w:ascii="宋体" w:hAnsi="宋体"/>
          <w:szCs w:val="21"/>
          <w:lang w:eastAsia="zh-CN"/>
        </w:rPr>
      </w:pPr>
      <w:r w:rsidRPr="00D531F3">
        <w:rPr>
          <w:rFonts w:ascii="宋体" w:hAnsi="宋体" w:hint="eastAsia"/>
          <w:szCs w:val="21"/>
          <w:lang w:eastAsia="zh-CN"/>
        </w:rPr>
        <w:lastRenderedPageBreak/>
        <w:t>写作活动是从人们的生活起始。在现实生活中，人们由所见、所闻、所感，而有了写作的欲望、冲动、或是需要，而后从生活中撷取材料，经过思维加工，语言表达，最后形成信息载体的文章。这就是写作所要经历的“物→意→文”的过程。 </w:t>
      </w:r>
    </w:p>
    <w:p w:rsidR="00AC6B23" w:rsidRPr="00D531F3" w:rsidRDefault="00AC6B23" w:rsidP="00397A5A">
      <w:pPr>
        <w:rPr>
          <w:rFonts w:ascii="宋体" w:hAnsi="宋体"/>
          <w:szCs w:val="21"/>
          <w:lang w:eastAsia="zh-CN"/>
        </w:rPr>
      </w:pPr>
      <w:r w:rsidRPr="00D531F3">
        <w:rPr>
          <w:rFonts w:ascii="宋体" w:hAnsi="宋体" w:hint="eastAsia"/>
          <w:szCs w:val="21"/>
          <w:lang w:eastAsia="zh-CN"/>
        </w:rPr>
        <w:t>写作以文章为其表现形式，写作依赖书面语言的使用，写作是一个创作过程。故而，写作要遵循文章结构的规律，要遵循语言使用的规律，要遵循精神产品创作的规律。  </w:t>
      </w:r>
    </w:p>
    <w:p w:rsidR="00AC6B23" w:rsidRPr="00D531F3" w:rsidRDefault="00AC6B23" w:rsidP="00397A5A">
      <w:pPr>
        <w:rPr>
          <w:rFonts w:ascii="宋体" w:hAnsi="宋体"/>
          <w:szCs w:val="21"/>
          <w:lang w:eastAsia="zh-CN"/>
        </w:rPr>
      </w:pPr>
      <w:r w:rsidRPr="00D531F3">
        <w:rPr>
          <w:rFonts w:ascii="宋体" w:hAnsi="宋体" w:hint="eastAsia"/>
          <w:szCs w:val="21"/>
          <w:lang w:eastAsia="zh-CN"/>
        </w:rPr>
        <w:t>第三节 提高写作能力的途径</w:t>
      </w:r>
    </w:p>
    <w:p w:rsidR="00AC6B23" w:rsidRPr="00D531F3" w:rsidRDefault="00AC6B23" w:rsidP="00397A5A">
      <w:pPr>
        <w:rPr>
          <w:rFonts w:ascii="宋体" w:hAnsi="宋体"/>
          <w:szCs w:val="21"/>
          <w:lang w:eastAsia="zh-CN"/>
        </w:rPr>
      </w:pPr>
      <w:r w:rsidRPr="00D531F3">
        <w:rPr>
          <w:rFonts w:ascii="宋体" w:hAnsi="宋体" w:hint="eastAsia"/>
          <w:szCs w:val="21"/>
          <w:lang w:eastAsia="zh-CN"/>
        </w:rPr>
        <w:t>提高写作能力的根本途径在于多读、多写。读，读人家的，从中汲取写作知识和语言表达技巧，以供自己借鉴；写，是自己的写作实践过程。读与写的结合，这也就是一个理论与实践相结合的过程。</w:t>
      </w:r>
    </w:p>
    <w:p w:rsidR="00AC6B23" w:rsidRPr="00D531F3" w:rsidRDefault="00AC6B23" w:rsidP="00397A5A">
      <w:pPr>
        <w:rPr>
          <w:rFonts w:ascii="宋体" w:hAnsi="宋体"/>
          <w:szCs w:val="21"/>
          <w:lang w:eastAsia="zh-CN"/>
        </w:rPr>
      </w:pPr>
      <w:r w:rsidRPr="00D531F3">
        <w:rPr>
          <w:rFonts w:ascii="宋体" w:hAnsi="宋体" w:hint="eastAsia"/>
          <w:szCs w:val="21"/>
          <w:lang w:eastAsia="zh-CN"/>
        </w:rPr>
        <w:t>思考与练习 </w:t>
      </w:r>
    </w:p>
    <w:p w:rsidR="00AC6B23" w:rsidRPr="00D531F3" w:rsidRDefault="00AC6B23" w:rsidP="00397A5A">
      <w:pPr>
        <w:rPr>
          <w:rFonts w:ascii="宋体" w:hAnsi="宋体"/>
          <w:szCs w:val="21"/>
          <w:lang w:eastAsia="zh-CN"/>
        </w:rPr>
      </w:pPr>
      <w:r w:rsidRPr="00D531F3">
        <w:rPr>
          <w:rFonts w:ascii="宋体" w:hAnsi="宋体" w:hint="eastAsia"/>
          <w:szCs w:val="21"/>
          <w:lang w:eastAsia="zh-CN"/>
        </w:rPr>
        <w:t>1、简述文章的产生过程及其在各阶段应该掌握的基本能力。 2、如何培养和提高自己的写作能力。 </w:t>
      </w:r>
    </w:p>
    <w:p w:rsidR="00AC6B23" w:rsidRPr="00D531F3" w:rsidRDefault="00AC6B23" w:rsidP="00397A5A">
      <w:pPr>
        <w:rPr>
          <w:rFonts w:ascii="宋体" w:hAnsi="宋体"/>
          <w:szCs w:val="21"/>
          <w:lang w:eastAsia="zh-CN"/>
        </w:rPr>
      </w:pPr>
      <w:r w:rsidRPr="00D531F3">
        <w:rPr>
          <w:rFonts w:ascii="宋体" w:hAnsi="宋体" w:hint="eastAsia"/>
          <w:szCs w:val="21"/>
          <w:lang w:eastAsia="zh-CN"/>
        </w:rPr>
        <w:t>3、结合个人的情况，拟写一份学习写作的计划。  </w:t>
      </w:r>
    </w:p>
    <w:p w:rsidR="00AC6B23" w:rsidRPr="00D531F3" w:rsidRDefault="00AC6B23" w:rsidP="00397A5A">
      <w:pPr>
        <w:rPr>
          <w:rFonts w:ascii="宋体" w:hAnsi="宋体"/>
          <w:szCs w:val="21"/>
          <w:lang w:eastAsia="zh-CN"/>
        </w:rPr>
      </w:pPr>
      <w:r w:rsidRPr="00D531F3">
        <w:rPr>
          <w:rFonts w:ascii="宋体" w:hAnsi="宋体" w:hint="eastAsia"/>
          <w:szCs w:val="21"/>
          <w:lang w:eastAsia="zh-CN"/>
        </w:rPr>
        <w:t>第二章 论文写作材料准备</w:t>
      </w:r>
    </w:p>
    <w:p w:rsidR="00AC6B23" w:rsidRPr="00D531F3" w:rsidRDefault="00AC6B23" w:rsidP="00397A5A">
      <w:pPr>
        <w:rPr>
          <w:rFonts w:ascii="宋体" w:hAnsi="宋体"/>
          <w:szCs w:val="21"/>
          <w:lang w:eastAsia="zh-CN"/>
        </w:rPr>
      </w:pPr>
      <w:r w:rsidRPr="00D531F3">
        <w:rPr>
          <w:rFonts w:ascii="宋体" w:hAnsi="宋体" w:hint="eastAsia"/>
          <w:szCs w:val="21"/>
          <w:lang w:eastAsia="zh-CN"/>
        </w:rPr>
        <w:t>教学要点： </w:t>
      </w:r>
    </w:p>
    <w:p w:rsidR="00AC6B23" w:rsidRDefault="00AC6B23" w:rsidP="00397A5A">
      <w:pPr>
        <w:rPr>
          <w:rFonts w:ascii="宋体" w:hAnsi="宋体" w:hint="eastAsia"/>
          <w:szCs w:val="21"/>
          <w:lang w:eastAsia="zh-CN"/>
        </w:rPr>
      </w:pPr>
      <w:r w:rsidRPr="00D531F3">
        <w:rPr>
          <w:rFonts w:ascii="宋体" w:hAnsi="宋体" w:hint="eastAsia"/>
          <w:szCs w:val="21"/>
          <w:lang w:eastAsia="zh-CN"/>
        </w:rPr>
        <w:t>1、写作时要详尽而完整地占有材料 </w:t>
      </w:r>
    </w:p>
    <w:p w:rsidR="00AC6B23" w:rsidRPr="00D531F3" w:rsidRDefault="00AC6B23" w:rsidP="00397A5A">
      <w:pPr>
        <w:rPr>
          <w:rFonts w:ascii="宋体" w:hAnsi="宋体"/>
          <w:szCs w:val="21"/>
          <w:lang w:eastAsia="zh-CN"/>
        </w:rPr>
      </w:pPr>
      <w:r w:rsidRPr="00D531F3">
        <w:rPr>
          <w:rFonts w:ascii="宋体" w:hAnsi="宋体" w:hint="eastAsia"/>
          <w:szCs w:val="21"/>
          <w:lang w:eastAsia="zh-CN"/>
        </w:rPr>
        <w:t>2、获取材料的途径与方式 </w:t>
      </w:r>
    </w:p>
    <w:p w:rsidR="00AC6B23" w:rsidRPr="00D531F3" w:rsidRDefault="00AC6B23" w:rsidP="00397A5A">
      <w:pPr>
        <w:rPr>
          <w:rFonts w:ascii="宋体" w:hAnsi="宋体"/>
          <w:szCs w:val="21"/>
          <w:lang w:eastAsia="zh-CN"/>
        </w:rPr>
      </w:pPr>
      <w:r w:rsidRPr="00D531F3">
        <w:rPr>
          <w:rFonts w:ascii="宋体" w:hAnsi="宋体" w:hint="eastAsia"/>
          <w:szCs w:val="21"/>
          <w:lang w:eastAsia="zh-CN"/>
        </w:rPr>
        <w:t>3、筛选、整理材料的作用与方式 </w:t>
      </w:r>
    </w:p>
    <w:p w:rsidR="00AC6B23" w:rsidRPr="00D531F3" w:rsidRDefault="00AC6B23" w:rsidP="00397A5A">
      <w:pPr>
        <w:rPr>
          <w:rFonts w:ascii="宋体" w:hAnsi="宋体"/>
          <w:szCs w:val="21"/>
          <w:lang w:eastAsia="zh-CN"/>
        </w:rPr>
      </w:pPr>
      <w:r w:rsidRPr="00D531F3">
        <w:rPr>
          <w:rFonts w:ascii="宋体" w:hAnsi="宋体" w:hint="eastAsia"/>
          <w:szCs w:val="21"/>
          <w:lang w:eastAsia="zh-CN"/>
        </w:rPr>
        <w:t>4、选择材料的原则、要求、标准与方法  </w:t>
      </w:r>
    </w:p>
    <w:p w:rsidR="00AC6B23" w:rsidRPr="00D531F3" w:rsidRDefault="00AC6B23" w:rsidP="00397A5A">
      <w:pPr>
        <w:rPr>
          <w:rFonts w:ascii="宋体" w:hAnsi="宋体"/>
          <w:szCs w:val="21"/>
          <w:lang w:eastAsia="zh-CN"/>
        </w:rPr>
      </w:pPr>
      <w:r w:rsidRPr="00D531F3">
        <w:rPr>
          <w:rFonts w:ascii="宋体" w:hAnsi="宋体" w:hint="eastAsia"/>
          <w:szCs w:val="21"/>
          <w:lang w:eastAsia="zh-CN"/>
        </w:rPr>
        <w:t>第一节 材料的概念</w:t>
      </w:r>
    </w:p>
    <w:p w:rsidR="00AC6B23" w:rsidRPr="00D531F3" w:rsidRDefault="00AC6B23" w:rsidP="00397A5A">
      <w:pPr>
        <w:rPr>
          <w:rFonts w:ascii="宋体" w:hAnsi="宋体"/>
          <w:szCs w:val="21"/>
          <w:lang w:eastAsia="zh-CN"/>
        </w:rPr>
      </w:pPr>
      <w:r w:rsidRPr="00D531F3">
        <w:rPr>
          <w:rFonts w:ascii="宋体" w:hAnsi="宋体" w:hint="eastAsia"/>
          <w:szCs w:val="21"/>
          <w:lang w:eastAsia="zh-CN"/>
        </w:rPr>
        <w:t>文章是客观事物的反映，文章中所反映的客观事物，就是文章的材料。 </w:t>
      </w:r>
    </w:p>
    <w:p w:rsidR="00AC6B23" w:rsidRPr="00D531F3" w:rsidRDefault="00AC6B23" w:rsidP="00397A5A">
      <w:pPr>
        <w:rPr>
          <w:rFonts w:ascii="宋体" w:hAnsi="宋体"/>
          <w:szCs w:val="21"/>
          <w:lang w:eastAsia="zh-CN"/>
        </w:rPr>
      </w:pPr>
      <w:r w:rsidRPr="00D531F3">
        <w:rPr>
          <w:rFonts w:ascii="宋体" w:hAnsi="宋体" w:hint="eastAsia"/>
          <w:szCs w:val="21"/>
          <w:lang w:eastAsia="zh-CN"/>
        </w:rPr>
        <w:t>材料是构成文章的要素，在动笔前，要依靠具体而详实的材料来形成观点；在写作过程中，又要依靠具体而详实的材料来支持和表现观点。 </w:t>
      </w:r>
    </w:p>
    <w:p w:rsidR="00AC6B23" w:rsidRPr="00D531F3" w:rsidRDefault="00AC6B23" w:rsidP="00397A5A">
      <w:pPr>
        <w:rPr>
          <w:rFonts w:ascii="宋体" w:hAnsi="宋体"/>
          <w:szCs w:val="21"/>
          <w:lang w:eastAsia="zh-CN"/>
        </w:rPr>
      </w:pPr>
      <w:r w:rsidRPr="00D531F3">
        <w:rPr>
          <w:rFonts w:ascii="宋体" w:hAnsi="宋体" w:hint="eastAsia"/>
          <w:szCs w:val="21"/>
          <w:lang w:eastAsia="zh-CN"/>
        </w:rPr>
        <w:t>写作材料可分为素材与题材。素材是散乱而未经加工整理的原始材料；题材是对素材加工整理之后，用之于文章的材料。  </w:t>
      </w:r>
    </w:p>
    <w:p w:rsidR="00AC6B23" w:rsidRPr="00D531F3" w:rsidRDefault="00AC6B23" w:rsidP="00397A5A">
      <w:pPr>
        <w:rPr>
          <w:rFonts w:ascii="宋体" w:hAnsi="宋体"/>
          <w:szCs w:val="21"/>
          <w:lang w:eastAsia="zh-CN"/>
        </w:rPr>
      </w:pPr>
      <w:r w:rsidRPr="00D531F3">
        <w:rPr>
          <w:rFonts w:ascii="宋体" w:hAnsi="宋体" w:hint="eastAsia"/>
          <w:szCs w:val="21"/>
          <w:lang w:eastAsia="zh-CN"/>
        </w:rPr>
        <w:t>第二节 积累材料</w:t>
      </w:r>
    </w:p>
    <w:p w:rsidR="00AC6B23" w:rsidRPr="00D531F3" w:rsidRDefault="00AC6B23" w:rsidP="00397A5A">
      <w:pPr>
        <w:rPr>
          <w:rFonts w:ascii="宋体" w:hAnsi="宋体"/>
          <w:szCs w:val="21"/>
          <w:lang w:eastAsia="zh-CN"/>
        </w:rPr>
      </w:pPr>
      <w:r w:rsidRPr="00D531F3">
        <w:rPr>
          <w:rFonts w:ascii="宋体" w:hAnsi="宋体" w:hint="eastAsia"/>
          <w:szCs w:val="21"/>
          <w:lang w:eastAsia="zh-CN"/>
        </w:rPr>
        <w:t>积累材料是从事写作的基础。古人云“厚积薄发”，“积”就是积累材料的过程，“积”之“厚”，“发”才能有力。 </w:t>
      </w:r>
    </w:p>
    <w:p w:rsidR="00AC6B23" w:rsidRPr="00D531F3" w:rsidRDefault="00AC6B23" w:rsidP="00397A5A">
      <w:pPr>
        <w:rPr>
          <w:rFonts w:ascii="宋体" w:hAnsi="宋体"/>
          <w:szCs w:val="21"/>
          <w:lang w:eastAsia="zh-CN"/>
        </w:rPr>
      </w:pPr>
      <w:r w:rsidRPr="00D531F3">
        <w:rPr>
          <w:rFonts w:ascii="宋体" w:hAnsi="宋体" w:hint="eastAsia"/>
          <w:szCs w:val="21"/>
          <w:lang w:eastAsia="zh-CN"/>
        </w:rPr>
        <w:lastRenderedPageBreak/>
        <w:t>对写作者而言，材料的来源有两个方面：一是直接来源于生活，一是间接来源于阅读。因之，积累材料就有了以下四种方式。 </w:t>
      </w:r>
    </w:p>
    <w:p w:rsidR="00AC6B23" w:rsidRPr="00D531F3" w:rsidRDefault="00AC6B23" w:rsidP="00397A5A">
      <w:pPr>
        <w:rPr>
          <w:rFonts w:ascii="宋体" w:hAnsi="宋体"/>
          <w:szCs w:val="21"/>
          <w:lang w:eastAsia="zh-CN"/>
        </w:rPr>
      </w:pPr>
      <w:r w:rsidRPr="00D531F3">
        <w:rPr>
          <w:rFonts w:ascii="宋体" w:hAnsi="宋体" w:hint="eastAsia"/>
          <w:szCs w:val="21"/>
          <w:lang w:eastAsia="zh-CN"/>
        </w:rPr>
        <w:t>一、观察 </w:t>
      </w:r>
    </w:p>
    <w:p w:rsidR="00AC6B23" w:rsidRPr="00D531F3" w:rsidRDefault="00AC6B23" w:rsidP="00397A5A">
      <w:pPr>
        <w:rPr>
          <w:rFonts w:ascii="宋体" w:hAnsi="宋体"/>
          <w:szCs w:val="21"/>
          <w:lang w:eastAsia="zh-CN"/>
        </w:rPr>
      </w:pPr>
      <w:r w:rsidRPr="00D531F3">
        <w:rPr>
          <w:rFonts w:ascii="宋体" w:hAnsi="宋体" w:hint="eastAsia"/>
          <w:szCs w:val="21"/>
          <w:lang w:eastAsia="zh-CN"/>
        </w:rPr>
        <w:t>在经济写作中，观察就是对经济现象和经济活动的观察。 </w:t>
      </w:r>
    </w:p>
    <w:p w:rsidR="00AC6B23" w:rsidRPr="00D531F3" w:rsidRDefault="00AC6B23" w:rsidP="00397A5A">
      <w:pPr>
        <w:rPr>
          <w:rFonts w:ascii="宋体" w:hAnsi="宋体"/>
          <w:szCs w:val="21"/>
          <w:lang w:eastAsia="zh-CN"/>
        </w:rPr>
      </w:pPr>
      <w:r w:rsidRPr="00D531F3">
        <w:rPr>
          <w:rFonts w:ascii="宋体" w:hAnsi="宋体" w:hint="eastAsia"/>
          <w:szCs w:val="21"/>
          <w:lang w:eastAsia="zh-CN"/>
        </w:rPr>
        <w:t>观察要做到以下几点。1、确定观察目标。2、选择观察角度。3、理清观察顺序。4、观察要抓住事物的特点。5、观察要产生联想。6、观察要注意取舍。7、要随时作好观察笔记。 </w:t>
      </w:r>
    </w:p>
    <w:p w:rsidR="00AC6B23" w:rsidRPr="00D531F3" w:rsidRDefault="00AC6B23" w:rsidP="00397A5A">
      <w:pPr>
        <w:rPr>
          <w:rFonts w:ascii="宋体" w:hAnsi="宋体"/>
          <w:szCs w:val="21"/>
          <w:lang w:eastAsia="zh-CN"/>
        </w:rPr>
      </w:pPr>
      <w:r w:rsidRPr="00D531F3">
        <w:rPr>
          <w:rFonts w:ascii="宋体" w:hAnsi="宋体" w:hint="eastAsia"/>
          <w:szCs w:val="21"/>
          <w:lang w:eastAsia="zh-CN"/>
        </w:rPr>
        <w:t>二、调查 </w:t>
      </w:r>
    </w:p>
    <w:p w:rsidR="00AC6B23" w:rsidRPr="00D531F3" w:rsidRDefault="00AC6B23" w:rsidP="00397A5A">
      <w:pPr>
        <w:rPr>
          <w:rFonts w:ascii="宋体" w:hAnsi="宋体"/>
          <w:szCs w:val="21"/>
          <w:lang w:eastAsia="zh-CN"/>
        </w:rPr>
      </w:pPr>
      <w:r w:rsidRPr="00D531F3">
        <w:rPr>
          <w:rFonts w:ascii="宋体" w:hAnsi="宋体" w:hint="eastAsia"/>
          <w:szCs w:val="21"/>
          <w:lang w:eastAsia="zh-CN"/>
        </w:rPr>
        <w:t>调查是在观察基础上的定向的信息搜索。 </w:t>
      </w:r>
    </w:p>
    <w:p w:rsidR="00AC6B23" w:rsidRPr="00D531F3" w:rsidRDefault="00AC6B23" w:rsidP="00397A5A">
      <w:pPr>
        <w:rPr>
          <w:rFonts w:ascii="宋体" w:hAnsi="宋体"/>
          <w:szCs w:val="21"/>
          <w:lang w:eastAsia="zh-CN"/>
        </w:rPr>
      </w:pPr>
      <w:r w:rsidRPr="00D531F3">
        <w:rPr>
          <w:rFonts w:ascii="宋体" w:hAnsi="宋体" w:hint="eastAsia"/>
          <w:szCs w:val="21"/>
          <w:lang w:eastAsia="zh-CN"/>
        </w:rPr>
        <w:t>调查前要作好以下准备工作。1、确定调查对象。2、收集、查阅有关资料。3、拟订调查提纲。 </w:t>
      </w:r>
    </w:p>
    <w:p w:rsidR="00AC6B23" w:rsidRPr="00D531F3" w:rsidRDefault="00AC6B23" w:rsidP="00397A5A">
      <w:pPr>
        <w:rPr>
          <w:rFonts w:ascii="宋体" w:hAnsi="宋体"/>
          <w:szCs w:val="21"/>
          <w:lang w:eastAsia="zh-CN"/>
        </w:rPr>
      </w:pPr>
      <w:r w:rsidRPr="00D531F3">
        <w:rPr>
          <w:rFonts w:ascii="宋体" w:hAnsi="宋体" w:hint="eastAsia"/>
          <w:szCs w:val="21"/>
          <w:lang w:eastAsia="zh-CN"/>
        </w:rPr>
        <w:t>在调查进行时要运用科学而恰当的调查方法。 在调查结束后，要作好调查笔记。 </w:t>
      </w:r>
    </w:p>
    <w:p w:rsidR="00AC6B23" w:rsidRPr="00D531F3" w:rsidRDefault="00AC6B23" w:rsidP="00397A5A">
      <w:pPr>
        <w:rPr>
          <w:rFonts w:ascii="宋体" w:hAnsi="宋体"/>
          <w:szCs w:val="21"/>
          <w:lang w:eastAsia="zh-CN"/>
        </w:rPr>
      </w:pPr>
      <w:r w:rsidRPr="00D531F3">
        <w:rPr>
          <w:rFonts w:ascii="宋体" w:hAnsi="宋体" w:hint="eastAsia"/>
          <w:szCs w:val="21"/>
          <w:lang w:eastAsia="zh-CN"/>
        </w:rPr>
        <w:t>三、查找 </w:t>
      </w:r>
    </w:p>
    <w:p w:rsidR="00AC6B23" w:rsidRPr="00D531F3" w:rsidRDefault="00AC6B23" w:rsidP="00397A5A">
      <w:pPr>
        <w:rPr>
          <w:rFonts w:ascii="宋体" w:hAnsi="宋体"/>
          <w:szCs w:val="21"/>
          <w:lang w:eastAsia="zh-CN"/>
        </w:rPr>
      </w:pPr>
      <w:r w:rsidRPr="00D531F3">
        <w:rPr>
          <w:rFonts w:ascii="宋体" w:hAnsi="宋体" w:hint="eastAsia"/>
          <w:szCs w:val="21"/>
          <w:lang w:eastAsia="zh-CN"/>
        </w:rPr>
        <w:t>查找是有目的的查询寻找，查找要具备相应的检索能力，要掌握正确的查找方法。</w:t>
      </w:r>
    </w:p>
    <w:p w:rsidR="00AC6B23" w:rsidRPr="00D531F3" w:rsidRDefault="00AC6B23" w:rsidP="00397A5A">
      <w:pPr>
        <w:rPr>
          <w:rFonts w:ascii="宋体" w:hAnsi="宋体"/>
          <w:szCs w:val="21"/>
          <w:lang w:eastAsia="zh-CN"/>
        </w:rPr>
      </w:pPr>
      <w:r w:rsidRPr="00D531F3">
        <w:rPr>
          <w:rFonts w:ascii="宋体" w:hAnsi="宋体" w:hint="eastAsia"/>
          <w:szCs w:val="21"/>
          <w:lang w:eastAsia="zh-CN"/>
        </w:rPr>
        <w:t>四、阅读 </w:t>
      </w:r>
    </w:p>
    <w:p w:rsidR="00AC6B23" w:rsidRPr="00D531F3" w:rsidRDefault="00AC6B23" w:rsidP="00397A5A">
      <w:pPr>
        <w:rPr>
          <w:rFonts w:ascii="宋体" w:hAnsi="宋体"/>
          <w:szCs w:val="21"/>
          <w:lang w:eastAsia="zh-CN"/>
        </w:rPr>
      </w:pPr>
      <w:r w:rsidRPr="00D531F3">
        <w:rPr>
          <w:rFonts w:ascii="宋体" w:hAnsi="宋体" w:hint="eastAsia"/>
          <w:szCs w:val="21"/>
          <w:lang w:eastAsia="zh-CN"/>
        </w:rPr>
        <w:t>阅读是获取有价值的材料的重要方式之一。 </w:t>
      </w:r>
    </w:p>
    <w:p w:rsidR="00AC6B23" w:rsidRPr="00D531F3" w:rsidRDefault="00AC6B23" w:rsidP="00397A5A">
      <w:pPr>
        <w:rPr>
          <w:rFonts w:ascii="宋体" w:hAnsi="宋体"/>
          <w:szCs w:val="21"/>
          <w:lang w:eastAsia="zh-CN"/>
        </w:rPr>
      </w:pPr>
      <w:r w:rsidRPr="00D531F3">
        <w:rPr>
          <w:rFonts w:ascii="宋体" w:hAnsi="宋体" w:hint="eastAsia"/>
          <w:szCs w:val="21"/>
          <w:lang w:eastAsia="zh-CN"/>
        </w:rPr>
        <w:t>阅读要注意掌握阅读的技巧，要提高阅读的速度和质量。 阅读的基本方式有：略读，速读，通读和精读。 </w:t>
      </w:r>
    </w:p>
    <w:p w:rsidR="00AC6B23" w:rsidRPr="00D531F3" w:rsidRDefault="00AC6B23" w:rsidP="00397A5A">
      <w:pPr>
        <w:rPr>
          <w:rFonts w:ascii="宋体" w:hAnsi="宋体"/>
          <w:szCs w:val="21"/>
          <w:lang w:eastAsia="zh-CN"/>
        </w:rPr>
      </w:pPr>
      <w:r w:rsidRPr="00D531F3">
        <w:rPr>
          <w:rFonts w:ascii="宋体" w:hAnsi="宋体" w:hint="eastAsia"/>
          <w:szCs w:val="21"/>
          <w:lang w:eastAsia="zh-CN"/>
        </w:rPr>
        <w:t>第三节 整理材料</w:t>
      </w:r>
    </w:p>
    <w:p w:rsidR="00AC6B23" w:rsidRPr="00D531F3" w:rsidRDefault="00AC6B23" w:rsidP="00397A5A">
      <w:pPr>
        <w:rPr>
          <w:rFonts w:ascii="宋体" w:hAnsi="宋体"/>
          <w:szCs w:val="21"/>
          <w:lang w:eastAsia="zh-CN"/>
        </w:rPr>
      </w:pPr>
      <w:r w:rsidRPr="00D531F3">
        <w:rPr>
          <w:rFonts w:ascii="宋体" w:hAnsi="宋体" w:hint="eastAsia"/>
          <w:szCs w:val="21"/>
          <w:lang w:eastAsia="zh-CN"/>
        </w:rPr>
        <w:t>对搜集来的材料还必须加工整理，以提高材料的品质，以备日后使用。对材料的整理应该分作以下两个步骤。 </w:t>
      </w:r>
    </w:p>
    <w:p w:rsidR="00AC6B23" w:rsidRPr="00D531F3" w:rsidRDefault="00AC6B23" w:rsidP="00397A5A">
      <w:pPr>
        <w:rPr>
          <w:rFonts w:ascii="宋体" w:hAnsi="宋体"/>
          <w:szCs w:val="21"/>
          <w:lang w:eastAsia="zh-CN"/>
        </w:rPr>
      </w:pPr>
      <w:r w:rsidRPr="00D531F3">
        <w:rPr>
          <w:rFonts w:ascii="宋体" w:hAnsi="宋体" w:hint="eastAsia"/>
          <w:szCs w:val="21"/>
          <w:lang w:eastAsia="zh-CN"/>
        </w:rPr>
        <w:t>一、鉴别筛选，决定去留。 </w:t>
      </w:r>
    </w:p>
    <w:p w:rsidR="00AC6B23" w:rsidRPr="00D531F3" w:rsidRDefault="00AC6B23" w:rsidP="00397A5A">
      <w:pPr>
        <w:rPr>
          <w:rFonts w:ascii="宋体" w:hAnsi="宋体"/>
          <w:szCs w:val="21"/>
          <w:lang w:eastAsia="zh-CN"/>
        </w:rPr>
      </w:pPr>
      <w:r w:rsidRPr="00D531F3">
        <w:rPr>
          <w:rFonts w:ascii="宋体" w:hAnsi="宋体" w:hint="eastAsia"/>
          <w:szCs w:val="21"/>
          <w:lang w:eastAsia="zh-CN"/>
        </w:rPr>
        <w:t>1、鉴别，这是对材料品质与价值的评判。要辨真伪，分粗精，观新旧，明主次，掂轻重，论深浅。 </w:t>
      </w:r>
    </w:p>
    <w:p w:rsidR="00AC6B23" w:rsidRPr="00D531F3" w:rsidRDefault="00AC6B23" w:rsidP="00397A5A">
      <w:pPr>
        <w:rPr>
          <w:rFonts w:ascii="宋体" w:hAnsi="宋体"/>
          <w:szCs w:val="21"/>
          <w:lang w:eastAsia="zh-CN"/>
        </w:rPr>
      </w:pPr>
      <w:r w:rsidRPr="00D531F3">
        <w:rPr>
          <w:rFonts w:ascii="宋体" w:hAnsi="宋体" w:hint="eastAsia"/>
          <w:szCs w:val="21"/>
          <w:lang w:eastAsia="zh-CN"/>
        </w:rPr>
        <w:t>2、筛选，这是在鉴别的基础上决定材料的去留。 二、分门别类，归档贮存 </w:t>
      </w:r>
    </w:p>
    <w:p w:rsidR="00AC6B23" w:rsidRPr="00D531F3" w:rsidRDefault="00AC6B23" w:rsidP="00397A5A">
      <w:pPr>
        <w:rPr>
          <w:rFonts w:ascii="宋体" w:hAnsi="宋体"/>
          <w:szCs w:val="21"/>
          <w:lang w:eastAsia="zh-CN"/>
        </w:rPr>
      </w:pPr>
      <w:r w:rsidRPr="00D531F3">
        <w:rPr>
          <w:rFonts w:ascii="宋体" w:hAnsi="宋体" w:hint="eastAsia"/>
          <w:szCs w:val="21"/>
          <w:lang w:eastAsia="zh-CN"/>
        </w:rPr>
        <w:t>1、归档，就是归类，把信息材料按质地的不同组成系统，以便写作时查找、使用。 2、贮存，是对整理完毕的材料进行科学的保存。  </w:t>
      </w:r>
    </w:p>
    <w:p w:rsidR="00AC6B23" w:rsidRPr="00D531F3" w:rsidRDefault="00AC6B23" w:rsidP="00397A5A">
      <w:pPr>
        <w:rPr>
          <w:rFonts w:ascii="宋体" w:hAnsi="宋体"/>
          <w:szCs w:val="21"/>
          <w:lang w:eastAsia="zh-CN"/>
        </w:rPr>
      </w:pPr>
      <w:r w:rsidRPr="00D531F3">
        <w:rPr>
          <w:rFonts w:ascii="宋体" w:hAnsi="宋体" w:hint="eastAsia"/>
          <w:szCs w:val="21"/>
          <w:lang w:eastAsia="zh-CN"/>
        </w:rPr>
        <w:t>第四节 选择材料</w:t>
      </w:r>
    </w:p>
    <w:p w:rsidR="00AC6B23" w:rsidRPr="00D531F3" w:rsidRDefault="00AC6B23" w:rsidP="00397A5A">
      <w:pPr>
        <w:rPr>
          <w:rFonts w:ascii="宋体" w:hAnsi="宋体"/>
          <w:szCs w:val="21"/>
          <w:lang w:eastAsia="zh-CN"/>
        </w:rPr>
      </w:pPr>
      <w:r w:rsidRPr="00D531F3">
        <w:rPr>
          <w:rFonts w:ascii="宋体" w:hAnsi="宋体" w:hint="eastAsia"/>
          <w:szCs w:val="21"/>
          <w:lang w:eastAsia="zh-CN"/>
        </w:rPr>
        <w:lastRenderedPageBreak/>
        <w:t>写作的第一步，就是从众多的素材中挑选适宜于表情达意的材料。 </w:t>
      </w:r>
    </w:p>
    <w:p w:rsidR="00AC6B23" w:rsidRPr="00D531F3" w:rsidRDefault="00AC6B23" w:rsidP="00397A5A">
      <w:pPr>
        <w:rPr>
          <w:rFonts w:ascii="宋体" w:hAnsi="宋体"/>
          <w:szCs w:val="21"/>
          <w:lang w:eastAsia="zh-CN"/>
        </w:rPr>
      </w:pPr>
      <w:r w:rsidRPr="00D531F3">
        <w:rPr>
          <w:rFonts w:ascii="宋体" w:hAnsi="宋体" w:hint="eastAsia"/>
          <w:szCs w:val="21"/>
          <w:lang w:eastAsia="zh-CN"/>
        </w:rPr>
        <w:t>在文章主旨确立之前，挑选材料，是为了提炼出主旨；在主旨确立后，挑选材料，则是为了表现、支撑和深化主旨。 </w:t>
      </w:r>
    </w:p>
    <w:p w:rsidR="00AC6B23" w:rsidRPr="00D531F3" w:rsidRDefault="00AC6B23" w:rsidP="00397A5A">
      <w:pPr>
        <w:rPr>
          <w:rFonts w:ascii="宋体" w:hAnsi="宋体"/>
          <w:szCs w:val="21"/>
          <w:lang w:eastAsia="zh-CN"/>
        </w:rPr>
      </w:pPr>
      <w:r w:rsidRPr="00D531F3">
        <w:rPr>
          <w:rFonts w:ascii="宋体" w:hAnsi="宋体" w:hint="eastAsia"/>
          <w:szCs w:val="21"/>
          <w:lang w:eastAsia="zh-CN"/>
        </w:rPr>
        <w:t>一、选材的原则。 就是围绕文章主旨。 </w:t>
      </w:r>
    </w:p>
    <w:p w:rsidR="00AC6B23" w:rsidRPr="00D531F3" w:rsidRDefault="00AC6B23" w:rsidP="00397A5A">
      <w:pPr>
        <w:rPr>
          <w:rFonts w:ascii="宋体" w:hAnsi="宋体"/>
          <w:szCs w:val="21"/>
          <w:lang w:eastAsia="zh-CN"/>
        </w:rPr>
      </w:pPr>
      <w:r w:rsidRPr="00D531F3">
        <w:rPr>
          <w:rFonts w:ascii="宋体" w:hAnsi="宋体" w:hint="eastAsia"/>
          <w:szCs w:val="21"/>
          <w:lang w:eastAsia="zh-CN"/>
        </w:rPr>
        <w:t>二、选材的要求。 是主次分明，详略得当。</w:t>
      </w:r>
    </w:p>
    <w:p w:rsidR="00AC6B23" w:rsidRPr="00D531F3" w:rsidRDefault="00AC6B23" w:rsidP="00397A5A">
      <w:pPr>
        <w:rPr>
          <w:rFonts w:ascii="宋体" w:hAnsi="宋体"/>
          <w:szCs w:val="21"/>
          <w:lang w:eastAsia="zh-CN"/>
        </w:rPr>
      </w:pPr>
      <w:r w:rsidRPr="00D531F3">
        <w:rPr>
          <w:rFonts w:ascii="宋体" w:hAnsi="宋体" w:hint="eastAsia"/>
          <w:szCs w:val="21"/>
          <w:lang w:eastAsia="zh-CN"/>
        </w:rPr>
        <w:t>三、选材的标准。 要求所选材料具有必要性，真实性，典型性；要力求做到：尽多而必需，尽少而充分。 </w:t>
      </w:r>
    </w:p>
    <w:p w:rsidR="00AC6B23" w:rsidRPr="00D531F3" w:rsidRDefault="00AC6B23" w:rsidP="00397A5A">
      <w:pPr>
        <w:rPr>
          <w:rFonts w:ascii="宋体" w:hAnsi="宋体"/>
          <w:szCs w:val="21"/>
          <w:lang w:eastAsia="zh-CN"/>
        </w:rPr>
      </w:pPr>
      <w:r w:rsidRPr="00D531F3">
        <w:rPr>
          <w:rFonts w:ascii="宋体" w:hAnsi="宋体" w:hint="eastAsia"/>
          <w:szCs w:val="21"/>
          <w:lang w:eastAsia="zh-CN"/>
        </w:rPr>
        <w:t>四、选材的技巧、方法。 要明确对材料的审视角度，要把握材料间的各种关系，努力发掘它的本质特征，把它们放到文章中最合适的位置上去。  </w:t>
      </w:r>
    </w:p>
    <w:p w:rsidR="00AC6B23" w:rsidRPr="00D531F3" w:rsidRDefault="00AC6B23" w:rsidP="00397A5A">
      <w:pPr>
        <w:rPr>
          <w:rFonts w:ascii="宋体" w:hAnsi="宋体"/>
          <w:szCs w:val="21"/>
          <w:lang w:eastAsia="zh-CN"/>
        </w:rPr>
      </w:pPr>
      <w:r w:rsidRPr="00D531F3">
        <w:rPr>
          <w:rFonts w:ascii="宋体" w:hAnsi="宋体" w:hint="eastAsia"/>
          <w:szCs w:val="21"/>
          <w:lang w:eastAsia="zh-CN"/>
        </w:rPr>
        <w:t>思考与练习 </w:t>
      </w:r>
    </w:p>
    <w:p w:rsidR="00AC6B23" w:rsidRPr="00D531F3" w:rsidRDefault="00AC6B23" w:rsidP="00397A5A">
      <w:pPr>
        <w:rPr>
          <w:rFonts w:ascii="宋体" w:hAnsi="宋体" w:hint="eastAsia"/>
          <w:b/>
          <w:bCs/>
          <w:color w:val="0000FF"/>
          <w:szCs w:val="21"/>
          <w:lang w:eastAsia="zh-CN"/>
        </w:rPr>
      </w:pPr>
      <w:r w:rsidRPr="00D531F3">
        <w:rPr>
          <w:rFonts w:ascii="宋体" w:hAnsi="宋体" w:hint="eastAsia"/>
          <w:szCs w:val="21"/>
          <w:lang w:eastAsia="zh-CN"/>
        </w:rPr>
        <w:t>1、积累材料的一个重要途径是观察，观察要注意些什么？ 2、在调查开始以前，为什么要先拟订调查提纲？怎么拟？ 3、结合你的生活经历，谈谈你对材料真实性的理解。</w:t>
      </w:r>
    </w:p>
    <w:p w:rsidR="00AC6B23" w:rsidRPr="00D531F3" w:rsidRDefault="00AC6B23" w:rsidP="00397A5A">
      <w:pPr>
        <w:rPr>
          <w:rFonts w:ascii="宋体" w:hAnsi="宋体" w:hint="eastAsia"/>
          <w:szCs w:val="21"/>
          <w:lang w:eastAsia="zh-CN"/>
        </w:rPr>
      </w:pPr>
    </w:p>
    <w:p w:rsidR="00AC6B23" w:rsidRDefault="00AC6B23" w:rsidP="00397A5A">
      <w:pPr>
        <w:rPr>
          <w:rFonts w:hint="eastAsia"/>
          <w:b/>
          <w:bCs/>
          <w:sz w:val="24"/>
          <w:lang w:eastAsia="zh-CN"/>
        </w:rPr>
      </w:pPr>
      <w:r>
        <w:rPr>
          <w:rFonts w:hint="eastAsia"/>
          <w:b/>
          <w:bCs/>
          <w:sz w:val="24"/>
          <w:lang w:eastAsia="zh-CN"/>
        </w:rPr>
        <w:t>四、</w:t>
      </w:r>
      <w:r w:rsidRPr="006F0803">
        <w:rPr>
          <w:rFonts w:hint="eastAsia"/>
          <w:b/>
          <w:sz w:val="24"/>
          <w:lang w:eastAsia="zh-CN"/>
        </w:rPr>
        <w:t>设计</w:t>
      </w:r>
      <w:r>
        <w:rPr>
          <w:rFonts w:hint="eastAsia"/>
          <w:b/>
          <w:bCs/>
          <w:sz w:val="24"/>
          <w:lang w:eastAsia="zh-CN"/>
        </w:rPr>
        <w:t>的进行方式</w:t>
      </w:r>
    </w:p>
    <w:p w:rsidR="00AC6B23" w:rsidRPr="00D531F3" w:rsidRDefault="00AC6B23" w:rsidP="00397A5A">
      <w:pPr>
        <w:rPr>
          <w:rFonts w:ascii="宋体" w:hAnsi="宋体" w:hint="eastAsia"/>
          <w:szCs w:val="21"/>
          <w:lang w:eastAsia="zh-CN"/>
        </w:rPr>
      </w:pPr>
      <w:r w:rsidRPr="00D531F3">
        <w:rPr>
          <w:rFonts w:ascii="宋体" w:hAnsi="宋体" w:hint="eastAsia"/>
          <w:szCs w:val="21"/>
          <w:lang w:eastAsia="zh-CN"/>
        </w:rPr>
        <w:t>设计的进行方法由课堂讲授与学生课后实践共同组成：</w:t>
      </w:r>
    </w:p>
    <w:p w:rsidR="00AC6B23" w:rsidRPr="00D531F3" w:rsidRDefault="00AC6B23" w:rsidP="00397A5A">
      <w:pPr>
        <w:rPr>
          <w:rFonts w:ascii="宋体" w:hAnsi="宋体"/>
          <w:szCs w:val="21"/>
          <w:lang w:eastAsia="zh-CN"/>
        </w:rPr>
      </w:pPr>
      <w:r w:rsidRPr="00D531F3">
        <w:rPr>
          <w:rFonts w:ascii="宋体" w:hAnsi="宋体" w:hint="eastAsia"/>
          <w:szCs w:val="21"/>
          <w:lang w:eastAsia="zh-CN"/>
        </w:rPr>
        <w:t>其中，在课堂讲授时，基础写作部分可以对学生进行较为系统的讲解，使学生从理性上对写作知识和写作规律有个教为完整而清晰的认识。当然，在讲解过程中一定要使用具体材料作为范例，这样学生才容易理解和接受。在选用作为范例的具体材料时，要尽量使用近期的范文，离现在越近越好。 </w:t>
      </w:r>
    </w:p>
    <w:p w:rsidR="00AC6B23" w:rsidRDefault="00AC6B23" w:rsidP="00397A5A">
      <w:pPr>
        <w:rPr>
          <w:rFonts w:hint="eastAsia"/>
          <w:lang w:eastAsia="zh-CN"/>
        </w:rPr>
      </w:pPr>
      <w:r w:rsidRPr="00D531F3">
        <w:rPr>
          <w:rFonts w:ascii="宋体" w:hAnsi="宋体" w:hint="eastAsia"/>
          <w:szCs w:val="21"/>
          <w:lang w:eastAsia="zh-CN"/>
        </w:rPr>
        <w:t>学生实践写作过程中，使学生加深对写作理论和写作规律的认识，加快对各种经济实用文体格式的掌握，从而在有限的时间里最大程度地提高学生的写作能力。 与此同时，在写作课的教学中，开展课堂讨论也是一种比较受学生欢迎的，又是比较有成效的方式。授课教师可以视教学的需要，设计出一些理论联系实际的、使学生感兴趣的课题，定期的、或不定期的组织学生讨论。</w:t>
      </w:r>
    </w:p>
    <w:p w:rsidR="00AC6B23" w:rsidRDefault="00AC6B23" w:rsidP="00397A5A">
      <w:pPr>
        <w:rPr>
          <w:rFonts w:hint="eastAsia"/>
          <w:lang w:eastAsia="zh-CN"/>
        </w:rPr>
      </w:pPr>
    </w:p>
    <w:p w:rsidR="00AC6B23" w:rsidRDefault="00AC6B23" w:rsidP="00397A5A">
      <w:pPr>
        <w:rPr>
          <w:rFonts w:hint="eastAsia"/>
          <w:b/>
          <w:bCs/>
          <w:sz w:val="24"/>
        </w:rPr>
      </w:pPr>
      <w:r>
        <w:rPr>
          <w:rFonts w:hint="eastAsia"/>
          <w:b/>
          <w:bCs/>
          <w:sz w:val="24"/>
        </w:rPr>
        <w:t>五、</w:t>
      </w:r>
      <w:r w:rsidRPr="006F0803">
        <w:rPr>
          <w:rFonts w:hint="eastAsia"/>
          <w:b/>
          <w:sz w:val="24"/>
        </w:rPr>
        <w:t>设计</w:t>
      </w:r>
      <w:r>
        <w:rPr>
          <w:rFonts w:hint="eastAsia"/>
          <w:b/>
          <w:bCs/>
          <w:sz w:val="24"/>
        </w:rPr>
        <w:t>的时间安排</w:t>
      </w:r>
    </w:p>
    <w:p w:rsidR="00AC6B23" w:rsidRDefault="00AC6B23" w:rsidP="00397A5A">
      <w:pPr>
        <w:rPr>
          <w:rFonts w:hint="eastAsia"/>
          <w:b/>
          <w:bCs/>
          <w:color w:val="0000FF"/>
          <w:szCs w:val="21"/>
        </w:rPr>
      </w:pPr>
    </w:p>
    <w:p w:rsidR="00397A5A" w:rsidRDefault="00397A5A">
      <w:r>
        <w:br w:type="page"/>
      </w:r>
    </w:p>
    <w:tbl>
      <w:tblPr>
        <w:tblW w:w="8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3600"/>
        <w:gridCol w:w="2252"/>
        <w:gridCol w:w="2245"/>
      </w:tblGrid>
      <w:tr w:rsidR="00AC6B23" w:rsidTr="00397A5A">
        <w:trPr>
          <w:trHeight w:val="554"/>
          <w:jc w:val="center"/>
        </w:trPr>
        <w:tc>
          <w:tcPr>
            <w:tcW w:w="648" w:type="dxa"/>
            <w:vAlign w:val="center"/>
          </w:tcPr>
          <w:p w:rsidR="00AC6B23" w:rsidRPr="000648DD" w:rsidRDefault="00AC6B23" w:rsidP="00397A5A">
            <w:pPr>
              <w:rPr>
                <w:rFonts w:ascii="宋体" w:hAnsi="宋体" w:hint="eastAsia"/>
                <w:szCs w:val="21"/>
              </w:rPr>
            </w:pPr>
            <w:r w:rsidRPr="000648DD">
              <w:rPr>
                <w:rFonts w:ascii="宋体" w:hAnsi="宋体" w:hint="eastAsia"/>
                <w:szCs w:val="21"/>
              </w:rPr>
              <w:t>序号</w:t>
            </w:r>
          </w:p>
        </w:tc>
        <w:tc>
          <w:tcPr>
            <w:tcW w:w="3600" w:type="dxa"/>
            <w:vAlign w:val="center"/>
          </w:tcPr>
          <w:p w:rsidR="00AC6B23" w:rsidRPr="000648DD" w:rsidRDefault="00AC6B23" w:rsidP="00397A5A">
            <w:pPr>
              <w:rPr>
                <w:rFonts w:ascii="宋体" w:hAnsi="宋体" w:hint="eastAsia"/>
                <w:szCs w:val="21"/>
              </w:rPr>
            </w:pPr>
            <w:r w:rsidRPr="000648DD">
              <w:rPr>
                <w:rFonts w:ascii="宋体" w:hAnsi="宋体" w:hint="eastAsia"/>
                <w:szCs w:val="21"/>
              </w:rPr>
              <w:t>授 课 内 容</w:t>
            </w:r>
          </w:p>
        </w:tc>
        <w:tc>
          <w:tcPr>
            <w:tcW w:w="2252" w:type="dxa"/>
            <w:vAlign w:val="center"/>
          </w:tcPr>
          <w:p w:rsidR="00AC6B23" w:rsidRPr="000648DD" w:rsidRDefault="00AC6B23" w:rsidP="00397A5A">
            <w:pPr>
              <w:rPr>
                <w:rFonts w:ascii="宋体" w:hAnsi="宋体" w:hint="eastAsia"/>
                <w:szCs w:val="21"/>
              </w:rPr>
            </w:pPr>
            <w:r w:rsidRPr="000648DD">
              <w:rPr>
                <w:rFonts w:ascii="宋体" w:hAnsi="宋体" w:hint="eastAsia"/>
                <w:szCs w:val="21"/>
              </w:rPr>
              <w:t>大纲要求学时</w:t>
            </w:r>
          </w:p>
        </w:tc>
        <w:tc>
          <w:tcPr>
            <w:tcW w:w="2245" w:type="dxa"/>
            <w:vAlign w:val="center"/>
          </w:tcPr>
          <w:p w:rsidR="00AC6B23" w:rsidRPr="000648DD" w:rsidRDefault="00AC6B23" w:rsidP="00397A5A">
            <w:pPr>
              <w:rPr>
                <w:rFonts w:ascii="宋体" w:hAnsi="宋体" w:hint="eastAsia"/>
                <w:szCs w:val="21"/>
              </w:rPr>
            </w:pPr>
            <w:r w:rsidRPr="000648DD">
              <w:rPr>
                <w:rFonts w:ascii="宋体" w:hAnsi="宋体" w:hint="eastAsia"/>
                <w:szCs w:val="21"/>
              </w:rPr>
              <w:t>作  业</w:t>
            </w:r>
          </w:p>
        </w:tc>
      </w:tr>
      <w:tr w:rsidR="00AC6B23" w:rsidTr="00397A5A">
        <w:trPr>
          <w:trHeight w:val="315"/>
          <w:jc w:val="center"/>
        </w:trPr>
        <w:tc>
          <w:tcPr>
            <w:tcW w:w="648" w:type="dxa"/>
          </w:tcPr>
          <w:p w:rsidR="00AC6B23" w:rsidRPr="000648DD" w:rsidRDefault="00AC6B23" w:rsidP="00397A5A">
            <w:pPr>
              <w:rPr>
                <w:rFonts w:ascii="宋体" w:hAnsi="宋体" w:hint="eastAsia"/>
                <w:szCs w:val="21"/>
              </w:rPr>
            </w:pPr>
            <w:r w:rsidRPr="000648DD">
              <w:rPr>
                <w:rFonts w:ascii="宋体" w:hAnsi="宋体" w:hint="eastAsia"/>
                <w:szCs w:val="21"/>
              </w:rPr>
              <w:t>1</w:t>
            </w:r>
          </w:p>
        </w:tc>
        <w:tc>
          <w:tcPr>
            <w:tcW w:w="3600" w:type="dxa"/>
          </w:tcPr>
          <w:p w:rsidR="00AC6B23" w:rsidRPr="000648DD" w:rsidRDefault="00AC6B23" w:rsidP="00397A5A">
            <w:pPr>
              <w:rPr>
                <w:rFonts w:ascii="宋体" w:hAnsi="宋体" w:hint="eastAsia"/>
                <w:szCs w:val="21"/>
              </w:rPr>
            </w:pPr>
            <w:r w:rsidRPr="000648DD">
              <w:rPr>
                <w:rFonts w:ascii="宋体" w:hAnsi="宋体" w:hint="eastAsia"/>
                <w:szCs w:val="21"/>
              </w:rPr>
              <w:t>导论</w:t>
            </w:r>
          </w:p>
        </w:tc>
        <w:tc>
          <w:tcPr>
            <w:tcW w:w="2252" w:type="dxa"/>
          </w:tcPr>
          <w:p w:rsidR="00AC6B23" w:rsidRPr="000648DD" w:rsidRDefault="00AC6B23" w:rsidP="00397A5A">
            <w:pPr>
              <w:rPr>
                <w:rFonts w:ascii="宋体" w:hAnsi="宋体" w:hint="eastAsia"/>
                <w:szCs w:val="21"/>
              </w:rPr>
            </w:pPr>
            <w:r w:rsidRPr="000648DD">
              <w:rPr>
                <w:rFonts w:ascii="宋体" w:hAnsi="宋体" w:hint="eastAsia"/>
                <w:szCs w:val="21"/>
              </w:rPr>
              <w:t>2</w:t>
            </w:r>
          </w:p>
        </w:tc>
        <w:tc>
          <w:tcPr>
            <w:tcW w:w="2245" w:type="dxa"/>
          </w:tcPr>
          <w:p w:rsidR="00AC6B23" w:rsidRPr="000648DD" w:rsidRDefault="00AC6B23" w:rsidP="00397A5A">
            <w:pPr>
              <w:rPr>
                <w:rFonts w:ascii="宋体" w:hAnsi="宋体" w:hint="eastAsia"/>
                <w:szCs w:val="21"/>
              </w:rPr>
            </w:pPr>
            <w:r w:rsidRPr="000648DD">
              <w:rPr>
                <w:rFonts w:ascii="宋体" w:hAnsi="宋体" w:hint="eastAsia"/>
                <w:szCs w:val="21"/>
              </w:rPr>
              <w:t>阅读指定文献</w:t>
            </w:r>
          </w:p>
        </w:tc>
      </w:tr>
      <w:tr w:rsidR="00AC6B23" w:rsidTr="00397A5A">
        <w:trPr>
          <w:trHeight w:val="262"/>
          <w:jc w:val="center"/>
        </w:trPr>
        <w:tc>
          <w:tcPr>
            <w:tcW w:w="648" w:type="dxa"/>
          </w:tcPr>
          <w:p w:rsidR="00AC6B23" w:rsidRPr="000648DD" w:rsidRDefault="00AC6B23" w:rsidP="00397A5A">
            <w:pPr>
              <w:rPr>
                <w:rFonts w:ascii="宋体" w:hAnsi="宋体" w:hint="eastAsia"/>
                <w:szCs w:val="21"/>
              </w:rPr>
            </w:pPr>
            <w:r w:rsidRPr="000648DD">
              <w:rPr>
                <w:rFonts w:ascii="宋体" w:hAnsi="宋体" w:hint="eastAsia"/>
                <w:szCs w:val="21"/>
              </w:rPr>
              <w:t>2</w:t>
            </w:r>
          </w:p>
        </w:tc>
        <w:tc>
          <w:tcPr>
            <w:tcW w:w="3600" w:type="dxa"/>
          </w:tcPr>
          <w:p w:rsidR="00AC6B23" w:rsidRPr="000648DD" w:rsidRDefault="00AC6B23" w:rsidP="00397A5A">
            <w:pPr>
              <w:rPr>
                <w:rFonts w:ascii="宋体" w:hAnsi="宋体" w:hint="eastAsia"/>
                <w:szCs w:val="21"/>
                <w:lang w:eastAsia="zh-CN"/>
              </w:rPr>
            </w:pPr>
            <w:r w:rsidRPr="000648DD">
              <w:rPr>
                <w:rFonts w:ascii="宋体" w:hAnsi="宋体"/>
                <w:szCs w:val="21"/>
                <w:lang w:eastAsia="zh-CN"/>
              </w:rPr>
              <w:t>经济管理类</w:t>
            </w:r>
            <w:r w:rsidRPr="000648DD">
              <w:rPr>
                <w:rFonts w:ascii="宋体" w:hAnsi="宋体" w:hint="eastAsia"/>
                <w:szCs w:val="21"/>
                <w:lang w:eastAsia="zh-CN"/>
              </w:rPr>
              <w:t>论文写作的基本知识（上）</w:t>
            </w:r>
          </w:p>
        </w:tc>
        <w:tc>
          <w:tcPr>
            <w:tcW w:w="2252" w:type="dxa"/>
          </w:tcPr>
          <w:p w:rsidR="00AC6B23" w:rsidRPr="000648DD" w:rsidRDefault="00AC6B23" w:rsidP="00397A5A">
            <w:pPr>
              <w:rPr>
                <w:rFonts w:ascii="宋体" w:hAnsi="宋体" w:hint="eastAsia"/>
                <w:szCs w:val="21"/>
              </w:rPr>
            </w:pPr>
            <w:r w:rsidRPr="000648DD">
              <w:rPr>
                <w:rFonts w:ascii="宋体" w:hAnsi="宋体" w:hint="eastAsia"/>
                <w:szCs w:val="21"/>
              </w:rPr>
              <w:t>4</w:t>
            </w:r>
          </w:p>
        </w:tc>
        <w:tc>
          <w:tcPr>
            <w:tcW w:w="2245" w:type="dxa"/>
          </w:tcPr>
          <w:p w:rsidR="00AC6B23" w:rsidRPr="000648DD" w:rsidRDefault="00AC6B23" w:rsidP="00397A5A">
            <w:pPr>
              <w:rPr>
                <w:rFonts w:ascii="宋体" w:hAnsi="宋体" w:hint="eastAsia"/>
                <w:szCs w:val="21"/>
              </w:rPr>
            </w:pPr>
            <w:r w:rsidRPr="000648DD">
              <w:rPr>
                <w:rFonts w:ascii="宋体" w:hAnsi="宋体" w:hint="eastAsia"/>
                <w:szCs w:val="21"/>
              </w:rPr>
              <w:t>阅读指定文献</w:t>
            </w:r>
          </w:p>
        </w:tc>
      </w:tr>
      <w:tr w:rsidR="00AC6B23" w:rsidTr="00397A5A">
        <w:trPr>
          <w:trHeight w:val="380"/>
          <w:jc w:val="center"/>
        </w:trPr>
        <w:tc>
          <w:tcPr>
            <w:tcW w:w="648" w:type="dxa"/>
          </w:tcPr>
          <w:p w:rsidR="00AC6B23" w:rsidRPr="000648DD" w:rsidRDefault="00AC6B23" w:rsidP="00397A5A">
            <w:pPr>
              <w:rPr>
                <w:rFonts w:ascii="宋体" w:hAnsi="宋体" w:hint="eastAsia"/>
                <w:szCs w:val="21"/>
              </w:rPr>
            </w:pPr>
            <w:r w:rsidRPr="000648DD">
              <w:rPr>
                <w:rFonts w:ascii="宋体" w:hAnsi="宋体" w:hint="eastAsia"/>
                <w:szCs w:val="21"/>
              </w:rPr>
              <w:t>3</w:t>
            </w:r>
          </w:p>
        </w:tc>
        <w:tc>
          <w:tcPr>
            <w:tcW w:w="3600" w:type="dxa"/>
          </w:tcPr>
          <w:p w:rsidR="00AC6B23" w:rsidRPr="000648DD" w:rsidRDefault="00AC6B23" w:rsidP="00397A5A">
            <w:pPr>
              <w:rPr>
                <w:rFonts w:ascii="宋体" w:hAnsi="宋体" w:hint="eastAsia"/>
                <w:szCs w:val="21"/>
                <w:lang w:eastAsia="zh-CN"/>
              </w:rPr>
            </w:pPr>
            <w:r w:rsidRPr="000648DD">
              <w:rPr>
                <w:rFonts w:ascii="宋体" w:hAnsi="宋体"/>
                <w:szCs w:val="21"/>
                <w:lang w:eastAsia="zh-CN"/>
              </w:rPr>
              <w:t>经济管理类</w:t>
            </w:r>
            <w:r w:rsidRPr="000648DD">
              <w:rPr>
                <w:rFonts w:ascii="宋体" w:hAnsi="宋体" w:hint="eastAsia"/>
                <w:szCs w:val="21"/>
                <w:lang w:eastAsia="zh-CN"/>
              </w:rPr>
              <w:t>论文写作的基本知识（下）</w:t>
            </w:r>
          </w:p>
        </w:tc>
        <w:tc>
          <w:tcPr>
            <w:tcW w:w="2252" w:type="dxa"/>
          </w:tcPr>
          <w:p w:rsidR="00AC6B23" w:rsidRPr="000648DD" w:rsidRDefault="00AC6B23" w:rsidP="00397A5A">
            <w:pPr>
              <w:rPr>
                <w:rFonts w:ascii="宋体" w:hAnsi="宋体" w:hint="eastAsia"/>
                <w:szCs w:val="21"/>
              </w:rPr>
            </w:pPr>
            <w:r w:rsidRPr="000648DD">
              <w:rPr>
                <w:rFonts w:ascii="宋体" w:hAnsi="宋体" w:hint="eastAsia"/>
                <w:szCs w:val="21"/>
              </w:rPr>
              <w:t>4</w:t>
            </w:r>
          </w:p>
        </w:tc>
        <w:tc>
          <w:tcPr>
            <w:tcW w:w="2245" w:type="dxa"/>
          </w:tcPr>
          <w:p w:rsidR="00AC6B23" w:rsidRPr="000648DD" w:rsidRDefault="00AC6B23" w:rsidP="00397A5A">
            <w:pPr>
              <w:rPr>
                <w:rFonts w:ascii="宋体" w:hAnsi="宋体" w:hint="eastAsia"/>
                <w:szCs w:val="21"/>
              </w:rPr>
            </w:pPr>
            <w:r w:rsidRPr="000648DD">
              <w:rPr>
                <w:rFonts w:ascii="宋体" w:hAnsi="宋体" w:hint="eastAsia"/>
                <w:szCs w:val="21"/>
              </w:rPr>
              <w:t>阅读指定文献</w:t>
            </w:r>
          </w:p>
        </w:tc>
      </w:tr>
      <w:tr w:rsidR="00AC6B23" w:rsidTr="00397A5A">
        <w:trPr>
          <w:trHeight w:val="556"/>
          <w:jc w:val="center"/>
        </w:trPr>
        <w:tc>
          <w:tcPr>
            <w:tcW w:w="648" w:type="dxa"/>
          </w:tcPr>
          <w:p w:rsidR="00AC6B23" w:rsidRPr="000648DD" w:rsidRDefault="00AC6B23" w:rsidP="00397A5A">
            <w:pPr>
              <w:rPr>
                <w:rFonts w:ascii="宋体" w:hAnsi="宋体" w:hint="eastAsia"/>
                <w:szCs w:val="21"/>
              </w:rPr>
            </w:pPr>
            <w:r w:rsidRPr="000648DD">
              <w:rPr>
                <w:rFonts w:ascii="宋体" w:hAnsi="宋体" w:hint="eastAsia"/>
                <w:szCs w:val="21"/>
              </w:rPr>
              <w:t>4</w:t>
            </w:r>
          </w:p>
        </w:tc>
        <w:tc>
          <w:tcPr>
            <w:tcW w:w="3600" w:type="dxa"/>
          </w:tcPr>
          <w:p w:rsidR="00AC6B23" w:rsidRPr="000648DD" w:rsidRDefault="00AC6B23" w:rsidP="00397A5A">
            <w:pPr>
              <w:rPr>
                <w:rFonts w:ascii="宋体" w:hAnsi="宋体" w:hint="eastAsia"/>
                <w:szCs w:val="21"/>
                <w:lang w:eastAsia="zh-CN"/>
              </w:rPr>
            </w:pPr>
            <w:r w:rsidRPr="000648DD">
              <w:rPr>
                <w:rFonts w:ascii="宋体" w:hAnsi="宋体" w:hint="eastAsia"/>
                <w:szCs w:val="21"/>
                <w:lang w:eastAsia="zh-CN"/>
              </w:rPr>
              <w:t>论文写作的过程与方法1：问卷、访谈与观察</w:t>
            </w:r>
          </w:p>
        </w:tc>
        <w:tc>
          <w:tcPr>
            <w:tcW w:w="2252" w:type="dxa"/>
          </w:tcPr>
          <w:p w:rsidR="00AC6B23" w:rsidRPr="000648DD" w:rsidRDefault="00AC6B23" w:rsidP="00397A5A">
            <w:pPr>
              <w:rPr>
                <w:rFonts w:ascii="宋体" w:hAnsi="宋体" w:hint="eastAsia"/>
                <w:szCs w:val="21"/>
              </w:rPr>
            </w:pPr>
            <w:r w:rsidRPr="000648DD">
              <w:rPr>
                <w:rFonts w:ascii="宋体" w:hAnsi="宋体" w:hint="eastAsia"/>
                <w:szCs w:val="21"/>
              </w:rPr>
              <w:t>4</w:t>
            </w:r>
          </w:p>
        </w:tc>
        <w:tc>
          <w:tcPr>
            <w:tcW w:w="2245" w:type="dxa"/>
          </w:tcPr>
          <w:p w:rsidR="00AC6B23" w:rsidRPr="000648DD" w:rsidRDefault="00AC6B23" w:rsidP="00397A5A">
            <w:pPr>
              <w:rPr>
                <w:rFonts w:ascii="宋体" w:hAnsi="宋体" w:hint="eastAsia"/>
                <w:szCs w:val="21"/>
              </w:rPr>
            </w:pPr>
            <w:r w:rsidRPr="000648DD">
              <w:rPr>
                <w:rFonts w:ascii="宋体" w:hAnsi="宋体" w:hint="eastAsia"/>
                <w:szCs w:val="21"/>
              </w:rPr>
              <w:t>练习搜集数据</w:t>
            </w:r>
          </w:p>
        </w:tc>
      </w:tr>
      <w:tr w:rsidR="00AC6B23" w:rsidTr="00397A5A">
        <w:trPr>
          <w:trHeight w:val="494"/>
          <w:jc w:val="center"/>
        </w:trPr>
        <w:tc>
          <w:tcPr>
            <w:tcW w:w="648" w:type="dxa"/>
          </w:tcPr>
          <w:p w:rsidR="00AC6B23" w:rsidRPr="000648DD" w:rsidRDefault="00AC6B23" w:rsidP="00397A5A">
            <w:pPr>
              <w:rPr>
                <w:rFonts w:ascii="宋体" w:hAnsi="宋体" w:hint="eastAsia"/>
                <w:szCs w:val="21"/>
              </w:rPr>
            </w:pPr>
            <w:r w:rsidRPr="000648DD">
              <w:rPr>
                <w:rFonts w:ascii="宋体" w:hAnsi="宋体" w:hint="eastAsia"/>
                <w:szCs w:val="21"/>
              </w:rPr>
              <w:t>5</w:t>
            </w:r>
          </w:p>
        </w:tc>
        <w:tc>
          <w:tcPr>
            <w:tcW w:w="3600" w:type="dxa"/>
          </w:tcPr>
          <w:p w:rsidR="00AC6B23" w:rsidRPr="000648DD" w:rsidRDefault="00AC6B23" w:rsidP="00397A5A">
            <w:pPr>
              <w:rPr>
                <w:rFonts w:ascii="宋体" w:hAnsi="宋体" w:hint="eastAsia"/>
                <w:szCs w:val="21"/>
                <w:lang w:eastAsia="zh-CN"/>
              </w:rPr>
            </w:pPr>
            <w:r w:rsidRPr="000648DD">
              <w:rPr>
                <w:rFonts w:ascii="宋体" w:hAnsi="宋体" w:hint="eastAsia"/>
                <w:szCs w:val="21"/>
                <w:lang w:eastAsia="zh-CN"/>
              </w:rPr>
              <w:t>论文写作的过程与方法2：实验与准实验</w:t>
            </w:r>
          </w:p>
        </w:tc>
        <w:tc>
          <w:tcPr>
            <w:tcW w:w="2252" w:type="dxa"/>
          </w:tcPr>
          <w:p w:rsidR="00AC6B23" w:rsidRPr="000648DD" w:rsidRDefault="00AC6B23" w:rsidP="00397A5A">
            <w:pPr>
              <w:rPr>
                <w:rFonts w:ascii="宋体" w:hAnsi="宋体" w:hint="eastAsia"/>
                <w:szCs w:val="21"/>
              </w:rPr>
            </w:pPr>
            <w:r w:rsidRPr="000648DD">
              <w:rPr>
                <w:rFonts w:ascii="宋体" w:hAnsi="宋体" w:hint="eastAsia"/>
                <w:szCs w:val="21"/>
              </w:rPr>
              <w:t>4</w:t>
            </w:r>
          </w:p>
        </w:tc>
        <w:tc>
          <w:tcPr>
            <w:tcW w:w="2245" w:type="dxa"/>
          </w:tcPr>
          <w:p w:rsidR="00AC6B23" w:rsidRPr="000648DD" w:rsidRDefault="00AC6B23" w:rsidP="00397A5A">
            <w:pPr>
              <w:rPr>
                <w:rFonts w:ascii="宋体" w:hAnsi="宋体" w:hint="eastAsia"/>
                <w:szCs w:val="21"/>
              </w:rPr>
            </w:pPr>
            <w:r w:rsidRPr="000648DD">
              <w:rPr>
                <w:rFonts w:ascii="宋体" w:hAnsi="宋体" w:hint="eastAsia"/>
                <w:szCs w:val="21"/>
              </w:rPr>
              <w:t>练习搜集数据</w:t>
            </w:r>
          </w:p>
        </w:tc>
      </w:tr>
      <w:tr w:rsidR="00AC6B23" w:rsidTr="00397A5A">
        <w:trPr>
          <w:trHeight w:val="418"/>
          <w:jc w:val="center"/>
        </w:trPr>
        <w:tc>
          <w:tcPr>
            <w:tcW w:w="648" w:type="dxa"/>
          </w:tcPr>
          <w:p w:rsidR="00AC6B23" w:rsidRPr="000648DD" w:rsidRDefault="00AC6B23" w:rsidP="00397A5A">
            <w:pPr>
              <w:rPr>
                <w:rFonts w:ascii="宋体" w:hAnsi="宋体" w:hint="eastAsia"/>
                <w:szCs w:val="21"/>
              </w:rPr>
            </w:pPr>
            <w:r w:rsidRPr="000648DD">
              <w:rPr>
                <w:rFonts w:ascii="宋体" w:hAnsi="宋体" w:hint="eastAsia"/>
                <w:szCs w:val="21"/>
              </w:rPr>
              <w:t>6</w:t>
            </w:r>
          </w:p>
        </w:tc>
        <w:tc>
          <w:tcPr>
            <w:tcW w:w="3600" w:type="dxa"/>
          </w:tcPr>
          <w:p w:rsidR="00AC6B23" w:rsidRPr="000648DD" w:rsidRDefault="00AC6B23" w:rsidP="00397A5A">
            <w:pPr>
              <w:rPr>
                <w:rFonts w:ascii="宋体" w:hAnsi="宋体" w:hint="eastAsia"/>
                <w:szCs w:val="21"/>
                <w:lang w:eastAsia="zh-CN"/>
              </w:rPr>
            </w:pPr>
            <w:r w:rsidRPr="000648DD">
              <w:rPr>
                <w:rFonts w:ascii="宋体" w:hAnsi="宋体" w:hint="eastAsia"/>
                <w:szCs w:val="21"/>
                <w:lang w:eastAsia="zh-CN"/>
              </w:rPr>
              <w:t>现代经济学的基本分析框架</w:t>
            </w:r>
          </w:p>
        </w:tc>
        <w:tc>
          <w:tcPr>
            <w:tcW w:w="2252" w:type="dxa"/>
          </w:tcPr>
          <w:p w:rsidR="00AC6B23" w:rsidRPr="000648DD" w:rsidRDefault="00AC6B23" w:rsidP="00397A5A">
            <w:pPr>
              <w:rPr>
                <w:rFonts w:ascii="宋体" w:hAnsi="宋体" w:hint="eastAsia"/>
                <w:szCs w:val="21"/>
              </w:rPr>
            </w:pPr>
            <w:r w:rsidRPr="000648DD">
              <w:rPr>
                <w:rFonts w:ascii="宋体" w:hAnsi="宋体" w:hint="eastAsia"/>
                <w:szCs w:val="21"/>
              </w:rPr>
              <w:t>2</w:t>
            </w:r>
          </w:p>
        </w:tc>
        <w:tc>
          <w:tcPr>
            <w:tcW w:w="2245" w:type="dxa"/>
          </w:tcPr>
          <w:p w:rsidR="00AC6B23" w:rsidRPr="000648DD" w:rsidRDefault="00AC6B23" w:rsidP="00397A5A">
            <w:pPr>
              <w:rPr>
                <w:rFonts w:ascii="宋体" w:hAnsi="宋体" w:hint="eastAsia"/>
                <w:szCs w:val="21"/>
              </w:rPr>
            </w:pPr>
            <w:r w:rsidRPr="000648DD">
              <w:rPr>
                <w:rFonts w:ascii="宋体" w:hAnsi="宋体" w:hint="eastAsia"/>
                <w:szCs w:val="21"/>
              </w:rPr>
              <w:t>阅读指定文献</w:t>
            </w:r>
          </w:p>
        </w:tc>
      </w:tr>
      <w:tr w:rsidR="00AC6B23" w:rsidTr="00397A5A">
        <w:trPr>
          <w:trHeight w:val="282"/>
          <w:jc w:val="center"/>
        </w:trPr>
        <w:tc>
          <w:tcPr>
            <w:tcW w:w="648" w:type="dxa"/>
          </w:tcPr>
          <w:p w:rsidR="00AC6B23" w:rsidRPr="000648DD" w:rsidRDefault="00AC6B23" w:rsidP="00397A5A">
            <w:pPr>
              <w:rPr>
                <w:rFonts w:ascii="宋体" w:hAnsi="宋体" w:hint="eastAsia"/>
                <w:szCs w:val="21"/>
              </w:rPr>
            </w:pPr>
            <w:r w:rsidRPr="000648DD">
              <w:rPr>
                <w:rFonts w:ascii="宋体" w:hAnsi="宋体" w:hint="eastAsia"/>
                <w:szCs w:val="21"/>
              </w:rPr>
              <w:t>7</w:t>
            </w:r>
          </w:p>
        </w:tc>
        <w:tc>
          <w:tcPr>
            <w:tcW w:w="3600" w:type="dxa"/>
          </w:tcPr>
          <w:p w:rsidR="00AC6B23" w:rsidRPr="000648DD" w:rsidRDefault="00AC6B23" w:rsidP="00397A5A">
            <w:pPr>
              <w:rPr>
                <w:rFonts w:ascii="宋体" w:hAnsi="宋体" w:hint="eastAsia"/>
                <w:szCs w:val="21"/>
              </w:rPr>
            </w:pPr>
            <w:r w:rsidRPr="000648DD">
              <w:rPr>
                <w:rFonts w:ascii="宋体" w:hAnsi="宋体" w:hint="eastAsia"/>
                <w:szCs w:val="21"/>
              </w:rPr>
              <w:t>经济学论文创作过程</w:t>
            </w:r>
          </w:p>
        </w:tc>
        <w:tc>
          <w:tcPr>
            <w:tcW w:w="2252" w:type="dxa"/>
          </w:tcPr>
          <w:p w:rsidR="00AC6B23" w:rsidRPr="000648DD" w:rsidRDefault="00AC6B23" w:rsidP="00397A5A">
            <w:pPr>
              <w:rPr>
                <w:rFonts w:ascii="宋体" w:hAnsi="宋体" w:hint="eastAsia"/>
                <w:szCs w:val="21"/>
              </w:rPr>
            </w:pPr>
            <w:r w:rsidRPr="000648DD">
              <w:rPr>
                <w:rFonts w:ascii="宋体" w:hAnsi="宋体" w:hint="eastAsia"/>
                <w:szCs w:val="21"/>
              </w:rPr>
              <w:t>4</w:t>
            </w:r>
          </w:p>
        </w:tc>
        <w:tc>
          <w:tcPr>
            <w:tcW w:w="2245" w:type="dxa"/>
          </w:tcPr>
          <w:p w:rsidR="00AC6B23" w:rsidRPr="000648DD" w:rsidRDefault="00AC6B23" w:rsidP="00397A5A">
            <w:pPr>
              <w:rPr>
                <w:rFonts w:ascii="宋体" w:hAnsi="宋体" w:hint="eastAsia"/>
                <w:szCs w:val="21"/>
              </w:rPr>
            </w:pPr>
            <w:r w:rsidRPr="000648DD">
              <w:rPr>
                <w:rFonts w:ascii="宋体" w:hAnsi="宋体" w:hint="eastAsia"/>
                <w:szCs w:val="21"/>
              </w:rPr>
              <w:t>练习写作</w:t>
            </w:r>
          </w:p>
        </w:tc>
      </w:tr>
      <w:tr w:rsidR="00AC6B23" w:rsidTr="00397A5A">
        <w:trPr>
          <w:trHeight w:val="231"/>
          <w:jc w:val="center"/>
        </w:trPr>
        <w:tc>
          <w:tcPr>
            <w:tcW w:w="648" w:type="dxa"/>
          </w:tcPr>
          <w:p w:rsidR="00AC6B23" w:rsidRPr="000648DD" w:rsidRDefault="00AC6B23" w:rsidP="00397A5A">
            <w:pPr>
              <w:rPr>
                <w:rFonts w:ascii="宋体" w:hAnsi="宋体" w:hint="eastAsia"/>
                <w:szCs w:val="21"/>
              </w:rPr>
            </w:pPr>
            <w:r w:rsidRPr="000648DD">
              <w:rPr>
                <w:rFonts w:ascii="宋体" w:hAnsi="宋体" w:hint="eastAsia"/>
                <w:szCs w:val="21"/>
              </w:rPr>
              <w:t>8</w:t>
            </w:r>
          </w:p>
        </w:tc>
        <w:tc>
          <w:tcPr>
            <w:tcW w:w="3600" w:type="dxa"/>
          </w:tcPr>
          <w:p w:rsidR="00AC6B23" w:rsidRPr="000648DD" w:rsidRDefault="00AC6B23" w:rsidP="00397A5A">
            <w:pPr>
              <w:rPr>
                <w:rFonts w:ascii="宋体" w:hAnsi="宋体" w:hint="eastAsia"/>
                <w:szCs w:val="21"/>
              </w:rPr>
            </w:pPr>
            <w:r w:rsidRPr="000648DD">
              <w:rPr>
                <w:rFonts w:ascii="宋体" w:hAnsi="宋体" w:hint="eastAsia"/>
                <w:szCs w:val="21"/>
              </w:rPr>
              <w:t>经济论文写作规范</w:t>
            </w:r>
          </w:p>
        </w:tc>
        <w:tc>
          <w:tcPr>
            <w:tcW w:w="2252" w:type="dxa"/>
          </w:tcPr>
          <w:p w:rsidR="00AC6B23" w:rsidRPr="000648DD" w:rsidRDefault="00AC6B23" w:rsidP="00397A5A">
            <w:pPr>
              <w:rPr>
                <w:rFonts w:ascii="宋体" w:hAnsi="宋体" w:hint="eastAsia"/>
                <w:szCs w:val="21"/>
              </w:rPr>
            </w:pPr>
            <w:r w:rsidRPr="000648DD">
              <w:rPr>
                <w:rFonts w:ascii="宋体" w:hAnsi="宋体" w:hint="eastAsia"/>
                <w:szCs w:val="21"/>
              </w:rPr>
              <w:t>4</w:t>
            </w:r>
          </w:p>
        </w:tc>
        <w:tc>
          <w:tcPr>
            <w:tcW w:w="2245" w:type="dxa"/>
          </w:tcPr>
          <w:p w:rsidR="00AC6B23" w:rsidRPr="000648DD" w:rsidRDefault="00AC6B23" w:rsidP="00397A5A">
            <w:pPr>
              <w:rPr>
                <w:rFonts w:ascii="宋体" w:hAnsi="宋体" w:hint="eastAsia"/>
                <w:szCs w:val="21"/>
              </w:rPr>
            </w:pPr>
            <w:r w:rsidRPr="000648DD">
              <w:rPr>
                <w:rFonts w:ascii="宋体" w:hAnsi="宋体" w:hint="eastAsia"/>
                <w:szCs w:val="21"/>
              </w:rPr>
              <w:t>练习写作</w:t>
            </w:r>
          </w:p>
        </w:tc>
      </w:tr>
      <w:tr w:rsidR="00AC6B23" w:rsidTr="00397A5A">
        <w:trPr>
          <w:trHeight w:val="348"/>
          <w:jc w:val="center"/>
        </w:trPr>
        <w:tc>
          <w:tcPr>
            <w:tcW w:w="648" w:type="dxa"/>
          </w:tcPr>
          <w:p w:rsidR="00AC6B23" w:rsidRPr="000648DD" w:rsidRDefault="00AC6B23" w:rsidP="00397A5A">
            <w:pPr>
              <w:rPr>
                <w:rFonts w:ascii="宋体" w:hAnsi="宋体" w:hint="eastAsia"/>
                <w:szCs w:val="21"/>
              </w:rPr>
            </w:pPr>
            <w:r w:rsidRPr="000648DD">
              <w:rPr>
                <w:rFonts w:ascii="宋体" w:hAnsi="宋体" w:hint="eastAsia"/>
                <w:szCs w:val="21"/>
              </w:rPr>
              <w:t>9</w:t>
            </w:r>
          </w:p>
        </w:tc>
        <w:tc>
          <w:tcPr>
            <w:tcW w:w="3600" w:type="dxa"/>
          </w:tcPr>
          <w:p w:rsidR="00AC6B23" w:rsidRPr="000648DD" w:rsidRDefault="00AC6B23" w:rsidP="00397A5A">
            <w:pPr>
              <w:rPr>
                <w:rFonts w:ascii="宋体" w:hAnsi="宋体" w:hint="eastAsia"/>
                <w:szCs w:val="21"/>
              </w:rPr>
            </w:pPr>
            <w:r w:rsidRPr="000648DD">
              <w:rPr>
                <w:rFonts w:ascii="宋体" w:hAnsi="宋体" w:hint="eastAsia"/>
                <w:szCs w:val="21"/>
              </w:rPr>
              <w:t>经济学论文的发表</w:t>
            </w:r>
          </w:p>
        </w:tc>
        <w:tc>
          <w:tcPr>
            <w:tcW w:w="2252" w:type="dxa"/>
          </w:tcPr>
          <w:p w:rsidR="00AC6B23" w:rsidRPr="000648DD" w:rsidRDefault="00AC6B23" w:rsidP="00397A5A">
            <w:pPr>
              <w:rPr>
                <w:rFonts w:ascii="宋体" w:hAnsi="宋体" w:hint="eastAsia"/>
                <w:szCs w:val="21"/>
              </w:rPr>
            </w:pPr>
            <w:r w:rsidRPr="000648DD">
              <w:rPr>
                <w:rFonts w:ascii="宋体" w:hAnsi="宋体" w:hint="eastAsia"/>
                <w:szCs w:val="21"/>
              </w:rPr>
              <w:t>4</w:t>
            </w:r>
          </w:p>
        </w:tc>
        <w:tc>
          <w:tcPr>
            <w:tcW w:w="2245" w:type="dxa"/>
          </w:tcPr>
          <w:p w:rsidR="00AC6B23" w:rsidRPr="000648DD" w:rsidRDefault="00AC6B23" w:rsidP="00397A5A">
            <w:pPr>
              <w:rPr>
                <w:rFonts w:ascii="宋体" w:hAnsi="宋体" w:hint="eastAsia"/>
                <w:szCs w:val="21"/>
              </w:rPr>
            </w:pPr>
            <w:r w:rsidRPr="000648DD">
              <w:rPr>
                <w:rFonts w:ascii="宋体" w:hAnsi="宋体" w:hint="eastAsia"/>
                <w:szCs w:val="21"/>
              </w:rPr>
              <w:t>提交课程论文</w:t>
            </w:r>
          </w:p>
        </w:tc>
      </w:tr>
    </w:tbl>
    <w:p w:rsidR="00AC6B23" w:rsidRDefault="00AC6B23" w:rsidP="00397A5A">
      <w:pPr>
        <w:rPr>
          <w:rFonts w:hint="eastAsia"/>
          <w:sz w:val="24"/>
        </w:rPr>
      </w:pPr>
    </w:p>
    <w:p w:rsidR="00AC6B23" w:rsidRDefault="00AC6B23" w:rsidP="00397A5A">
      <w:pPr>
        <w:rPr>
          <w:rFonts w:hint="eastAsia"/>
          <w:b/>
          <w:bCs/>
          <w:sz w:val="24"/>
        </w:rPr>
      </w:pPr>
      <w:r>
        <w:rPr>
          <w:rFonts w:hint="eastAsia"/>
          <w:b/>
          <w:bCs/>
          <w:sz w:val="24"/>
        </w:rPr>
        <w:t>六、</w:t>
      </w:r>
      <w:r w:rsidRPr="006F0803">
        <w:rPr>
          <w:rFonts w:hint="eastAsia"/>
          <w:b/>
          <w:sz w:val="24"/>
        </w:rPr>
        <w:t>设计</w:t>
      </w:r>
      <w:r>
        <w:rPr>
          <w:rFonts w:hint="eastAsia"/>
          <w:b/>
          <w:bCs/>
          <w:sz w:val="24"/>
        </w:rPr>
        <w:t>的考核方式</w:t>
      </w:r>
    </w:p>
    <w:p w:rsidR="00AC6B23" w:rsidRPr="00D531F3" w:rsidRDefault="00AC6B23" w:rsidP="00397A5A">
      <w:pPr>
        <w:rPr>
          <w:rFonts w:ascii="宋体" w:hAnsi="宋体" w:hint="eastAsia"/>
          <w:szCs w:val="21"/>
          <w:lang w:eastAsia="zh-CN"/>
        </w:rPr>
      </w:pPr>
      <w:r w:rsidRPr="00BB3B67">
        <w:rPr>
          <w:rFonts w:hint="eastAsia"/>
          <w:sz w:val="24"/>
          <w:lang w:eastAsia="zh-CN"/>
        </w:rPr>
        <w:t>  </w:t>
      </w:r>
      <w:r w:rsidRPr="00D531F3">
        <w:rPr>
          <w:rFonts w:ascii="宋体" w:hAnsi="宋体" w:hint="eastAsia"/>
          <w:szCs w:val="21"/>
          <w:lang w:eastAsia="zh-CN"/>
        </w:rPr>
        <w:t>本门课程有平时作业，占期末考试总成绩。作业全部为写作练习。通过作业练习，力求使学生能够做到比较熟练地撰写经济学论文。其中成绩构成为：课程论文占70%，平时出勤、课堂纪律和回答问题占30%。</w:t>
      </w:r>
    </w:p>
    <w:p w:rsidR="00AC6B23" w:rsidRDefault="00AC6B23" w:rsidP="00397A5A">
      <w:pPr>
        <w:rPr>
          <w:rFonts w:hint="eastAsia"/>
          <w:b/>
          <w:bCs/>
          <w:sz w:val="24"/>
          <w:lang w:eastAsia="zh-CN"/>
        </w:rPr>
      </w:pPr>
      <w:r>
        <w:rPr>
          <w:rFonts w:hint="eastAsia"/>
          <w:b/>
          <w:bCs/>
          <w:sz w:val="24"/>
          <w:lang w:eastAsia="zh-CN"/>
        </w:rPr>
        <w:t>七、</w:t>
      </w:r>
      <w:r>
        <w:rPr>
          <w:rFonts w:hint="eastAsia"/>
          <w:b/>
          <w:sz w:val="24"/>
          <w:lang w:eastAsia="zh-CN"/>
        </w:rPr>
        <w:t>教材与参考书</w:t>
      </w:r>
    </w:p>
    <w:p w:rsidR="00AC6B23" w:rsidRDefault="00AC6B23" w:rsidP="00397A5A">
      <w:pPr>
        <w:rPr>
          <w:rFonts w:hint="eastAsia"/>
          <w:b/>
          <w:bCs/>
          <w:color w:val="0000FF"/>
          <w:szCs w:val="21"/>
          <w:lang w:eastAsia="zh-CN"/>
        </w:rPr>
      </w:pPr>
    </w:p>
    <w:p w:rsidR="00AC6B23" w:rsidRPr="00D531F3" w:rsidRDefault="00AC6B23" w:rsidP="00397A5A">
      <w:pPr>
        <w:rPr>
          <w:rFonts w:ascii="宋体" w:hAnsi="宋体" w:hint="eastAsia"/>
          <w:szCs w:val="21"/>
          <w:lang w:eastAsia="zh-CN"/>
        </w:rPr>
      </w:pPr>
      <w:r w:rsidRPr="00BB3B67">
        <w:rPr>
          <w:rFonts w:hint="eastAsia"/>
          <w:sz w:val="24"/>
          <w:lang w:eastAsia="zh-CN"/>
        </w:rPr>
        <w:t> </w:t>
      </w:r>
      <w:r w:rsidRPr="00D531F3">
        <w:rPr>
          <w:rFonts w:ascii="宋体" w:hAnsi="宋体" w:hint="eastAsia"/>
          <w:szCs w:val="21"/>
          <w:lang w:eastAsia="zh-CN"/>
        </w:rPr>
        <w:t> 本门课程的教材</w:t>
      </w:r>
      <w:r w:rsidRPr="00D531F3">
        <w:rPr>
          <w:rFonts w:ascii="宋体" w:hAnsi="宋体"/>
          <w:szCs w:val="21"/>
          <w:lang w:eastAsia="zh-CN"/>
        </w:rPr>
        <w:t xml:space="preserve"> </w:t>
      </w:r>
      <w:r w:rsidRPr="00D531F3">
        <w:rPr>
          <w:rFonts w:ascii="宋体" w:hAnsi="宋体" w:hint="eastAsia"/>
          <w:szCs w:val="21"/>
          <w:lang w:eastAsia="zh-CN"/>
        </w:rPr>
        <w:t>为(《研究设计与论文写作——经济管理类大学生科研训练指导》)，可为写作活动提供有价值的借鉴和有意义的指导，同基本教材配合使用，有助于学生深入把握课程内容，也是不可缺少的教学用书。</w:t>
      </w:r>
    </w:p>
    <w:p w:rsidR="00AC6B23" w:rsidRPr="00356420" w:rsidRDefault="00AC6B23" w:rsidP="00397A5A">
      <w:pPr>
        <w:rPr>
          <w:rFonts w:hint="eastAsia"/>
          <w:lang w:eastAsia="zh-CN"/>
        </w:rPr>
      </w:pPr>
      <w:r>
        <w:rPr>
          <w:rFonts w:hint="eastAsia"/>
          <w:lang w:eastAsia="zh-CN"/>
        </w:rPr>
        <w:t xml:space="preserve"> </w:t>
      </w:r>
      <w:r w:rsidR="00397A5A">
        <w:rPr>
          <w:rFonts w:hint="eastAsia"/>
          <w:lang w:eastAsia="zh-CN"/>
        </w:rPr>
        <w:t xml:space="preserve">                                                     </w:t>
      </w:r>
      <w:r>
        <w:rPr>
          <w:rFonts w:hint="eastAsia"/>
          <w:lang w:eastAsia="zh-CN"/>
        </w:rPr>
        <w:t xml:space="preserve">  </w:t>
      </w:r>
      <w:r w:rsidRPr="00356420">
        <w:rPr>
          <w:rFonts w:hint="eastAsia"/>
          <w:lang w:eastAsia="zh-CN"/>
        </w:rPr>
        <w:t>执笔</w:t>
      </w:r>
      <w:r>
        <w:rPr>
          <w:rFonts w:hint="eastAsia"/>
          <w:lang w:eastAsia="zh-CN"/>
        </w:rPr>
        <w:t>人</w:t>
      </w:r>
      <w:r w:rsidRPr="00356420">
        <w:rPr>
          <w:rFonts w:hint="eastAsia"/>
          <w:lang w:eastAsia="zh-CN"/>
        </w:rPr>
        <w:t>：</w:t>
      </w:r>
      <w:r w:rsidRPr="00356420">
        <w:rPr>
          <w:rFonts w:hint="eastAsia"/>
          <w:lang w:eastAsia="zh-CN"/>
        </w:rPr>
        <w:t xml:space="preserve"> </w:t>
      </w:r>
      <w:r>
        <w:rPr>
          <w:rFonts w:hint="eastAsia"/>
          <w:lang w:eastAsia="zh-CN"/>
        </w:rPr>
        <w:t>张辽</w:t>
      </w:r>
    </w:p>
    <w:p w:rsidR="00EE1605" w:rsidRDefault="00AC6B23" w:rsidP="00397A5A">
      <w:pPr>
        <w:ind w:firstLineChars="2800" w:firstLine="6160"/>
        <w:rPr>
          <w:lang w:eastAsia="zh-CN"/>
        </w:rPr>
      </w:pPr>
      <w:r>
        <w:rPr>
          <w:rFonts w:hint="eastAsia"/>
          <w:lang w:eastAsia="zh-CN"/>
        </w:rPr>
        <w:t>审核人：黄洁</w:t>
      </w:r>
    </w:p>
    <w:p w:rsidR="008D6137" w:rsidRPr="00397A5A" w:rsidRDefault="00EE1605" w:rsidP="00397A5A">
      <w:pPr>
        <w:pStyle w:val="2"/>
        <w:jc w:val="center"/>
        <w:rPr>
          <w:rFonts w:asciiTheme="majorEastAsia" w:eastAsiaTheme="majorEastAsia" w:hAnsiTheme="majorEastAsia"/>
          <w:bCs w:val="0"/>
          <w:color w:val="auto"/>
          <w:sz w:val="32"/>
          <w:szCs w:val="32"/>
          <w:lang w:eastAsia="zh-CN"/>
        </w:rPr>
      </w:pPr>
      <w:r>
        <w:rPr>
          <w:lang w:eastAsia="zh-CN"/>
        </w:rPr>
        <w:br w:type="page"/>
      </w:r>
      <w:bookmarkStart w:id="111" w:name="_Toc479588384"/>
      <w:r w:rsidR="008D6137" w:rsidRPr="00397A5A">
        <w:rPr>
          <w:rFonts w:asciiTheme="majorEastAsia" w:eastAsiaTheme="majorEastAsia" w:hAnsiTheme="majorEastAsia" w:hint="eastAsia"/>
          <w:color w:val="auto"/>
          <w:sz w:val="32"/>
          <w:szCs w:val="32"/>
          <w:lang w:eastAsia="zh-CN"/>
        </w:rPr>
        <w:lastRenderedPageBreak/>
        <w:t>《经济学研究方法与写作实践2》教学大纲</w:t>
      </w:r>
      <w:bookmarkEnd w:id="111"/>
    </w:p>
    <w:p w:rsidR="008D6137" w:rsidRDefault="008D6137" w:rsidP="00344AAE">
      <w:pPr>
        <w:spacing w:line="400" w:lineRule="exact"/>
        <w:rPr>
          <w:sz w:val="24"/>
          <w:lang w:eastAsia="zh-CN"/>
        </w:rPr>
      </w:pPr>
    </w:p>
    <w:p w:rsidR="00AC6B23" w:rsidRDefault="00AC6B23" w:rsidP="00397A5A">
      <w:pPr>
        <w:rPr>
          <w:rFonts w:hint="eastAsia"/>
          <w:lang w:eastAsia="zh-CN"/>
        </w:rPr>
      </w:pPr>
      <w:r w:rsidRPr="006F0803">
        <w:rPr>
          <w:rFonts w:hint="eastAsia"/>
          <w:b/>
          <w:sz w:val="24"/>
          <w:lang w:eastAsia="zh-CN"/>
        </w:rPr>
        <w:t>一、设计目的和要求</w:t>
      </w:r>
    </w:p>
    <w:p w:rsidR="00AC6B23" w:rsidRPr="003D2B91" w:rsidRDefault="00AC6B23" w:rsidP="00397A5A">
      <w:pPr>
        <w:rPr>
          <w:rFonts w:ascii="宋体" w:hAnsi="宋体" w:hint="eastAsia"/>
          <w:szCs w:val="21"/>
          <w:lang w:eastAsia="zh-CN"/>
        </w:rPr>
      </w:pPr>
      <w:r w:rsidRPr="003D2B91">
        <w:rPr>
          <w:rFonts w:ascii="宋体" w:hAnsi="宋体" w:hint="eastAsia"/>
          <w:szCs w:val="21"/>
          <w:lang w:eastAsia="zh-CN"/>
        </w:rPr>
        <w:t>目的：本门课程的教学目的，是使经济类专业学生掌握有关经济学论文的实际用途及其写作方法，获取必备的专业文章分析和写作能力，在日常生活中处理经济问题的能力，使总体写作水平得到一定程度的提高，并为写好毕业论文和从事学术研究作好充分的知识准备。</w:t>
      </w:r>
    </w:p>
    <w:p w:rsidR="00AC6B23" w:rsidRPr="003D2B91" w:rsidRDefault="00AC6B23" w:rsidP="00397A5A">
      <w:pPr>
        <w:rPr>
          <w:rFonts w:ascii="宋体" w:hAnsi="宋体" w:hint="eastAsia"/>
          <w:szCs w:val="21"/>
          <w:lang w:eastAsia="zh-CN"/>
        </w:rPr>
      </w:pPr>
      <w:r w:rsidRPr="003D2B91">
        <w:rPr>
          <w:rFonts w:ascii="宋体" w:hAnsi="宋体" w:hint="eastAsia"/>
          <w:szCs w:val="21"/>
          <w:lang w:eastAsia="zh-CN"/>
        </w:rPr>
        <w:t>要求：  在本门课程的教学中，应在加强基本理论的讲授的同时，注重基本技能训练，做到讲练结合，在技能训练这一环节的安排上多下功夫。</w:t>
      </w:r>
    </w:p>
    <w:p w:rsidR="00AC6B23" w:rsidRPr="003D2B91" w:rsidRDefault="00AC6B23" w:rsidP="00397A5A">
      <w:pPr>
        <w:rPr>
          <w:rFonts w:ascii="宋体" w:hAnsi="宋体"/>
          <w:szCs w:val="21"/>
          <w:lang w:eastAsia="zh-CN"/>
        </w:rPr>
      </w:pPr>
      <w:r w:rsidRPr="003D2B91">
        <w:rPr>
          <w:rFonts w:ascii="宋体" w:hAnsi="宋体" w:hint="eastAsia"/>
          <w:szCs w:val="21"/>
          <w:lang w:eastAsia="zh-CN"/>
        </w:rPr>
        <w:t>基本目标： </w:t>
      </w:r>
    </w:p>
    <w:p w:rsidR="00AC6B23" w:rsidRPr="003D2B91" w:rsidRDefault="00AC6B23" w:rsidP="00397A5A">
      <w:pPr>
        <w:rPr>
          <w:rFonts w:ascii="宋体" w:hAnsi="宋体"/>
          <w:szCs w:val="21"/>
          <w:lang w:eastAsia="zh-CN"/>
        </w:rPr>
      </w:pPr>
      <w:r w:rsidRPr="003D2B91">
        <w:rPr>
          <w:rFonts w:ascii="宋体" w:hAnsi="宋体" w:hint="eastAsia"/>
          <w:szCs w:val="21"/>
          <w:lang w:eastAsia="zh-CN"/>
        </w:rPr>
        <w:t>1、主题是文章的灵魂，在文章中起着统帅作用。</w:t>
      </w:r>
    </w:p>
    <w:p w:rsidR="00AC6B23" w:rsidRPr="003D2B91" w:rsidRDefault="00AC6B23" w:rsidP="00397A5A">
      <w:pPr>
        <w:rPr>
          <w:rFonts w:ascii="宋体" w:hAnsi="宋体"/>
          <w:szCs w:val="21"/>
          <w:lang w:eastAsia="zh-CN"/>
        </w:rPr>
      </w:pPr>
      <w:r w:rsidRPr="003D2B91">
        <w:rPr>
          <w:rFonts w:ascii="宋体" w:hAnsi="宋体" w:hint="eastAsia"/>
          <w:szCs w:val="21"/>
          <w:lang w:eastAsia="zh-CN"/>
        </w:rPr>
        <w:t>2、抓住事物的本质，主题就会提炼得“深”，抓住事物的特征，主题就会提炼得“新”，提炼主题就是要在“深”和“新”的统一上下工夫。 </w:t>
      </w:r>
    </w:p>
    <w:p w:rsidR="00AC6B23" w:rsidRPr="003D2B91" w:rsidRDefault="00AC6B23" w:rsidP="00397A5A">
      <w:pPr>
        <w:rPr>
          <w:rFonts w:ascii="宋体" w:hAnsi="宋体"/>
          <w:szCs w:val="21"/>
          <w:lang w:eastAsia="zh-CN"/>
        </w:rPr>
      </w:pPr>
      <w:r w:rsidRPr="003D2B91">
        <w:rPr>
          <w:rFonts w:ascii="宋体" w:hAnsi="宋体" w:hint="eastAsia"/>
          <w:szCs w:val="21"/>
          <w:lang w:eastAsia="zh-CN"/>
        </w:rPr>
        <w:t>3、掌握正确的提炼主题的方法。 </w:t>
      </w:r>
    </w:p>
    <w:p w:rsidR="00AC6B23" w:rsidRPr="003D2B91" w:rsidRDefault="00AC6B23" w:rsidP="00397A5A">
      <w:pPr>
        <w:rPr>
          <w:rFonts w:ascii="宋体" w:hAnsi="宋体" w:hint="eastAsia"/>
          <w:szCs w:val="21"/>
          <w:lang w:eastAsia="zh-CN"/>
        </w:rPr>
      </w:pPr>
      <w:r w:rsidRPr="003D2B91">
        <w:rPr>
          <w:rFonts w:ascii="宋体" w:hAnsi="宋体" w:hint="eastAsia"/>
          <w:szCs w:val="21"/>
          <w:lang w:eastAsia="zh-CN"/>
        </w:rPr>
        <w:t>4、主题的表现要做到：正确，鲜明，突出，集中 5、 要用“准”，“深”，“新”作为标准来检验主题。  </w:t>
      </w:r>
    </w:p>
    <w:p w:rsidR="00AC6B23" w:rsidRDefault="00AC6B23" w:rsidP="00397A5A">
      <w:pPr>
        <w:rPr>
          <w:rFonts w:hint="eastAsia"/>
          <w:b/>
          <w:bCs/>
          <w:sz w:val="24"/>
          <w:lang w:eastAsia="zh-CN"/>
        </w:rPr>
      </w:pPr>
    </w:p>
    <w:p w:rsidR="00AC6B23" w:rsidRDefault="00AC6B23" w:rsidP="00397A5A">
      <w:pPr>
        <w:rPr>
          <w:rFonts w:hint="eastAsia"/>
          <w:b/>
          <w:bCs/>
          <w:sz w:val="24"/>
          <w:lang w:eastAsia="zh-CN"/>
        </w:rPr>
      </w:pPr>
      <w:r>
        <w:rPr>
          <w:rFonts w:hint="eastAsia"/>
          <w:b/>
          <w:bCs/>
          <w:sz w:val="24"/>
          <w:lang w:eastAsia="zh-CN"/>
        </w:rPr>
        <w:t>二、设计学时和学分</w:t>
      </w:r>
    </w:p>
    <w:p w:rsidR="00AC6B23" w:rsidRDefault="00AC6B23" w:rsidP="00397A5A">
      <w:pPr>
        <w:rPr>
          <w:rFonts w:hint="eastAsia"/>
          <w:lang w:eastAsia="zh-CN"/>
        </w:rPr>
      </w:pPr>
      <w:r w:rsidRPr="006F0803">
        <w:rPr>
          <w:rFonts w:hint="eastAsia"/>
          <w:b/>
          <w:bCs/>
          <w:szCs w:val="21"/>
          <w:lang w:eastAsia="zh-CN"/>
        </w:rPr>
        <w:t xml:space="preserve">    </w:t>
      </w:r>
      <w:r w:rsidRPr="006F0803">
        <w:rPr>
          <w:rFonts w:hint="eastAsia"/>
          <w:bCs/>
          <w:szCs w:val="21"/>
          <w:lang w:eastAsia="zh-CN"/>
        </w:rPr>
        <w:t>学时：</w:t>
      </w:r>
      <w:r>
        <w:rPr>
          <w:rFonts w:hint="eastAsia"/>
          <w:bCs/>
          <w:szCs w:val="21"/>
          <w:lang w:eastAsia="zh-CN"/>
        </w:rPr>
        <w:t>32</w:t>
      </w:r>
      <w:r w:rsidRPr="006F0803">
        <w:rPr>
          <w:rFonts w:hint="eastAsia"/>
          <w:bCs/>
          <w:szCs w:val="21"/>
          <w:lang w:eastAsia="zh-CN"/>
        </w:rPr>
        <w:t>；</w:t>
      </w:r>
      <w:r w:rsidRPr="006F0803">
        <w:rPr>
          <w:rFonts w:hint="eastAsia"/>
          <w:bCs/>
          <w:szCs w:val="21"/>
          <w:lang w:eastAsia="zh-CN"/>
        </w:rPr>
        <w:t xml:space="preserve">  </w:t>
      </w:r>
      <w:r w:rsidRPr="006F0803">
        <w:rPr>
          <w:rFonts w:hint="eastAsia"/>
          <w:bCs/>
          <w:szCs w:val="21"/>
          <w:lang w:eastAsia="zh-CN"/>
        </w:rPr>
        <w:t>学分：</w:t>
      </w:r>
      <w:r>
        <w:rPr>
          <w:rFonts w:hint="eastAsia"/>
          <w:bCs/>
          <w:szCs w:val="21"/>
          <w:lang w:eastAsia="zh-CN"/>
        </w:rPr>
        <w:t>1</w:t>
      </w:r>
    </w:p>
    <w:p w:rsidR="00AC6B23" w:rsidRDefault="00AC6B23" w:rsidP="00397A5A">
      <w:pPr>
        <w:rPr>
          <w:rFonts w:hint="eastAsia"/>
          <w:lang w:eastAsia="zh-CN"/>
        </w:rPr>
      </w:pPr>
    </w:p>
    <w:p w:rsidR="00AC6B23" w:rsidRDefault="00AC6B23" w:rsidP="00397A5A">
      <w:pPr>
        <w:rPr>
          <w:rFonts w:hint="eastAsia"/>
          <w:b/>
          <w:bCs/>
          <w:sz w:val="24"/>
          <w:lang w:eastAsia="zh-CN"/>
        </w:rPr>
      </w:pPr>
      <w:r>
        <w:rPr>
          <w:rFonts w:hint="eastAsia"/>
          <w:b/>
          <w:bCs/>
          <w:sz w:val="24"/>
          <w:lang w:eastAsia="zh-CN"/>
        </w:rPr>
        <w:t>三、</w:t>
      </w:r>
      <w:r w:rsidRPr="006F0803">
        <w:rPr>
          <w:rFonts w:hint="eastAsia"/>
          <w:b/>
          <w:sz w:val="24"/>
          <w:lang w:eastAsia="zh-CN"/>
        </w:rPr>
        <w:t>设计</w:t>
      </w:r>
      <w:r>
        <w:rPr>
          <w:rFonts w:hint="eastAsia"/>
          <w:b/>
          <w:bCs/>
          <w:sz w:val="24"/>
          <w:lang w:eastAsia="zh-CN"/>
        </w:rPr>
        <w:t>的主要内容</w:t>
      </w:r>
    </w:p>
    <w:p w:rsidR="00AC6B23" w:rsidRPr="003D2B91" w:rsidRDefault="00AC6B23" w:rsidP="00397A5A">
      <w:pPr>
        <w:rPr>
          <w:rFonts w:ascii="宋体" w:hAnsi="宋体"/>
          <w:szCs w:val="21"/>
          <w:lang w:eastAsia="zh-CN"/>
        </w:rPr>
      </w:pPr>
      <w:r w:rsidRPr="003D2B91">
        <w:rPr>
          <w:rFonts w:ascii="宋体" w:hAnsi="宋体" w:hint="eastAsia"/>
          <w:szCs w:val="21"/>
          <w:lang w:eastAsia="zh-CN"/>
        </w:rPr>
        <w:t>第一部分 研究方向与主题确定</w:t>
      </w:r>
    </w:p>
    <w:p w:rsidR="00AC6B23" w:rsidRPr="003D2B91" w:rsidRDefault="00AC6B23" w:rsidP="00397A5A">
      <w:pPr>
        <w:rPr>
          <w:rFonts w:ascii="宋体" w:hAnsi="宋体"/>
          <w:szCs w:val="21"/>
          <w:lang w:eastAsia="zh-CN"/>
        </w:rPr>
      </w:pPr>
      <w:r w:rsidRPr="003D2B91">
        <w:rPr>
          <w:rFonts w:ascii="宋体" w:hAnsi="宋体" w:hint="eastAsia"/>
          <w:szCs w:val="21"/>
          <w:lang w:eastAsia="zh-CN"/>
        </w:rPr>
        <w:t>第一节</w:t>
      </w:r>
      <w:r>
        <w:rPr>
          <w:rFonts w:ascii="宋体" w:hAnsi="宋体" w:hint="eastAsia"/>
          <w:szCs w:val="21"/>
          <w:lang w:eastAsia="zh-CN"/>
        </w:rPr>
        <w:t xml:space="preserve"> </w:t>
      </w:r>
      <w:r w:rsidRPr="003D2B91">
        <w:rPr>
          <w:rFonts w:ascii="宋体" w:hAnsi="宋体" w:hint="eastAsia"/>
          <w:szCs w:val="21"/>
          <w:lang w:eastAsia="zh-CN"/>
        </w:rPr>
        <w:t>主题的概念</w:t>
      </w:r>
    </w:p>
    <w:p w:rsidR="00AC6B23" w:rsidRPr="003D2B91" w:rsidRDefault="00AC6B23" w:rsidP="00397A5A">
      <w:pPr>
        <w:rPr>
          <w:rFonts w:ascii="宋体" w:hAnsi="宋体"/>
          <w:szCs w:val="21"/>
          <w:lang w:eastAsia="zh-CN"/>
        </w:rPr>
      </w:pPr>
      <w:r w:rsidRPr="003D2B91">
        <w:rPr>
          <w:rFonts w:ascii="宋体" w:hAnsi="宋体" w:hint="eastAsia"/>
          <w:szCs w:val="21"/>
          <w:lang w:eastAsia="zh-CN"/>
        </w:rPr>
        <w:t>主题是作者在说明问题、发表见解，或是反映生活现象时，经由全部文章所表达出来的基本思想。文章的类型不同，主题的表现形式也不同。 文章的一切都要围绕主题，主题要统管文章的一切，它要统帅材料、结构、表达和语言。  </w:t>
      </w:r>
    </w:p>
    <w:p w:rsidR="00AC6B23" w:rsidRPr="003D2B91" w:rsidRDefault="00AC6B23" w:rsidP="00397A5A">
      <w:pPr>
        <w:rPr>
          <w:rFonts w:ascii="宋体" w:hAnsi="宋体"/>
          <w:szCs w:val="21"/>
          <w:lang w:eastAsia="zh-CN"/>
        </w:rPr>
      </w:pPr>
      <w:r w:rsidRPr="003D2B91">
        <w:rPr>
          <w:rFonts w:ascii="宋体" w:hAnsi="宋体" w:hint="eastAsia"/>
          <w:szCs w:val="21"/>
          <w:lang w:eastAsia="zh-CN"/>
        </w:rPr>
        <w:t>第二节 主题的提炼</w:t>
      </w:r>
    </w:p>
    <w:p w:rsidR="00AC6B23" w:rsidRPr="003D2B91" w:rsidRDefault="00AC6B23" w:rsidP="00397A5A">
      <w:pPr>
        <w:rPr>
          <w:rFonts w:ascii="宋体" w:hAnsi="宋体"/>
          <w:szCs w:val="21"/>
          <w:lang w:eastAsia="zh-CN"/>
        </w:rPr>
      </w:pPr>
      <w:r w:rsidRPr="003D2B91">
        <w:rPr>
          <w:rFonts w:ascii="宋体" w:hAnsi="宋体" w:hint="eastAsia"/>
          <w:szCs w:val="21"/>
          <w:lang w:eastAsia="zh-CN"/>
        </w:rPr>
        <w:lastRenderedPageBreak/>
        <w:t>主题的形成是在写作者掌握了足够的材料以后，通过思维的运作，对材料分析研究，熔炼加工的结果。这一过程也叫“炼意”。 </w:t>
      </w:r>
    </w:p>
    <w:p w:rsidR="00AC6B23" w:rsidRPr="003D2B91" w:rsidRDefault="00AC6B23" w:rsidP="00397A5A">
      <w:pPr>
        <w:rPr>
          <w:rFonts w:ascii="宋体" w:hAnsi="宋体"/>
          <w:szCs w:val="21"/>
          <w:lang w:eastAsia="zh-CN"/>
        </w:rPr>
      </w:pPr>
      <w:r w:rsidRPr="003D2B91">
        <w:rPr>
          <w:rFonts w:ascii="宋体" w:hAnsi="宋体" w:hint="eastAsia"/>
          <w:szCs w:val="21"/>
          <w:lang w:eastAsia="zh-CN"/>
        </w:rPr>
        <w:t>一、提炼主题的原则 </w:t>
      </w:r>
    </w:p>
    <w:p w:rsidR="00AC6B23" w:rsidRPr="003D2B91" w:rsidRDefault="00AC6B23" w:rsidP="00397A5A">
      <w:pPr>
        <w:rPr>
          <w:rFonts w:ascii="宋体" w:hAnsi="宋体"/>
          <w:szCs w:val="21"/>
          <w:lang w:eastAsia="zh-CN"/>
        </w:rPr>
      </w:pPr>
      <w:r w:rsidRPr="003D2B91">
        <w:rPr>
          <w:rFonts w:ascii="宋体" w:hAnsi="宋体" w:hint="eastAsia"/>
          <w:szCs w:val="21"/>
          <w:lang w:eastAsia="zh-CN"/>
        </w:rPr>
        <w:t>1、完整、全面地掌握材料。2、要有正确的指导思想。3、要运用科学的分析方法。 </w:t>
      </w:r>
    </w:p>
    <w:p w:rsidR="00AC6B23" w:rsidRPr="003D2B91" w:rsidRDefault="00AC6B23" w:rsidP="00397A5A">
      <w:pPr>
        <w:rPr>
          <w:rFonts w:ascii="宋体" w:hAnsi="宋体"/>
          <w:szCs w:val="21"/>
          <w:lang w:eastAsia="zh-CN"/>
        </w:rPr>
      </w:pPr>
      <w:r w:rsidRPr="003D2B91">
        <w:rPr>
          <w:rFonts w:ascii="宋体" w:hAnsi="宋体" w:hint="eastAsia"/>
          <w:szCs w:val="21"/>
          <w:lang w:eastAsia="zh-CN"/>
        </w:rPr>
        <w:t>二、提炼主题的方法 </w:t>
      </w:r>
    </w:p>
    <w:p w:rsidR="00AC6B23" w:rsidRDefault="00AC6B23" w:rsidP="00397A5A">
      <w:pPr>
        <w:rPr>
          <w:rFonts w:ascii="宋体" w:hAnsi="宋体" w:hint="eastAsia"/>
          <w:szCs w:val="21"/>
          <w:lang w:eastAsia="zh-CN"/>
        </w:rPr>
      </w:pPr>
      <w:r w:rsidRPr="003D2B91">
        <w:rPr>
          <w:rFonts w:ascii="宋体" w:hAnsi="宋体" w:hint="eastAsia"/>
          <w:szCs w:val="21"/>
          <w:lang w:eastAsia="zh-CN"/>
        </w:rPr>
        <w:t>提炼主题的方法常用的有以下六种。</w:t>
      </w:r>
    </w:p>
    <w:p w:rsidR="00AC6B23" w:rsidRPr="003D2B91" w:rsidRDefault="00AC6B23" w:rsidP="00397A5A">
      <w:pPr>
        <w:rPr>
          <w:rFonts w:ascii="宋体" w:hAnsi="宋体"/>
          <w:szCs w:val="21"/>
          <w:lang w:eastAsia="zh-CN"/>
        </w:rPr>
      </w:pPr>
      <w:r w:rsidRPr="003D2B91">
        <w:rPr>
          <w:rFonts w:ascii="宋体" w:hAnsi="宋体" w:hint="eastAsia"/>
          <w:szCs w:val="21"/>
          <w:lang w:eastAsia="zh-CN"/>
        </w:rPr>
        <w:t>1、归纳演绎法。归纳是从个别到一般，从特殊到普遍的提炼方法。演绎是从一般到个别，从普遍到特殊的提炼方法。2、分析综合法。3、发散聚合法。4、因果推导法。5、类比想象法。6、直觉灵感法。 </w:t>
      </w:r>
    </w:p>
    <w:p w:rsidR="00AC6B23" w:rsidRPr="003D2B91" w:rsidRDefault="00AC6B23" w:rsidP="00397A5A">
      <w:pPr>
        <w:rPr>
          <w:rFonts w:ascii="宋体" w:hAnsi="宋体"/>
          <w:szCs w:val="21"/>
          <w:lang w:eastAsia="zh-CN"/>
        </w:rPr>
      </w:pPr>
      <w:r w:rsidRPr="003D2B91">
        <w:rPr>
          <w:rFonts w:ascii="宋体" w:hAnsi="宋体" w:hint="eastAsia"/>
          <w:szCs w:val="21"/>
          <w:lang w:eastAsia="zh-CN"/>
        </w:rPr>
        <w:t>三、主题的表现 </w:t>
      </w:r>
    </w:p>
    <w:p w:rsidR="00AC6B23" w:rsidRPr="003D2B91" w:rsidRDefault="00AC6B23" w:rsidP="00397A5A">
      <w:pPr>
        <w:rPr>
          <w:rFonts w:ascii="宋体" w:hAnsi="宋体"/>
          <w:szCs w:val="21"/>
          <w:lang w:eastAsia="zh-CN"/>
        </w:rPr>
      </w:pPr>
      <w:r w:rsidRPr="003D2B91">
        <w:rPr>
          <w:rFonts w:ascii="宋体" w:hAnsi="宋体" w:hint="eastAsia"/>
          <w:szCs w:val="21"/>
          <w:lang w:eastAsia="zh-CN"/>
        </w:rPr>
        <w:t>在写作过程中，提炼出主题以后，就是如何表现的问题。主题表现得好，就会给文章增色，反之则减色。 </w:t>
      </w:r>
    </w:p>
    <w:p w:rsidR="00AC6B23" w:rsidRPr="003D2B91" w:rsidRDefault="00AC6B23" w:rsidP="00397A5A">
      <w:pPr>
        <w:rPr>
          <w:rFonts w:ascii="宋体" w:hAnsi="宋体"/>
          <w:szCs w:val="21"/>
          <w:lang w:eastAsia="zh-CN"/>
        </w:rPr>
      </w:pPr>
      <w:r w:rsidRPr="003D2B91">
        <w:rPr>
          <w:rFonts w:ascii="宋体" w:hAnsi="宋体" w:hint="eastAsia"/>
          <w:szCs w:val="21"/>
          <w:lang w:eastAsia="zh-CN"/>
        </w:rPr>
        <w:t>对主题表现的要求，概况起来就是：正确，鲜明，突出，集中。 </w:t>
      </w:r>
    </w:p>
    <w:p w:rsidR="00AC6B23" w:rsidRPr="003D2B91" w:rsidRDefault="00AC6B23" w:rsidP="00397A5A">
      <w:pPr>
        <w:rPr>
          <w:rFonts w:ascii="宋体" w:hAnsi="宋体"/>
          <w:szCs w:val="21"/>
          <w:lang w:eastAsia="zh-CN"/>
        </w:rPr>
      </w:pPr>
      <w:r w:rsidRPr="003D2B91">
        <w:rPr>
          <w:rFonts w:ascii="宋体" w:hAnsi="宋体" w:hint="eastAsia"/>
          <w:szCs w:val="21"/>
          <w:lang w:eastAsia="zh-CN"/>
        </w:rPr>
        <w:t>四、对主题的检验 </w:t>
      </w:r>
    </w:p>
    <w:p w:rsidR="00AC6B23" w:rsidRPr="003D2B91" w:rsidRDefault="00AC6B23" w:rsidP="00397A5A">
      <w:pPr>
        <w:rPr>
          <w:rFonts w:ascii="宋体" w:hAnsi="宋体"/>
          <w:szCs w:val="21"/>
          <w:lang w:eastAsia="zh-CN"/>
        </w:rPr>
      </w:pPr>
      <w:r w:rsidRPr="003D2B91">
        <w:rPr>
          <w:rFonts w:ascii="宋体" w:hAnsi="宋体" w:hint="eastAsia"/>
          <w:szCs w:val="21"/>
          <w:lang w:eastAsia="zh-CN"/>
        </w:rPr>
        <w:t>主题确立了以后，先要对它进行检验，再动笔撰文。 检验主题有三条标准：准，深，新。  </w:t>
      </w:r>
    </w:p>
    <w:p w:rsidR="00AC6B23" w:rsidRPr="003D2B91" w:rsidRDefault="00AC6B23" w:rsidP="00397A5A">
      <w:pPr>
        <w:rPr>
          <w:rFonts w:ascii="宋体" w:hAnsi="宋体"/>
          <w:szCs w:val="21"/>
          <w:lang w:eastAsia="zh-CN"/>
        </w:rPr>
      </w:pPr>
      <w:r w:rsidRPr="003D2B91">
        <w:rPr>
          <w:rFonts w:ascii="宋体" w:hAnsi="宋体" w:hint="eastAsia"/>
          <w:szCs w:val="21"/>
          <w:lang w:eastAsia="zh-CN"/>
        </w:rPr>
        <w:t>思考与练习 </w:t>
      </w:r>
    </w:p>
    <w:p w:rsidR="00AC6B23" w:rsidRPr="003D2B91" w:rsidRDefault="00AC6B23" w:rsidP="00397A5A">
      <w:pPr>
        <w:rPr>
          <w:rFonts w:ascii="宋体" w:hAnsi="宋体"/>
          <w:szCs w:val="21"/>
          <w:lang w:eastAsia="zh-CN"/>
        </w:rPr>
      </w:pPr>
      <w:r w:rsidRPr="003D2B91">
        <w:rPr>
          <w:rFonts w:ascii="宋体" w:hAnsi="宋体" w:hint="eastAsia"/>
          <w:szCs w:val="21"/>
          <w:lang w:eastAsia="zh-CN"/>
        </w:rPr>
        <w:t>1、结合你的写作实践，谈谈你对提炼主题的体会。 </w:t>
      </w:r>
    </w:p>
    <w:p w:rsidR="00AC6B23" w:rsidRPr="003D2B91" w:rsidRDefault="00AC6B23" w:rsidP="00397A5A">
      <w:pPr>
        <w:rPr>
          <w:rFonts w:ascii="宋体" w:hAnsi="宋体"/>
          <w:szCs w:val="21"/>
          <w:lang w:eastAsia="zh-CN"/>
        </w:rPr>
      </w:pPr>
      <w:r w:rsidRPr="003D2B91">
        <w:rPr>
          <w:rFonts w:ascii="宋体" w:hAnsi="宋体" w:hint="eastAsia"/>
          <w:szCs w:val="21"/>
          <w:lang w:eastAsia="zh-CN"/>
        </w:rPr>
        <w:t>2、提炼主题有许多方法，举例说明你对其中一种方法的理解。 </w:t>
      </w:r>
    </w:p>
    <w:p w:rsidR="00AC6B23" w:rsidRPr="003D2B91" w:rsidRDefault="00AC6B23" w:rsidP="00397A5A">
      <w:pPr>
        <w:rPr>
          <w:rFonts w:ascii="宋体" w:hAnsi="宋体"/>
          <w:szCs w:val="21"/>
          <w:lang w:eastAsia="zh-CN"/>
        </w:rPr>
      </w:pPr>
      <w:r w:rsidRPr="003D2B91">
        <w:rPr>
          <w:rFonts w:ascii="宋体" w:hAnsi="宋体" w:hint="eastAsia"/>
          <w:szCs w:val="21"/>
          <w:lang w:eastAsia="zh-CN"/>
        </w:rPr>
        <w:t>3、检验主题的标准有哪几条？其中哪一条是基础？它们之间的关系如何？  </w:t>
      </w:r>
    </w:p>
    <w:p w:rsidR="00AC6B23" w:rsidRPr="003D2B91" w:rsidRDefault="00AC6B23" w:rsidP="00397A5A">
      <w:pPr>
        <w:rPr>
          <w:rFonts w:ascii="宋体" w:hAnsi="宋体"/>
          <w:szCs w:val="21"/>
          <w:lang w:eastAsia="zh-CN"/>
        </w:rPr>
      </w:pPr>
      <w:r w:rsidRPr="003D2B91">
        <w:rPr>
          <w:rFonts w:ascii="宋体" w:hAnsi="宋体" w:hint="eastAsia"/>
          <w:szCs w:val="21"/>
          <w:lang w:eastAsia="zh-CN"/>
        </w:rPr>
        <w:t>第</w:t>
      </w:r>
      <w:r>
        <w:rPr>
          <w:rFonts w:ascii="宋体" w:hAnsi="宋体" w:hint="eastAsia"/>
          <w:szCs w:val="21"/>
          <w:lang w:eastAsia="zh-CN"/>
        </w:rPr>
        <w:t>二部分</w:t>
      </w:r>
      <w:r w:rsidRPr="003D2B91">
        <w:rPr>
          <w:rFonts w:ascii="宋体" w:hAnsi="宋体" w:hint="eastAsia"/>
          <w:szCs w:val="21"/>
          <w:lang w:eastAsia="zh-CN"/>
        </w:rPr>
        <w:t> 论文结构</w:t>
      </w:r>
    </w:p>
    <w:p w:rsidR="00AC6B23" w:rsidRPr="003D2B91" w:rsidRDefault="00AC6B23" w:rsidP="00397A5A">
      <w:pPr>
        <w:rPr>
          <w:rFonts w:ascii="宋体" w:hAnsi="宋体"/>
          <w:szCs w:val="21"/>
          <w:lang w:eastAsia="zh-CN"/>
        </w:rPr>
      </w:pPr>
      <w:r w:rsidRPr="003D2B91">
        <w:rPr>
          <w:rFonts w:ascii="宋体" w:hAnsi="宋体" w:hint="eastAsia"/>
          <w:szCs w:val="21"/>
          <w:lang w:eastAsia="zh-CN"/>
        </w:rPr>
        <w:t>教学要点： </w:t>
      </w:r>
    </w:p>
    <w:p w:rsidR="00AC6B23" w:rsidRPr="003D2B91" w:rsidRDefault="00AC6B23" w:rsidP="00397A5A">
      <w:pPr>
        <w:rPr>
          <w:rFonts w:ascii="宋体" w:hAnsi="宋体"/>
          <w:szCs w:val="21"/>
          <w:lang w:eastAsia="zh-CN"/>
        </w:rPr>
      </w:pPr>
      <w:r w:rsidRPr="003D2B91">
        <w:rPr>
          <w:rFonts w:ascii="宋体" w:hAnsi="宋体" w:hint="eastAsia"/>
          <w:szCs w:val="21"/>
          <w:lang w:eastAsia="zh-CN"/>
        </w:rPr>
        <w:t>1、阐明结构的意义 2、阐明结构的原则 3、阐明结构的要求 4、阐明结构的形式 5、阐明结构的具体内容  </w:t>
      </w:r>
    </w:p>
    <w:p w:rsidR="00AC6B23" w:rsidRPr="003D2B91" w:rsidRDefault="00AC6B23" w:rsidP="00397A5A">
      <w:pPr>
        <w:rPr>
          <w:rFonts w:ascii="宋体" w:hAnsi="宋体"/>
          <w:szCs w:val="21"/>
          <w:lang w:eastAsia="zh-CN"/>
        </w:rPr>
      </w:pPr>
      <w:r w:rsidRPr="003D2B91">
        <w:rPr>
          <w:rFonts w:ascii="宋体" w:hAnsi="宋体" w:hint="eastAsia"/>
          <w:szCs w:val="21"/>
          <w:lang w:eastAsia="zh-CN"/>
        </w:rPr>
        <w:t>第一节 文章结构的意义</w:t>
      </w:r>
    </w:p>
    <w:p w:rsidR="00AC6B23" w:rsidRPr="003D2B91" w:rsidRDefault="00AC6B23" w:rsidP="00397A5A">
      <w:pPr>
        <w:rPr>
          <w:rFonts w:ascii="宋体" w:hAnsi="宋体"/>
          <w:szCs w:val="21"/>
          <w:lang w:eastAsia="zh-CN"/>
        </w:rPr>
      </w:pPr>
      <w:r w:rsidRPr="003D2B91">
        <w:rPr>
          <w:rFonts w:ascii="宋体" w:hAnsi="宋体" w:hint="eastAsia"/>
          <w:szCs w:val="21"/>
          <w:lang w:eastAsia="zh-CN"/>
        </w:rPr>
        <w:t>一、结构的重要性 </w:t>
      </w:r>
    </w:p>
    <w:p w:rsidR="00AC6B23" w:rsidRPr="003D2B91" w:rsidRDefault="00AC6B23" w:rsidP="00397A5A">
      <w:pPr>
        <w:rPr>
          <w:rFonts w:ascii="宋体" w:hAnsi="宋体"/>
          <w:szCs w:val="21"/>
          <w:lang w:eastAsia="zh-CN"/>
        </w:rPr>
      </w:pPr>
      <w:r w:rsidRPr="003D2B91">
        <w:rPr>
          <w:rFonts w:ascii="宋体" w:hAnsi="宋体" w:hint="eastAsia"/>
          <w:szCs w:val="21"/>
          <w:lang w:eastAsia="zh-CN"/>
        </w:rPr>
        <w:lastRenderedPageBreak/>
        <w:t>选好了材料，理清了思路，明确了主旨，下一步要考虑的就是文章的布局，即结构安排。这就要把无影无形的思路转化为固定的格局，使材料一一着陆，各就各位，从而勾画出文章的结构框架。 </w:t>
      </w:r>
    </w:p>
    <w:p w:rsidR="00AC6B23" w:rsidRPr="003D2B91" w:rsidRDefault="00AC6B23" w:rsidP="00397A5A">
      <w:pPr>
        <w:rPr>
          <w:rFonts w:ascii="宋体" w:hAnsi="宋体"/>
          <w:szCs w:val="21"/>
          <w:lang w:eastAsia="zh-CN"/>
        </w:rPr>
      </w:pPr>
      <w:r w:rsidRPr="003D2B91">
        <w:rPr>
          <w:rFonts w:ascii="宋体" w:hAnsi="宋体" w:hint="eastAsia"/>
          <w:szCs w:val="21"/>
          <w:lang w:eastAsia="zh-CN"/>
        </w:rPr>
        <w:t>结构是文章的要素之一，它的本质在于体现作者的思路和客观事物的规律。 二、结构的表现 </w:t>
      </w:r>
    </w:p>
    <w:p w:rsidR="00AC6B23" w:rsidRPr="003D2B91" w:rsidRDefault="00AC6B23" w:rsidP="00397A5A">
      <w:pPr>
        <w:rPr>
          <w:rFonts w:ascii="宋体" w:hAnsi="宋体"/>
          <w:szCs w:val="21"/>
          <w:lang w:eastAsia="zh-CN"/>
        </w:rPr>
      </w:pPr>
      <w:r w:rsidRPr="003D2B91">
        <w:rPr>
          <w:rFonts w:ascii="宋体" w:hAnsi="宋体" w:hint="eastAsia"/>
          <w:szCs w:val="21"/>
          <w:lang w:eastAsia="zh-CN"/>
        </w:rPr>
        <w:t>文章的结构，包括两个方面：表现为思维形式的是逻辑结构，表现为语言形式的是篇章结构。 </w:t>
      </w:r>
    </w:p>
    <w:p w:rsidR="00AC6B23" w:rsidRPr="003D2B91" w:rsidRDefault="00AC6B23" w:rsidP="00397A5A">
      <w:pPr>
        <w:rPr>
          <w:rFonts w:ascii="宋体" w:hAnsi="宋体"/>
          <w:szCs w:val="21"/>
          <w:lang w:eastAsia="zh-CN"/>
        </w:rPr>
      </w:pPr>
      <w:r w:rsidRPr="003D2B91">
        <w:rPr>
          <w:rFonts w:ascii="宋体" w:hAnsi="宋体" w:hint="eastAsia"/>
          <w:szCs w:val="21"/>
          <w:lang w:eastAsia="zh-CN"/>
        </w:rPr>
        <w:t>写作者一般先形成逻辑结构，再形成篇章结构，阅读者一般先了解篇章结构，然后再理清逻辑结构  </w:t>
      </w:r>
    </w:p>
    <w:p w:rsidR="00AC6B23" w:rsidRPr="003D2B91" w:rsidRDefault="00AC6B23" w:rsidP="00397A5A">
      <w:pPr>
        <w:rPr>
          <w:rFonts w:ascii="宋体" w:hAnsi="宋体"/>
          <w:szCs w:val="21"/>
          <w:lang w:eastAsia="zh-CN"/>
        </w:rPr>
      </w:pPr>
      <w:r w:rsidRPr="003D2B91">
        <w:rPr>
          <w:rFonts w:ascii="宋体" w:hAnsi="宋体" w:hint="eastAsia"/>
          <w:szCs w:val="21"/>
          <w:lang w:eastAsia="zh-CN"/>
        </w:rPr>
        <w:t>第二节 文章结构的原则</w:t>
      </w:r>
    </w:p>
    <w:p w:rsidR="00AC6B23" w:rsidRPr="003D2B91" w:rsidRDefault="00AC6B23" w:rsidP="00397A5A">
      <w:pPr>
        <w:rPr>
          <w:rFonts w:ascii="宋体" w:hAnsi="宋体"/>
          <w:szCs w:val="21"/>
          <w:lang w:eastAsia="zh-CN"/>
        </w:rPr>
      </w:pPr>
      <w:r w:rsidRPr="003D2B91">
        <w:rPr>
          <w:rFonts w:ascii="宋体" w:hAnsi="宋体" w:hint="eastAsia"/>
          <w:szCs w:val="21"/>
          <w:lang w:eastAsia="zh-CN"/>
        </w:rPr>
        <w:t>文章的结构要正确反映客观事物的内在联系和它自身的发展规律， 要服从于、服务于表现主题的需要， 要适应于不同文章体裁的特点， 还要防止“程式化”。  </w:t>
      </w:r>
    </w:p>
    <w:p w:rsidR="00AC6B23" w:rsidRPr="003D2B91" w:rsidRDefault="00AC6B23" w:rsidP="00397A5A">
      <w:pPr>
        <w:rPr>
          <w:rFonts w:ascii="宋体" w:hAnsi="宋体"/>
          <w:szCs w:val="21"/>
          <w:lang w:eastAsia="zh-CN"/>
        </w:rPr>
      </w:pPr>
      <w:r w:rsidRPr="003D2B91">
        <w:rPr>
          <w:rFonts w:ascii="宋体" w:hAnsi="宋体" w:hint="eastAsia"/>
          <w:szCs w:val="21"/>
          <w:lang w:eastAsia="zh-CN"/>
        </w:rPr>
        <w:t>第三节 文章结构的要求</w:t>
      </w:r>
    </w:p>
    <w:p w:rsidR="00AC6B23" w:rsidRDefault="00AC6B23" w:rsidP="00397A5A">
      <w:pPr>
        <w:rPr>
          <w:rFonts w:ascii="宋体" w:hAnsi="宋体" w:hint="eastAsia"/>
          <w:szCs w:val="21"/>
          <w:lang w:eastAsia="zh-CN"/>
        </w:rPr>
      </w:pPr>
      <w:r w:rsidRPr="003D2B91">
        <w:rPr>
          <w:rFonts w:ascii="宋体" w:hAnsi="宋体" w:hint="eastAsia"/>
          <w:szCs w:val="21"/>
          <w:lang w:eastAsia="zh-CN"/>
        </w:rPr>
        <w:t>文章结构的要求有以下几方面</w:t>
      </w:r>
      <w:r>
        <w:rPr>
          <w:rFonts w:ascii="宋体" w:hAnsi="宋体" w:hint="eastAsia"/>
          <w:szCs w:val="21"/>
          <w:lang w:eastAsia="zh-CN"/>
        </w:rPr>
        <w:t>：</w:t>
      </w:r>
    </w:p>
    <w:p w:rsidR="00AC6B23" w:rsidRPr="003D2B91" w:rsidRDefault="00AC6B23" w:rsidP="00397A5A">
      <w:pPr>
        <w:rPr>
          <w:rFonts w:ascii="宋体" w:hAnsi="宋体"/>
          <w:szCs w:val="21"/>
          <w:lang w:eastAsia="zh-CN"/>
        </w:rPr>
      </w:pPr>
      <w:r w:rsidRPr="003D2B91">
        <w:rPr>
          <w:rFonts w:ascii="宋体" w:hAnsi="宋体" w:hint="eastAsia"/>
          <w:szCs w:val="21"/>
          <w:lang w:eastAsia="zh-CN"/>
        </w:rPr>
        <w:t>一、条理分明 </w:t>
      </w:r>
    </w:p>
    <w:p w:rsidR="00AC6B23" w:rsidRPr="003D2B91" w:rsidRDefault="00AC6B23" w:rsidP="00397A5A">
      <w:pPr>
        <w:rPr>
          <w:rFonts w:ascii="宋体" w:hAnsi="宋体"/>
          <w:szCs w:val="21"/>
          <w:lang w:eastAsia="zh-CN"/>
        </w:rPr>
      </w:pPr>
      <w:r w:rsidRPr="003D2B91">
        <w:rPr>
          <w:rFonts w:ascii="宋体" w:hAnsi="宋体" w:hint="eastAsia"/>
          <w:szCs w:val="21"/>
          <w:lang w:eastAsia="zh-CN"/>
        </w:rPr>
        <w:t>所谓条理分明是说，文章要合乎事物本身的发展规律，要合乎人们认识事物的规律，要合乎文章结构的规律。 </w:t>
      </w:r>
    </w:p>
    <w:p w:rsidR="00AC6B23" w:rsidRPr="003D2B91" w:rsidRDefault="00AC6B23" w:rsidP="00397A5A">
      <w:pPr>
        <w:rPr>
          <w:rFonts w:ascii="宋体" w:hAnsi="宋体"/>
          <w:szCs w:val="21"/>
          <w:lang w:eastAsia="zh-CN"/>
        </w:rPr>
      </w:pPr>
      <w:r w:rsidRPr="003D2B91">
        <w:rPr>
          <w:rFonts w:ascii="宋体" w:hAnsi="宋体" w:hint="eastAsia"/>
          <w:szCs w:val="21"/>
          <w:lang w:eastAsia="zh-CN"/>
        </w:rPr>
        <w:t>二、完整统一 </w:t>
      </w:r>
    </w:p>
    <w:p w:rsidR="00AC6B23" w:rsidRPr="003D2B91" w:rsidRDefault="00AC6B23" w:rsidP="00397A5A">
      <w:pPr>
        <w:rPr>
          <w:rFonts w:ascii="宋体" w:hAnsi="宋体"/>
          <w:szCs w:val="21"/>
          <w:lang w:eastAsia="zh-CN"/>
        </w:rPr>
      </w:pPr>
      <w:r w:rsidRPr="003D2B91">
        <w:rPr>
          <w:rFonts w:ascii="宋体" w:hAnsi="宋体" w:hint="eastAsia"/>
          <w:szCs w:val="21"/>
          <w:lang w:eastAsia="zh-CN"/>
        </w:rPr>
        <w:t>所谓完整统一是说，文章要结构完整，不能残缺不全，不能线索中断，不能前后割裂，不能七拼八凑。 </w:t>
      </w:r>
    </w:p>
    <w:p w:rsidR="00AC6B23" w:rsidRPr="003D2B91" w:rsidRDefault="00AC6B23" w:rsidP="00397A5A">
      <w:pPr>
        <w:rPr>
          <w:rFonts w:ascii="宋体" w:hAnsi="宋体"/>
          <w:szCs w:val="21"/>
          <w:lang w:eastAsia="zh-CN"/>
        </w:rPr>
      </w:pPr>
      <w:r w:rsidRPr="003D2B91">
        <w:rPr>
          <w:rFonts w:ascii="宋体" w:hAnsi="宋体" w:hint="eastAsia"/>
          <w:szCs w:val="21"/>
          <w:lang w:eastAsia="zh-CN"/>
        </w:rPr>
        <w:t>三、严谨周密 </w:t>
      </w:r>
    </w:p>
    <w:p w:rsidR="00AC6B23" w:rsidRPr="003D2B91" w:rsidRDefault="00AC6B23" w:rsidP="00397A5A">
      <w:pPr>
        <w:rPr>
          <w:rFonts w:ascii="宋体" w:hAnsi="宋体"/>
          <w:szCs w:val="21"/>
          <w:lang w:eastAsia="zh-CN"/>
        </w:rPr>
      </w:pPr>
      <w:r w:rsidRPr="003D2B91">
        <w:rPr>
          <w:rFonts w:ascii="宋体" w:hAnsi="宋体" w:hint="eastAsia"/>
          <w:szCs w:val="21"/>
          <w:lang w:eastAsia="zh-CN"/>
        </w:rPr>
        <w:t>所谓严谨周密是说，文章要注意上下、前后、左右、内外的联系，不能前后矛盾，内外失调，颠三倒四，松懈脱漏，叠床架屋。 </w:t>
      </w:r>
    </w:p>
    <w:p w:rsidR="00AC6B23" w:rsidRPr="003D2B91" w:rsidRDefault="00AC6B23" w:rsidP="00397A5A">
      <w:pPr>
        <w:rPr>
          <w:rFonts w:ascii="宋体" w:hAnsi="宋体"/>
          <w:szCs w:val="21"/>
          <w:lang w:eastAsia="zh-CN"/>
        </w:rPr>
      </w:pPr>
      <w:r w:rsidRPr="003D2B91">
        <w:rPr>
          <w:rFonts w:ascii="宋体" w:hAnsi="宋体" w:hint="eastAsia"/>
          <w:szCs w:val="21"/>
          <w:lang w:eastAsia="zh-CN"/>
        </w:rPr>
        <w:t>四、匀称得体 </w:t>
      </w:r>
    </w:p>
    <w:p w:rsidR="00AC6B23" w:rsidRDefault="00AC6B23" w:rsidP="00397A5A">
      <w:pPr>
        <w:rPr>
          <w:rFonts w:ascii="宋体" w:hAnsi="宋体" w:hint="eastAsia"/>
          <w:szCs w:val="21"/>
          <w:lang w:eastAsia="zh-CN"/>
        </w:rPr>
      </w:pPr>
      <w:r w:rsidRPr="003D2B91">
        <w:rPr>
          <w:rFonts w:ascii="宋体" w:hAnsi="宋体" w:hint="eastAsia"/>
          <w:szCs w:val="21"/>
          <w:lang w:eastAsia="zh-CN"/>
        </w:rPr>
        <w:t>所谓匀称得体是说，文章要比例协调，匀称自然。 </w:t>
      </w:r>
    </w:p>
    <w:p w:rsidR="00AC6B23" w:rsidRPr="003D2B91" w:rsidRDefault="00AC6B23" w:rsidP="00397A5A">
      <w:pPr>
        <w:rPr>
          <w:rFonts w:ascii="宋体" w:hAnsi="宋体"/>
          <w:szCs w:val="21"/>
          <w:lang w:eastAsia="zh-CN"/>
        </w:rPr>
      </w:pPr>
      <w:r w:rsidRPr="003D2B91">
        <w:rPr>
          <w:rFonts w:ascii="宋体" w:hAnsi="宋体" w:hint="eastAsia"/>
          <w:szCs w:val="21"/>
          <w:lang w:eastAsia="zh-CN"/>
        </w:rPr>
        <w:t>五、新颖巧妙 </w:t>
      </w:r>
    </w:p>
    <w:p w:rsidR="00AC6B23" w:rsidRPr="003D2B91" w:rsidRDefault="00AC6B23" w:rsidP="00397A5A">
      <w:pPr>
        <w:rPr>
          <w:rFonts w:ascii="宋体" w:hAnsi="宋体"/>
          <w:szCs w:val="21"/>
          <w:lang w:eastAsia="zh-CN"/>
        </w:rPr>
      </w:pPr>
      <w:r w:rsidRPr="003D2B91">
        <w:rPr>
          <w:rFonts w:ascii="宋体" w:hAnsi="宋体" w:hint="eastAsia"/>
          <w:szCs w:val="21"/>
          <w:lang w:eastAsia="zh-CN"/>
        </w:rPr>
        <w:t>所谓新颖巧妙是说，文章的结构以新颖为好。文贵创新，这创新不仅表现在内容方面，也表现在形式方面。  </w:t>
      </w:r>
    </w:p>
    <w:p w:rsidR="00AC6B23" w:rsidRPr="003D2B91" w:rsidRDefault="00AC6B23" w:rsidP="00397A5A">
      <w:pPr>
        <w:rPr>
          <w:rFonts w:ascii="宋体" w:hAnsi="宋体"/>
          <w:szCs w:val="21"/>
          <w:lang w:eastAsia="zh-CN"/>
        </w:rPr>
      </w:pPr>
      <w:r w:rsidRPr="003D2B91">
        <w:rPr>
          <w:rFonts w:ascii="宋体" w:hAnsi="宋体" w:hint="eastAsia"/>
          <w:szCs w:val="21"/>
          <w:lang w:eastAsia="zh-CN"/>
        </w:rPr>
        <w:lastRenderedPageBreak/>
        <w:t>第四节 文章结构的形式</w:t>
      </w:r>
    </w:p>
    <w:p w:rsidR="00AC6B23" w:rsidRPr="003D2B91" w:rsidRDefault="00AC6B23" w:rsidP="00397A5A">
      <w:pPr>
        <w:rPr>
          <w:rFonts w:ascii="宋体" w:hAnsi="宋体"/>
          <w:szCs w:val="21"/>
          <w:lang w:eastAsia="zh-CN"/>
        </w:rPr>
      </w:pPr>
      <w:r w:rsidRPr="003D2B91">
        <w:rPr>
          <w:rFonts w:ascii="宋体" w:hAnsi="宋体" w:hint="eastAsia"/>
          <w:szCs w:val="21"/>
          <w:lang w:eastAsia="zh-CN"/>
        </w:rPr>
        <w:t>一、记叙类文章常见的结构形式 </w:t>
      </w:r>
    </w:p>
    <w:p w:rsidR="00AC6B23" w:rsidRDefault="00AC6B23" w:rsidP="00397A5A">
      <w:pPr>
        <w:rPr>
          <w:rFonts w:ascii="宋体" w:hAnsi="宋体" w:hint="eastAsia"/>
          <w:szCs w:val="21"/>
          <w:lang w:eastAsia="zh-CN"/>
        </w:rPr>
      </w:pPr>
      <w:r w:rsidRPr="003D2B91">
        <w:rPr>
          <w:rFonts w:ascii="宋体" w:hAnsi="宋体" w:hint="eastAsia"/>
          <w:szCs w:val="21"/>
          <w:lang w:eastAsia="zh-CN"/>
        </w:rPr>
        <w:t>1、 以时间的推移为线索来结构文章。</w:t>
      </w:r>
    </w:p>
    <w:p w:rsidR="00AC6B23" w:rsidRDefault="00AC6B23" w:rsidP="00397A5A">
      <w:pPr>
        <w:rPr>
          <w:rFonts w:ascii="宋体" w:hAnsi="宋体" w:hint="eastAsia"/>
          <w:szCs w:val="21"/>
          <w:lang w:eastAsia="zh-CN"/>
        </w:rPr>
      </w:pPr>
      <w:r w:rsidRPr="003D2B91">
        <w:rPr>
          <w:rFonts w:ascii="宋体" w:hAnsi="宋体" w:hint="eastAsia"/>
          <w:szCs w:val="21"/>
          <w:lang w:eastAsia="zh-CN"/>
        </w:rPr>
        <w:t>2、以空间的转换为线索来结构文章。</w:t>
      </w:r>
    </w:p>
    <w:p w:rsidR="00AC6B23" w:rsidRDefault="00AC6B23" w:rsidP="00397A5A">
      <w:pPr>
        <w:rPr>
          <w:rFonts w:ascii="宋体" w:hAnsi="宋体" w:hint="eastAsia"/>
          <w:szCs w:val="21"/>
          <w:lang w:eastAsia="zh-CN"/>
        </w:rPr>
      </w:pPr>
      <w:r w:rsidRPr="003D2B91">
        <w:rPr>
          <w:rFonts w:ascii="宋体" w:hAnsi="宋体" w:hint="eastAsia"/>
          <w:szCs w:val="21"/>
          <w:lang w:eastAsia="zh-CN"/>
        </w:rPr>
        <w:t>3、以时间为“经”，空间为“纬”，“经纬交织”的方式来结构文章。</w:t>
      </w:r>
    </w:p>
    <w:p w:rsidR="00AC6B23" w:rsidRDefault="00AC6B23" w:rsidP="00397A5A">
      <w:pPr>
        <w:rPr>
          <w:rFonts w:ascii="宋体" w:hAnsi="宋体" w:hint="eastAsia"/>
          <w:szCs w:val="21"/>
          <w:lang w:eastAsia="zh-CN"/>
        </w:rPr>
      </w:pPr>
      <w:r w:rsidRPr="003D2B91">
        <w:rPr>
          <w:rFonts w:ascii="宋体" w:hAnsi="宋体" w:hint="eastAsia"/>
          <w:szCs w:val="21"/>
          <w:lang w:eastAsia="zh-CN"/>
        </w:rPr>
        <w:t>4、以材料的性质分类来结构文章。</w:t>
      </w:r>
    </w:p>
    <w:p w:rsidR="00AC6B23" w:rsidRDefault="00AC6B23" w:rsidP="00397A5A">
      <w:pPr>
        <w:rPr>
          <w:rFonts w:ascii="宋体" w:hAnsi="宋体" w:hint="eastAsia"/>
          <w:szCs w:val="21"/>
          <w:lang w:eastAsia="zh-CN"/>
        </w:rPr>
      </w:pPr>
      <w:r w:rsidRPr="003D2B91">
        <w:rPr>
          <w:rFonts w:ascii="宋体" w:hAnsi="宋体" w:hint="eastAsia"/>
          <w:szCs w:val="21"/>
          <w:lang w:eastAsia="zh-CN"/>
        </w:rPr>
        <w:t>5、以作者的思想认识过程为序来结构文章。</w:t>
      </w:r>
    </w:p>
    <w:p w:rsidR="00AC6B23" w:rsidRPr="003D2B91" w:rsidRDefault="00AC6B23" w:rsidP="00397A5A">
      <w:pPr>
        <w:rPr>
          <w:rFonts w:ascii="宋体" w:hAnsi="宋体"/>
          <w:szCs w:val="21"/>
          <w:lang w:eastAsia="zh-CN"/>
        </w:rPr>
      </w:pPr>
      <w:r>
        <w:rPr>
          <w:rFonts w:ascii="宋体" w:hAnsi="宋体" w:hint="eastAsia"/>
          <w:szCs w:val="21"/>
          <w:lang w:eastAsia="zh-CN"/>
        </w:rPr>
        <w:t>6</w:t>
      </w:r>
      <w:r w:rsidRPr="003D2B91">
        <w:rPr>
          <w:rFonts w:ascii="宋体" w:hAnsi="宋体" w:hint="eastAsia"/>
          <w:szCs w:val="21"/>
          <w:lang w:eastAsia="zh-CN"/>
        </w:rPr>
        <w:t>、以作者的主观感受、心理变化、情绪波动为序来机构文章。 </w:t>
      </w:r>
    </w:p>
    <w:p w:rsidR="00AC6B23" w:rsidRPr="003D2B91" w:rsidRDefault="00AC6B23" w:rsidP="00397A5A">
      <w:pPr>
        <w:rPr>
          <w:rFonts w:ascii="宋体" w:hAnsi="宋体"/>
          <w:szCs w:val="21"/>
          <w:lang w:eastAsia="zh-CN"/>
        </w:rPr>
      </w:pPr>
      <w:r w:rsidRPr="003D2B91">
        <w:rPr>
          <w:rFonts w:ascii="宋体" w:hAnsi="宋体" w:hint="eastAsia"/>
          <w:szCs w:val="21"/>
          <w:lang w:eastAsia="zh-CN"/>
        </w:rPr>
        <w:t>二、论述类文章常见的结构形式 </w:t>
      </w:r>
    </w:p>
    <w:p w:rsidR="00AC6B23" w:rsidRPr="003D2B91" w:rsidRDefault="00AC6B23" w:rsidP="00397A5A">
      <w:pPr>
        <w:rPr>
          <w:rFonts w:ascii="宋体" w:hAnsi="宋体"/>
          <w:szCs w:val="21"/>
          <w:lang w:eastAsia="zh-CN"/>
        </w:rPr>
      </w:pPr>
      <w:r w:rsidRPr="003D2B91">
        <w:rPr>
          <w:rFonts w:ascii="宋体" w:hAnsi="宋体" w:hint="eastAsia"/>
          <w:szCs w:val="21"/>
          <w:lang w:eastAsia="zh-CN"/>
        </w:rPr>
        <w:t>1、并列式结构。2、总、分式结构。3、递进式结构。4、对比式结构  </w:t>
      </w:r>
    </w:p>
    <w:p w:rsidR="00AC6B23" w:rsidRPr="003D2B91" w:rsidRDefault="00AC6B23" w:rsidP="00397A5A">
      <w:pPr>
        <w:rPr>
          <w:rFonts w:ascii="宋体" w:hAnsi="宋体"/>
          <w:szCs w:val="21"/>
          <w:lang w:eastAsia="zh-CN"/>
        </w:rPr>
      </w:pPr>
      <w:r w:rsidRPr="003D2B91">
        <w:rPr>
          <w:rFonts w:ascii="宋体" w:hAnsi="宋体" w:hint="eastAsia"/>
          <w:szCs w:val="21"/>
          <w:lang w:eastAsia="zh-CN"/>
        </w:rPr>
        <w:t>第五节 文章结构的具体内容</w:t>
      </w:r>
    </w:p>
    <w:p w:rsidR="00AC6B23" w:rsidRPr="003D2B91" w:rsidRDefault="00AC6B23" w:rsidP="00397A5A">
      <w:pPr>
        <w:rPr>
          <w:rFonts w:ascii="宋体" w:hAnsi="宋体"/>
          <w:szCs w:val="21"/>
          <w:lang w:eastAsia="zh-CN"/>
        </w:rPr>
      </w:pPr>
      <w:r w:rsidRPr="003D2B91">
        <w:rPr>
          <w:rFonts w:ascii="宋体" w:hAnsi="宋体" w:hint="eastAsia"/>
          <w:szCs w:val="21"/>
          <w:lang w:eastAsia="zh-CN"/>
        </w:rPr>
        <w:t>一、线索 </w:t>
      </w:r>
    </w:p>
    <w:p w:rsidR="00AC6B23" w:rsidRPr="003D2B91" w:rsidRDefault="00AC6B23" w:rsidP="00397A5A">
      <w:pPr>
        <w:rPr>
          <w:rFonts w:ascii="宋体" w:hAnsi="宋体"/>
          <w:szCs w:val="21"/>
          <w:lang w:eastAsia="zh-CN"/>
        </w:rPr>
      </w:pPr>
      <w:r w:rsidRPr="003D2B91">
        <w:rPr>
          <w:rFonts w:ascii="宋体" w:hAnsi="宋体" w:hint="eastAsia"/>
          <w:szCs w:val="21"/>
          <w:lang w:eastAsia="zh-CN"/>
        </w:rPr>
        <w:t>线索是统领全部材料，联结文章各个部分的纽带，是思维运作在文中的体现。 </w:t>
      </w:r>
    </w:p>
    <w:p w:rsidR="00AC6B23" w:rsidRPr="003D2B91" w:rsidRDefault="00AC6B23" w:rsidP="00397A5A">
      <w:pPr>
        <w:rPr>
          <w:rFonts w:ascii="宋体" w:hAnsi="宋体"/>
          <w:szCs w:val="21"/>
          <w:lang w:eastAsia="zh-CN"/>
        </w:rPr>
      </w:pPr>
      <w:r w:rsidRPr="003D2B91">
        <w:rPr>
          <w:rFonts w:ascii="宋体" w:hAnsi="宋体" w:hint="eastAsia"/>
          <w:szCs w:val="21"/>
          <w:lang w:eastAsia="zh-CN"/>
        </w:rPr>
        <w:t>在经济应用写作中，最常见的线索有：1、纵线独进式，2、横向并进式，3、纵横混合式。 </w:t>
      </w:r>
    </w:p>
    <w:p w:rsidR="00AC6B23" w:rsidRPr="003D2B91" w:rsidRDefault="00AC6B23" w:rsidP="00397A5A">
      <w:pPr>
        <w:rPr>
          <w:rFonts w:ascii="宋体" w:hAnsi="宋体"/>
          <w:szCs w:val="21"/>
          <w:lang w:eastAsia="zh-CN"/>
        </w:rPr>
      </w:pPr>
      <w:r w:rsidRPr="003D2B91">
        <w:rPr>
          <w:rFonts w:ascii="宋体" w:hAnsi="宋体" w:hint="eastAsia"/>
          <w:szCs w:val="21"/>
          <w:lang w:eastAsia="zh-CN"/>
        </w:rPr>
        <w:t>二、层次、段落 </w:t>
      </w:r>
    </w:p>
    <w:p w:rsidR="00AC6B23" w:rsidRPr="003D2B91" w:rsidRDefault="00AC6B23" w:rsidP="00397A5A">
      <w:pPr>
        <w:rPr>
          <w:rFonts w:ascii="宋体" w:hAnsi="宋体"/>
          <w:szCs w:val="21"/>
          <w:lang w:eastAsia="zh-CN"/>
        </w:rPr>
      </w:pPr>
      <w:r w:rsidRPr="003D2B91">
        <w:rPr>
          <w:rFonts w:ascii="宋体" w:hAnsi="宋体" w:hint="eastAsia"/>
          <w:szCs w:val="21"/>
          <w:lang w:eastAsia="zh-CN"/>
        </w:rPr>
        <w:t>层次是文章思想内容的表现顺序，是作者逻辑思路在总体布局上的反映。 </w:t>
      </w:r>
    </w:p>
    <w:p w:rsidR="00AC6B23" w:rsidRPr="003D2B91" w:rsidRDefault="00AC6B23" w:rsidP="00397A5A">
      <w:pPr>
        <w:rPr>
          <w:rFonts w:ascii="宋体" w:hAnsi="宋体"/>
          <w:szCs w:val="21"/>
          <w:lang w:eastAsia="zh-CN"/>
        </w:rPr>
      </w:pPr>
      <w:r w:rsidRPr="003D2B91">
        <w:rPr>
          <w:rFonts w:ascii="宋体" w:hAnsi="宋体" w:hint="eastAsia"/>
          <w:szCs w:val="21"/>
          <w:lang w:eastAsia="zh-CN"/>
        </w:rPr>
        <w:t>在经济应用文写作中，文章层次的划分大体有以下方式：归纳式，演绎式，阶段式，递进式，并列式，总分式，因果式。 </w:t>
      </w:r>
    </w:p>
    <w:p w:rsidR="00AC6B23" w:rsidRPr="003D2B91" w:rsidRDefault="00AC6B23" w:rsidP="00397A5A">
      <w:pPr>
        <w:rPr>
          <w:rFonts w:ascii="宋体" w:hAnsi="宋体"/>
          <w:szCs w:val="21"/>
          <w:lang w:eastAsia="zh-CN"/>
        </w:rPr>
      </w:pPr>
      <w:r w:rsidRPr="003D2B91">
        <w:rPr>
          <w:rFonts w:ascii="宋体" w:hAnsi="宋体" w:hint="eastAsia"/>
          <w:szCs w:val="21"/>
          <w:lang w:eastAsia="zh-CN"/>
        </w:rPr>
        <w:t>段落是构成文章的基本的独立单位。 </w:t>
      </w:r>
    </w:p>
    <w:p w:rsidR="00AC6B23" w:rsidRPr="003D2B91" w:rsidRDefault="00AC6B23" w:rsidP="00397A5A">
      <w:pPr>
        <w:rPr>
          <w:rFonts w:ascii="宋体" w:hAnsi="宋体"/>
          <w:szCs w:val="21"/>
          <w:lang w:eastAsia="zh-CN"/>
        </w:rPr>
      </w:pPr>
      <w:r w:rsidRPr="003D2B91">
        <w:rPr>
          <w:rFonts w:ascii="宋体" w:hAnsi="宋体" w:hint="eastAsia"/>
          <w:szCs w:val="21"/>
          <w:lang w:eastAsia="zh-CN"/>
        </w:rPr>
        <w:t>划分段落可以逻辑地表现思维进程中的每一间歇或转折，使得文章眉目清楚，便于人们阅读、理解。 </w:t>
      </w:r>
    </w:p>
    <w:p w:rsidR="00AC6B23" w:rsidRDefault="00AC6B23" w:rsidP="00397A5A">
      <w:pPr>
        <w:rPr>
          <w:rFonts w:ascii="宋体" w:hAnsi="宋体" w:hint="eastAsia"/>
          <w:szCs w:val="21"/>
          <w:lang w:eastAsia="zh-CN"/>
        </w:rPr>
      </w:pPr>
      <w:r w:rsidRPr="003D2B91">
        <w:rPr>
          <w:rFonts w:ascii="宋体" w:hAnsi="宋体" w:hint="eastAsia"/>
          <w:szCs w:val="21"/>
          <w:lang w:eastAsia="zh-CN"/>
        </w:rPr>
        <w:t>划分段落的原则有四点，即，要具有：单一性，完整性，逻辑性，匀称性。 </w:t>
      </w:r>
    </w:p>
    <w:p w:rsidR="00AC6B23" w:rsidRPr="003D2B91" w:rsidRDefault="00AC6B23" w:rsidP="00397A5A">
      <w:pPr>
        <w:rPr>
          <w:rFonts w:ascii="宋体" w:hAnsi="宋体"/>
          <w:szCs w:val="21"/>
          <w:lang w:eastAsia="zh-CN"/>
        </w:rPr>
      </w:pPr>
      <w:r w:rsidRPr="003D2B91">
        <w:rPr>
          <w:rFonts w:ascii="宋体" w:hAnsi="宋体" w:hint="eastAsia"/>
          <w:szCs w:val="21"/>
          <w:lang w:eastAsia="zh-CN"/>
        </w:rPr>
        <w:t>三、过渡、照应 </w:t>
      </w:r>
    </w:p>
    <w:p w:rsidR="00AC6B23" w:rsidRPr="003D2B91" w:rsidRDefault="00AC6B23" w:rsidP="00397A5A">
      <w:pPr>
        <w:rPr>
          <w:rFonts w:ascii="宋体" w:hAnsi="宋体"/>
          <w:szCs w:val="21"/>
          <w:lang w:eastAsia="zh-CN"/>
        </w:rPr>
      </w:pPr>
      <w:r w:rsidRPr="003D2B91">
        <w:rPr>
          <w:rFonts w:ascii="宋体" w:hAnsi="宋体" w:hint="eastAsia"/>
          <w:szCs w:val="21"/>
          <w:lang w:eastAsia="zh-CN"/>
        </w:rPr>
        <w:t>过渡是文章段落层次间的联结转换。 照应是文章前后内容的关照、呼应。 </w:t>
      </w:r>
    </w:p>
    <w:p w:rsidR="00AC6B23" w:rsidRDefault="00AC6B23" w:rsidP="00397A5A">
      <w:pPr>
        <w:rPr>
          <w:rFonts w:ascii="宋体" w:hAnsi="宋体" w:hint="eastAsia"/>
          <w:szCs w:val="21"/>
          <w:lang w:eastAsia="zh-CN"/>
        </w:rPr>
      </w:pPr>
      <w:r w:rsidRPr="003D2B91">
        <w:rPr>
          <w:rFonts w:ascii="宋体" w:hAnsi="宋体" w:hint="eastAsia"/>
          <w:szCs w:val="21"/>
          <w:lang w:eastAsia="zh-CN"/>
        </w:rPr>
        <w:lastRenderedPageBreak/>
        <w:t>文章常用的过渡方式有：过渡段、句、词语，文中标题、序号、或相当于序号的词。 文章常用的照应方式有：前后照应，首尾照应，行文与标题照应，细节的照应。 </w:t>
      </w:r>
    </w:p>
    <w:p w:rsidR="00AC6B23" w:rsidRPr="003D2B91" w:rsidRDefault="00AC6B23" w:rsidP="00397A5A">
      <w:pPr>
        <w:rPr>
          <w:rFonts w:ascii="宋体" w:hAnsi="宋体"/>
          <w:szCs w:val="21"/>
          <w:lang w:eastAsia="zh-CN"/>
        </w:rPr>
      </w:pPr>
      <w:r w:rsidRPr="003D2B91">
        <w:rPr>
          <w:rFonts w:ascii="宋体" w:hAnsi="宋体" w:hint="eastAsia"/>
          <w:szCs w:val="21"/>
          <w:lang w:eastAsia="zh-CN"/>
        </w:rPr>
        <w:t>四、开头、结尾 </w:t>
      </w:r>
    </w:p>
    <w:p w:rsidR="00AC6B23" w:rsidRDefault="00AC6B23" w:rsidP="00397A5A">
      <w:pPr>
        <w:rPr>
          <w:rFonts w:ascii="宋体" w:hAnsi="宋体" w:hint="eastAsia"/>
          <w:szCs w:val="21"/>
          <w:lang w:eastAsia="zh-CN"/>
        </w:rPr>
      </w:pPr>
      <w:r w:rsidRPr="003D2B91">
        <w:rPr>
          <w:rFonts w:ascii="宋体" w:hAnsi="宋体" w:hint="eastAsia"/>
          <w:szCs w:val="21"/>
          <w:lang w:eastAsia="zh-CN"/>
        </w:rPr>
        <w:t>因为开头与结尾在文章中所处的位置，所以它们在文章中具有特殊的重要性。 </w:t>
      </w:r>
    </w:p>
    <w:p w:rsidR="00AC6B23" w:rsidRPr="003D2B91" w:rsidRDefault="00AC6B23" w:rsidP="00397A5A">
      <w:pPr>
        <w:rPr>
          <w:rFonts w:ascii="宋体" w:hAnsi="宋体"/>
          <w:szCs w:val="21"/>
          <w:lang w:eastAsia="zh-CN"/>
        </w:rPr>
      </w:pPr>
      <w:r w:rsidRPr="003D2B91">
        <w:rPr>
          <w:rFonts w:ascii="宋体" w:hAnsi="宋体" w:hint="eastAsia"/>
          <w:szCs w:val="21"/>
          <w:lang w:eastAsia="zh-CN"/>
        </w:rPr>
        <w:t>文章好的开头，是理清楚的思路之头，是为全篇准确的“定音”。 </w:t>
      </w:r>
    </w:p>
    <w:p w:rsidR="00AC6B23" w:rsidRPr="003D2B91" w:rsidRDefault="00AC6B23" w:rsidP="00397A5A">
      <w:pPr>
        <w:rPr>
          <w:rFonts w:ascii="宋体" w:hAnsi="宋体"/>
          <w:szCs w:val="21"/>
          <w:lang w:eastAsia="zh-CN"/>
        </w:rPr>
      </w:pPr>
      <w:r w:rsidRPr="003D2B91">
        <w:rPr>
          <w:rFonts w:ascii="宋体" w:hAnsi="宋体" w:hint="eastAsia"/>
          <w:szCs w:val="21"/>
          <w:lang w:eastAsia="zh-CN"/>
        </w:rPr>
        <w:t>文章好的结尾，是作者思路的自然收束，是文章内容发展的必然结果。  </w:t>
      </w:r>
    </w:p>
    <w:p w:rsidR="00AC6B23" w:rsidRPr="003D2B91" w:rsidRDefault="00AC6B23" w:rsidP="00397A5A">
      <w:pPr>
        <w:rPr>
          <w:rFonts w:ascii="宋体" w:hAnsi="宋体"/>
          <w:szCs w:val="21"/>
          <w:lang w:eastAsia="zh-CN"/>
        </w:rPr>
      </w:pPr>
      <w:r w:rsidRPr="003D2B91">
        <w:rPr>
          <w:rFonts w:ascii="宋体" w:hAnsi="宋体" w:hint="eastAsia"/>
          <w:szCs w:val="21"/>
          <w:lang w:eastAsia="zh-CN"/>
        </w:rPr>
        <w:t>思考与练习 </w:t>
      </w:r>
    </w:p>
    <w:p w:rsidR="00AC6B23" w:rsidRPr="003D2B91" w:rsidRDefault="00AC6B23" w:rsidP="00397A5A">
      <w:pPr>
        <w:rPr>
          <w:rFonts w:ascii="宋体" w:hAnsi="宋体"/>
          <w:szCs w:val="21"/>
          <w:lang w:eastAsia="zh-CN"/>
        </w:rPr>
      </w:pPr>
      <w:r w:rsidRPr="003D2B91">
        <w:rPr>
          <w:rFonts w:ascii="宋体" w:hAnsi="宋体" w:hint="eastAsia"/>
          <w:szCs w:val="21"/>
          <w:lang w:eastAsia="zh-CN"/>
        </w:rPr>
        <w:t>1、文章的结构与材料、主题各是什么关系？ 2、结构的原则有哪几条？ </w:t>
      </w:r>
    </w:p>
    <w:p w:rsidR="00AC6B23" w:rsidRPr="003D2B91" w:rsidRDefault="00AC6B23" w:rsidP="00397A5A">
      <w:pPr>
        <w:rPr>
          <w:rFonts w:ascii="宋体" w:hAnsi="宋体"/>
          <w:szCs w:val="21"/>
          <w:lang w:eastAsia="zh-CN"/>
        </w:rPr>
      </w:pPr>
      <w:r w:rsidRPr="003D2B91">
        <w:rPr>
          <w:rFonts w:ascii="宋体" w:hAnsi="宋体" w:hint="eastAsia"/>
          <w:szCs w:val="21"/>
          <w:lang w:eastAsia="zh-CN"/>
        </w:rPr>
        <w:t>3、文章的结构涉及哪些具体内容？ </w:t>
      </w:r>
    </w:p>
    <w:p w:rsidR="00AC6B23" w:rsidRPr="003D2B91" w:rsidRDefault="00AC6B23" w:rsidP="00397A5A">
      <w:pPr>
        <w:rPr>
          <w:rFonts w:ascii="宋体" w:hAnsi="宋体"/>
          <w:szCs w:val="21"/>
          <w:lang w:eastAsia="zh-CN"/>
        </w:rPr>
      </w:pPr>
      <w:r w:rsidRPr="003D2B91">
        <w:rPr>
          <w:rFonts w:ascii="宋体" w:hAnsi="宋体" w:hint="eastAsia"/>
          <w:szCs w:val="21"/>
          <w:lang w:eastAsia="zh-CN"/>
        </w:rPr>
        <w:t>4、 依据教师所给材料，运用发散聚合提炼主题的方法，按照结构的原则和要求，拟写一篇文章的详细提纲。           </w:t>
      </w:r>
    </w:p>
    <w:p w:rsidR="00AC6B23" w:rsidRPr="003D2B91" w:rsidRDefault="00AC6B23" w:rsidP="00397A5A">
      <w:pPr>
        <w:rPr>
          <w:rFonts w:ascii="宋体" w:hAnsi="宋体"/>
          <w:szCs w:val="21"/>
          <w:lang w:eastAsia="zh-CN"/>
        </w:rPr>
      </w:pPr>
      <w:r w:rsidRPr="003D2B91">
        <w:rPr>
          <w:rFonts w:ascii="宋体" w:hAnsi="宋体" w:hint="eastAsia"/>
          <w:szCs w:val="21"/>
          <w:lang w:eastAsia="zh-CN"/>
        </w:rPr>
        <w:t>第</w:t>
      </w:r>
      <w:r>
        <w:rPr>
          <w:rFonts w:ascii="宋体" w:hAnsi="宋体" w:hint="eastAsia"/>
          <w:szCs w:val="21"/>
          <w:lang w:eastAsia="zh-CN"/>
        </w:rPr>
        <w:t>三部分</w:t>
      </w:r>
      <w:r w:rsidRPr="003D2B91">
        <w:rPr>
          <w:rFonts w:ascii="宋体" w:hAnsi="宋体" w:hint="eastAsia"/>
          <w:szCs w:val="21"/>
          <w:lang w:eastAsia="zh-CN"/>
        </w:rPr>
        <w:t> 表达与语言</w:t>
      </w:r>
    </w:p>
    <w:p w:rsidR="00AC6B23" w:rsidRPr="003D2B91" w:rsidRDefault="00AC6B23" w:rsidP="00397A5A">
      <w:pPr>
        <w:rPr>
          <w:rFonts w:ascii="宋体" w:hAnsi="宋体"/>
          <w:szCs w:val="21"/>
          <w:lang w:eastAsia="zh-CN"/>
        </w:rPr>
      </w:pPr>
      <w:r w:rsidRPr="003D2B91">
        <w:rPr>
          <w:rFonts w:ascii="宋体" w:hAnsi="宋体" w:hint="eastAsia"/>
          <w:szCs w:val="21"/>
          <w:lang w:eastAsia="zh-CN"/>
        </w:rPr>
        <w:t>教学要点：  </w:t>
      </w:r>
    </w:p>
    <w:p w:rsidR="00AC6B23" w:rsidRPr="003D2B91" w:rsidRDefault="00AC6B23" w:rsidP="00397A5A">
      <w:pPr>
        <w:rPr>
          <w:rFonts w:ascii="宋体" w:hAnsi="宋体"/>
          <w:szCs w:val="21"/>
          <w:lang w:eastAsia="zh-CN"/>
        </w:rPr>
      </w:pPr>
      <w:r w:rsidRPr="003D2B91">
        <w:rPr>
          <w:rFonts w:ascii="宋体" w:hAnsi="宋体" w:hint="eastAsia"/>
          <w:szCs w:val="21"/>
          <w:lang w:eastAsia="zh-CN"/>
        </w:rPr>
        <w:t>1、 说明书面语言的表达方式主要有五种：叙述，描写，抒情，说明，议论。在经济应用的写作中，使用最多的是叙述，说明，议论。 </w:t>
      </w:r>
    </w:p>
    <w:p w:rsidR="00AC6B23" w:rsidRPr="003D2B91" w:rsidRDefault="00AC6B23" w:rsidP="00397A5A">
      <w:pPr>
        <w:rPr>
          <w:rFonts w:ascii="宋体" w:hAnsi="宋体"/>
          <w:szCs w:val="21"/>
          <w:lang w:eastAsia="zh-CN"/>
        </w:rPr>
      </w:pPr>
      <w:r w:rsidRPr="003D2B91">
        <w:rPr>
          <w:rFonts w:ascii="宋体" w:hAnsi="宋体" w:hint="eastAsia"/>
          <w:szCs w:val="21"/>
          <w:lang w:eastAsia="zh-CN"/>
        </w:rPr>
        <w:t>2、阐述上述五种表达方式的有关知识和运用时应注意的有关事项。 3、说明经济应用文写作在语言运用上的特点。  </w:t>
      </w:r>
    </w:p>
    <w:p w:rsidR="00AC6B23" w:rsidRPr="003D2B91" w:rsidRDefault="00AC6B23" w:rsidP="00397A5A">
      <w:pPr>
        <w:rPr>
          <w:rFonts w:ascii="宋体" w:hAnsi="宋体"/>
          <w:szCs w:val="21"/>
          <w:lang w:eastAsia="zh-CN"/>
        </w:rPr>
      </w:pPr>
      <w:r w:rsidRPr="003D2B91">
        <w:rPr>
          <w:rFonts w:ascii="宋体" w:hAnsi="宋体" w:hint="eastAsia"/>
          <w:szCs w:val="21"/>
          <w:lang w:eastAsia="zh-CN"/>
        </w:rPr>
        <w:t>第一节  叙述</w:t>
      </w:r>
    </w:p>
    <w:p w:rsidR="00AC6B23" w:rsidRPr="003D2B91" w:rsidRDefault="00AC6B23" w:rsidP="00397A5A">
      <w:pPr>
        <w:rPr>
          <w:rFonts w:ascii="宋体" w:hAnsi="宋体"/>
          <w:szCs w:val="21"/>
          <w:lang w:eastAsia="zh-CN"/>
        </w:rPr>
      </w:pPr>
      <w:r w:rsidRPr="003D2B91">
        <w:rPr>
          <w:rFonts w:ascii="宋体" w:hAnsi="宋体" w:hint="eastAsia"/>
          <w:szCs w:val="21"/>
          <w:lang w:eastAsia="zh-CN"/>
        </w:rPr>
        <w:t>一、叙述的要素 </w:t>
      </w:r>
    </w:p>
    <w:p w:rsidR="00AC6B23" w:rsidRPr="003D2B91" w:rsidRDefault="00AC6B23" w:rsidP="00397A5A">
      <w:pPr>
        <w:rPr>
          <w:rFonts w:ascii="宋体" w:hAnsi="宋体"/>
          <w:szCs w:val="21"/>
          <w:lang w:eastAsia="zh-CN"/>
        </w:rPr>
      </w:pPr>
      <w:r w:rsidRPr="003D2B91">
        <w:rPr>
          <w:rFonts w:ascii="宋体" w:hAnsi="宋体" w:hint="eastAsia"/>
          <w:szCs w:val="21"/>
          <w:lang w:eastAsia="zh-CN"/>
        </w:rPr>
        <w:t>叙述的要素有四个：时间，地点，人物，事件。其中，事件又包含起因，经过，结果三个方面。 </w:t>
      </w:r>
    </w:p>
    <w:p w:rsidR="00AC6B23" w:rsidRPr="003D2B91" w:rsidRDefault="00AC6B23" w:rsidP="00397A5A">
      <w:pPr>
        <w:rPr>
          <w:rFonts w:ascii="宋体" w:hAnsi="宋体"/>
          <w:szCs w:val="21"/>
          <w:lang w:eastAsia="zh-CN"/>
        </w:rPr>
      </w:pPr>
      <w:r w:rsidRPr="003D2B91">
        <w:rPr>
          <w:rFonts w:ascii="宋体" w:hAnsi="宋体" w:hint="eastAsia"/>
          <w:szCs w:val="21"/>
          <w:lang w:eastAsia="zh-CN"/>
        </w:rPr>
        <w:t>二、叙述的人称 </w:t>
      </w:r>
    </w:p>
    <w:p w:rsidR="00AC6B23" w:rsidRPr="003D2B91" w:rsidRDefault="00AC6B23" w:rsidP="00397A5A">
      <w:pPr>
        <w:rPr>
          <w:rFonts w:ascii="宋体" w:hAnsi="宋体"/>
          <w:szCs w:val="21"/>
          <w:lang w:eastAsia="zh-CN"/>
        </w:rPr>
      </w:pPr>
      <w:r w:rsidRPr="003D2B91">
        <w:rPr>
          <w:rFonts w:ascii="宋体" w:hAnsi="宋体" w:hint="eastAsia"/>
          <w:szCs w:val="21"/>
          <w:lang w:eastAsia="zh-CN"/>
        </w:rPr>
        <w:t>人称就是叙述的角度，是写作者在行文时的观察点或立足点。 叙述的人称有第一人称和第三人称。 三、叙述的方式 </w:t>
      </w:r>
    </w:p>
    <w:p w:rsidR="00AC6B23" w:rsidRPr="003D2B91" w:rsidRDefault="00AC6B23" w:rsidP="00397A5A">
      <w:pPr>
        <w:rPr>
          <w:rFonts w:ascii="宋体" w:hAnsi="宋体"/>
          <w:szCs w:val="21"/>
          <w:lang w:eastAsia="zh-CN"/>
        </w:rPr>
      </w:pPr>
      <w:r w:rsidRPr="003D2B91">
        <w:rPr>
          <w:rFonts w:ascii="宋体" w:hAnsi="宋体" w:hint="eastAsia"/>
          <w:szCs w:val="21"/>
          <w:lang w:eastAsia="zh-CN"/>
        </w:rPr>
        <w:t>叙述常用的方式有顺叙，倒叙，插叙，补叙，平叙（分叙）</w:t>
      </w:r>
    </w:p>
    <w:p w:rsidR="00AC6B23" w:rsidRPr="003D2B91" w:rsidRDefault="00AC6B23" w:rsidP="00397A5A">
      <w:pPr>
        <w:rPr>
          <w:rFonts w:ascii="宋体" w:hAnsi="宋体"/>
          <w:szCs w:val="21"/>
          <w:lang w:eastAsia="zh-CN"/>
        </w:rPr>
      </w:pPr>
      <w:r w:rsidRPr="003D2B91">
        <w:rPr>
          <w:rFonts w:ascii="宋体" w:hAnsi="宋体" w:hint="eastAsia"/>
          <w:szCs w:val="21"/>
          <w:lang w:eastAsia="zh-CN"/>
        </w:rPr>
        <w:t>第二节 说明</w:t>
      </w:r>
    </w:p>
    <w:p w:rsidR="00AC6B23" w:rsidRPr="003D2B91" w:rsidRDefault="00AC6B23" w:rsidP="00397A5A">
      <w:pPr>
        <w:rPr>
          <w:rFonts w:ascii="宋体" w:hAnsi="宋体"/>
          <w:szCs w:val="21"/>
          <w:lang w:eastAsia="zh-CN"/>
        </w:rPr>
      </w:pPr>
      <w:r w:rsidRPr="003D2B91">
        <w:rPr>
          <w:rFonts w:ascii="宋体" w:hAnsi="宋体" w:hint="eastAsia"/>
          <w:szCs w:val="21"/>
          <w:lang w:eastAsia="zh-CN"/>
        </w:rPr>
        <w:t>一、基本要求 </w:t>
      </w:r>
    </w:p>
    <w:p w:rsidR="00AC6B23" w:rsidRPr="003D2B91" w:rsidRDefault="00AC6B23" w:rsidP="00397A5A">
      <w:pPr>
        <w:rPr>
          <w:rFonts w:ascii="宋体" w:hAnsi="宋体"/>
          <w:szCs w:val="21"/>
          <w:lang w:eastAsia="zh-CN"/>
        </w:rPr>
      </w:pPr>
      <w:r w:rsidRPr="003D2B91">
        <w:rPr>
          <w:rFonts w:ascii="宋体" w:hAnsi="宋体" w:hint="eastAsia"/>
          <w:szCs w:val="21"/>
          <w:lang w:eastAsia="zh-CN"/>
        </w:rPr>
        <w:lastRenderedPageBreak/>
        <w:t>其要求有两条：一是要抓住事物的特征和本质，二是要有明确的主旨和题意。 对应用文而言，主旨和题意的针对性要强。 二、说明的方法 </w:t>
      </w:r>
    </w:p>
    <w:p w:rsidR="00AC6B23" w:rsidRPr="003D2B91" w:rsidRDefault="00AC6B23" w:rsidP="00397A5A">
      <w:pPr>
        <w:rPr>
          <w:rFonts w:ascii="宋体" w:hAnsi="宋体"/>
          <w:szCs w:val="21"/>
          <w:lang w:eastAsia="zh-CN"/>
        </w:rPr>
      </w:pPr>
      <w:r w:rsidRPr="003D2B91">
        <w:rPr>
          <w:rFonts w:ascii="宋体" w:hAnsi="宋体" w:hint="eastAsia"/>
          <w:szCs w:val="21"/>
          <w:lang w:eastAsia="zh-CN"/>
        </w:rPr>
        <w:t>说明的方法主要有：下定义，分类说明，举例说明，比较说明，数字与图表说明，比喻说明。  </w:t>
      </w:r>
    </w:p>
    <w:p w:rsidR="00AC6B23" w:rsidRPr="003D2B91" w:rsidRDefault="00AC6B23" w:rsidP="00397A5A">
      <w:pPr>
        <w:rPr>
          <w:rFonts w:ascii="宋体" w:hAnsi="宋体"/>
          <w:szCs w:val="21"/>
          <w:lang w:eastAsia="zh-CN"/>
        </w:rPr>
      </w:pPr>
      <w:r w:rsidRPr="003D2B91">
        <w:rPr>
          <w:rFonts w:ascii="宋体" w:hAnsi="宋体" w:hint="eastAsia"/>
          <w:szCs w:val="21"/>
          <w:lang w:eastAsia="zh-CN"/>
        </w:rPr>
        <w:t>第三节 议论</w:t>
      </w:r>
    </w:p>
    <w:p w:rsidR="00AC6B23" w:rsidRPr="003D2B91" w:rsidRDefault="00AC6B23" w:rsidP="00397A5A">
      <w:pPr>
        <w:rPr>
          <w:rFonts w:ascii="宋体" w:hAnsi="宋体"/>
          <w:szCs w:val="21"/>
          <w:lang w:eastAsia="zh-CN"/>
        </w:rPr>
      </w:pPr>
      <w:r w:rsidRPr="003D2B91">
        <w:rPr>
          <w:rFonts w:ascii="宋体" w:hAnsi="宋体" w:hint="eastAsia"/>
          <w:szCs w:val="21"/>
          <w:lang w:eastAsia="zh-CN"/>
        </w:rPr>
        <w:t>论点、论据和论证是议论的三要素。 </w:t>
      </w:r>
    </w:p>
    <w:p w:rsidR="00AC6B23" w:rsidRPr="003D2B91" w:rsidRDefault="00AC6B23" w:rsidP="00397A5A">
      <w:pPr>
        <w:rPr>
          <w:rFonts w:ascii="宋体" w:hAnsi="宋体"/>
          <w:szCs w:val="21"/>
          <w:lang w:eastAsia="zh-CN"/>
        </w:rPr>
      </w:pPr>
      <w:r w:rsidRPr="003D2B91">
        <w:rPr>
          <w:rFonts w:ascii="宋体" w:hAnsi="宋体" w:hint="eastAsia"/>
          <w:szCs w:val="21"/>
          <w:lang w:eastAsia="zh-CN"/>
        </w:rPr>
        <w:t>其中，论点是统帅，提出“要证明什么”，论据是基础，回答“用什么来证明”，论证则是沟通论点和论据之间内在联系的桥梁，解决“怎样证明”。 </w:t>
      </w:r>
    </w:p>
    <w:p w:rsidR="00AC6B23" w:rsidRPr="003D2B91" w:rsidRDefault="00AC6B23" w:rsidP="00397A5A">
      <w:pPr>
        <w:rPr>
          <w:rFonts w:ascii="宋体" w:hAnsi="宋体"/>
          <w:szCs w:val="21"/>
          <w:lang w:eastAsia="zh-CN"/>
        </w:rPr>
      </w:pPr>
      <w:r w:rsidRPr="003D2B91">
        <w:rPr>
          <w:rFonts w:ascii="宋体" w:hAnsi="宋体" w:hint="eastAsia"/>
          <w:szCs w:val="21"/>
          <w:lang w:eastAsia="zh-CN"/>
        </w:rPr>
        <w:t>一、论点 </w:t>
      </w:r>
    </w:p>
    <w:p w:rsidR="00AC6B23" w:rsidRPr="003D2B91" w:rsidRDefault="00AC6B23" w:rsidP="00397A5A">
      <w:pPr>
        <w:rPr>
          <w:rFonts w:ascii="宋体" w:hAnsi="宋体"/>
          <w:szCs w:val="21"/>
          <w:lang w:eastAsia="zh-CN"/>
        </w:rPr>
      </w:pPr>
      <w:r w:rsidRPr="003D2B91">
        <w:rPr>
          <w:rFonts w:ascii="宋体" w:hAnsi="宋体" w:hint="eastAsia"/>
          <w:szCs w:val="21"/>
          <w:lang w:eastAsia="zh-CN"/>
        </w:rPr>
        <w:t>论点是作者提出的主张、意见或看法。 </w:t>
      </w:r>
    </w:p>
    <w:p w:rsidR="00AC6B23" w:rsidRPr="003D2B91" w:rsidRDefault="00AC6B23" w:rsidP="00397A5A">
      <w:pPr>
        <w:rPr>
          <w:rFonts w:ascii="宋体" w:hAnsi="宋体"/>
          <w:szCs w:val="21"/>
          <w:lang w:eastAsia="zh-CN"/>
        </w:rPr>
      </w:pPr>
      <w:r w:rsidRPr="003D2B91">
        <w:rPr>
          <w:rFonts w:ascii="宋体" w:hAnsi="宋体" w:hint="eastAsia"/>
          <w:szCs w:val="21"/>
          <w:lang w:eastAsia="zh-CN"/>
        </w:rPr>
        <w:t>确立论点时要正确地选择角度，要做到四要、四忌。 确立了的论点要求做到：正确，鲜明，深刻，同一。</w:t>
      </w:r>
    </w:p>
    <w:p w:rsidR="00AC6B23" w:rsidRPr="003D2B91" w:rsidRDefault="00AC6B23" w:rsidP="00397A5A">
      <w:pPr>
        <w:rPr>
          <w:rFonts w:ascii="宋体" w:hAnsi="宋体"/>
          <w:szCs w:val="21"/>
          <w:lang w:eastAsia="zh-CN"/>
        </w:rPr>
      </w:pPr>
      <w:r w:rsidRPr="003D2B91">
        <w:rPr>
          <w:rFonts w:ascii="宋体" w:hAnsi="宋体" w:hint="eastAsia"/>
          <w:szCs w:val="21"/>
          <w:lang w:eastAsia="zh-CN"/>
        </w:rPr>
        <w:t> 二、论据 </w:t>
      </w:r>
    </w:p>
    <w:p w:rsidR="00AC6B23" w:rsidRPr="003D2B91" w:rsidRDefault="00AC6B23" w:rsidP="00397A5A">
      <w:pPr>
        <w:rPr>
          <w:rFonts w:ascii="宋体" w:hAnsi="宋体"/>
          <w:szCs w:val="21"/>
          <w:lang w:eastAsia="zh-CN"/>
        </w:rPr>
      </w:pPr>
      <w:r w:rsidRPr="003D2B91">
        <w:rPr>
          <w:rFonts w:ascii="宋体" w:hAnsi="宋体" w:hint="eastAsia"/>
          <w:szCs w:val="21"/>
          <w:lang w:eastAsia="zh-CN"/>
        </w:rPr>
        <w:t>论据就是用来证明论点的理由和依据。 论据有事实和理论两种。 </w:t>
      </w:r>
    </w:p>
    <w:p w:rsidR="00AC6B23" w:rsidRPr="003D2B91" w:rsidRDefault="00AC6B23" w:rsidP="00397A5A">
      <w:pPr>
        <w:rPr>
          <w:rFonts w:ascii="宋体" w:hAnsi="宋体"/>
          <w:szCs w:val="21"/>
          <w:lang w:eastAsia="zh-CN"/>
        </w:rPr>
      </w:pPr>
      <w:r w:rsidRPr="003D2B91">
        <w:rPr>
          <w:rFonts w:ascii="宋体" w:hAnsi="宋体" w:hint="eastAsia"/>
          <w:szCs w:val="21"/>
          <w:lang w:eastAsia="zh-CN"/>
        </w:rPr>
        <w:t>使用论据要求做到以下几点，1、论据与论点间必须有本质的必然的联系。2、论据要充分、有力、足够能说明论点。3、事实论据要真实，确凿，典型；理论论据要对所引理论完整、准确的理解。 </w:t>
      </w:r>
    </w:p>
    <w:p w:rsidR="00AC6B23" w:rsidRPr="003D2B91" w:rsidRDefault="00AC6B23" w:rsidP="00397A5A">
      <w:pPr>
        <w:rPr>
          <w:rFonts w:ascii="宋体" w:hAnsi="宋体"/>
          <w:szCs w:val="21"/>
          <w:lang w:eastAsia="zh-CN"/>
        </w:rPr>
      </w:pPr>
      <w:r w:rsidRPr="003D2B91">
        <w:rPr>
          <w:rFonts w:ascii="宋体" w:hAnsi="宋体" w:hint="eastAsia"/>
          <w:szCs w:val="21"/>
          <w:lang w:eastAsia="zh-CN"/>
        </w:rPr>
        <w:t>三、论证 </w:t>
      </w:r>
    </w:p>
    <w:p w:rsidR="00AC6B23" w:rsidRPr="003D2B91" w:rsidRDefault="00AC6B23" w:rsidP="00397A5A">
      <w:pPr>
        <w:rPr>
          <w:rFonts w:ascii="宋体" w:hAnsi="宋体"/>
          <w:szCs w:val="21"/>
          <w:lang w:eastAsia="zh-CN"/>
        </w:rPr>
      </w:pPr>
      <w:r w:rsidRPr="003D2B91">
        <w:rPr>
          <w:rFonts w:ascii="宋体" w:hAnsi="宋体" w:hint="eastAsia"/>
          <w:szCs w:val="21"/>
          <w:lang w:eastAsia="zh-CN"/>
        </w:rPr>
        <w:t>论证是运用论据证明论点的过程和方法。 论证有立论和驳论两种方式。 </w:t>
      </w:r>
    </w:p>
    <w:p w:rsidR="00AC6B23" w:rsidRPr="003D2B91" w:rsidRDefault="00AC6B23" w:rsidP="00397A5A">
      <w:pPr>
        <w:rPr>
          <w:rFonts w:ascii="宋体" w:hAnsi="宋体"/>
          <w:szCs w:val="21"/>
          <w:lang w:eastAsia="zh-CN"/>
        </w:rPr>
      </w:pPr>
      <w:r w:rsidRPr="003D2B91">
        <w:rPr>
          <w:rFonts w:ascii="宋体" w:hAnsi="宋体" w:hint="eastAsia"/>
          <w:szCs w:val="21"/>
          <w:lang w:eastAsia="zh-CN"/>
        </w:rPr>
        <w:t>立论是正面阐述自己观点的正确。其方法有：归纳论证，演绎论证，类比论证，对比论证，因果论证，举例论证，引证论证，比喻论证等。 </w:t>
      </w:r>
    </w:p>
    <w:p w:rsidR="00AC6B23" w:rsidRPr="003D2B91" w:rsidRDefault="00AC6B23" w:rsidP="00397A5A">
      <w:pPr>
        <w:rPr>
          <w:rFonts w:ascii="宋体" w:hAnsi="宋体"/>
          <w:szCs w:val="21"/>
          <w:lang w:eastAsia="zh-CN"/>
        </w:rPr>
      </w:pPr>
      <w:r w:rsidRPr="003D2B91">
        <w:rPr>
          <w:rFonts w:ascii="宋体" w:hAnsi="宋体" w:hint="eastAsia"/>
          <w:szCs w:val="21"/>
          <w:lang w:eastAsia="zh-CN"/>
        </w:rPr>
        <w:t>驳论是证明对方观点的错误，也叫反驳。写驳论文章第一步是要摆出敌论，第二步是要选择突破口，第三步是寻找适合的批驳方法。  </w:t>
      </w:r>
    </w:p>
    <w:p w:rsidR="00AC6B23" w:rsidRPr="003D2B91" w:rsidRDefault="00AC6B23" w:rsidP="00397A5A">
      <w:pPr>
        <w:rPr>
          <w:rFonts w:ascii="宋体" w:hAnsi="宋体"/>
          <w:szCs w:val="21"/>
          <w:lang w:eastAsia="zh-CN"/>
        </w:rPr>
      </w:pPr>
      <w:r w:rsidRPr="003D2B91">
        <w:rPr>
          <w:rFonts w:ascii="宋体" w:hAnsi="宋体" w:hint="eastAsia"/>
          <w:szCs w:val="21"/>
          <w:lang w:eastAsia="zh-CN"/>
        </w:rPr>
        <w:t>第四节 语言</w:t>
      </w:r>
    </w:p>
    <w:p w:rsidR="00AC6B23" w:rsidRPr="003D2B91" w:rsidRDefault="00AC6B23" w:rsidP="00397A5A">
      <w:pPr>
        <w:rPr>
          <w:rFonts w:ascii="宋体" w:hAnsi="宋体"/>
          <w:szCs w:val="21"/>
          <w:lang w:eastAsia="zh-CN"/>
        </w:rPr>
      </w:pPr>
      <w:r w:rsidRPr="003D2B91">
        <w:rPr>
          <w:rFonts w:ascii="宋体" w:hAnsi="宋体" w:hint="eastAsia"/>
          <w:szCs w:val="21"/>
          <w:lang w:eastAsia="zh-CN"/>
        </w:rPr>
        <w:t>语言是文章思想内容的表现，是构成文章的物质材料。 应用文写作在语言的运用上要具有以下特点： 1、在语言功用上具有实用性。 2、在语言结构上具有简约性。 3、在语言风格上具有朴实性。 4、在语言特色上具有严肃性。 5、在使用习惯上具有固定性。  </w:t>
      </w:r>
    </w:p>
    <w:p w:rsidR="00AC6B23" w:rsidRPr="003D2B91" w:rsidRDefault="00AC6B23" w:rsidP="00397A5A">
      <w:pPr>
        <w:rPr>
          <w:rFonts w:ascii="宋体" w:hAnsi="宋体"/>
          <w:szCs w:val="21"/>
          <w:lang w:eastAsia="zh-CN"/>
        </w:rPr>
      </w:pPr>
      <w:r w:rsidRPr="003D2B91">
        <w:rPr>
          <w:rFonts w:ascii="宋体" w:hAnsi="宋体" w:hint="eastAsia"/>
          <w:szCs w:val="21"/>
          <w:lang w:eastAsia="zh-CN"/>
        </w:rPr>
        <w:t>思考与练习</w:t>
      </w:r>
    </w:p>
    <w:p w:rsidR="00AC6B23" w:rsidRPr="003D2B91" w:rsidRDefault="00AC6B23" w:rsidP="00397A5A">
      <w:pPr>
        <w:rPr>
          <w:rFonts w:ascii="宋体" w:hAnsi="宋体"/>
          <w:szCs w:val="21"/>
          <w:lang w:eastAsia="zh-CN"/>
        </w:rPr>
      </w:pPr>
      <w:r w:rsidRPr="003D2B91">
        <w:rPr>
          <w:rFonts w:ascii="宋体" w:hAnsi="宋体" w:hint="eastAsia"/>
          <w:szCs w:val="21"/>
          <w:lang w:eastAsia="zh-CN"/>
        </w:rPr>
        <w:lastRenderedPageBreak/>
        <w:t>1、什么是五个“W”。 2、简要说明倒叙的作用。 </w:t>
      </w:r>
    </w:p>
    <w:p w:rsidR="00AC6B23" w:rsidRPr="000577E6" w:rsidRDefault="00AC6B23" w:rsidP="00397A5A">
      <w:pPr>
        <w:rPr>
          <w:rFonts w:ascii="宋体" w:hAnsi="宋体" w:hint="eastAsia"/>
          <w:szCs w:val="21"/>
          <w:lang w:eastAsia="zh-CN"/>
        </w:rPr>
      </w:pPr>
      <w:r w:rsidRPr="003D2B91">
        <w:rPr>
          <w:rFonts w:ascii="宋体" w:hAnsi="宋体" w:hint="eastAsia"/>
          <w:szCs w:val="21"/>
          <w:lang w:eastAsia="zh-CN"/>
        </w:rPr>
        <w:t>3、结合自己的写作实践，谈谈你对事实作论据时，要求所用事实“典型”的理解。 4、 根据以下所给的材料，写一篇驳论文章（所给材料为邓拓著《一个鸡蛋的家当》一文中，那个市人的推理及结论）。</w:t>
      </w:r>
    </w:p>
    <w:p w:rsidR="00AC6B23" w:rsidRDefault="00AC6B23" w:rsidP="00397A5A">
      <w:pPr>
        <w:rPr>
          <w:rFonts w:hint="eastAsia"/>
          <w:b/>
          <w:bCs/>
          <w:sz w:val="24"/>
          <w:lang w:eastAsia="zh-CN"/>
        </w:rPr>
      </w:pPr>
      <w:r>
        <w:rPr>
          <w:rFonts w:hint="eastAsia"/>
          <w:b/>
          <w:bCs/>
          <w:sz w:val="24"/>
          <w:lang w:eastAsia="zh-CN"/>
        </w:rPr>
        <w:t>四、</w:t>
      </w:r>
      <w:r w:rsidRPr="006F0803">
        <w:rPr>
          <w:rFonts w:hint="eastAsia"/>
          <w:b/>
          <w:sz w:val="24"/>
          <w:lang w:eastAsia="zh-CN"/>
        </w:rPr>
        <w:t>设计</w:t>
      </w:r>
      <w:r>
        <w:rPr>
          <w:rFonts w:hint="eastAsia"/>
          <w:b/>
          <w:bCs/>
          <w:sz w:val="24"/>
          <w:lang w:eastAsia="zh-CN"/>
        </w:rPr>
        <w:t>的进行方式</w:t>
      </w:r>
    </w:p>
    <w:p w:rsidR="00AC6B23" w:rsidRPr="003D2B91" w:rsidRDefault="00AC6B23" w:rsidP="00397A5A">
      <w:pPr>
        <w:rPr>
          <w:rFonts w:ascii="宋体" w:hAnsi="宋体" w:hint="eastAsia"/>
          <w:bCs/>
          <w:color w:val="000000"/>
          <w:szCs w:val="21"/>
          <w:lang w:eastAsia="zh-CN"/>
        </w:rPr>
      </w:pPr>
      <w:r w:rsidRPr="003D2B91">
        <w:rPr>
          <w:rFonts w:ascii="宋体" w:hAnsi="宋体" w:hint="eastAsia"/>
          <w:bCs/>
          <w:color w:val="000000"/>
          <w:szCs w:val="21"/>
          <w:lang w:eastAsia="zh-CN"/>
        </w:rPr>
        <w:t>设计的进行方法由课堂讲授与学生课后实践共同组成：</w:t>
      </w:r>
    </w:p>
    <w:p w:rsidR="00AC6B23" w:rsidRPr="00BB3B67" w:rsidRDefault="00AC6B23" w:rsidP="00397A5A">
      <w:pPr>
        <w:rPr>
          <w:sz w:val="24"/>
          <w:lang w:eastAsia="zh-CN"/>
        </w:rPr>
      </w:pPr>
      <w:r w:rsidRPr="003D2B91">
        <w:rPr>
          <w:rFonts w:ascii="宋体" w:hAnsi="宋体" w:hint="eastAsia"/>
          <w:color w:val="000000"/>
          <w:szCs w:val="21"/>
          <w:lang w:eastAsia="zh-CN"/>
        </w:rPr>
        <w:t>其中，在课堂讲授时，基础写作部分可以对学生进行较为系统的讲解，使学生从理性上对写作知识和写作规律有个教为完整而清晰的认识。当然，在讲解过程中一定要使用具体材料作为范例，这样学生才容易理解和接受。 在选用作为范例的具体材料时，要尽量使用近期的范文，离现在越近越好。</w:t>
      </w:r>
      <w:r w:rsidRPr="00BB3B67">
        <w:rPr>
          <w:rFonts w:hint="eastAsia"/>
          <w:sz w:val="24"/>
          <w:lang w:eastAsia="zh-CN"/>
        </w:rPr>
        <w:t> </w:t>
      </w:r>
    </w:p>
    <w:p w:rsidR="00AC6B23" w:rsidRDefault="00AC6B23" w:rsidP="00397A5A">
      <w:pPr>
        <w:rPr>
          <w:rFonts w:ascii="宋体" w:hAnsi="宋体" w:hint="eastAsia"/>
          <w:bCs/>
          <w:color w:val="000000"/>
          <w:szCs w:val="21"/>
          <w:lang w:eastAsia="zh-CN"/>
        </w:rPr>
      </w:pPr>
      <w:r w:rsidRPr="003D2B91">
        <w:rPr>
          <w:rFonts w:ascii="宋体" w:hAnsi="宋体" w:hint="eastAsia"/>
          <w:bCs/>
          <w:color w:val="000000"/>
          <w:szCs w:val="21"/>
          <w:lang w:eastAsia="zh-CN"/>
        </w:rPr>
        <w:t>学生实践写作过程中，使学生加深对写作理论和写作规律的认识，加快对各种经济实用文体格式的掌握，从而在有限的时间里最大程度地提高学生的写作能力。 与此同时，在写作课的教学中，开展课堂讨论也是一种比较受学生欢迎的，又是比较有成效的方式。授课教师可以视教学的需要，设计出一些理论联系实际的、使学生感兴趣的课题，定期的、或不定期的组织学生讨论。</w:t>
      </w:r>
    </w:p>
    <w:p w:rsidR="00AC6B23" w:rsidRDefault="00AC6B23" w:rsidP="00397A5A">
      <w:pPr>
        <w:rPr>
          <w:rFonts w:hint="eastAsia"/>
          <w:b/>
          <w:bCs/>
          <w:sz w:val="24"/>
        </w:rPr>
      </w:pPr>
      <w:r>
        <w:rPr>
          <w:rFonts w:hint="eastAsia"/>
          <w:b/>
          <w:bCs/>
          <w:sz w:val="24"/>
        </w:rPr>
        <w:t>五、</w:t>
      </w:r>
      <w:r w:rsidRPr="006F0803">
        <w:rPr>
          <w:rFonts w:hint="eastAsia"/>
          <w:b/>
          <w:sz w:val="24"/>
        </w:rPr>
        <w:t>设计</w:t>
      </w:r>
      <w:r>
        <w:rPr>
          <w:rFonts w:hint="eastAsia"/>
          <w:b/>
          <w:bCs/>
          <w:sz w:val="24"/>
        </w:rPr>
        <w:t>的时间安排</w:t>
      </w:r>
    </w:p>
    <w:tbl>
      <w:tblPr>
        <w:tblW w:w="0" w:type="auto"/>
        <w:jc w:val="center"/>
        <w:tblInd w:w="-1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56"/>
        <w:gridCol w:w="4536"/>
        <w:gridCol w:w="1285"/>
      </w:tblGrid>
      <w:tr w:rsidR="00AC6B23" w:rsidTr="00AC6B23">
        <w:trPr>
          <w:trHeight w:val="517"/>
          <w:jc w:val="center"/>
        </w:trPr>
        <w:tc>
          <w:tcPr>
            <w:tcW w:w="1856" w:type="dxa"/>
            <w:vAlign w:val="center"/>
          </w:tcPr>
          <w:p w:rsidR="00AC6B23" w:rsidRPr="000577E6" w:rsidRDefault="00AC6B23" w:rsidP="00397A5A">
            <w:pPr>
              <w:rPr>
                <w:rFonts w:ascii="宋体" w:hAnsi="宋体" w:hint="eastAsia"/>
                <w:szCs w:val="21"/>
              </w:rPr>
            </w:pPr>
            <w:r w:rsidRPr="000577E6">
              <w:rPr>
                <w:rFonts w:ascii="宋体" w:hAnsi="宋体" w:hint="eastAsia"/>
                <w:szCs w:val="21"/>
              </w:rPr>
              <w:t>序号</w:t>
            </w:r>
          </w:p>
        </w:tc>
        <w:tc>
          <w:tcPr>
            <w:tcW w:w="4536" w:type="dxa"/>
            <w:vAlign w:val="center"/>
          </w:tcPr>
          <w:p w:rsidR="00AC6B23" w:rsidRPr="000577E6" w:rsidRDefault="00AC6B23" w:rsidP="00397A5A">
            <w:pPr>
              <w:rPr>
                <w:rFonts w:ascii="宋体" w:hAnsi="宋体" w:hint="eastAsia"/>
                <w:szCs w:val="21"/>
              </w:rPr>
            </w:pPr>
            <w:r w:rsidRPr="000577E6">
              <w:rPr>
                <w:rFonts w:ascii="宋体" w:hAnsi="宋体" w:hint="eastAsia"/>
                <w:szCs w:val="21"/>
              </w:rPr>
              <w:t>教  学  内  容</w:t>
            </w:r>
          </w:p>
        </w:tc>
        <w:tc>
          <w:tcPr>
            <w:tcW w:w="1285" w:type="dxa"/>
            <w:vAlign w:val="center"/>
          </w:tcPr>
          <w:p w:rsidR="00AC6B23" w:rsidRPr="000577E6" w:rsidRDefault="00AC6B23" w:rsidP="00397A5A">
            <w:pPr>
              <w:rPr>
                <w:rFonts w:ascii="宋体" w:hAnsi="宋体" w:hint="eastAsia"/>
                <w:szCs w:val="21"/>
              </w:rPr>
            </w:pPr>
            <w:r w:rsidRPr="000577E6">
              <w:rPr>
                <w:rFonts w:ascii="宋体" w:hAnsi="宋体" w:hint="eastAsia"/>
                <w:szCs w:val="21"/>
              </w:rPr>
              <w:t>学时</w:t>
            </w:r>
          </w:p>
        </w:tc>
      </w:tr>
      <w:tr w:rsidR="00AC6B23" w:rsidTr="00AC6B23">
        <w:trPr>
          <w:trHeight w:hRule="exact" w:val="688"/>
          <w:jc w:val="center"/>
        </w:trPr>
        <w:tc>
          <w:tcPr>
            <w:tcW w:w="1856" w:type="dxa"/>
            <w:vAlign w:val="center"/>
          </w:tcPr>
          <w:p w:rsidR="00AC6B23" w:rsidRPr="000577E6" w:rsidRDefault="00AC6B23" w:rsidP="00397A5A">
            <w:pPr>
              <w:rPr>
                <w:rFonts w:ascii="宋体" w:hAnsi="宋体" w:hint="eastAsia"/>
                <w:szCs w:val="21"/>
              </w:rPr>
            </w:pPr>
            <w:r w:rsidRPr="000577E6">
              <w:rPr>
                <w:rFonts w:ascii="宋体" w:hAnsi="宋体" w:hint="eastAsia"/>
                <w:szCs w:val="21"/>
              </w:rPr>
              <w:t>1</w:t>
            </w:r>
          </w:p>
          <w:p w:rsidR="00AC6B23" w:rsidRPr="000577E6" w:rsidRDefault="00AC6B23" w:rsidP="00397A5A">
            <w:pPr>
              <w:rPr>
                <w:rFonts w:ascii="宋体" w:hAnsi="宋体" w:hint="eastAsia"/>
                <w:szCs w:val="21"/>
              </w:rPr>
            </w:pPr>
          </w:p>
        </w:tc>
        <w:tc>
          <w:tcPr>
            <w:tcW w:w="4536" w:type="dxa"/>
            <w:vAlign w:val="center"/>
          </w:tcPr>
          <w:p w:rsidR="00AC6B23" w:rsidRPr="000577E6" w:rsidRDefault="00AC6B23" w:rsidP="00397A5A">
            <w:pPr>
              <w:rPr>
                <w:rFonts w:ascii="宋体" w:hAnsi="宋体" w:hint="eastAsia"/>
                <w:szCs w:val="21"/>
              </w:rPr>
            </w:pPr>
            <w:r w:rsidRPr="000577E6">
              <w:rPr>
                <w:rFonts w:ascii="宋体" w:hAnsi="宋体" w:hint="eastAsia"/>
                <w:szCs w:val="21"/>
              </w:rPr>
              <w:t>典型文献阅读</w:t>
            </w:r>
          </w:p>
          <w:p w:rsidR="00AC6B23" w:rsidRPr="000577E6" w:rsidRDefault="00AC6B23" w:rsidP="00397A5A">
            <w:pPr>
              <w:rPr>
                <w:rFonts w:ascii="宋体" w:hAnsi="宋体" w:hint="eastAsia"/>
                <w:szCs w:val="21"/>
              </w:rPr>
            </w:pPr>
          </w:p>
          <w:p w:rsidR="00AC6B23" w:rsidRPr="000577E6" w:rsidRDefault="00AC6B23" w:rsidP="00397A5A">
            <w:pPr>
              <w:rPr>
                <w:rFonts w:ascii="宋体" w:hAnsi="宋体" w:hint="eastAsia"/>
                <w:szCs w:val="21"/>
              </w:rPr>
            </w:pPr>
          </w:p>
          <w:p w:rsidR="00AC6B23" w:rsidRPr="000577E6" w:rsidRDefault="00AC6B23" w:rsidP="00397A5A">
            <w:pPr>
              <w:rPr>
                <w:rFonts w:ascii="宋体" w:hAnsi="宋体" w:hint="eastAsia"/>
                <w:szCs w:val="21"/>
              </w:rPr>
            </w:pPr>
          </w:p>
          <w:p w:rsidR="00AC6B23" w:rsidRPr="000577E6" w:rsidRDefault="00AC6B23" w:rsidP="00397A5A">
            <w:pPr>
              <w:rPr>
                <w:rFonts w:ascii="宋体" w:hAnsi="宋体" w:hint="eastAsia"/>
                <w:szCs w:val="21"/>
              </w:rPr>
            </w:pPr>
          </w:p>
          <w:p w:rsidR="00AC6B23" w:rsidRPr="000577E6" w:rsidRDefault="00AC6B23" w:rsidP="00397A5A">
            <w:pPr>
              <w:rPr>
                <w:rFonts w:ascii="宋体" w:hAnsi="宋体" w:hint="eastAsia"/>
                <w:szCs w:val="21"/>
              </w:rPr>
            </w:pPr>
          </w:p>
          <w:p w:rsidR="00AC6B23" w:rsidRPr="000577E6" w:rsidRDefault="00AC6B23" w:rsidP="00397A5A">
            <w:pPr>
              <w:rPr>
                <w:rFonts w:ascii="宋体" w:hAnsi="宋体" w:hint="eastAsia"/>
                <w:szCs w:val="21"/>
              </w:rPr>
            </w:pPr>
          </w:p>
          <w:p w:rsidR="00AC6B23" w:rsidRPr="000577E6" w:rsidRDefault="00AC6B23" w:rsidP="00397A5A">
            <w:pPr>
              <w:rPr>
                <w:rFonts w:ascii="宋体" w:hAnsi="宋体" w:hint="eastAsia"/>
                <w:szCs w:val="21"/>
              </w:rPr>
            </w:pPr>
          </w:p>
          <w:p w:rsidR="00AC6B23" w:rsidRPr="000577E6" w:rsidRDefault="00AC6B23" w:rsidP="00397A5A">
            <w:pPr>
              <w:rPr>
                <w:rFonts w:ascii="宋体" w:hAnsi="宋体" w:hint="eastAsia"/>
                <w:szCs w:val="21"/>
              </w:rPr>
            </w:pPr>
          </w:p>
          <w:p w:rsidR="00AC6B23" w:rsidRPr="000577E6" w:rsidRDefault="00AC6B23" w:rsidP="00397A5A">
            <w:pPr>
              <w:rPr>
                <w:rFonts w:ascii="宋体" w:hAnsi="宋体" w:hint="eastAsia"/>
                <w:szCs w:val="21"/>
              </w:rPr>
            </w:pPr>
          </w:p>
          <w:p w:rsidR="00AC6B23" w:rsidRPr="000577E6" w:rsidRDefault="00AC6B23" w:rsidP="00397A5A">
            <w:pPr>
              <w:rPr>
                <w:rFonts w:ascii="宋体" w:hAnsi="宋体" w:hint="eastAsia"/>
                <w:szCs w:val="21"/>
              </w:rPr>
            </w:pPr>
          </w:p>
          <w:p w:rsidR="00AC6B23" w:rsidRPr="000577E6" w:rsidRDefault="00AC6B23" w:rsidP="00397A5A">
            <w:pPr>
              <w:rPr>
                <w:rFonts w:ascii="宋体" w:hAnsi="宋体" w:hint="eastAsia"/>
                <w:szCs w:val="21"/>
              </w:rPr>
            </w:pPr>
          </w:p>
          <w:p w:rsidR="00AC6B23" w:rsidRPr="000577E6" w:rsidRDefault="00AC6B23" w:rsidP="00397A5A">
            <w:pPr>
              <w:rPr>
                <w:rFonts w:ascii="宋体" w:hAnsi="宋体" w:hint="eastAsia"/>
                <w:szCs w:val="21"/>
              </w:rPr>
            </w:pPr>
          </w:p>
          <w:p w:rsidR="00AC6B23" w:rsidRPr="000577E6" w:rsidRDefault="00AC6B23" w:rsidP="00397A5A">
            <w:pPr>
              <w:rPr>
                <w:rFonts w:ascii="宋体" w:hAnsi="宋体" w:hint="eastAsia"/>
                <w:szCs w:val="21"/>
              </w:rPr>
            </w:pPr>
          </w:p>
          <w:p w:rsidR="00AC6B23" w:rsidRPr="000577E6" w:rsidRDefault="00AC6B23" w:rsidP="00397A5A">
            <w:pPr>
              <w:rPr>
                <w:rFonts w:ascii="宋体" w:hAnsi="宋体" w:hint="eastAsia"/>
                <w:szCs w:val="21"/>
              </w:rPr>
            </w:pPr>
          </w:p>
          <w:p w:rsidR="00AC6B23" w:rsidRPr="000577E6" w:rsidRDefault="00AC6B23" w:rsidP="00397A5A">
            <w:pPr>
              <w:rPr>
                <w:rFonts w:ascii="宋体" w:hAnsi="宋体" w:hint="eastAsia"/>
                <w:szCs w:val="21"/>
              </w:rPr>
            </w:pPr>
          </w:p>
        </w:tc>
        <w:tc>
          <w:tcPr>
            <w:tcW w:w="1285" w:type="dxa"/>
            <w:vAlign w:val="center"/>
          </w:tcPr>
          <w:p w:rsidR="00AC6B23" w:rsidRPr="000577E6" w:rsidRDefault="00AC6B23" w:rsidP="00397A5A">
            <w:pPr>
              <w:rPr>
                <w:rFonts w:ascii="宋体" w:hAnsi="宋体" w:hint="eastAsia"/>
                <w:szCs w:val="21"/>
              </w:rPr>
            </w:pPr>
            <w:r w:rsidRPr="000577E6">
              <w:rPr>
                <w:rFonts w:ascii="宋体" w:hAnsi="宋体" w:hint="eastAsia"/>
                <w:szCs w:val="21"/>
              </w:rPr>
              <w:t>4</w:t>
            </w:r>
          </w:p>
        </w:tc>
      </w:tr>
      <w:tr w:rsidR="00AC6B23" w:rsidTr="00AC6B23">
        <w:trPr>
          <w:trHeight w:hRule="exact" w:val="699"/>
          <w:jc w:val="center"/>
        </w:trPr>
        <w:tc>
          <w:tcPr>
            <w:tcW w:w="1856" w:type="dxa"/>
            <w:vAlign w:val="center"/>
          </w:tcPr>
          <w:p w:rsidR="00AC6B23" w:rsidRPr="000577E6" w:rsidRDefault="00AC6B23" w:rsidP="00397A5A">
            <w:pPr>
              <w:rPr>
                <w:rFonts w:ascii="宋体" w:hAnsi="宋体" w:hint="eastAsia"/>
                <w:szCs w:val="21"/>
              </w:rPr>
            </w:pPr>
            <w:r w:rsidRPr="000577E6">
              <w:rPr>
                <w:rFonts w:ascii="宋体" w:hAnsi="宋体" w:hint="eastAsia"/>
                <w:szCs w:val="21"/>
              </w:rPr>
              <w:t>2</w:t>
            </w:r>
          </w:p>
        </w:tc>
        <w:tc>
          <w:tcPr>
            <w:tcW w:w="4536" w:type="dxa"/>
            <w:vAlign w:val="center"/>
          </w:tcPr>
          <w:p w:rsidR="00AC6B23" w:rsidRPr="000577E6" w:rsidRDefault="00AC6B23" w:rsidP="00397A5A">
            <w:pPr>
              <w:rPr>
                <w:rFonts w:ascii="宋体" w:hAnsi="宋体" w:hint="eastAsia"/>
                <w:szCs w:val="21"/>
                <w:lang w:eastAsia="zh-CN"/>
              </w:rPr>
            </w:pPr>
            <w:r w:rsidRPr="000577E6">
              <w:rPr>
                <w:rFonts w:ascii="宋体" w:hAnsi="宋体" w:hint="eastAsia"/>
                <w:szCs w:val="21"/>
                <w:lang w:eastAsia="zh-CN"/>
              </w:rPr>
              <w:t>典型文献阅读汇报、点评与答疑（一）</w:t>
            </w:r>
          </w:p>
        </w:tc>
        <w:tc>
          <w:tcPr>
            <w:tcW w:w="1285" w:type="dxa"/>
            <w:vAlign w:val="center"/>
          </w:tcPr>
          <w:p w:rsidR="00AC6B23" w:rsidRPr="000577E6" w:rsidRDefault="00AC6B23" w:rsidP="00397A5A">
            <w:pPr>
              <w:rPr>
                <w:rFonts w:ascii="宋体" w:hAnsi="宋体" w:hint="eastAsia"/>
                <w:szCs w:val="21"/>
              </w:rPr>
            </w:pPr>
            <w:r w:rsidRPr="000577E6">
              <w:rPr>
                <w:rFonts w:ascii="宋体" w:hAnsi="宋体" w:hint="eastAsia"/>
                <w:szCs w:val="21"/>
              </w:rPr>
              <w:t>4</w:t>
            </w:r>
          </w:p>
        </w:tc>
      </w:tr>
      <w:tr w:rsidR="00AC6B23" w:rsidTr="00AC6B23">
        <w:trPr>
          <w:trHeight w:hRule="exact" w:val="709"/>
          <w:jc w:val="center"/>
        </w:trPr>
        <w:tc>
          <w:tcPr>
            <w:tcW w:w="1856" w:type="dxa"/>
            <w:vAlign w:val="center"/>
          </w:tcPr>
          <w:p w:rsidR="00AC6B23" w:rsidRPr="000577E6" w:rsidRDefault="00AC6B23" w:rsidP="00397A5A">
            <w:pPr>
              <w:rPr>
                <w:rFonts w:ascii="宋体" w:hAnsi="宋体" w:hint="eastAsia"/>
                <w:szCs w:val="21"/>
              </w:rPr>
            </w:pPr>
            <w:r w:rsidRPr="000577E6">
              <w:rPr>
                <w:rFonts w:ascii="宋体" w:hAnsi="宋体" w:hint="eastAsia"/>
                <w:szCs w:val="21"/>
              </w:rPr>
              <w:t>3</w:t>
            </w:r>
          </w:p>
          <w:p w:rsidR="00AC6B23" w:rsidRPr="000577E6" w:rsidRDefault="00AC6B23" w:rsidP="00397A5A">
            <w:pPr>
              <w:rPr>
                <w:rFonts w:ascii="宋体" w:hAnsi="宋体" w:hint="eastAsia"/>
                <w:szCs w:val="21"/>
              </w:rPr>
            </w:pPr>
          </w:p>
        </w:tc>
        <w:tc>
          <w:tcPr>
            <w:tcW w:w="4536" w:type="dxa"/>
            <w:vAlign w:val="center"/>
          </w:tcPr>
          <w:p w:rsidR="00AC6B23" w:rsidRPr="000577E6" w:rsidRDefault="00AC6B23" w:rsidP="00397A5A">
            <w:pPr>
              <w:rPr>
                <w:rFonts w:ascii="宋体" w:hAnsi="宋体" w:hint="eastAsia"/>
                <w:b/>
                <w:bCs/>
              </w:rPr>
            </w:pPr>
            <w:r w:rsidRPr="000577E6">
              <w:rPr>
                <w:rFonts w:ascii="宋体" w:hAnsi="宋体" w:hint="eastAsia"/>
              </w:rPr>
              <w:t>典型文献阅读汇报、点评与答疑（二）</w:t>
            </w:r>
          </w:p>
        </w:tc>
        <w:tc>
          <w:tcPr>
            <w:tcW w:w="1285" w:type="dxa"/>
            <w:vAlign w:val="center"/>
          </w:tcPr>
          <w:p w:rsidR="00AC6B23" w:rsidRPr="000577E6" w:rsidRDefault="00AC6B23" w:rsidP="00397A5A">
            <w:pPr>
              <w:rPr>
                <w:rFonts w:ascii="宋体" w:hAnsi="宋体" w:hint="eastAsia"/>
                <w:szCs w:val="21"/>
              </w:rPr>
            </w:pPr>
            <w:r w:rsidRPr="000577E6">
              <w:rPr>
                <w:rFonts w:ascii="宋体" w:hAnsi="宋体" w:hint="eastAsia"/>
                <w:szCs w:val="21"/>
              </w:rPr>
              <w:t>4</w:t>
            </w:r>
          </w:p>
        </w:tc>
      </w:tr>
      <w:tr w:rsidR="00AC6B23" w:rsidTr="00AC6B23">
        <w:trPr>
          <w:trHeight w:hRule="exact" w:val="705"/>
          <w:jc w:val="center"/>
        </w:trPr>
        <w:tc>
          <w:tcPr>
            <w:tcW w:w="1856" w:type="dxa"/>
            <w:vAlign w:val="center"/>
          </w:tcPr>
          <w:p w:rsidR="00AC6B23" w:rsidRPr="000577E6" w:rsidRDefault="00AC6B23" w:rsidP="00397A5A">
            <w:pPr>
              <w:rPr>
                <w:rFonts w:ascii="宋体" w:hAnsi="宋体" w:hint="eastAsia"/>
                <w:szCs w:val="21"/>
              </w:rPr>
            </w:pPr>
            <w:r w:rsidRPr="000577E6">
              <w:rPr>
                <w:rFonts w:ascii="宋体" w:hAnsi="宋体" w:hint="eastAsia"/>
                <w:szCs w:val="21"/>
              </w:rPr>
              <w:t>4</w:t>
            </w:r>
          </w:p>
        </w:tc>
        <w:tc>
          <w:tcPr>
            <w:tcW w:w="4536" w:type="dxa"/>
            <w:vAlign w:val="center"/>
          </w:tcPr>
          <w:p w:rsidR="00AC6B23" w:rsidRPr="000577E6" w:rsidRDefault="00AC6B23" w:rsidP="00397A5A">
            <w:pPr>
              <w:rPr>
                <w:rFonts w:ascii="宋体" w:hAnsi="宋体" w:hint="eastAsia"/>
                <w:szCs w:val="21"/>
                <w:lang w:eastAsia="zh-CN"/>
              </w:rPr>
            </w:pPr>
            <w:r w:rsidRPr="000577E6">
              <w:rPr>
                <w:rFonts w:ascii="宋体" w:hAnsi="宋体" w:hint="eastAsia"/>
                <w:szCs w:val="21"/>
                <w:lang w:eastAsia="zh-CN"/>
              </w:rPr>
              <w:t>典型文献阅读汇报、点评与答疑（三）</w:t>
            </w:r>
          </w:p>
        </w:tc>
        <w:tc>
          <w:tcPr>
            <w:tcW w:w="1285" w:type="dxa"/>
            <w:vAlign w:val="center"/>
          </w:tcPr>
          <w:p w:rsidR="00AC6B23" w:rsidRPr="000577E6" w:rsidRDefault="00AC6B23" w:rsidP="00397A5A">
            <w:pPr>
              <w:rPr>
                <w:rFonts w:ascii="宋体" w:hAnsi="宋体" w:hint="eastAsia"/>
                <w:szCs w:val="21"/>
              </w:rPr>
            </w:pPr>
            <w:r w:rsidRPr="000577E6">
              <w:rPr>
                <w:rFonts w:ascii="宋体" w:hAnsi="宋体" w:hint="eastAsia"/>
                <w:szCs w:val="21"/>
              </w:rPr>
              <w:t>4</w:t>
            </w:r>
          </w:p>
        </w:tc>
      </w:tr>
      <w:tr w:rsidR="00AC6B23" w:rsidTr="00AC6B23">
        <w:trPr>
          <w:trHeight w:hRule="exact" w:val="714"/>
          <w:jc w:val="center"/>
        </w:trPr>
        <w:tc>
          <w:tcPr>
            <w:tcW w:w="1856" w:type="dxa"/>
            <w:vAlign w:val="center"/>
          </w:tcPr>
          <w:p w:rsidR="00AC6B23" w:rsidRPr="000577E6" w:rsidRDefault="00AC6B23" w:rsidP="00397A5A">
            <w:pPr>
              <w:rPr>
                <w:rFonts w:ascii="宋体" w:hAnsi="宋体" w:hint="eastAsia"/>
                <w:szCs w:val="21"/>
              </w:rPr>
            </w:pPr>
            <w:r w:rsidRPr="000577E6">
              <w:rPr>
                <w:rFonts w:ascii="宋体" w:hAnsi="宋体" w:hint="eastAsia"/>
                <w:szCs w:val="21"/>
              </w:rPr>
              <w:t>5</w:t>
            </w:r>
          </w:p>
        </w:tc>
        <w:tc>
          <w:tcPr>
            <w:tcW w:w="4536" w:type="dxa"/>
            <w:vAlign w:val="center"/>
          </w:tcPr>
          <w:p w:rsidR="00AC6B23" w:rsidRPr="000577E6" w:rsidRDefault="00AC6B23" w:rsidP="00397A5A">
            <w:pPr>
              <w:rPr>
                <w:rFonts w:ascii="宋体" w:hAnsi="宋体" w:hint="eastAsia"/>
              </w:rPr>
            </w:pPr>
            <w:r w:rsidRPr="000577E6">
              <w:rPr>
                <w:rFonts w:ascii="宋体" w:hAnsi="宋体" w:hint="eastAsia"/>
              </w:rPr>
              <w:t>论文写作实证方法搜集、整理</w:t>
            </w:r>
          </w:p>
        </w:tc>
        <w:tc>
          <w:tcPr>
            <w:tcW w:w="1285" w:type="dxa"/>
            <w:vAlign w:val="center"/>
          </w:tcPr>
          <w:p w:rsidR="00AC6B23" w:rsidRPr="000577E6" w:rsidRDefault="00AC6B23" w:rsidP="00397A5A">
            <w:pPr>
              <w:rPr>
                <w:rFonts w:ascii="宋体" w:hAnsi="宋体" w:hint="eastAsia"/>
                <w:szCs w:val="21"/>
              </w:rPr>
            </w:pPr>
            <w:r w:rsidRPr="000577E6">
              <w:rPr>
                <w:rFonts w:ascii="宋体" w:hAnsi="宋体" w:hint="eastAsia"/>
                <w:szCs w:val="21"/>
              </w:rPr>
              <w:t>4</w:t>
            </w:r>
          </w:p>
        </w:tc>
      </w:tr>
      <w:tr w:rsidR="00AC6B23" w:rsidTr="00AC6B23">
        <w:trPr>
          <w:trHeight w:hRule="exact" w:val="697"/>
          <w:jc w:val="center"/>
        </w:trPr>
        <w:tc>
          <w:tcPr>
            <w:tcW w:w="1856" w:type="dxa"/>
            <w:vAlign w:val="center"/>
          </w:tcPr>
          <w:p w:rsidR="00AC6B23" w:rsidRPr="000577E6" w:rsidRDefault="00AC6B23" w:rsidP="00397A5A">
            <w:pPr>
              <w:rPr>
                <w:rFonts w:ascii="宋体" w:hAnsi="宋体" w:hint="eastAsia"/>
                <w:szCs w:val="21"/>
              </w:rPr>
            </w:pPr>
            <w:r w:rsidRPr="000577E6">
              <w:rPr>
                <w:rFonts w:ascii="宋体" w:hAnsi="宋体" w:hint="eastAsia"/>
                <w:szCs w:val="21"/>
              </w:rPr>
              <w:t>6</w:t>
            </w:r>
          </w:p>
        </w:tc>
        <w:tc>
          <w:tcPr>
            <w:tcW w:w="4536" w:type="dxa"/>
            <w:vAlign w:val="center"/>
          </w:tcPr>
          <w:p w:rsidR="00AC6B23" w:rsidRPr="000577E6" w:rsidRDefault="00AC6B23" w:rsidP="00397A5A">
            <w:pPr>
              <w:rPr>
                <w:rFonts w:ascii="宋体" w:hAnsi="宋体" w:hint="eastAsia"/>
              </w:rPr>
            </w:pPr>
            <w:r w:rsidRPr="000577E6">
              <w:rPr>
                <w:rFonts w:ascii="宋体" w:hAnsi="宋体" w:hint="eastAsia"/>
              </w:rPr>
              <w:t>典型写作实证方法学习、讲解</w:t>
            </w:r>
          </w:p>
        </w:tc>
        <w:tc>
          <w:tcPr>
            <w:tcW w:w="1285" w:type="dxa"/>
            <w:vAlign w:val="center"/>
          </w:tcPr>
          <w:p w:rsidR="00AC6B23" w:rsidRPr="000577E6" w:rsidRDefault="00AC6B23" w:rsidP="00397A5A">
            <w:pPr>
              <w:rPr>
                <w:rFonts w:ascii="宋体" w:hAnsi="宋体" w:hint="eastAsia"/>
                <w:szCs w:val="21"/>
              </w:rPr>
            </w:pPr>
            <w:r w:rsidRPr="000577E6">
              <w:rPr>
                <w:rFonts w:ascii="宋体" w:hAnsi="宋体" w:hint="eastAsia"/>
                <w:szCs w:val="21"/>
              </w:rPr>
              <w:t>4</w:t>
            </w:r>
          </w:p>
        </w:tc>
      </w:tr>
      <w:tr w:rsidR="00AC6B23" w:rsidTr="00AC6B23">
        <w:trPr>
          <w:trHeight w:hRule="exact" w:val="707"/>
          <w:jc w:val="center"/>
        </w:trPr>
        <w:tc>
          <w:tcPr>
            <w:tcW w:w="1856" w:type="dxa"/>
            <w:vAlign w:val="center"/>
          </w:tcPr>
          <w:p w:rsidR="00AC6B23" w:rsidRPr="000577E6" w:rsidRDefault="00AC6B23" w:rsidP="00397A5A">
            <w:pPr>
              <w:rPr>
                <w:rFonts w:ascii="宋体" w:hAnsi="宋体" w:hint="eastAsia"/>
                <w:szCs w:val="21"/>
              </w:rPr>
            </w:pPr>
            <w:r w:rsidRPr="000577E6">
              <w:rPr>
                <w:rFonts w:ascii="宋体" w:hAnsi="宋体" w:hint="eastAsia"/>
                <w:szCs w:val="21"/>
              </w:rPr>
              <w:t>7</w:t>
            </w:r>
          </w:p>
        </w:tc>
        <w:tc>
          <w:tcPr>
            <w:tcW w:w="4536" w:type="dxa"/>
            <w:vAlign w:val="center"/>
          </w:tcPr>
          <w:p w:rsidR="00AC6B23" w:rsidRPr="000577E6" w:rsidRDefault="00AC6B23" w:rsidP="00397A5A">
            <w:pPr>
              <w:rPr>
                <w:rFonts w:ascii="宋体" w:hAnsi="宋体" w:hint="eastAsia"/>
                <w:szCs w:val="21"/>
                <w:lang w:eastAsia="zh-CN"/>
              </w:rPr>
            </w:pPr>
            <w:r w:rsidRPr="000577E6">
              <w:rPr>
                <w:rFonts w:ascii="宋体" w:hAnsi="宋体" w:hint="eastAsia"/>
                <w:szCs w:val="21"/>
                <w:lang w:eastAsia="zh-CN"/>
              </w:rPr>
              <w:t>典型写作实证方法学习、讲解</w:t>
            </w:r>
          </w:p>
        </w:tc>
        <w:tc>
          <w:tcPr>
            <w:tcW w:w="1285" w:type="dxa"/>
            <w:vAlign w:val="center"/>
          </w:tcPr>
          <w:p w:rsidR="00AC6B23" w:rsidRPr="000577E6" w:rsidRDefault="00AC6B23" w:rsidP="00397A5A">
            <w:pPr>
              <w:rPr>
                <w:rFonts w:ascii="宋体" w:hAnsi="宋体" w:hint="eastAsia"/>
                <w:szCs w:val="21"/>
              </w:rPr>
            </w:pPr>
            <w:r w:rsidRPr="000577E6">
              <w:rPr>
                <w:rFonts w:ascii="宋体" w:hAnsi="宋体" w:hint="eastAsia"/>
                <w:szCs w:val="21"/>
              </w:rPr>
              <w:t>4</w:t>
            </w:r>
          </w:p>
        </w:tc>
      </w:tr>
      <w:tr w:rsidR="00AC6B23" w:rsidTr="00AC6B23">
        <w:trPr>
          <w:trHeight w:hRule="exact" w:val="717"/>
          <w:jc w:val="center"/>
        </w:trPr>
        <w:tc>
          <w:tcPr>
            <w:tcW w:w="1856" w:type="dxa"/>
            <w:vAlign w:val="center"/>
          </w:tcPr>
          <w:p w:rsidR="00AC6B23" w:rsidRPr="000577E6" w:rsidRDefault="00AC6B23" w:rsidP="00397A5A">
            <w:pPr>
              <w:rPr>
                <w:rFonts w:ascii="宋体" w:hAnsi="宋体" w:hint="eastAsia"/>
                <w:szCs w:val="21"/>
              </w:rPr>
            </w:pPr>
            <w:r w:rsidRPr="000577E6">
              <w:rPr>
                <w:rFonts w:ascii="宋体" w:hAnsi="宋体" w:hint="eastAsia"/>
                <w:szCs w:val="21"/>
              </w:rPr>
              <w:t>8</w:t>
            </w:r>
          </w:p>
        </w:tc>
        <w:tc>
          <w:tcPr>
            <w:tcW w:w="4536" w:type="dxa"/>
            <w:vAlign w:val="center"/>
          </w:tcPr>
          <w:p w:rsidR="00AC6B23" w:rsidRPr="000577E6" w:rsidRDefault="00AC6B23" w:rsidP="00397A5A">
            <w:pPr>
              <w:rPr>
                <w:rFonts w:hint="eastAsia"/>
              </w:rPr>
            </w:pPr>
            <w:r w:rsidRPr="000577E6">
              <w:rPr>
                <w:rFonts w:ascii="宋体" w:hAnsi="宋体" w:hint="eastAsia"/>
              </w:rPr>
              <w:t>提交实践学习总结</w:t>
            </w:r>
          </w:p>
        </w:tc>
        <w:tc>
          <w:tcPr>
            <w:tcW w:w="1285" w:type="dxa"/>
            <w:vAlign w:val="center"/>
          </w:tcPr>
          <w:p w:rsidR="00AC6B23" w:rsidRPr="000577E6" w:rsidRDefault="00AC6B23" w:rsidP="00397A5A">
            <w:pPr>
              <w:rPr>
                <w:rFonts w:ascii="宋体" w:hAnsi="宋体" w:hint="eastAsia"/>
                <w:szCs w:val="21"/>
              </w:rPr>
            </w:pPr>
            <w:r w:rsidRPr="000577E6">
              <w:rPr>
                <w:rFonts w:ascii="宋体" w:hAnsi="宋体" w:hint="eastAsia"/>
                <w:szCs w:val="21"/>
              </w:rPr>
              <w:t>4</w:t>
            </w:r>
          </w:p>
        </w:tc>
      </w:tr>
    </w:tbl>
    <w:p w:rsidR="00AC6B23" w:rsidRDefault="00AC6B23" w:rsidP="00397A5A">
      <w:pPr>
        <w:rPr>
          <w:rFonts w:hint="eastAsia"/>
          <w:sz w:val="24"/>
        </w:rPr>
      </w:pPr>
    </w:p>
    <w:p w:rsidR="00AC6B23" w:rsidRDefault="00AC6B23" w:rsidP="00397A5A">
      <w:pPr>
        <w:rPr>
          <w:rFonts w:hint="eastAsia"/>
          <w:b/>
          <w:bCs/>
          <w:sz w:val="24"/>
          <w:lang w:eastAsia="zh-CN"/>
        </w:rPr>
      </w:pPr>
      <w:r>
        <w:rPr>
          <w:rFonts w:hint="eastAsia"/>
          <w:b/>
          <w:bCs/>
          <w:sz w:val="24"/>
          <w:lang w:eastAsia="zh-CN"/>
        </w:rPr>
        <w:lastRenderedPageBreak/>
        <w:t>六、</w:t>
      </w:r>
      <w:r w:rsidRPr="006F0803">
        <w:rPr>
          <w:rFonts w:hint="eastAsia"/>
          <w:b/>
          <w:sz w:val="24"/>
          <w:lang w:eastAsia="zh-CN"/>
        </w:rPr>
        <w:t>设计</w:t>
      </w:r>
      <w:r>
        <w:rPr>
          <w:rFonts w:hint="eastAsia"/>
          <w:b/>
          <w:bCs/>
          <w:sz w:val="24"/>
          <w:lang w:eastAsia="zh-CN"/>
        </w:rPr>
        <w:t>的考核方式</w:t>
      </w:r>
    </w:p>
    <w:p w:rsidR="00AC6B23" w:rsidRPr="003D2B91" w:rsidRDefault="00AC6B23" w:rsidP="00397A5A">
      <w:pPr>
        <w:rPr>
          <w:rFonts w:ascii="宋体" w:hAnsi="宋体" w:hint="eastAsia"/>
          <w:bCs/>
          <w:color w:val="000000"/>
          <w:szCs w:val="21"/>
          <w:lang w:eastAsia="zh-CN"/>
        </w:rPr>
      </w:pPr>
      <w:r w:rsidRPr="00BB3B67">
        <w:rPr>
          <w:rFonts w:hint="eastAsia"/>
          <w:sz w:val="24"/>
          <w:lang w:eastAsia="zh-CN"/>
        </w:rPr>
        <w:t> </w:t>
      </w:r>
      <w:r w:rsidRPr="003D2B91">
        <w:rPr>
          <w:rFonts w:ascii="宋体" w:hAnsi="宋体" w:hint="eastAsia"/>
          <w:bCs/>
          <w:color w:val="000000"/>
          <w:szCs w:val="21"/>
          <w:lang w:eastAsia="zh-CN"/>
        </w:rPr>
        <w:t>本门课程有平时作业，占期末考试总成绩。作业全部为写作练习。通过作业练习，力求使学生能够做到比较熟练地撰写经济学论文。其中成绩构成为：课程论文占70%，平时出勤、课堂纪律和回答问题占30%。</w:t>
      </w:r>
    </w:p>
    <w:p w:rsidR="00AC6B23" w:rsidRDefault="00AC6B23" w:rsidP="00397A5A">
      <w:pPr>
        <w:rPr>
          <w:rFonts w:hint="eastAsia"/>
          <w:b/>
          <w:bCs/>
          <w:sz w:val="24"/>
          <w:lang w:eastAsia="zh-CN"/>
        </w:rPr>
      </w:pPr>
      <w:r>
        <w:rPr>
          <w:rFonts w:hint="eastAsia"/>
          <w:b/>
          <w:bCs/>
          <w:sz w:val="24"/>
          <w:lang w:eastAsia="zh-CN"/>
        </w:rPr>
        <w:t>七、</w:t>
      </w:r>
      <w:r>
        <w:rPr>
          <w:rFonts w:hint="eastAsia"/>
          <w:b/>
          <w:sz w:val="24"/>
          <w:lang w:eastAsia="zh-CN"/>
        </w:rPr>
        <w:t>教材与参考书</w:t>
      </w:r>
    </w:p>
    <w:p w:rsidR="00AC6B23" w:rsidRDefault="00AC6B23" w:rsidP="00397A5A">
      <w:pPr>
        <w:rPr>
          <w:rFonts w:hint="eastAsia"/>
          <w:b/>
          <w:bCs/>
          <w:color w:val="0000FF"/>
          <w:szCs w:val="21"/>
          <w:lang w:eastAsia="zh-CN"/>
        </w:rPr>
      </w:pPr>
    </w:p>
    <w:p w:rsidR="00AC6B23" w:rsidRDefault="00AC6B23" w:rsidP="00397A5A">
      <w:pPr>
        <w:rPr>
          <w:rFonts w:ascii="宋体" w:hAnsi="宋体" w:hint="eastAsia"/>
          <w:bCs/>
          <w:color w:val="000000"/>
          <w:szCs w:val="21"/>
          <w:lang w:eastAsia="zh-CN"/>
        </w:rPr>
      </w:pPr>
      <w:r>
        <w:rPr>
          <w:rFonts w:ascii="宋体" w:hAnsi="宋体" w:hint="eastAsia"/>
          <w:bCs/>
          <w:color w:val="000000"/>
          <w:szCs w:val="21"/>
          <w:lang w:eastAsia="zh-CN"/>
        </w:rPr>
        <w:t> </w:t>
      </w:r>
      <w:r w:rsidRPr="003D2B91">
        <w:rPr>
          <w:rFonts w:ascii="宋体" w:hAnsi="宋体" w:hint="eastAsia"/>
          <w:bCs/>
          <w:color w:val="000000"/>
          <w:szCs w:val="21"/>
          <w:lang w:eastAsia="zh-CN"/>
        </w:rPr>
        <w:t>本门课程的教材</w:t>
      </w:r>
      <w:r w:rsidRPr="003D2B91">
        <w:rPr>
          <w:rFonts w:ascii="宋体" w:hAnsi="宋体"/>
          <w:bCs/>
          <w:color w:val="000000"/>
          <w:szCs w:val="21"/>
          <w:lang w:eastAsia="zh-CN"/>
        </w:rPr>
        <w:t xml:space="preserve"> </w:t>
      </w:r>
      <w:r w:rsidRPr="003D2B91">
        <w:rPr>
          <w:rFonts w:ascii="宋体" w:hAnsi="宋体" w:hint="eastAsia"/>
          <w:bCs/>
          <w:color w:val="000000"/>
          <w:szCs w:val="21"/>
          <w:lang w:eastAsia="zh-CN"/>
        </w:rPr>
        <w:t>为(《研究设计与论文写作——经济管理类大学生科研训练指导》)，可为写作活动提供有价值的借鉴和有意义的指导，同基本教材配合使用，有助于学生深入把握课程内容，也是不可缺少的教学用书。</w:t>
      </w:r>
    </w:p>
    <w:p w:rsidR="00AC6B23" w:rsidRPr="003D2B91" w:rsidRDefault="00AC6B23" w:rsidP="00397A5A">
      <w:pPr>
        <w:rPr>
          <w:rFonts w:ascii="宋体" w:hAnsi="宋体" w:hint="eastAsia"/>
          <w:bCs/>
          <w:color w:val="000000"/>
          <w:szCs w:val="21"/>
          <w:lang w:eastAsia="zh-CN"/>
        </w:rPr>
      </w:pPr>
    </w:p>
    <w:p w:rsidR="00AC6B23" w:rsidRPr="00356420" w:rsidRDefault="00AC6B23" w:rsidP="00397A5A">
      <w:pPr>
        <w:ind w:firstLineChars="2700" w:firstLine="5940"/>
        <w:rPr>
          <w:rFonts w:hint="eastAsia"/>
          <w:lang w:eastAsia="zh-CN"/>
        </w:rPr>
      </w:pPr>
      <w:r>
        <w:rPr>
          <w:rFonts w:hint="eastAsia"/>
          <w:lang w:eastAsia="zh-CN"/>
        </w:rPr>
        <w:t xml:space="preserve">   </w:t>
      </w:r>
      <w:r w:rsidRPr="00356420">
        <w:rPr>
          <w:rFonts w:hint="eastAsia"/>
          <w:lang w:eastAsia="zh-CN"/>
        </w:rPr>
        <w:t>执笔</w:t>
      </w:r>
      <w:r>
        <w:rPr>
          <w:rFonts w:hint="eastAsia"/>
          <w:lang w:eastAsia="zh-CN"/>
        </w:rPr>
        <w:t>人</w:t>
      </w:r>
      <w:r w:rsidRPr="00356420">
        <w:rPr>
          <w:rFonts w:hint="eastAsia"/>
          <w:lang w:eastAsia="zh-CN"/>
        </w:rPr>
        <w:t>：</w:t>
      </w:r>
      <w:r w:rsidRPr="00356420">
        <w:rPr>
          <w:rFonts w:hint="eastAsia"/>
          <w:lang w:eastAsia="zh-CN"/>
        </w:rPr>
        <w:t xml:space="preserve"> </w:t>
      </w:r>
      <w:r>
        <w:rPr>
          <w:rFonts w:hint="eastAsia"/>
          <w:lang w:eastAsia="zh-CN"/>
        </w:rPr>
        <w:t>张辽</w:t>
      </w:r>
    </w:p>
    <w:p w:rsidR="008D6137" w:rsidRDefault="00AC6B23" w:rsidP="00397A5A">
      <w:pPr>
        <w:ind w:firstLineChars="2850" w:firstLine="6270"/>
        <w:rPr>
          <w:lang w:eastAsia="zh-CN"/>
        </w:rPr>
      </w:pPr>
      <w:r>
        <w:rPr>
          <w:rFonts w:hint="eastAsia"/>
          <w:lang w:eastAsia="zh-CN"/>
        </w:rPr>
        <w:t>审核人：</w:t>
      </w:r>
      <w:r w:rsidRPr="00356420">
        <w:rPr>
          <w:rFonts w:hint="eastAsia"/>
          <w:lang w:eastAsia="zh-CN"/>
        </w:rPr>
        <w:t xml:space="preserve"> </w:t>
      </w:r>
      <w:r>
        <w:rPr>
          <w:rFonts w:hint="eastAsia"/>
          <w:lang w:eastAsia="zh-CN"/>
        </w:rPr>
        <w:t>黄洁</w:t>
      </w:r>
    </w:p>
    <w:p w:rsidR="008D6137" w:rsidRPr="00DC465A" w:rsidRDefault="00344AAE" w:rsidP="00344AAE">
      <w:pPr>
        <w:pStyle w:val="2"/>
        <w:spacing w:before="0" w:line="400" w:lineRule="exact"/>
        <w:jc w:val="center"/>
        <w:rPr>
          <w:rFonts w:asciiTheme="majorEastAsia" w:eastAsiaTheme="majorEastAsia" w:hAnsiTheme="majorEastAsia"/>
          <w:bCs w:val="0"/>
          <w:color w:val="auto"/>
          <w:sz w:val="32"/>
          <w:szCs w:val="32"/>
          <w:lang w:eastAsia="zh-CN"/>
        </w:rPr>
      </w:pPr>
      <w:r>
        <w:rPr>
          <w:rFonts w:asciiTheme="minorEastAsia" w:eastAsiaTheme="minorEastAsia" w:hAnsiTheme="minorEastAsia"/>
          <w:lang w:eastAsia="zh-CN"/>
        </w:rPr>
        <w:br w:type="page"/>
      </w:r>
      <w:bookmarkStart w:id="112" w:name="_Toc479588385"/>
      <w:r w:rsidR="008D6137" w:rsidRPr="00DC465A">
        <w:rPr>
          <w:rFonts w:asciiTheme="majorEastAsia" w:eastAsiaTheme="majorEastAsia" w:hAnsiTheme="majorEastAsia" w:hint="eastAsia"/>
          <w:color w:val="auto"/>
          <w:sz w:val="32"/>
          <w:szCs w:val="32"/>
          <w:lang w:eastAsia="zh-CN"/>
        </w:rPr>
        <w:lastRenderedPageBreak/>
        <w:t>《经济学研究方法与写作实践3》教学大纲</w:t>
      </w:r>
      <w:bookmarkEnd w:id="112"/>
    </w:p>
    <w:p w:rsidR="008D6137" w:rsidRDefault="008D6137" w:rsidP="00344AAE">
      <w:pPr>
        <w:spacing w:line="400" w:lineRule="exact"/>
        <w:rPr>
          <w:sz w:val="24"/>
          <w:lang w:eastAsia="zh-CN"/>
        </w:rPr>
      </w:pPr>
    </w:p>
    <w:p w:rsidR="00AC6B23" w:rsidRDefault="00AC6B23" w:rsidP="00397A5A">
      <w:pPr>
        <w:rPr>
          <w:rFonts w:hint="eastAsia"/>
          <w:lang w:eastAsia="zh-CN"/>
        </w:rPr>
      </w:pPr>
      <w:r w:rsidRPr="006F0803">
        <w:rPr>
          <w:rFonts w:hint="eastAsia"/>
          <w:b/>
          <w:sz w:val="24"/>
          <w:lang w:eastAsia="zh-CN"/>
        </w:rPr>
        <w:t>一、设计目的和要求</w:t>
      </w:r>
    </w:p>
    <w:p w:rsidR="00AC6B23" w:rsidRPr="00DA3637" w:rsidRDefault="00AC6B23" w:rsidP="00397A5A">
      <w:pPr>
        <w:rPr>
          <w:rFonts w:hint="eastAsia"/>
          <w:szCs w:val="21"/>
          <w:lang w:eastAsia="zh-CN"/>
        </w:rPr>
      </w:pPr>
      <w:r>
        <w:rPr>
          <w:rFonts w:hint="eastAsia"/>
          <w:lang w:eastAsia="zh-CN"/>
        </w:rPr>
        <w:t>目的：</w:t>
      </w:r>
      <w:r w:rsidRPr="00BB3B67">
        <w:rPr>
          <w:rFonts w:hint="eastAsia"/>
          <w:sz w:val="24"/>
          <w:lang w:eastAsia="zh-CN"/>
        </w:rPr>
        <w:t> </w:t>
      </w:r>
      <w:r w:rsidRPr="00F75C25">
        <w:rPr>
          <w:rFonts w:hint="eastAsia"/>
          <w:szCs w:val="21"/>
          <w:lang w:eastAsia="zh-CN"/>
        </w:rPr>
        <w:t> </w:t>
      </w:r>
      <w:r w:rsidRPr="00F75C25">
        <w:rPr>
          <w:rFonts w:hint="eastAsia"/>
          <w:szCs w:val="21"/>
          <w:lang w:eastAsia="zh-CN"/>
        </w:rPr>
        <w:t>本门课程的教学目的，是使经济类专业学生掌握有关经济学论文的实际用途及其写作方法，获取必备的专业文章分析和写作能力，在日常生活中处理经济问题的能力，使总体写作水平得到一定程度的提高，并为写好毕业论文和从事学术研究作好充分的知识准备。</w:t>
      </w:r>
    </w:p>
    <w:p w:rsidR="00AC6B23" w:rsidRPr="00DA3637" w:rsidRDefault="00AC6B23" w:rsidP="00397A5A">
      <w:pPr>
        <w:rPr>
          <w:rFonts w:ascii="宋体" w:hAnsi="宋体" w:hint="eastAsia"/>
          <w:lang w:eastAsia="zh-CN"/>
        </w:rPr>
      </w:pPr>
      <w:r w:rsidRPr="00DA3637">
        <w:rPr>
          <w:rFonts w:ascii="宋体" w:hAnsi="宋体" w:hint="eastAsia"/>
          <w:lang w:eastAsia="zh-CN"/>
        </w:rPr>
        <w:t>要求：在本门课程的教学中，应在加强基本理论的讲授的同时，注重基本技能训练，做到讲练结合，在技能训练这一环节的安排上多下功夫。</w:t>
      </w:r>
    </w:p>
    <w:p w:rsidR="00AC6B23" w:rsidRPr="00DA3637" w:rsidRDefault="00AC6B23" w:rsidP="00397A5A">
      <w:pPr>
        <w:rPr>
          <w:rFonts w:ascii="宋体" w:hAnsi="宋体"/>
          <w:lang w:eastAsia="zh-CN"/>
        </w:rPr>
      </w:pPr>
      <w:r>
        <w:rPr>
          <w:rFonts w:ascii="宋体" w:hAnsi="宋体" w:hint="eastAsia"/>
          <w:lang w:eastAsia="zh-CN"/>
        </w:rPr>
        <w:t>具体目标</w:t>
      </w:r>
      <w:r w:rsidRPr="00DA3637">
        <w:rPr>
          <w:rFonts w:ascii="宋体" w:hAnsi="宋体" w:hint="eastAsia"/>
          <w:lang w:eastAsia="zh-CN"/>
        </w:rPr>
        <w:t>： </w:t>
      </w:r>
    </w:p>
    <w:p w:rsidR="00AC6B23" w:rsidRPr="00DA3637" w:rsidRDefault="00AC6B23" w:rsidP="00397A5A">
      <w:pPr>
        <w:rPr>
          <w:rFonts w:ascii="宋体" w:hAnsi="宋体"/>
          <w:lang w:eastAsia="zh-CN"/>
        </w:rPr>
      </w:pPr>
      <w:r w:rsidRPr="00DA3637">
        <w:rPr>
          <w:rFonts w:ascii="宋体" w:hAnsi="宋体" w:hint="eastAsia"/>
          <w:lang w:eastAsia="zh-CN"/>
        </w:rPr>
        <w:t>1、明确经济论文的意义、特点和种类。 2、阐明经济论文的写作基础。 </w:t>
      </w:r>
    </w:p>
    <w:p w:rsidR="00AC6B23" w:rsidRPr="00DA3637" w:rsidRDefault="00AC6B23" w:rsidP="00397A5A">
      <w:pPr>
        <w:rPr>
          <w:rFonts w:ascii="宋体" w:hAnsi="宋体"/>
          <w:lang w:eastAsia="zh-CN"/>
        </w:rPr>
      </w:pPr>
      <w:r w:rsidRPr="00DA3637">
        <w:rPr>
          <w:rFonts w:ascii="宋体" w:hAnsi="宋体" w:hint="eastAsia"/>
          <w:lang w:eastAsia="zh-CN"/>
        </w:rPr>
        <w:t>3、阐明如何确定经济论文的选题以及选题的方法 </w:t>
      </w:r>
    </w:p>
    <w:p w:rsidR="00AC6B23" w:rsidRPr="00DA3637" w:rsidRDefault="00AC6B23" w:rsidP="00397A5A">
      <w:pPr>
        <w:rPr>
          <w:rFonts w:ascii="宋体" w:hAnsi="宋体"/>
          <w:lang w:eastAsia="zh-CN"/>
        </w:rPr>
      </w:pPr>
      <w:r w:rsidRPr="00DA3637">
        <w:rPr>
          <w:rFonts w:ascii="宋体" w:hAnsi="宋体" w:hint="eastAsia"/>
          <w:lang w:eastAsia="zh-CN"/>
        </w:rPr>
        <w:t>4、了解经济论文的写作步骤、写作方法以及需要注意的事项。  </w:t>
      </w:r>
    </w:p>
    <w:p w:rsidR="00AC6B23" w:rsidRDefault="00AC6B23" w:rsidP="00397A5A">
      <w:pPr>
        <w:rPr>
          <w:rFonts w:hint="eastAsia"/>
          <w:b/>
          <w:bCs/>
          <w:sz w:val="24"/>
          <w:lang w:eastAsia="zh-CN"/>
        </w:rPr>
      </w:pPr>
    </w:p>
    <w:p w:rsidR="00AC6B23" w:rsidRDefault="00AC6B23" w:rsidP="00397A5A">
      <w:pPr>
        <w:rPr>
          <w:rFonts w:hint="eastAsia"/>
          <w:b/>
          <w:bCs/>
          <w:sz w:val="24"/>
          <w:lang w:eastAsia="zh-CN"/>
        </w:rPr>
      </w:pPr>
      <w:r>
        <w:rPr>
          <w:rFonts w:hint="eastAsia"/>
          <w:b/>
          <w:bCs/>
          <w:sz w:val="24"/>
          <w:lang w:eastAsia="zh-CN"/>
        </w:rPr>
        <w:t>二、设计学时和学分</w:t>
      </w:r>
    </w:p>
    <w:p w:rsidR="00AC6B23" w:rsidRPr="006F0803" w:rsidRDefault="00AC6B23" w:rsidP="00397A5A">
      <w:pPr>
        <w:rPr>
          <w:rFonts w:hint="eastAsia"/>
          <w:bCs/>
          <w:szCs w:val="21"/>
          <w:lang w:eastAsia="zh-CN"/>
        </w:rPr>
      </w:pPr>
      <w:r w:rsidRPr="006F0803">
        <w:rPr>
          <w:rFonts w:hint="eastAsia"/>
          <w:b/>
          <w:bCs/>
          <w:szCs w:val="21"/>
          <w:lang w:eastAsia="zh-CN"/>
        </w:rPr>
        <w:t xml:space="preserve">    </w:t>
      </w:r>
      <w:r w:rsidRPr="006F0803">
        <w:rPr>
          <w:rFonts w:hint="eastAsia"/>
          <w:bCs/>
          <w:szCs w:val="21"/>
          <w:lang w:eastAsia="zh-CN"/>
        </w:rPr>
        <w:t>学时：</w:t>
      </w:r>
      <w:r>
        <w:rPr>
          <w:rFonts w:hint="eastAsia"/>
          <w:bCs/>
          <w:szCs w:val="21"/>
          <w:lang w:eastAsia="zh-CN"/>
        </w:rPr>
        <w:t>32</w:t>
      </w:r>
      <w:r w:rsidRPr="006F0803">
        <w:rPr>
          <w:rFonts w:hint="eastAsia"/>
          <w:bCs/>
          <w:szCs w:val="21"/>
          <w:lang w:eastAsia="zh-CN"/>
        </w:rPr>
        <w:t>；</w:t>
      </w:r>
      <w:r w:rsidRPr="006F0803">
        <w:rPr>
          <w:rFonts w:hint="eastAsia"/>
          <w:bCs/>
          <w:szCs w:val="21"/>
          <w:lang w:eastAsia="zh-CN"/>
        </w:rPr>
        <w:t xml:space="preserve">  </w:t>
      </w:r>
      <w:r w:rsidRPr="006F0803">
        <w:rPr>
          <w:rFonts w:hint="eastAsia"/>
          <w:bCs/>
          <w:szCs w:val="21"/>
          <w:lang w:eastAsia="zh-CN"/>
        </w:rPr>
        <w:t>学分：</w:t>
      </w:r>
      <w:r>
        <w:rPr>
          <w:rFonts w:hint="eastAsia"/>
          <w:bCs/>
          <w:szCs w:val="21"/>
          <w:lang w:eastAsia="zh-CN"/>
        </w:rPr>
        <w:t>1</w:t>
      </w:r>
    </w:p>
    <w:p w:rsidR="00AC6B23" w:rsidRDefault="00AC6B23" w:rsidP="00397A5A">
      <w:pPr>
        <w:rPr>
          <w:rFonts w:hint="eastAsia"/>
          <w:lang w:eastAsia="zh-CN"/>
        </w:rPr>
      </w:pPr>
    </w:p>
    <w:p w:rsidR="00AC6B23" w:rsidRDefault="00AC6B23" w:rsidP="00397A5A">
      <w:pPr>
        <w:rPr>
          <w:rFonts w:hint="eastAsia"/>
          <w:b/>
          <w:bCs/>
          <w:sz w:val="24"/>
          <w:lang w:eastAsia="zh-CN"/>
        </w:rPr>
      </w:pPr>
      <w:r>
        <w:rPr>
          <w:rFonts w:hint="eastAsia"/>
          <w:b/>
          <w:bCs/>
          <w:sz w:val="24"/>
          <w:lang w:eastAsia="zh-CN"/>
        </w:rPr>
        <w:t>三、</w:t>
      </w:r>
      <w:r w:rsidRPr="006F0803">
        <w:rPr>
          <w:rFonts w:hint="eastAsia"/>
          <w:b/>
          <w:sz w:val="24"/>
          <w:lang w:eastAsia="zh-CN"/>
        </w:rPr>
        <w:t>设计</w:t>
      </w:r>
      <w:r>
        <w:rPr>
          <w:rFonts w:hint="eastAsia"/>
          <w:b/>
          <w:bCs/>
          <w:sz w:val="24"/>
          <w:lang w:eastAsia="zh-CN"/>
        </w:rPr>
        <w:t>的主要内容</w:t>
      </w:r>
    </w:p>
    <w:p w:rsidR="00AC6B23" w:rsidRPr="00DA3637" w:rsidRDefault="00AC6B23" w:rsidP="00397A5A">
      <w:pPr>
        <w:rPr>
          <w:rFonts w:ascii="宋体" w:hAnsi="宋体"/>
          <w:szCs w:val="21"/>
          <w:lang w:eastAsia="zh-CN"/>
        </w:rPr>
      </w:pPr>
      <w:r w:rsidRPr="00DA3637">
        <w:rPr>
          <w:rFonts w:ascii="宋体" w:hAnsi="宋体" w:hint="eastAsia"/>
          <w:szCs w:val="21"/>
          <w:lang w:eastAsia="zh-CN"/>
        </w:rPr>
        <w:t>第一节 经济论文的意义、特点和种类</w:t>
      </w:r>
    </w:p>
    <w:p w:rsidR="00AC6B23" w:rsidRPr="00DA3637" w:rsidRDefault="00AC6B23" w:rsidP="00397A5A">
      <w:pPr>
        <w:rPr>
          <w:rFonts w:ascii="宋体" w:hAnsi="宋体"/>
          <w:szCs w:val="21"/>
          <w:lang w:eastAsia="zh-CN"/>
        </w:rPr>
      </w:pPr>
      <w:r w:rsidRPr="00DA3637">
        <w:rPr>
          <w:rFonts w:ascii="宋体" w:hAnsi="宋体" w:hint="eastAsia"/>
          <w:szCs w:val="21"/>
          <w:lang w:eastAsia="zh-CN"/>
        </w:rPr>
        <w:t>一、经济论文的意义 </w:t>
      </w:r>
    </w:p>
    <w:p w:rsidR="00AC6B23" w:rsidRPr="00DA3637" w:rsidRDefault="00AC6B23" w:rsidP="00397A5A">
      <w:pPr>
        <w:rPr>
          <w:rFonts w:ascii="宋体" w:hAnsi="宋体"/>
          <w:szCs w:val="21"/>
          <w:lang w:eastAsia="zh-CN"/>
        </w:rPr>
      </w:pPr>
      <w:r w:rsidRPr="00DA3637">
        <w:rPr>
          <w:rFonts w:ascii="宋体" w:hAnsi="宋体" w:hint="eastAsia"/>
          <w:szCs w:val="21"/>
          <w:lang w:eastAsia="zh-CN"/>
        </w:rPr>
        <w:t>经济论文是进行经济研究的必要手段，是指导社会经济活动的重要依据，是进行经济学术交流的重要工具，是培养和造就经济专业人才的有效途径，是考察经济专业人员业务能力和学识水平的重要标准。 </w:t>
      </w:r>
    </w:p>
    <w:p w:rsidR="00AC6B23" w:rsidRPr="00DA3637" w:rsidRDefault="00AC6B23" w:rsidP="00397A5A">
      <w:pPr>
        <w:rPr>
          <w:rFonts w:ascii="宋体" w:hAnsi="宋体"/>
          <w:szCs w:val="21"/>
          <w:lang w:eastAsia="zh-CN"/>
        </w:rPr>
      </w:pPr>
      <w:r w:rsidRPr="00DA3637">
        <w:rPr>
          <w:rFonts w:ascii="宋体" w:hAnsi="宋体" w:hint="eastAsia"/>
          <w:szCs w:val="21"/>
          <w:lang w:eastAsia="zh-CN"/>
        </w:rPr>
        <w:t>二、经济论文的特点 </w:t>
      </w:r>
    </w:p>
    <w:p w:rsidR="00AC6B23" w:rsidRDefault="00AC6B23" w:rsidP="00397A5A">
      <w:pPr>
        <w:rPr>
          <w:rFonts w:ascii="宋体" w:hAnsi="宋体" w:hint="eastAsia"/>
          <w:szCs w:val="21"/>
          <w:lang w:eastAsia="zh-CN"/>
        </w:rPr>
      </w:pPr>
      <w:r w:rsidRPr="00DA3637">
        <w:rPr>
          <w:rFonts w:ascii="宋体" w:hAnsi="宋体" w:hint="eastAsia"/>
          <w:szCs w:val="21"/>
          <w:lang w:eastAsia="zh-CN"/>
        </w:rPr>
        <w:t>经济论文具有一般经济类文章的共同特点，即</w:t>
      </w:r>
      <w:r>
        <w:rPr>
          <w:rFonts w:ascii="宋体" w:hAnsi="宋体" w:hint="eastAsia"/>
          <w:szCs w:val="21"/>
          <w:lang w:eastAsia="zh-CN"/>
        </w:rPr>
        <w:t>：</w:t>
      </w:r>
    </w:p>
    <w:p w:rsidR="00AC6B23" w:rsidRDefault="00AC6B23" w:rsidP="00397A5A">
      <w:pPr>
        <w:rPr>
          <w:rFonts w:ascii="宋体" w:hAnsi="宋体" w:hint="eastAsia"/>
          <w:szCs w:val="21"/>
          <w:lang w:eastAsia="zh-CN"/>
        </w:rPr>
      </w:pPr>
      <w:r w:rsidRPr="00DA3637">
        <w:rPr>
          <w:rFonts w:ascii="宋体" w:hAnsi="宋体" w:hint="eastAsia"/>
          <w:szCs w:val="21"/>
          <w:lang w:eastAsia="zh-CN"/>
        </w:rPr>
        <w:t>一要符合客观经济规律的要求，</w:t>
      </w:r>
    </w:p>
    <w:p w:rsidR="00AC6B23" w:rsidRPr="00DA3637" w:rsidRDefault="00AC6B23" w:rsidP="00397A5A">
      <w:pPr>
        <w:rPr>
          <w:rFonts w:ascii="宋体" w:hAnsi="宋体"/>
          <w:szCs w:val="21"/>
          <w:lang w:eastAsia="zh-CN"/>
        </w:rPr>
      </w:pPr>
      <w:r w:rsidRPr="00DA3637">
        <w:rPr>
          <w:rFonts w:ascii="宋体" w:hAnsi="宋体" w:hint="eastAsia"/>
          <w:szCs w:val="21"/>
          <w:lang w:eastAsia="zh-CN"/>
        </w:rPr>
        <w:t>二要服务于经济活动的实践。除此而外，经济论文还要具有：理论性，科学性，创见性，和专业性。 </w:t>
      </w:r>
    </w:p>
    <w:p w:rsidR="00AC6B23" w:rsidRPr="00DA3637" w:rsidRDefault="00AC6B23" w:rsidP="00397A5A">
      <w:pPr>
        <w:rPr>
          <w:rFonts w:ascii="宋体" w:hAnsi="宋体"/>
          <w:szCs w:val="21"/>
          <w:lang w:eastAsia="zh-CN"/>
        </w:rPr>
      </w:pPr>
      <w:r w:rsidRPr="00DA3637">
        <w:rPr>
          <w:rFonts w:ascii="宋体" w:hAnsi="宋体" w:hint="eastAsia"/>
          <w:szCs w:val="21"/>
          <w:lang w:eastAsia="zh-CN"/>
        </w:rPr>
        <w:lastRenderedPageBreak/>
        <w:t>三、经济论文的种类 </w:t>
      </w:r>
    </w:p>
    <w:p w:rsidR="00AC6B23" w:rsidRPr="00DA3637" w:rsidRDefault="00AC6B23" w:rsidP="00397A5A">
      <w:pPr>
        <w:rPr>
          <w:rFonts w:ascii="宋体" w:hAnsi="宋体"/>
          <w:szCs w:val="21"/>
          <w:lang w:eastAsia="zh-CN"/>
        </w:rPr>
      </w:pPr>
      <w:r w:rsidRPr="00DA3637">
        <w:rPr>
          <w:rFonts w:ascii="宋体" w:hAnsi="宋体" w:hint="eastAsia"/>
          <w:szCs w:val="21"/>
          <w:lang w:eastAsia="zh-CN"/>
        </w:rPr>
        <w:t>依据经济活动的范围，可分为宏观和微观经济论文；依据研究对象的分类，可分为各个专业学科的经济论文；按文章的内容和写作方法，可分为经验综述型，战略对策型，理论探索型。  </w:t>
      </w:r>
    </w:p>
    <w:p w:rsidR="00AC6B23" w:rsidRPr="00DA3637" w:rsidRDefault="00AC6B23" w:rsidP="00397A5A">
      <w:pPr>
        <w:rPr>
          <w:rFonts w:ascii="宋体" w:hAnsi="宋体"/>
          <w:szCs w:val="21"/>
          <w:lang w:eastAsia="zh-CN"/>
        </w:rPr>
      </w:pPr>
      <w:r w:rsidRPr="00DA3637">
        <w:rPr>
          <w:rFonts w:ascii="宋体" w:hAnsi="宋体" w:hint="eastAsia"/>
          <w:szCs w:val="21"/>
          <w:lang w:eastAsia="zh-CN"/>
        </w:rPr>
        <w:t>第二节 经济论文写作的基础</w:t>
      </w:r>
    </w:p>
    <w:p w:rsidR="00AC6B23" w:rsidRDefault="00AC6B23" w:rsidP="00397A5A">
      <w:pPr>
        <w:rPr>
          <w:rFonts w:ascii="宋体" w:hAnsi="宋体" w:hint="eastAsia"/>
          <w:szCs w:val="21"/>
          <w:lang w:eastAsia="zh-CN"/>
        </w:rPr>
      </w:pPr>
      <w:r w:rsidRPr="00DA3637">
        <w:rPr>
          <w:rFonts w:ascii="宋体" w:hAnsi="宋体" w:hint="eastAsia"/>
          <w:szCs w:val="21"/>
          <w:lang w:eastAsia="zh-CN"/>
        </w:rPr>
        <w:t>经济论文写作的基础表现在以下四个方面。 </w:t>
      </w:r>
    </w:p>
    <w:p w:rsidR="00AC6B23" w:rsidRPr="00DA3637" w:rsidRDefault="00AC6B23" w:rsidP="00397A5A">
      <w:pPr>
        <w:rPr>
          <w:rFonts w:ascii="宋体" w:hAnsi="宋体"/>
          <w:szCs w:val="21"/>
          <w:lang w:eastAsia="zh-CN"/>
        </w:rPr>
      </w:pPr>
      <w:r w:rsidRPr="00DA3637">
        <w:rPr>
          <w:rFonts w:ascii="宋体" w:hAnsi="宋体" w:hint="eastAsia"/>
          <w:szCs w:val="21"/>
          <w:lang w:eastAsia="zh-CN"/>
        </w:rPr>
        <w:t>一、思想基础 </w:t>
      </w:r>
    </w:p>
    <w:p w:rsidR="00AC6B23" w:rsidRDefault="00AC6B23" w:rsidP="00397A5A">
      <w:pPr>
        <w:rPr>
          <w:rFonts w:ascii="宋体" w:hAnsi="宋体" w:hint="eastAsia"/>
          <w:szCs w:val="21"/>
          <w:lang w:eastAsia="zh-CN"/>
        </w:rPr>
      </w:pPr>
      <w:r w:rsidRPr="00DA3637">
        <w:rPr>
          <w:rFonts w:ascii="宋体" w:hAnsi="宋体" w:hint="eastAsia"/>
          <w:szCs w:val="21"/>
          <w:lang w:eastAsia="zh-CN"/>
        </w:rPr>
        <w:t>经济论文的写作者在思想上要有很强的事业心，要有科学的态度和严谨的作风。 </w:t>
      </w:r>
    </w:p>
    <w:p w:rsidR="00AC6B23" w:rsidRPr="00DA3637" w:rsidRDefault="00AC6B23" w:rsidP="00397A5A">
      <w:pPr>
        <w:rPr>
          <w:rFonts w:ascii="宋体" w:hAnsi="宋体"/>
          <w:szCs w:val="21"/>
          <w:lang w:eastAsia="zh-CN"/>
        </w:rPr>
      </w:pPr>
      <w:r w:rsidRPr="00DA3637">
        <w:rPr>
          <w:rFonts w:ascii="宋体" w:hAnsi="宋体" w:hint="eastAsia"/>
          <w:szCs w:val="21"/>
          <w:lang w:eastAsia="zh-CN"/>
        </w:rPr>
        <w:t>二、知识基础 </w:t>
      </w:r>
    </w:p>
    <w:p w:rsidR="00AC6B23" w:rsidRPr="00DA3637" w:rsidRDefault="00AC6B23" w:rsidP="00397A5A">
      <w:pPr>
        <w:rPr>
          <w:rFonts w:ascii="宋体" w:hAnsi="宋体"/>
          <w:szCs w:val="21"/>
          <w:lang w:eastAsia="zh-CN"/>
        </w:rPr>
      </w:pPr>
      <w:r w:rsidRPr="00DA3637">
        <w:rPr>
          <w:rFonts w:ascii="宋体" w:hAnsi="宋体" w:hint="eastAsia"/>
          <w:szCs w:val="21"/>
          <w:lang w:eastAsia="zh-CN"/>
        </w:rPr>
        <w:t>经济论文的写作者要具备这样的知识结构：基础知识宽而厚，专业知识精而深而新，即既“专”又“博”。 </w:t>
      </w:r>
    </w:p>
    <w:p w:rsidR="00AC6B23" w:rsidRPr="00DA3637" w:rsidRDefault="00AC6B23" w:rsidP="00397A5A">
      <w:pPr>
        <w:rPr>
          <w:rFonts w:ascii="宋体" w:hAnsi="宋体"/>
          <w:szCs w:val="21"/>
          <w:lang w:eastAsia="zh-CN"/>
        </w:rPr>
      </w:pPr>
      <w:r w:rsidRPr="00DA3637">
        <w:rPr>
          <w:rFonts w:ascii="宋体" w:hAnsi="宋体" w:hint="eastAsia"/>
          <w:szCs w:val="21"/>
          <w:lang w:eastAsia="zh-CN"/>
        </w:rPr>
        <w:t>三、研究基础 </w:t>
      </w:r>
    </w:p>
    <w:p w:rsidR="00AC6B23" w:rsidRPr="00DA3637" w:rsidRDefault="00AC6B23" w:rsidP="00397A5A">
      <w:pPr>
        <w:rPr>
          <w:rFonts w:ascii="宋体" w:hAnsi="宋体"/>
          <w:szCs w:val="21"/>
          <w:lang w:eastAsia="zh-CN"/>
        </w:rPr>
      </w:pPr>
      <w:r w:rsidRPr="00DA3637">
        <w:rPr>
          <w:rFonts w:ascii="宋体" w:hAnsi="宋体" w:hint="eastAsia"/>
          <w:szCs w:val="21"/>
          <w:lang w:eastAsia="zh-CN"/>
        </w:rPr>
        <w:t>经济论文的写作者要掌握出色的思维方式和正确、高效的研究方法。 四、表达基础 </w:t>
      </w:r>
    </w:p>
    <w:p w:rsidR="00AC6B23" w:rsidRPr="00DA3637" w:rsidRDefault="00AC6B23" w:rsidP="00397A5A">
      <w:pPr>
        <w:rPr>
          <w:rFonts w:ascii="宋体" w:hAnsi="宋体"/>
          <w:szCs w:val="21"/>
          <w:lang w:eastAsia="zh-CN"/>
        </w:rPr>
      </w:pPr>
      <w:r w:rsidRPr="00DA3637">
        <w:rPr>
          <w:rFonts w:ascii="宋体" w:hAnsi="宋体" w:hint="eastAsia"/>
          <w:szCs w:val="21"/>
          <w:lang w:eastAsia="zh-CN"/>
        </w:rPr>
        <w:t>经济论文的写作者要具备较强的文字表达能力。</w:t>
      </w:r>
    </w:p>
    <w:p w:rsidR="00AC6B23" w:rsidRPr="00DA3637" w:rsidRDefault="00AC6B23" w:rsidP="00397A5A">
      <w:pPr>
        <w:rPr>
          <w:rFonts w:ascii="宋体" w:hAnsi="宋体"/>
          <w:szCs w:val="21"/>
          <w:lang w:eastAsia="zh-CN"/>
        </w:rPr>
      </w:pPr>
      <w:r w:rsidRPr="00DA3637">
        <w:rPr>
          <w:rFonts w:ascii="宋体" w:hAnsi="宋体" w:hint="eastAsia"/>
          <w:szCs w:val="21"/>
          <w:lang w:eastAsia="zh-CN"/>
        </w:rPr>
        <w:t>第三节    经济论文的选题</w:t>
      </w:r>
    </w:p>
    <w:p w:rsidR="00AC6B23" w:rsidRPr="00DA3637" w:rsidRDefault="00AC6B23" w:rsidP="00397A5A">
      <w:pPr>
        <w:rPr>
          <w:rFonts w:ascii="宋体" w:hAnsi="宋体"/>
          <w:szCs w:val="21"/>
          <w:lang w:eastAsia="zh-CN"/>
        </w:rPr>
      </w:pPr>
      <w:r w:rsidRPr="00DA3637">
        <w:rPr>
          <w:rFonts w:ascii="宋体" w:hAnsi="宋体" w:hint="eastAsia"/>
          <w:szCs w:val="21"/>
          <w:lang w:eastAsia="zh-CN"/>
        </w:rPr>
        <w:t>首先要辨别清楚选题、课题、论题与标题的区别。 </w:t>
      </w:r>
    </w:p>
    <w:p w:rsidR="00AC6B23" w:rsidRPr="00DA3637" w:rsidRDefault="00AC6B23" w:rsidP="00397A5A">
      <w:pPr>
        <w:rPr>
          <w:rFonts w:ascii="宋体" w:hAnsi="宋体"/>
          <w:szCs w:val="21"/>
          <w:lang w:eastAsia="zh-CN"/>
        </w:rPr>
      </w:pPr>
      <w:r w:rsidRPr="00DA3637">
        <w:rPr>
          <w:rFonts w:ascii="宋体" w:hAnsi="宋体" w:hint="eastAsia"/>
          <w:szCs w:val="21"/>
          <w:lang w:eastAsia="zh-CN"/>
        </w:rPr>
        <w:t>一、选题的意义 </w:t>
      </w:r>
    </w:p>
    <w:p w:rsidR="00AC6B23" w:rsidRPr="00DA3637" w:rsidRDefault="00AC6B23" w:rsidP="00397A5A">
      <w:pPr>
        <w:rPr>
          <w:rFonts w:ascii="宋体" w:hAnsi="宋体"/>
          <w:szCs w:val="21"/>
          <w:lang w:eastAsia="zh-CN"/>
        </w:rPr>
      </w:pPr>
      <w:r w:rsidRPr="00DA3637">
        <w:rPr>
          <w:rFonts w:ascii="宋体" w:hAnsi="宋体" w:hint="eastAsia"/>
          <w:szCs w:val="21"/>
          <w:lang w:eastAsia="zh-CN"/>
        </w:rPr>
        <w:t>选题是科学研究和论文写作的起点，它关系着科学研究和论文写作的进展，它影响到科学研究和论文的价值与社会效益。 </w:t>
      </w:r>
    </w:p>
    <w:p w:rsidR="00AC6B23" w:rsidRPr="00DA3637" w:rsidRDefault="00AC6B23" w:rsidP="00397A5A">
      <w:pPr>
        <w:rPr>
          <w:rFonts w:ascii="宋体" w:hAnsi="宋体"/>
          <w:szCs w:val="21"/>
          <w:lang w:eastAsia="zh-CN"/>
        </w:rPr>
      </w:pPr>
      <w:r w:rsidRPr="00DA3637">
        <w:rPr>
          <w:rFonts w:ascii="宋体" w:hAnsi="宋体" w:hint="eastAsia"/>
          <w:szCs w:val="21"/>
          <w:lang w:eastAsia="zh-CN"/>
        </w:rPr>
        <w:t>二、选题的原则 </w:t>
      </w:r>
    </w:p>
    <w:p w:rsidR="00AC6B23" w:rsidRPr="00DA3637" w:rsidRDefault="00AC6B23" w:rsidP="00397A5A">
      <w:pPr>
        <w:rPr>
          <w:rFonts w:ascii="宋体" w:hAnsi="宋体"/>
          <w:szCs w:val="21"/>
          <w:lang w:eastAsia="zh-CN"/>
        </w:rPr>
      </w:pPr>
      <w:r w:rsidRPr="00DA3637">
        <w:rPr>
          <w:rFonts w:ascii="宋体" w:hAnsi="宋体" w:hint="eastAsia"/>
          <w:szCs w:val="21"/>
          <w:lang w:eastAsia="zh-CN"/>
        </w:rPr>
        <w:t>选题既要考虑客观的现实的需要，又要考虑主观的作者的条件，客观需要是研究和写作的必要前提，主观条件是研究和写作的基础和可能。 </w:t>
      </w:r>
    </w:p>
    <w:p w:rsidR="00AC6B23" w:rsidRPr="00DA3637" w:rsidRDefault="00AC6B23" w:rsidP="00397A5A">
      <w:pPr>
        <w:rPr>
          <w:rFonts w:ascii="宋体" w:hAnsi="宋体"/>
          <w:szCs w:val="21"/>
          <w:lang w:eastAsia="zh-CN"/>
        </w:rPr>
      </w:pPr>
      <w:r w:rsidRPr="00DA3637">
        <w:rPr>
          <w:rFonts w:ascii="宋体" w:hAnsi="宋体" w:hint="eastAsia"/>
          <w:szCs w:val="21"/>
          <w:lang w:eastAsia="zh-CN"/>
        </w:rPr>
        <w:t>选题的具体原则有：需要性，创新性，承受性。 </w:t>
      </w:r>
    </w:p>
    <w:p w:rsidR="00AC6B23" w:rsidRPr="00DA3637" w:rsidRDefault="00AC6B23" w:rsidP="00397A5A">
      <w:pPr>
        <w:rPr>
          <w:rFonts w:ascii="宋体" w:hAnsi="宋体"/>
          <w:szCs w:val="21"/>
          <w:lang w:eastAsia="zh-CN"/>
        </w:rPr>
      </w:pPr>
      <w:r w:rsidRPr="00DA3637">
        <w:rPr>
          <w:rFonts w:ascii="宋体" w:hAnsi="宋体" w:hint="eastAsia"/>
          <w:szCs w:val="21"/>
          <w:lang w:eastAsia="zh-CN"/>
        </w:rPr>
        <w:t>三、选题的方法 </w:t>
      </w:r>
    </w:p>
    <w:p w:rsidR="00AC6B23" w:rsidRPr="00DA3637" w:rsidRDefault="00AC6B23" w:rsidP="00397A5A">
      <w:pPr>
        <w:rPr>
          <w:rFonts w:ascii="宋体" w:hAnsi="宋体"/>
          <w:szCs w:val="21"/>
          <w:lang w:eastAsia="zh-CN"/>
        </w:rPr>
      </w:pPr>
      <w:r w:rsidRPr="00DA3637">
        <w:rPr>
          <w:rFonts w:ascii="宋体" w:hAnsi="宋体" w:hint="eastAsia"/>
          <w:szCs w:val="21"/>
          <w:lang w:eastAsia="zh-CN"/>
        </w:rPr>
        <w:t>1、迈开双脚，走向生活。2、掌握信息，摸准“行情”。3、面向热点，参与争鸣。4、化大为小，着眼于限题。5、变小为大，着眼于长远。 </w:t>
      </w:r>
    </w:p>
    <w:p w:rsidR="00AC6B23" w:rsidRPr="00DA3637" w:rsidRDefault="00AC6B23" w:rsidP="00397A5A">
      <w:pPr>
        <w:rPr>
          <w:rFonts w:ascii="宋体" w:hAnsi="宋体"/>
          <w:szCs w:val="21"/>
          <w:lang w:eastAsia="zh-CN"/>
        </w:rPr>
      </w:pPr>
      <w:r w:rsidRPr="00DA3637">
        <w:rPr>
          <w:rFonts w:ascii="宋体" w:hAnsi="宋体" w:hint="eastAsia"/>
          <w:szCs w:val="21"/>
          <w:lang w:eastAsia="zh-CN"/>
        </w:rPr>
        <w:t>第四节 经济论文的写作准备</w:t>
      </w:r>
    </w:p>
    <w:p w:rsidR="00AC6B23" w:rsidRPr="00DA3637" w:rsidRDefault="00AC6B23" w:rsidP="00397A5A">
      <w:pPr>
        <w:rPr>
          <w:rFonts w:ascii="宋体" w:hAnsi="宋体"/>
          <w:szCs w:val="21"/>
          <w:lang w:eastAsia="zh-CN"/>
        </w:rPr>
      </w:pPr>
      <w:r w:rsidRPr="00DA3637">
        <w:rPr>
          <w:rFonts w:ascii="宋体" w:hAnsi="宋体" w:hint="eastAsia"/>
          <w:szCs w:val="21"/>
          <w:lang w:eastAsia="zh-CN"/>
        </w:rPr>
        <w:lastRenderedPageBreak/>
        <w:t>经济论文选题完成以后，在进入写作以前还有许多工作要做。 首先要制订研究计划。 其次要搜集材料。 再次要对搜集来的材料进行整理、研究。 最后由对材料的研究中提炼出观点，在此基础上拟订写作提纲。 这些工作全部结束以后，才能进入写作状态。 在这整个过程中，要把主要精力放在对材料的搜集上，要把着力点放在对材料的研究上。  </w:t>
      </w:r>
    </w:p>
    <w:p w:rsidR="00AC6B23" w:rsidRPr="00DA3637" w:rsidRDefault="00AC6B23" w:rsidP="00397A5A">
      <w:pPr>
        <w:rPr>
          <w:rFonts w:ascii="宋体" w:hAnsi="宋体"/>
          <w:szCs w:val="21"/>
          <w:lang w:eastAsia="zh-CN"/>
        </w:rPr>
      </w:pPr>
      <w:r w:rsidRPr="00DA3637">
        <w:rPr>
          <w:rFonts w:ascii="宋体" w:hAnsi="宋体" w:hint="eastAsia"/>
          <w:szCs w:val="21"/>
          <w:lang w:eastAsia="zh-CN"/>
        </w:rPr>
        <w:t>第五节 经济论文的执笔写作</w:t>
      </w:r>
    </w:p>
    <w:p w:rsidR="00AC6B23" w:rsidRDefault="00AC6B23" w:rsidP="00397A5A">
      <w:pPr>
        <w:rPr>
          <w:rFonts w:ascii="宋体" w:hAnsi="宋体" w:hint="eastAsia"/>
          <w:szCs w:val="21"/>
          <w:lang w:eastAsia="zh-CN"/>
        </w:rPr>
      </w:pPr>
      <w:r w:rsidRPr="00DA3637">
        <w:rPr>
          <w:rFonts w:ascii="宋体" w:hAnsi="宋体" w:hint="eastAsia"/>
          <w:szCs w:val="21"/>
          <w:lang w:eastAsia="zh-CN"/>
        </w:rPr>
        <w:t>在执笔写作经济论文时，要注意以下几个方面。 </w:t>
      </w:r>
    </w:p>
    <w:p w:rsidR="00AC6B23" w:rsidRPr="00DA3637" w:rsidRDefault="00AC6B23" w:rsidP="00397A5A">
      <w:pPr>
        <w:rPr>
          <w:rFonts w:ascii="宋体" w:hAnsi="宋体"/>
          <w:szCs w:val="21"/>
          <w:lang w:eastAsia="zh-CN"/>
        </w:rPr>
      </w:pPr>
      <w:r w:rsidRPr="00DA3637">
        <w:rPr>
          <w:rFonts w:ascii="宋体" w:hAnsi="宋体" w:hint="eastAsia"/>
          <w:szCs w:val="21"/>
          <w:lang w:eastAsia="zh-CN"/>
        </w:rPr>
        <w:t>一、经济论文的结构 </w:t>
      </w:r>
    </w:p>
    <w:p w:rsidR="00AC6B23" w:rsidRDefault="00AC6B23" w:rsidP="00397A5A">
      <w:pPr>
        <w:rPr>
          <w:rFonts w:ascii="宋体" w:hAnsi="宋体" w:hint="eastAsia"/>
          <w:szCs w:val="21"/>
          <w:lang w:eastAsia="zh-CN"/>
        </w:rPr>
      </w:pPr>
      <w:r w:rsidRPr="00DA3637">
        <w:rPr>
          <w:rFonts w:ascii="宋体" w:hAnsi="宋体" w:hint="eastAsia"/>
          <w:szCs w:val="21"/>
          <w:lang w:eastAsia="zh-CN"/>
        </w:rPr>
        <w:t>1、 结构的原则有三点：</w:t>
      </w:r>
    </w:p>
    <w:p w:rsidR="00AC6B23" w:rsidRDefault="00AC6B23" w:rsidP="00397A5A">
      <w:pPr>
        <w:rPr>
          <w:rFonts w:ascii="宋体" w:hAnsi="宋体" w:hint="eastAsia"/>
          <w:szCs w:val="21"/>
          <w:lang w:eastAsia="zh-CN"/>
        </w:rPr>
      </w:pPr>
      <w:r w:rsidRPr="00DA3637">
        <w:rPr>
          <w:rFonts w:ascii="宋体" w:hAnsi="宋体" w:hint="eastAsia"/>
          <w:szCs w:val="21"/>
          <w:lang w:eastAsia="zh-CN"/>
        </w:rPr>
        <w:t>一是要准确反映经济现象和经济活动的顺序，体现经济现象、经济活动的内部规律，</w:t>
      </w:r>
    </w:p>
    <w:p w:rsidR="00AC6B23" w:rsidRDefault="00AC6B23" w:rsidP="00397A5A">
      <w:pPr>
        <w:rPr>
          <w:rFonts w:ascii="宋体" w:hAnsi="宋体" w:hint="eastAsia"/>
          <w:szCs w:val="21"/>
          <w:lang w:eastAsia="zh-CN"/>
        </w:rPr>
      </w:pPr>
      <w:r w:rsidRPr="00DA3637">
        <w:rPr>
          <w:rFonts w:ascii="宋体" w:hAnsi="宋体" w:hint="eastAsia"/>
          <w:szCs w:val="21"/>
          <w:lang w:eastAsia="zh-CN"/>
        </w:rPr>
        <w:t>二是合于人们认识事物的顺序和规律，</w:t>
      </w:r>
    </w:p>
    <w:p w:rsidR="00AC6B23" w:rsidRPr="00DA3637" w:rsidRDefault="00AC6B23" w:rsidP="00397A5A">
      <w:pPr>
        <w:rPr>
          <w:rFonts w:ascii="宋体" w:hAnsi="宋体"/>
          <w:szCs w:val="21"/>
          <w:lang w:eastAsia="zh-CN"/>
        </w:rPr>
      </w:pPr>
      <w:r w:rsidRPr="00DA3637">
        <w:rPr>
          <w:rFonts w:ascii="宋体" w:hAnsi="宋体" w:hint="eastAsia"/>
          <w:szCs w:val="21"/>
          <w:lang w:eastAsia="zh-CN"/>
        </w:rPr>
        <w:t>三是合乎文章结构的规律。 </w:t>
      </w:r>
    </w:p>
    <w:p w:rsidR="00AC6B23" w:rsidRPr="00DA3637" w:rsidRDefault="00AC6B23" w:rsidP="00397A5A">
      <w:pPr>
        <w:rPr>
          <w:rFonts w:ascii="宋体" w:hAnsi="宋体"/>
          <w:szCs w:val="21"/>
          <w:lang w:eastAsia="zh-CN"/>
        </w:rPr>
      </w:pPr>
      <w:r w:rsidRPr="00DA3637">
        <w:rPr>
          <w:rFonts w:ascii="宋体" w:hAnsi="宋体" w:hint="eastAsia"/>
          <w:szCs w:val="21"/>
          <w:lang w:eastAsia="zh-CN"/>
        </w:rPr>
        <w:t>2、结构的要求，除了要合乎一般写作对结构的要求以外，经济论文还要求：既有格式，又须灵活；体现逻辑，内在严密。 </w:t>
      </w:r>
    </w:p>
    <w:p w:rsidR="00AC6B23" w:rsidRDefault="00AC6B23" w:rsidP="00397A5A">
      <w:pPr>
        <w:rPr>
          <w:rFonts w:ascii="宋体" w:hAnsi="宋体" w:hint="eastAsia"/>
          <w:szCs w:val="21"/>
          <w:lang w:eastAsia="zh-CN"/>
        </w:rPr>
      </w:pPr>
      <w:r w:rsidRPr="00DA3637">
        <w:rPr>
          <w:rFonts w:ascii="宋体" w:hAnsi="宋体" w:hint="eastAsia"/>
          <w:szCs w:val="21"/>
          <w:lang w:eastAsia="zh-CN"/>
        </w:rPr>
        <w:t>3、结构的基本框架有：文题，绪论，本论，结论，摘要，以及参考文献表。 </w:t>
      </w:r>
    </w:p>
    <w:p w:rsidR="00AC6B23" w:rsidRPr="00DA3637" w:rsidRDefault="00AC6B23" w:rsidP="00397A5A">
      <w:pPr>
        <w:rPr>
          <w:rFonts w:ascii="宋体" w:hAnsi="宋体"/>
          <w:szCs w:val="21"/>
          <w:lang w:eastAsia="zh-CN"/>
        </w:rPr>
      </w:pPr>
      <w:r w:rsidRPr="00DA3637">
        <w:rPr>
          <w:rFonts w:ascii="宋体" w:hAnsi="宋体" w:hint="eastAsia"/>
          <w:szCs w:val="21"/>
          <w:lang w:eastAsia="zh-CN"/>
        </w:rPr>
        <w:t>二、经济论文的执笔过程 </w:t>
      </w:r>
    </w:p>
    <w:p w:rsidR="00AC6B23" w:rsidRPr="00DA3637" w:rsidRDefault="00AC6B23" w:rsidP="00397A5A">
      <w:pPr>
        <w:rPr>
          <w:rFonts w:ascii="宋体" w:hAnsi="宋体"/>
          <w:szCs w:val="21"/>
          <w:lang w:eastAsia="zh-CN"/>
        </w:rPr>
      </w:pPr>
      <w:r w:rsidRPr="00DA3637">
        <w:rPr>
          <w:rFonts w:ascii="宋体" w:hAnsi="宋体" w:hint="eastAsia"/>
          <w:szCs w:val="21"/>
          <w:lang w:eastAsia="zh-CN"/>
        </w:rPr>
        <w:t>经济论文的执笔过程首先是编写提纲。 </w:t>
      </w:r>
    </w:p>
    <w:p w:rsidR="00AC6B23" w:rsidRPr="00DA3637" w:rsidRDefault="00AC6B23" w:rsidP="00397A5A">
      <w:pPr>
        <w:rPr>
          <w:rFonts w:ascii="宋体" w:hAnsi="宋体"/>
          <w:szCs w:val="21"/>
          <w:lang w:eastAsia="zh-CN"/>
        </w:rPr>
      </w:pPr>
      <w:r w:rsidRPr="00DA3637">
        <w:rPr>
          <w:rFonts w:ascii="宋体" w:hAnsi="宋体" w:hint="eastAsia"/>
          <w:szCs w:val="21"/>
          <w:lang w:eastAsia="zh-CN"/>
        </w:rPr>
        <w:t>在对材料经过充分而认真的分析研究之后，会逐步形成许多观点，并由此选出可以用来说明观点的材料。但这些观点和材料这时还是散乱的。编写提纲就是把它们有序而合理地组织起来，设计出经济论文的基本框架，勾画出它的大致轮廓。 </w:t>
      </w:r>
    </w:p>
    <w:p w:rsidR="00AC6B23" w:rsidRPr="00DA3637" w:rsidRDefault="00AC6B23" w:rsidP="00397A5A">
      <w:pPr>
        <w:rPr>
          <w:rFonts w:ascii="宋体" w:hAnsi="宋体"/>
          <w:szCs w:val="21"/>
          <w:lang w:eastAsia="zh-CN"/>
        </w:rPr>
      </w:pPr>
      <w:r w:rsidRPr="00DA3637">
        <w:rPr>
          <w:rFonts w:ascii="宋体" w:hAnsi="宋体" w:hint="eastAsia"/>
          <w:szCs w:val="21"/>
          <w:lang w:eastAsia="zh-CN"/>
        </w:rPr>
        <w:t>提纲编写好以后是确立论点。 </w:t>
      </w:r>
    </w:p>
    <w:p w:rsidR="00AC6B23" w:rsidRPr="00DA3637" w:rsidRDefault="00AC6B23" w:rsidP="00397A5A">
      <w:pPr>
        <w:rPr>
          <w:rFonts w:ascii="宋体" w:hAnsi="宋体"/>
          <w:szCs w:val="21"/>
          <w:lang w:eastAsia="zh-CN"/>
        </w:rPr>
      </w:pPr>
      <w:r w:rsidRPr="00DA3637">
        <w:rPr>
          <w:rFonts w:ascii="宋体" w:hAnsi="宋体" w:hint="eastAsia"/>
          <w:szCs w:val="21"/>
          <w:lang w:eastAsia="zh-CN"/>
        </w:rPr>
        <w:t>简单的经济论文，只有一个论点，复杂的则不止一个论点，它们分别称作中心论点和分论点、下位分论点。 </w:t>
      </w:r>
    </w:p>
    <w:p w:rsidR="00AC6B23" w:rsidRPr="00DA3637" w:rsidRDefault="00AC6B23" w:rsidP="00397A5A">
      <w:pPr>
        <w:rPr>
          <w:rFonts w:ascii="宋体" w:hAnsi="宋体"/>
          <w:szCs w:val="21"/>
          <w:lang w:eastAsia="zh-CN"/>
        </w:rPr>
      </w:pPr>
      <w:r w:rsidRPr="00DA3637">
        <w:rPr>
          <w:rFonts w:ascii="宋体" w:hAnsi="宋体" w:hint="eastAsia"/>
          <w:szCs w:val="21"/>
          <w:lang w:eastAsia="zh-CN"/>
        </w:rPr>
        <w:t>中心论点是作者对研究课题的基本认识，是全文论述的中心。 </w:t>
      </w:r>
    </w:p>
    <w:p w:rsidR="00AC6B23" w:rsidRPr="00DA3637" w:rsidRDefault="00AC6B23" w:rsidP="00397A5A">
      <w:pPr>
        <w:rPr>
          <w:rFonts w:ascii="宋体" w:hAnsi="宋体"/>
          <w:szCs w:val="21"/>
          <w:lang w:eastAsia="zh-CN"/>
        </w:rPr>
      </w:pPr>
      <w:r w:rsidRPr="00DA3637">
        <w:rPr>
          <w:rFonts w:ascii="宋体" w:hAnsi="宋体" w:hint="eastAsia"/>
          <w:szCs w:val="21"/>
          <w:lang w:eastAsia="zh-CN"/>
        </w:rPr>
        <w:t>分论点具有两重性，对于中心论点，它是论据；对于下位分论点，它又是需要证明的论点。</w:t>
      </w:r>
    </w:p>
    <w:p w:rsidR="00AC6B23" w:rsidRPr="00DA3637" w:rsidRDefault="00AC6B23" w:rsidP="00397A5A">
      <w:pPr>
        <w:rPr>
          <w:rFonts w:ascii="宋体" w:hAnsi="宋体"/>
          <w:szCs w:val="21"/>
          <w:lang w:eastAsia="zh-CN"/>
        </w:rPr>
      </w:pPr>
      <w:r w:rsidRPr="00DA3637">
        <w:rPr>
          <w:rFonts w:ascii="宋体" w:hAnsi="宋体" w:hint="eastAsia"/>
          <w:szCs w:val="21"/>
          <w:lang w:eastAsia="zh-CN"/>
        </w:rPr>
        <w:t>确立了论点以后是选择论据。 </w:t>
      </w:r>
    </w:p>
    <w:p w:rsidR="00AC6B23" w:rsidRPr="00DA3637" w:rsidRDefault="00AC6B23" w:rsidP="00397A5A">
      <w:pPr>
        <w:rPr>
          <w:rFonts w:ascii="宋体" w:hAnsi="宋体"/>
          <w:szCs w:val="21"/>
          <w:lang w:eastAsia="zh-CN"/>
        </w:rPr>
      </w:pPr>
      <w:r w:rsidRPr="00DA3637">
        <w:rPr>
          <w:rFonts w:ascii="宋体" w:hAnsi="宋体" w:hint="eastAsia"/>
          <w:szCs w:val="21"/>
          <w:lang w:eastAsia="zh-CN"/>
        </w:rPr>
        <w:lastRenderedPageBreak/>
        <w:t>从品质的要求来看，论据要做到：真实、确凿、典型、准确、全面和新颖。 从表达的要求来看，论据则要做到：现实材料与历史材料的结合，“点”的材料与“面”的材料的结合，事实材料与理论材料的结合。 </w:t>
      </w:r>
    </w:p>
    <w:p w:rsidR="00AC6B23" w:rsidRPr="00DA3637" w:rsidRDefault="00AC6B23" w:rsidP="00397A5A">
      <w:pPr>
        <w:rPr>
          <w:rFonts w:ascii="宋体" w:hAnsi="宋体"/>
          <w:szCs w:val="21"/>
          <w:lang w:eastAsia="zh-CN"/>
        </w:rPr>
      </w:pPr>
      <w:r w:rsidRPr="00DA3637">
        <w:rPr>
          <w:rFonts w:ascii="宋体" w:hAnsi="宋体" w:hint="eastAsia"/>
          <w:szCs w:val="21"/>
          <w:lang w:eastAsia="zh-CN"/>
        </w:rPr>
        <w:t>最后是组织论证。 </w:t>
      </w:r>
    </w:p>
    <w:p w:rsidR="00AC6B23" w:rsidRPr="00DA3637" w:rsidRDefault="00AC6B23" w:rsidP="00397A5A">
      <w:pPr>
        <w:rPr>
          <w:rFonts w:ascii="宋体" w:hAnsi="宋体"/>
          <w:szCs w:val="21"/>
          <w:lang w:eastAsia="zh-CN"/>
        </w:rPr>
      </w:pPr>
      <w:r w:rsidRPr="00DA3637">
        <w:rPr>
          <w:rFonts w:ascii="宋体" w:hAnsi="宋体" w:hint="eastAsia"/>
          <w:szCs w:val="21"/>
          <w:lang w:eastAsia="zh-CN"/>
        </w:rPr>
        <w:t>论证过程就是建立起论点与论据之间的联系，是通过分析材料的内在联系，揭示论据与论点间的逻辑关系来证明论点。 </w:t>
      </w:r>
    </w:p>
    <w:p w:rsidR="00AC6B23" w:rsidRPr="00DA3637" w:rsidRDefault="00AC6B23" w:rsidP="00397A5A">
      <w:pPr>
        <w:rPr>
          <w:rFonts w:ascii="宋体" w:hAnsi="宋体"/>
          <w:szCs w:val="21"/>
          <w:lang w:eastAsia="zh-CN"/>
        </w:rPr>
      </w:pPr>
      <w:r w:rsidRPr="00DA3637">
        <w:rPr>
          <w:rFonts w:ascii="宋体" w:hAnsi="宋体" w:hint="eastAsia"/>
          <w:szCs w:val="21"/>
          <w:lang w:eastAsia="zh-CN"/>
        </w:rPr>
        <w:t>论证要做到观点统帅材料，材料说明观点。 </w:t>
      </w:r>
    </w:p>
    <w:p w:rsidR="00AC6B23" w:rsidRPr="00DA3637" w:rsidRDefault="00AC6B23" w:rsidP="00397A5A">
      <w:pPr>
        <w:rPr>
          <w:rFonts w:ascii="宋体" w:hAnsi="宋体"/>
          <w:szCs w:val="21"/>
          <w:lang w:eastAsia="zh-CN"/>
        </w:rPr>
      </w:pPr>
      <w:r w:rsidRPr="00DA3637">
        <w:rPr>
          <w:rFonts w:ascii="宋体" w:hAnsi="宋体" w:hint="eastAsia"/>
          <w:szCs w:val="21"/>
          <w:lang w:eastAsia="zh-CN"/>
        </w:rPr>
        <w:t>在论证过程中，还要做到，概念一致，判断准确，推理合乎逻辑。  </w:t>
      </w:r>
    </w:p>
    <w:p w:rsidR="00AC6B23" w:rsidRPr="00DA3637" w:rsidRDefault="00AC6B23" w:rsidP="00397A5A">
      <w:pPr>
        <w:rPr>
          <w:rFonts w:ascii="宋体" w:hAnsi="宋体"/>
          <w:szCs w:val="21"/>
          <w:lang w:eastAsia="zh-CN"/>
        </w:rPr>
      </w:pPr>
      <w:r w:rsidRPr="00DA3637">
        <w:rPr>
          <w:rFonts w:ascii="宋体" w:hAnsi="宋体" w:hint="eastAsia"/>
          <w:szCs w:val="21"/>
          <w:lang w:eastAsia="zh-CN"/>
        </w:rPr>
        <w:t>思考与练习 </w:t>
      </w:r>
    </w:p>
    <w:p w:rsidR="00AC6B23" w:rsidRDefault="00AC6B23" w:rsidP="00397A5A">
      <w:pPr>
        <w:rPr>
          <w:rFonts w:ascii="宋体" w:hAnsi="宋体" w:hint="eastAsia"/>
          <w:szCs w:val="21"/>
          <w:lang w:eastAsia="zh-CN"/>
        </w:rPr>
      </w:pPr>
      <w:r w:rsidRPr="00DA3637">
        <w:rPr>
          <w:rFonts w:ascii="宋体" w:hAnsi="宋体" w:hint="eastAsia"/>
          <w:szCs w:val="21"/>
          <w:lang w:eastAsia="zh-CN"/>
        </w:rPr>
        <w:t>1、简述宏观经济论文与微观经济论文的区别。 </w:t>
      </w:r>
    </w:p>
    <w:p w:rsidR="00AC6B23" w:rsidRDefault="00AC6B23" w:rsidP="00397A5A">
      <w:pPr>
        <w:rPr>
          <w:rFonts w:ascii="宋体" w:hAnsi="宋体" w:hint="eastAsia"/>
          <w:szCs w:val="21"/>
          <w:lang w:eastAsia="zh-CN"/>
        </w:rPr>
      </w:pPr>
      <w:r w:rsidRPr="00DA3637">
        <w:rPr>
          <w:rFonts w:ascii="宋体" w:hAnsi="宋体" w:hint="eastAsia"/>
          <w:szCs w:val="21"/>
          <w:lang w:eastAsia="zh-CN"/>
        </w:rPr>
        <w:t>2、选题与课题、论题、标题的区别各是什么？ </w:t>
      </w:r>
    </w:p>
    <w:p w:rsidR="00AC6B23" w:rsidRPr="00DA3637" w:rsidRDefault="00AC6B23" w:rsidP="00397A5A">
      <w:pPr>
        <w:rPr>
          <w:rFonts w:ascii="宋体" w:hAnsi="宋体"/>
          <w:szCs w:val="21"/>
          <w:lang w:eastAsia="zh-CN"/>
        </w:rPr>
      </w:pPr>
      <w:r w:rsidRPr="00DA3637">
        <w:rPr>
          <w:rFonts w:ascii="宋体" w:hAnsi="宋体" w:hint="eastAsia"/>
          <w:szCs w:val="21"/>
          <w:lang w:eastAsia="zh-CN"/>
        </w:rPr>
        <w:t>3、有人讲，好的选题要做到“跳起来摘果子”，结合你的学习、生活实践，谈谈你的见解。 </w:t>
      </w:r>
    </w:p>
    <w:p w:rsidR="00AC6B23" w:rsidRPr="00DA3637" w:rsidRDefault="00AC6B23" w:rsidP="00397A5A">
      <w:pPr>
        <w:rPr>
          <w:rFonts w:ascii="宋体" w:hAnsi="宋体"/>
          <w:szCs w:val="21"/>
          <w:lang w:eastAsia="zh-CN"/>
        </w:rPr>
      </w:pPr>
      <w:r w:rsidRPr="00DA3637">
        <w:rPr>
          <w:rFonts w:ascii="宋体" w:hAnsi="宋体" w:hint="eastAsia"/>
          <w:szCs w:val="21"/>
          <w:lang w:eastAsia="zh-CN"/>
        </w:rPr>
        <w:t>4、本论是经济论文的主体部分，本论的结构安排有哪些基本类型？谈谈你对其中一种类型的理解。 </w:t>
      </w:r>
    </w:p>
    <w:p w:rsidR="00AC6B23" w:rsidRPr="00DA3637" w:rsidRDefault="00AC6B23" w:rsidP="00397A5A">
      <w:pPr>
        <w:rPr>
          <w:rFonts w:ascii="宋体" w:hAnsi="宋体"/>
          <w:szCs w:val="21"/>
          <w:lang w:eastAsia="zh-CN"/>
        </w:rPr>
      </w:pPr>
      <w:r w:rsidRPr="00DA3637">
        <w:rPr>
          <w:rFonts w:ascii="宋体" w:hAnsi="宋体" w:hint="eastAsia"/>
          <w:szCs w:val="21"/>
          <w:lang w:eastAsia="zh-CN"/>
        </w:rPr>
        <w:t>5、为什么说写作提纲实际上就是用序码和文字组成的一种逻辑图表？ 6、 人工语言包括哪些？ </w:t>
      </w:r>
    </w:p>
    <w:p w:rsidR="00AC6B23" w:rsidRPr="00DA3637" w:rsidRDefault="00AC6B23" w:rsidP="00397A5A">
      <w:pPr>
        <w:rPr>
          <w:rFonts w:ascii="宋体" w:hAnsi="宋体"/>
          <w:szCs w:val="21"/>
          <w:lang w:eastAsia="zh-CN"/>
        </w:rPr>
      </w:pPr>
      <w:r w:rsidRPr="00DA3637">
        <w:rPr>
          <w:rFonts w:ascii="宋体" w:hAnsi="宋体" w:hint="eastAsia"/>
          <w:szCs w:val="21"/>
          <w:lang w:eastAsia="zh-CN"/>
        </w:rPr>
        <w:t>7、你对母语的学习持什么态度？为什么？  </w:t>
      </w:r>
    </w:p>
    <w:p w:rsidR="00AC6B23" w:rsidRDefault="00AC6B23" w:rsidP="00397A5A">
      <w:pPr>
        <w:rPr>
          <w:rFonts w:hint="eastAsia"/>
          <w:lang w:eastAsia="zh-CN"/>
        </w:rPr>
      </w:pPr>
    </w:p>
    <w:p w:rsidR="00AC6B23" w:rsidRDefault="00AC6B23" w:rsidP="00397A5A">
      <w:pPr>
        <w:rPr>
          <w:rFonts w:hint="eastAsia"/>
          <w:b/>
          <w:bCs/>
          <w:sz w:val="24"/>
          <w:lang w:eastAsia="zh-CN"/>
        </w:rPr>
      </w:pPr>
      <w:r>
        <w:rPr>
          <w:rFonts w:hint="eastAsia"/>
          <w:b/>
          <w:bCs/>
          <w:sz w:val="24"/>
          <w:lang w:eastAsia="zh-CN"/>
        </w:rPr>
        <w:t>四、</w:t>
      </w:r>
      <w:r w:rsidRPr="006F0803">
        <w:rPr>
          <w:rFonts w:hint="eastAsia"/>
          <w:b/>
          <w:sz w:val="24"/>
          <w:lang w:eastAsia="zh-CN"/>
        </w:rPr>
        <w:t>设计</w:t>
      </w:r>
      <w:r>
        <w:rPr>
          <w:rFonts w:hint="eastAsia"/>
          <w:b/>
          <w:bCs/>
          <w:sz w:val="24"/>
          <w:lang w:eastAsia="zh-CN"/>
        </w:rPr>
        <w:t>的进行方式</w:t>
      </w:r>
    </w:p>
    <w:p w:rsidR="00AC6B23" w:rsidRPr="00E84F09" w:rsidRDefault="00AC6B23" w:rsidP="00397A5A">
      <w:pPr>
        <w:rPr>
          <w:rFonts w:hint="eastAsia"/>
          <w:bCs/>
          <w:color w:val="000000"/>
          <w:szCs w:val="21"/>
          <w:lang w:eastAsia="zh-CN"/>
        </w:rPr>
      </w:pPr>
      <w:r w:rsidRPr="00E84F09">
        <w:rPr>
          <w:rFonts w:hint="eastAsia"/>
          <w:bCs/>
          <w:color w:val="000000"/>
          <w:szCs w:val="21"/>
          <w:lang w:eastAsia="zh-CN"/>
        </w:rPr>
        <w:t>设计的进行方法由课堂讲授与学生课后实践共同组成：</w:t>
      </w:r>
    </w:p>
    <w:p w:rsidR="00AC6B23" w:rsidRPr="00E84F09" w:rsidRDefault="00AC6B23" w:rsidP="00397A5A">
      <w:pPr>
        <w:rPr>
          <w:color w:val="000000"/>
          <w:szCs w:val="21"/>
          <w:lang w:eastAsia="zh-CN"/>
        </w:rPr>
      </w:pPr>
      <w:r w:rsidRPr="00E84F09">
        <w:rPr>
          <w:rFonts w:hint="eastAsia"/>
          <w:color w:val="000000"/>
          <w:szCs w:val="21"/>
          <w:lang w:eastAsia="zh-CN"/>
        </w:rPr>
        <w:t>其中，在课堂讲授时，基础写作部分可以对学生进行较为系统的讲解，使学生从理性上对写作知识和写作规律有个教为完整而清晰的认识。当然，在讲解过程中一定要使用具体材料作为范例，这样学生才容易理解和接受。</w:t>
      </w:r>
      <w:r w:rsidRPr="00E84F09">
        <w:rPr>
          <w:rFonts w:hint="eastAsia"/>
          <w:color w:val="000000"/>
          <w:szCs w:val="21"/>
          <w:lang w:eastAsia="zh-CN"/>
        </w:rPr>
        <w:t> </w:t>
      </w:r>
      <w:r w:rsidRPr="00E84F09">
        <w:rPr>
          <w:rFonts w:hint="eastAsia"/>
          <w:color w:val="000000"/>
          <w:szCs w:val="21"/>
          <w:lang w:eastAsia="zh-CN"/>
        </w:rPr>
        <w:t>在选用作为范例的具体材料时，要尽量使用近期的范文，离现在越近越好。</w:t>
      </w:r>
      <w:r w:rsidRPr="00E84F09">
        <w:rPr>
          <w:rFonts w:hint="eastAsia"/>
          <w:color w:val="000000"/>
          <w:szCs w:val="21"/>
          <w:lang w:eastAsia="zh-CN"/>
        </w:rPr>
        <w:t> </w:t>
      </w:r>
    </w:p>
    <w:p w:rsidR="00AC6B23" w:rsidRPr="00E84F09" w:rsidRDefault="00AC6B23" w:rsidP="00397A5A">
      <w:pPr>
        <w:rPr>
          <w:rFonts w:hint="eastAsia"/>
          <w:color w:val="000000"/>
          <w:szCs w:val="21"/>
          <w:lang w:eastAsia="zh-CN"/>
        </w:rPr>
      </w:pPr>
      <w:r w:rsidRPr="00E84F09">
        <w:rPr>
          <w:rFonts w:hint="eastAsia"/>
          <w:color w:val="000000"/>
          <w:szCs w:val="21"/>
          <w:lang w:eastAsia="zh-CN"/>
        </w:rPr>
        <w:t>学生实践写作过程中，使学生加深对写作理论和写作规律的认识，加快对各种经济实用文体格式的掌握，从而在有限的时间里最大程度地提高学生的写作能力。</w:t>
      </w:r>
      <w:r w:rsidRPr="00E84F09">
        <w:rPr>
          <w:rFonts w:hint="eastAsia"/>
          <w:color w:val="000000"/>
          <w:szCs w:val="21"/>
          <w:lang w:eastAsia="zh-CN"/>
        </w:rPr>
        <w:t> </w:t>
      </w:r>
      <w:r w:rsidRPr="00E84F09">
        <w:rPr>
          <w:rFonts w:hint="eastAsia"/>
          <w:color w:val="000000"/>
          <w:szCs w:val="21"/>
          <w:lang w:eastAsia="zh-CN"/>
        </w:rPr>
        <w:t>与此同时，在写作课的教学中，开展课堂讨论也是一种比较受学生欢迎的，又是比较有成效的方式。授课教师可以视教学的需要，设计出一些理论联系实际的、使学生感兴趣的课题，定期的、或不定期的组织学生讨论。</w:t>
      </w:r>
    </w:p>
    <w:p w:rsidR="00AC6B23" w:rsidRDefault="00AC6B23" w:rsidP="00397A5A">
      <w:pPr>
        <w:rPr>
          <w:rFonts w:hint="eastAsia"/>
          <w:b/>
          <w:bCs/>
          <w:sz w:val="24"/>
        </w:rPr>
      </w:pPr>
      <w:r>
        <w:rPr>
          <w:rFonts w:hint="eastAsia"/>
          <w:b/>
          <w:bCs/>
          <w:sz w:val="24"/>
        </w:rPr>
        <w:lastRenderedPageBreak/>
        <w:t>五、</w:t>
      </w:r>
      <w:r w:rsidRPr="006F0803">
        <w:rPr>
          <w:rFonts w:hint="eastAsia"/>
          <w:b/>
          <w:sz w:val="24"/>
        </w:rPr>
        <w:t>设计</w:t>
      </w:r>
      <w:r>
        <w:rPr>
          <w:rFonts w:hint="eastAsia"/>
          <w:b/>
          <w:bCs/>
          <w:sz w:val="24"/>
        </w:rPr>
        <w:t>的时间安排</w:t>
      </w:r>
    </w:p>
    <w:p w:rsidR="00AC6B23" w:rsidRDefault="00AC6B23" w:rsidP="00397A5A">
      <w:pPr>
        <w:rPr>
          <w:rFonts w:hint="eastAsia"/>
          <w:b/>
          <w:bCs/>
          <w:color w:val="0000FF"/>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90"/>
        <w:gridCol w:w="5103"/>
        <w:gridCol w:w="1854"/>
      </w:tblGrid>
      <w:tr w:rsidR="00AC6B23" w:rsidRPr="00E84F09" w:rsidTr="00AC6B23">
        <w:trPr>
          <w:trHeight w:val="517"/>
          <w:jc w:val="center"/>
        </w:trPr>
        <w:tc>
          <w:tcPr>
            <w:tcW w:w="1290" w:type="dxa"/>
            <w:vAlign w:val="center"/>
          </w:tcPr>
          <w:p w:rsidR="00AC6B23" w:rsidRPr="00E84F09" w:rsidRDefault="00AC6B23" w:rsidP="00397A5A">
            <w:pPr>
              <w:rPr>
                <w:rFonts w:ascii="宋体" w:hAnsi="宋体" w:hint="eastAsia"/>
                <w:szCs w:val="21"/>
              </w:rPr>
            </w:pPr>
            <w:r w:rsidRPr="00E84F09">
              <w:rPr>
                <w:rFonts w:ascii="宋体" w:hAnsi="宋体" w:hint="eastAsia"/>
                <w:szCs w:val="21"/>
              </w:rPr>
              <w:t>序号</w:t>
            </w:r>
          </w:p>
        </w:tc>
        <w:tc>
          <w:tcPr>
            <w:tcW w:w="5103" w:type="dxa"/>
            <w:vAlign w:val="center"/>
          </w:tcPr>
          <w:p w:rsidR="00AC6B23" w:rsidRPr="00E84F09" w:rsidRDefault="00AC6B23" w:rsidP="00397A5A">
            <w:pPr>
              <w:rPr>
                <w:rFonts w:ascii="宋体" w:hAnsi="宋体" w:hint="eastAsia"/>
                <w:szCs w:val="21"/>
              </w:rPr>
            </w:pPr>
            <w:r w:rsidRPr="00E84F09">
              <w:rPr>
                <w:rFonts w:ascii="宋体" w:hAnsi="宋体" w:hint="eastAsia"/>
                <w:szCs w:val="21"/>
              </w:rPr>
              <w:t>教  学  内  容</w:t>
            </w:r>
          </w:p>
        </w:tc>
        <w:tc>
          <w:tcPr>
            <w:tcW w:w="1854" w:type="dxa"/>
            <w:vAlign w:val="center"/>
          </w:tcPr>
          <w:p w:rsidR="00AC6B23" w:rsidRPr="00E84F09" w:rsidRDefault="00AC6B23" w:rsidP="00397A5A">
            <w:pPr>
              <w:rPr>
                <w:rFonts w:ascii="宋体" w:hAnsi="宋体" w:hint="eastAsia"/>
                <w:szCs w:val="21"/>
              </w:rPr>
            </w:pPr>
            <w:r w:rsidRPr="00E84F09">
              <w:rPr>
                <w:rFonts w:ascii="宋体" w:hAnsi="宋体" w:hint="eastAsia"/>
                <w:szCs w:val="21"/>
              </w:rPr>
              <w:t>学时</w:t>
            </w:r>
          </w:p>
        </w:tc>
      </w:tr>
      <w:tr w:rsidR="00AC6B23" w:rsidRPr="00E84F09" w:rsidTr="00AC6B23">
        <w:trPr>
          <w:trHeight w:hRule="exact" w:val="688"/>
          <w:jc w:val="center"/>
        </w:trPr>
        <w:tc>
          <w:tcPr>
            <w:tcW w:w="1290" w:type="dxa"/>
            <w:vAlign w:val="center"/>
          </w:tcPr>
          <w:p w:rsidR="00AC6B23" w:rsidRPr="00E84F09" w:rsidRDefault="00AC6B23" w:rsidP="00397A5A">
            <w:pPr>
              <w:rPr>
                <w:rFonts w:ascii="宋体" w:hAnsi="宋体" w:hint="eastAsia"/>
                <w:szCs w:val="21"/>
              </w:rPr>
            </w:pPr>
            <w:r w:rsidRPr="00E84F09">
              <w:rPr>
                <w:rFonts w:ascii="宋体" w:hAnsi="宋体" w:hint="eastAsia"/>
                <w:szCs w:val="21"/>
              </w:rPr>
              <w:t>1</w:t>
            </w:r>
          </w:p>
          <w:p w:rsidR="00AC6B23" w:rsidRPr="00E84F09" w:rsidRDefault="00AC6B23" w:rsidP="00397A5A">
            <w:pPr>
              <w:rPr>
                <w:rFonts w:ascii="宋体" w:hAnsi="宋体" w:hint="eastAsia"/>
                <w:szCs w:val="21"/>
              </w:rPr>
            </w:pPr>
          </w:p>
        </w:tc>
        <w:tc>
          <w:tcPr>
            <w:tcW w:w="5103" w:type="dxa"/>
            <w:vAlign w:val="center"/>
          </w:tcPr>
          <w:p w:rsidR="00AC6B23" w:rsidRPr="00E84F09" w:rsidRDefault="00AC6B23" w:rsidP="00397A5A">
            <w:pPr>
              <w:rPr>
                <w:rFonts w:ascii="宋体" w:hAnsi="宋体" w:hint="eastAsia"/>
                <w:szCs w:val="21"/>
              </w:rPr>
            </w:pPr>
            <w:r w:rsidRPr="00E84F09">
              <w:rPr>
                <w:rFonts w:ascii="宋体" w:hAnsi="宋体" w:hint="eastAsia"/>
                <w:szCs w:val="21"/>
              </w:rPr>
              <w:t>前期学习情况总结</w:t>
            </w:r>
          </w:p>
          <w:p w:rsidR="00AC6B23" w:rsidRPr="00E84F09" w:rsidRDefault="00AC6B23" w:rsidP="00397A5A">
            <w:pPr>
              <w:rPr>
                <w:rFonts w:ascii="宋体" w:hAnsi="宋体" w:hint="eastAsia"/>
                <w:szCs w:val="21"/>
              </w:rPr>
            </w:pPr>
          </w:p>
          <w:p w:rsidR="00AC6B23" w:rsidRPr="00E84F09" w:rsidRDefault="00AC6B23" w:rsidP="00397A5A">
            <w:pPr>
              <w:rPr>
                <w:rFonts w:ascii="宋体" w:hAnsi="宋体" w:hint="eastAsia"/>
                <w:szCs w:val="21"/>
              </w:rPr>
            </w:pPr>
          </w:p>
          <w:p w:rsidR="00AC6B23" w:rsidRPr="00E84F09" w:rsidRDefault="00AC6B23" w:rsidP="00397A5A">
            <w:pPr>
              <w:rPr>
                <w:rFonts w:ascii="宋体" w:hAnsi="宋体" w:hint="eastAsia"/>
                <w:szCs w:val="21"/>
              </w:rPr>
            </w:pPr>
          </w:p>
          <w:p w:rsidR="00AC6B23" w:rsidRPr="00E84F09" w:rsidRDefault="00AC6B23" w:rsidP="00397A5A">
            <w:pPr>
              <w:rPr>
                <w:rFonts w:ascii="宋体" w:hAnsi="宋体" w:hint="eastAsia"/>
                <w:szCs w:val="21"/>
              </w:rPr>
            </w:pPr>
          </w:p>
          <w:p w:rsidR="00AC6B23" w:rsidRPr="00E84F09" w:rsidRDefault="00AC6B23" w:rsidP="00397A5A">
            <w:pPr>
              <w:rPr>
                <w:rFonts w:ascii="宋体" w:hAnsi="宋体" w:hint="eastAsia"/>
                <w:szCs w:val="21"/>
              </w:rPr>
            </w:pPr>
          </w:p>
          <w:p w:rsidR="00AC6B23" w:rsidRPr="00E84F09" w:rsidRDefault="00AC6B23" w:rsidP="00397A5A">
            <w:pPr>
              <w:rPr>
                <w:rFonts w:ascii="宋体" w:hAnsi="宋体" w:hint="eastAsia"/>
                <w:szCs w:val="21"/>
              </w:rPr>
            </w:pPr>
          </w:p>
          <w:p w:rsidR="00AC6B23" w:rsidRPr="00E84F09" w:rsidRDefault="00AC6B23" w:rsidP="00397A5A">
            <w:pPr>
              <w:rPr>
                <w:rFonts w:ascii="宋体" w:hAnsi="宋体" w:hint="eastAsia"/>
                <w:szCs w:val="21"/>
              </w:rPr>
            </w:pPr>
          </w:p>
          <w:p w:rsidR="00AC6B23" w:rsidRPr="00E84F09" w:rsidRDefault="00AC6B23" w:rsidP="00397A5A">
            <w:pPr>
              <w:rPr>
                <w:rFonts w:ascii="宋体" w:hAnsi="宋体" w:hint="eastAsia"/>
                <w:szCs w:val="21"/>
              </w:rPr>
            </w:pPr>
          </w:p>
          <w:p w:rsidR="00AC6B23" w:rsidRPr="00E84F09" w:rsidRDefault="00AC6B23" w:rsidP="00397A5A">
            <w:pPr>
              <w:rPr>
                <w:rFonts w:ascii="宋体" w:hAnsi="宋体" w:hint="eastAsia"/>
                <w:szCs w:val="21"/>
              </w:rPr>
            </w:pPr>
          </w:p>
          <w:p w:rsidR="00AC6B23" w:rsidRPr="00E84F09" w:rsidRDefault="00AC6B23" w:rsidP="00397A5A">
            <w:pPr>
              <w:rPr>
                <w:rFonts w:ascii="宋体" w:hAnsi="宋体" w:hint="eastAsia"/>
                <w:szCs w:val="21"/>
              </w:rPr>
            </w:pPr>
          </w:p>
          <w:p w:rsidR="00AC6B23" w:rsidRPr="00E84F09" w:rsidRDefault="00AC6B23" w:rsidP="00397A5A">
            <w:pPr>
              <w:rPr>
                <w:rFonts w:ascii="宋体" w:hAnsi="宋体" w:hint="eastAsia"/>
                <w:szCs w:val="21"/>
              </w:rPr>
            </w:pPr>
          </w:p>
          <w:p w:rsidR="00AC6B23" w:rsidRPr="00E84F09" w:rsidRDefault="00AC6B23" w:rsidP="00397A5A">
            <w:pPr>
              <w:rPr>
                <w:rFonts w:ascii="宋体" w:hAnsi="宋体" w:hint="eastAsia"/>
                <w:szCs w:val="21"/>
              </w:rPr>
            </w:pPr>
          </w:p>
          <w:p w:rsidR="00AC6B23" w:rsidRPr="00E84F09" w:rsidRDefault="00AC6B23" w:rsidP="00397A5A">
            <w:pPr>
              <w:rPr>
                <w:rFonts w:ascii="宋体" w:hAnsi="宋体" w:hint="eastAsia"/>
                <w:szCs w:val="21"/>
              </w:rPr>
            </w:pPr>
          </w:p>
          <w:p w:rsidR="00AC6B23" w:rsidRPr="00E84F09" w:rsidRDefault="00AC6B23" w:rsidP="00397A5A">
            <w:pPr>
              <w:rPr>
                <w:rFonts w:ascii="宋体" w:hAnsi="宋体" w:hint="eastAsia"/>
                <w:szCs w:val="21"/>
              </w:rPr>
            </w:pPr>
          </w:p>
        </w:tc>
        <w:tc>
          <w:tcPr>
            <w:tcW w:w="1854" w:type="dxa"/>
            <w:vAlign w:val="center"/>
          </w:tcPr>
          <w:p w:rsidR="00AC6B23" w:rsidRPr="00E84F09" w:rsidRDefault="00AC6B23" w:rsidP="00397A5A">
            <w:pPr>
              <w:rPr>
                <w:rFonts w:ascii="宋体" w:hAnsi="宋体" w:hint="eastAsia"/>
                <w:szCs w:val="21"/>
              </w:rPr>
            </w:pPr>
            <w:r w:rsidRPr="00E84F09">
              <w:rPr>
                <w:rFonts w:ascii="宋体" w:hAnsi="宋体" w:hint="eastAsia"/>
                <w:szCs w:val="21"/>
              </w:rPr>
              <w:t>4</w:t>
            </w:r>
          </w:p>
        </w:tc>
      </w:tr>
      <w:tr w:rsidR="00AC6B23" w:rsidRPr="00E84F09" w:rsidTr="00AC6B23">
        <w:trPr>
          <w:trHeight w:hRule="exact" w:val="699"/>
          <w:jc w:val="center"/>
        </w:trPr>
        <w:tc>
          <w:tcPr>
            <w:tcW w:w="1290" w:type="dxa"/>
            <w:vAlign w:val="center"/>
          </w:tcPr>
          <w:p w:rsidR="00AC6B23" w:rsidRPr="00E84F09" w:rsidRDefault="00AC6B23" w:rsidP="00397A5A">
            <w:pPr>
              <w:rPr>
                <w:rFonts w:ascii="宋体" w:hAnsi="宋体" w:hint="eastAsia"/>
                <w:szCs w:val="21"/>
              </w:rPr>
            </w:pPr>
            <w:r w:rsidRPr="00E84F09">
              <w:rPr>
                <w:rFonts w:ascii="宋体" w:hAnsi="宋体" w:hint="eastAsia"/>
                <w:szCs w:val="21"/>
              </w:rPr>
              <w:t>2</w:t>
            </w:r>
          </w:p>
        </w:tc>
        <w:tc>
          <w:tcPr>
            <w:tcW w:w="5103" w:type="dxa"/>
            <w:vAlign w:val="center"/>
          </w:tcPr>
          <w:p w:rsidR="00AC6B23" w:rsidRPr="00E84F09" w:rsidRDefault="00AC6B23" w:rsidP="00397A5A">
            <w:pPr>
              <w:rPr>
                <w:rFonts w:ascii="宋体" w:hAnsi="宋体" w:hint="eastAsia"/>
                <w:szCs w:val="21"/>
                <w:lang w:eastAsia="zh-CN"/>
              </w:rPr>
            </w:pPr>
            <w:r w:rsidRPr="00E84F09">
              <w:rPr>
                <w:rFonts w:ascii="宋体" w:hAnsi="宋体" w:hint="eastAsia"/>
                <w:szCs w:val="21"/>
                <w:lang w:eastAsia="zh-CN"/>
              </w:rPr>
              <w:t>学生开展论文写作：选题环节</w:t>
            </w:r>
          </w:p>
        </w:tc>
        <w:tc>
          <w:tcPr>
            <w:tcW w:w="1854" w:type="dxa"/>
            <w:vAlign w:val="center"/>
          </w:tcPr>
          <w:p w:rsidR="00AC6B23" w:rsidRPr="00E84F09" w:rsidRDefault="00AC6B23" w:rsidP="00397A5A">
            <w:pPr>
              <w:rPr>
                <w:rFonts w:ascii="宋体" w:hAnsi="宋体" w:hint="eastAsia"/>
                <w:szCs w:val="21"/>
              </w:rPr>
            </w:pPr>
            <w:r w:rsidRPr="00E84F09">
              <w:rPr>
                <w:rFonts w:ascii="宋体" w:hAnsi="宋体" w:hint="eastAsia"/>
                <w:szCs w:val="21"/>
              </w:rPr>
              <w:t>4</w:t>
            </w:r>
          </w:p>
        </w:tc>
      </w:tr>
      <w:tr w:rsidR="00AC6B23" w:rsidRPr="00E84F09" w:rsidTr="00AC6B23">
        <w:trPr>
          <w:trHeight w:hRule="exact" w:val="709"/>
          <w:jc w:val="center"/>
        </w:trPr>
        <w:tc>
          <w:tcPr>
            <w:tcW w:w="1290" w:type="dxa"/>
            <w:vAlign w:val="center"/>
          </w:tcPr>
          <w:p w:rsidR="00AC6B23" w:rsidRPr="00E84F09" w:rsidRDefault="00AC6B23" w:rsidP="00397A5A">
            <w:pPr>
              <w:rPr>
                <w:rFonts w:ascii="宋体" w:hAnsi="宋体" w:hint="eastAsia"/>
                <w:szCs w:val="21"/>
              </w:rPr>
            </w:pPr>
            <w:r w:rsidRPr="00E84F09">
              <w:rPr>
                <w:rFonts w:ascii="宋体" w:hAnsi="宋体" w:hint="eastAsia"/>
                <w:szCs w:val="21"/>
              </w:rPr>
              <w:t>3</w:t>
            </w:r>
          </w:p>
          <w:p w:rsidR="00AC6B23" w:rsidRPr="00E84F09" w:rsidRDefault="00AC6B23" w:rsidP="00397A5A">
            <w:pPr>
              <w:rPr>
                <w:rFonts w:ascii="宋体" w:hAnsi="宋体" w:hint="eastAsia"/>
                <w:szCs w:val="21"/>
              </w:rPr>
            </w:pPr>
          </w:p>
        </w:tc>
        <w:tc>
          <w:tcPr>
            <w:tcW w:w="5103" w:type="dxa"/>
            <w:vAlign w:val="center"/>
          </w:tcPr>
          <w:p w:rsidR="00AC6B23" w:rsidRPr="00E84F09" w:rsidRDefault="00AC6B23" w:rsidP="00397A5A">
            <w:pPr>
              <w:rPr>
                <w:rFonts w:ascii="宋体" w:hAnsi="宋体" w:hint="eastAsia"/>
                <w:b/>
                <w:bCs/>
              </w:rPr>
            </w:pPr>
            <w:r w:rsidRPr="00E84F09">
              <w:rPr>
                <w:rFonts w:ascii="宋体" w:hAnsi="宋体" w:hint="eastAsia"/>
              </w:rPr>
              <w:t>学生开展论文写作：文献阅读环节</w:t>
            </w:r>
          </w:p>
        </w:tc>
        <w:tc>
          <w:tcPr>
            <w:tcW w:w="1854" w:type="dxa"/>
            <w:vAlign w:val="center"/>
          </w:tcPr>
          <w:p w:rsidR="00AC6B23" w:rsidRPr="00E84F09" w:rsidRDefault="00AC6B23" w:rsidP="00397A5A">
            <w:pPr>
              <w:rPr>
                <w:rFonts w:ascii="宋体" w:hAnsi="宋体" w:hint="eastAsia"/>
                <w:szCs w:val="21"/>
              </w:rPr>
            </w:pPr>
            <w:r w:rsidRPr="00E84F09">
              <w:rPr>
                <w:rFonts w:ascii="宋体" w:hAnsi="宋体" w:hint="eastAsia"/>
                <w:szCs w:val="21"/>
              </w:rPr>
              <w:t>4</w:t>
            </w:r>
          </w:p>
        </w:tc>
      </w:tr>
      <w:tr w:rsidR="00AC6B23" w:rsidRPr="00E84F09" w:rsidTr="00AC6B23">
        <w:trPr>
          <w:trHeight w:hRule="exact" w:val="705"/>
          <w:jc w:val="center"/>
        </w:trPr>
        <w:tc>
          <w:tcPr>
            <w:tcW w:w="1290" w:type="dxa"/>
            <w:vAlign w:val="center"/>
          </w:tcPr>
          <w:p w:rsidR="00AC6B23" w:rsidRPr="00E84F09" w:rsidRDefault="00AC6B23" w:rsidP="00397A5A">
            <w:pPr>
              <w:rPr>
                <w:rFonts w:ascii="宋体" w:hAnsi="宋体" w:hint="eastAsia"/>
                <w:szCs w:val="21"/>
              </w:rPr>
            </w:pPr>
            <w:r w:rsidRPr="00E84F09">
              <w:rPr>
                <w:rFonts w:ascii="宋体" w:hAnsi="宋体" w:hint="eastAsia"/>
                <w:szCs w:val="21"/>
              </w:rPr>
              <w:t>4</w:t>
            </w:r>
          </w:p>
        </w:tc>
        <w:tc>
          <w:tcPr>
            <w:tcW w:w="5103" w:type="dxa"/>
            <w:vAlign w:val="center"/>
          </w:tcPr>
          <w:p w:rsidR="00AC6B23" w:rsidRPr="00E84F09" w:rsidRDefault="00AC6B23" w:rsidP="00397A5A">
            <w:pPr>
              <w:rPr>
                <w:rFonts w:ascii="宋体" w:hAnsi="宋体" w:hint="eastAsia"/>
                <w:szCs w:val="21"/>
                <w:lang w:eastAsia="zh-CN"/>
              </w:rPr>
            </w:pPr>
            <w:r w:rsidRPr="00E84F09">
              <w:rPr>
                <w:rFonts w:ascii="宋体" w:hAnsi="宋体" w:hint="eastAsia"/>
                <w:szCs w:val="21"/>
                <w:lang w:eastAsia="zh-CN"/>
              </w:rPr>
              <w:t>学生开展论文写作：数据查找环节</w:t>
            </w:r>
          </w:p>
        </w:tc>
        <w:tc>
          <w:tcPr>
            <w:tcW w:w="1854" w:type="dxa"/>
            <w:vAlign w:val="center"/>
          </w:tcPr>
          <w:p w:rsidR="00AC6B23" w:rsidRPr="00E84F09" w:rsidRDefault="00AC6B23" w:rsidP="00397A5A">
            <w:pPr>
              <w:rPr>
                <w:rFonts w:ascii="宋体" w:hAnsi="宋体" w:hint="eastAsia"/>
                <w:szCs w:val="21"/>
              </w:rPr>
            </w:pPr>
            <w:r w:rsidRPr="00E84F09">
              <w:rPr>
                <w:rFonts w:ascii="宋体" w:hAnsi="宋体" w:hint="eastAsia"/>
                <w:szCs w:val="21"/>
              </w:rPr>
              <w:t>4</w:t>
            </w:r>
          </w:p>
        </w:tc>
      </w:tr>
      <w:tr w:rsidR="00AC6B23" w:rsidRPr="00E84F09" w:rsidTr="00AC6B23">
        <w:trPr>
          <w:trHeight w:hRule="exact" w:val="714"/>
          <w:jc w:val="center"/>
        </w:trPr>
        <w:tc>
          <w:tcPr>
            <w:tcW w:w="1290" w:type="dxa"/>
            <w:vAlign w:val="center"/>
          </w:tcPr>
          <w:p w:rsidR="00AC6B23" w:rsidRPr="00E84F09" w:rsidRDefault="00AC6B23" w:rsidP="00397A5A">
            <w:pPr>
              <w:rPr>
                <w:rFonts w:ascii="宋体" w:hAnsi="宋体" w:hint="eastAsia"/>
                <w:szCs w:val="21"/>
              </w:rPr>
            </w:pPr>
            <w:r w:rsidRPr="00E84F09">
              <w:rPr>
                <w:rFonts w:ascii="宋体" w:hAnsi="宋体" w:hint="eastAsia"/>
                <w:szCs w:val="21"/>
              </w:rPr>
              <w:t>5</w:t>
            </w:r>
          </w:p>
        </w:tc>
        <w:tc>
          <w:tcPr>
            <w:tcW w:w="5103" w:type="dxa"/>
            <w:vAlign w:val="center"/>
          </w:tcPr>
          <w:p w:rsidR="00AC6B23" w:rsidRPr="00E84F09" w:rsidRDefault="00AC6B23" w:rsidP="00397A5A">
            <w:pPr>
              <w:rPr>
                <w:rFonts w:ascii="宋体" w:hAnsi="宋体" w:hint="eastAsia"/>
              </w:rPr>
            </w:pPr>
            <w:r w:rsidRPr="00E84F09">
              <w:rPr>
                <w:rFonts w:ascii="宋体" w:hAnsi="宋体" w:hint="eastAsia"/>
              </w:rPr>
              <w:t>学生开展论文写作：研究计划设计环节</w:t>
            </w:r>
          </w:p>
        </w:tc>
        <w:tc>
          <w:tcPr>
            <w:tcW w:w="1854" w:type="dxa"/>
            <w:vAlign w:val="center"/>
          </w:tcPr>
          <w:p w:rsidR="00AC6B23" w:rsidRPr="00E84F09" w:rsidRDefault="00AC6B23" w:rsidP="00397A5A">
            <w:pPr>
              <w:rPr>
                <w:rFonts w:ascii="宋体" w:hAnsi="宋体" w:hint="eastAsia"/>
                <w:szCs w:val="21"/>
              </w:rPr>
            </w:pPr>
            <w:r w:rsidRPr="00E84F09">
              <w:rPr>
                <w:rFonts w:ascii="宋体" w:hAnsi="宋体" w:hint="eastAsia"/>
                <w:szCs w:val="21"/>
              </w:rPr>
              <w:t>4</w:t>
            </w:r>
          </w:p>
        </w:tc>
      </w:tr>
      <w:tr w:rsidR="00AC6B23" w:rsidRPr="00E84F09" w:rsidTr="00AC6B23">
        <w:trPr>
          <w:trHeight w:hRule="exact" w:val="697"/>
          <w:jc w:val="center"/>
        </w:trPr>
        <w:tc>
          <w:tcPr>
            <w:tcW w:w="1290" w:type="dxa"/>
            <w:vAlign w:val="center"/>
          </w:tcPr>
          <w:p w:rsidR="00AC6B23" w:rsidRPr="00E84F09" w:rsidRDefault="00AC6B23" w:rsidP="00397A5A">
            <w:pPr>
              <w:rPr>
                <w:rFonts w:ascii="宋体" w:hAnsi="宋体" w:hint="eastAsia"/>
                <w:szCs w:val="21"/>
              </w:rPr>
            </w:pPr>
            <w:r w:rsidRPr="00E84F09">
              <w:rPr>
                <w:rFonts w:ascii="宋体" w:hAnsi="宋体" w:hint="eastAsia"/>
                <w:szCs w:val="21"/>
              </w:rPr>
              <w:t>6</w:t>
            </w:r>
          </w:p>
        </w:tc>
        <w:tc>
          <w:tcPr>
            <w:tcW w:w="5103" w:type="dxa"/>
            <w:vAlign w:val="center"/>
          </w:tcPr>
          <w:p w:rsidR="00AC6B23" w:rsidRPr="00E84F09" w:rsidRDefault="00AC6B23" w:rsidP="00397A5A">
            <w:pPr>
              <w:rPr>
                <w:rFonts w:ascii="宋体" w:hAnsi="宋体" w:hint="eastAsia"/>
              </w:rPr>
            </w:pPr>
            <w:r w:rsidRPr="00E84F09">
              <w:rPr>
                <w:rFonts w:ascii="宋体" w:hAnsi="宋体" w:hint="eastAsia"/>
              </w:rPr>
              <w:t>学生开展论文写作：论文写作环节</w:t>
            </w:r>
          </w:p>
        </w:tc>
        <w:tc>
          <w:tcPr>
            <w:tcW w:w="1854" w:type="dxa"/>
            <w:vAlign w:val="center"/>
          </w:tcPr>
          <w:p w:rsidR="00AC6B23" w:rsidRPr="00E84F09" w:rsidRDefault="00AC6B23" w:rsidP="00397A5A">
            <w:pPr>
              <w:rPr>
                <w:rFonts w:ascii="宋体" w:hAnsi="宋体" w:hint="eastAsia"/>
                <w:szCs w:val="21"/>
              </w:rPr>
            </w:pPr>
            <w:r w:rsidRPr="00E84F09">
              <w:rPr>
                <w:rFonts w:ascii="宋体" w:hAnsi="宋体" w:hint="eastAsia"/>
                <w:szCs w:val="21"/>
              </w:rPr>
              <w:t>4</w:t>
            </w:r>
          </w:p>
        </w:tc>
      </w:tr>
      <w:tr w:rsidR="00AC6B23" w:rsidRPr="00E84F09" w:rsidTr="00AC6B23">
        <w:trPr>
          <w:trHeight w:hRule="exact" w:val="707"/>
          <w:jc w:val="center"/>
        </w:trPr>
        <w:tc>
          <w:tcPr>
            <w:tcW w:w="1290" w:type="dxa"/>
            <w:vAlign w:val="center"/>
          </w:tcPr>
          <w:p w:rsidR="00AC6B23" w:rsidRPr="00E84F09" w:rsidRDefault="00AC6B23" w:rsidP="00397A5A">
            <w:pPr>
              <w:rPr>
                <w:rFonts w:ascii="宋体" w:hAnsi="宋体" w:hint="eastAsia"/>
                <w:szCs w:val="21"/>
              </w:rPr>
            </w:pPr>
            <w:r w:rsidRPr="00E84F09">
              <w:rPr>
                <w:rFonts w:ascii="宋体" w:hAnsi="宋体" w:hint="eastAsia"/>
                <w:szCs w:val="21"/>
              </w:rPr>
              <w:t>7</w:t>
            </w:r>
          </w:p>
        </w:tc>
        <w:tc>
          <w:tcPr>
            <w:tcW w:w="5103" w:type="dxa"/>
            <w:vAlign w:val="center"/>
          </w:tcPr>
          <w:p w:rsidR="00AC6B23" w:rsidRPr="00E84F09" w:rsidRDefault="00AC6B23" w:rsidP="00397A5A">
            <w:pPr>
              <w:rPr>
                <w:rFonts w:ascii="宋体" w:hAnsi="宋体" w:hint="eastAsia"/>
                <w:szCs w:val="21"/>
                <w:lang w:eastAsia="zh-CN"/>
              </w:rPr>
            </w:pPr>
            <w:r w:rsidRPr="00E84F09">
              <w:rPr>
                <w:rFonts w:ascii="宋体" w:hAnsi="宋体" w:hint="eastAsia"/>
                <w:szCs w:val="21"/>
                <w:lang w:eastAsia="zh-CN"/>
              </w:rPr>
              <w:t>学生开展论文写作：论文写作环节</w:t>
            </w:r>
          </w:p>
        </w:tc>
        <w:tc>
          <w:tcPr>
            <w:tcW w:w="1854" w:type="dxa"/>
            <w:vAlign w:val="center"/>
          </w:tcPr>
          <w:p w:rsidR="00AC6B23" w:rsidRPr="00E84F09" w:rsidRDefault="00AC6B23" w:rsidP="00397A5A">
            <w:pPr>
              <w:rPr>
                <w:rFonts w:ascii="宋体" w:hAnsi="宋体" w:hint="eastAsia"/>
                <w:szCs w:val="21"/>
              </w:rPr>
            </w:pPr>
            <w:r w:rsidRPr="00E84F09">
              <w:rPr>
                <w:rFonts w:ascii="宋体" w:hAnsi="宋体" w:hint="eastAsia"/>
                <w:szCs w:val="21"/>
              </w:rPr>
              <w:t>4</w:t>
            </w:r>
          </w:p>
        </w:tc>
      </w:tr>
      <w:tr w:rsidR="00AC6B23" w:rsidRPr="00E84F09" w:rsidTr="00AC6B23">
        <w:trPr>
          <w:trHeight w:hRule="exact" w:val="717"/>
          <w:jc w:val="center"/>
        </w:trPr>
        <w:tc>
          <w:tcPr>
            <w:tcW w:w="1290" w:type="dxa"/>
            <w:vAlign w:val="center"/>
          </w:tcPr>
          <w:p w:rsidR="00AC6B23" w:rsidRPr="00E84F09" w:rsidRDefault="00AC6B23" w:rsidP="00397A5A">
            <w:pPr>
              <w:rPr>
                <w:rFonts w:ascii="宋体" w:hAnsi="宋体" w:hint="eastAsia"/>
                <w:szCs w:val="21"/>
              </w:rPr>
            </w:pPr>
            <w:r w:rsidRPr="00E84F09">
              <w:rPr>
                <w:rFonts w:ascii="宋体" w:hAnsi="宋体" w:hint="eastAsia"/>
                <w:szCs w:val="21"/>
              </w:rPr>
              <w:t>8</w:t>
            </w:r>
          </w:p>
        </w:tc>
        <w:tc>
          <w:tcPr>
            <w:tcW w:w="5103" w:type="dxa"/>
            <w:vAlign w:val="center"/>
          </w:tcPr>
          <w:p w:rsidR="00AC6B23" w:rsidRPr="00E84F09" w:rsidRDefault="00AC6B23" w:rsidP="00397A5A">
            <w:pPr>
              <w:rPr>
                <w:rFonts w:hint="eastAsia"/>
              </w:rPr>
            </w:pPr>
            <w:r w:rsidRPr="00E84F09">
              <w:rPr>
                <w:rFonts w:ascii="宋体" w:hAnsi="宋体" w:hint="eastAsia"/>
              </w:rPr>
              <w:t>学生开展论文写作：汇报、点评环节</w:t>
            </w:r>
          </w:p>
        </w:tc>
        <w:tc>
          <w:tcPr>
            <w:tcW w:w="1854" w:type="dxa"/>
            <w:vAlign w:val="center"/>
          </w:tcPr>
          <w:p w:rsidR="00AC6B23" w:rsidRPr="00E84F09" w:rsidRDefault="00AC6B23" w:rsidP="00397A5A">
            <w:pPr>
              <w:rPr>
                <w:rFonts w:ascii="宋体" w:hAnsi="宋体" w:hint="eastAsia"/>
                <w:szCs w:val="21"/>
              </w:rPr>
            </w:pPr>
            <w:r w:rsidRPr="00E84F09">
              <w:rPr>
                <w:rFonts w:ascii="宋体" w:hAnsi="宋体" w:hint="eastAsia"/>
                <w:szCs w:val="21"/>
              </w:rPr>
              <w:t>4</w:t>
            </w:r>
          </w:p>
        </w:tc>
      </w:tr>
    </w:tbl>
    <w:p w:rsidR="00AC6B23" w:rsidRDefault="00AC6B23" w:rsidP="00397A5A">
      <w:pPr>
        <w:rPr>
          <w:rFonts w:hint="eastAsia"/>
          <w:sz w:val="24"/>
        </w:rPr>
      </w:pPr>
    </w:p>
    <w:p w:rsidR="00AC6B23" w:rsidRDefault="00AC6B23" w:rsidP="00397A5A">
      <w:pPr>
        <w:rPr>
          <w:rFonts w:hint="eastAsia"/>
          <w:b/>
          <w:bCs/>
          <w:sz w:val="24"/>
        </w:rPr>
      </w:pPr>
      <w:r>
        <w:rPr>
          <w:rFonts w:hint="eastAsia"/>
          <w:b/>
          <w:bCs/>
          <w:sz w:val="24"/>
        </w:rPr>
        <w:t>六、</w:t>
      </w:r>
      <w:r w:rsidRPr="006F0803">
        <w:rPr>
          <w:rFonts w:hint="eastAsia"/>
          <w:b/>
          <w:sz w:val="24"/>
        </w:rPr>
        <w:t>设计</w:t>
      </w:r>
      <w:r>
        <w:rPr>
          <w:rFonts w:hint="eastAsia"/>
          <w:b/>
          <w:bCs/>
          <w:sz w:val="24"/>
        </w:rPr>
        <w:t>的考核方式</w:t>
      </w:r>
    </w:p>
    <w:p w:rsidR="00AC6B23" w:rsidRPr="00E84F09" w:rsidRDefault="00AC6B23" w:rsidP="00397A5A">
      <w:pPr>
        <w:rPr>
          <w:rFonts w:hint="eastAsia"/>
          <w:color w:val="000000"/>
          <w:szCs w:val="21"/>
          <w:lang w:eastAsia="zh-CN"/>
        </w:rPr>
      </w:pPr>
      <w:r w:rsidRPr="00BB3B67">
        <w:rPr>
          <w:rFonts w:hint="eastAsia"/>
          <w:sz w:val="24"/>
          <w:lang w:eastAsia="zh-CN"/>
        </w:rPr>
        <w:t>  </w:t>
      </w:r>
      <w:r w:rsidRPr="00E84F09">
        <w:rPr>
          <w:rFonts w:hint="eastAsia"/>
          <w:color w:val="000000"/>
          <w:szCs w:val="21"/>
          <w:lang w:eastAsia="zh-CN"/>
        </w:rPr>
        <w:t>本门课程有平时作业，占期末考试总成绩。作业全部为写作练习。通过作业练习，力求使学生能够做到比较熟练地撰写经济学论文。其中成绩构成为：课程论文占</w:t>
      </w:r>
      <w:r w:rsidRPr="00E84F09">
        <w:rPr>
          <w:rFonts w:hint="eastAsia"/>
          <w:color w:val="000000"/>
          <w:szCs w:val="21"/>
          <w:lang w:eastAsia="zh-CN"/>
        </w:rPr>
        <w:t>70%</w:t>
      </w:r>
      <w:r w:rsidRPr="00E84F09">
        <w:rPr>
          <w:rFonts w:hint="eastAsia"/>
          <w:color w:val="000000"/>
          <w:szCs w:val="21"/>
          <w:lang w:eastAsia="zh-CN"/>
        </w:rPr>
        <w:t>，平时出勤、课堂纪律和回答问题占</w:t>
      </w:r>
      <w:r w:rsidRPr="00E84F09">
        <w:rPr>
          <w:rFonts w:hint="eastAsia"/>
          <w:color w:val="000000"/>
          <w:szCs w:val="21"/>
          <w:lang w:eastAsia="zh-CN"/>
        </w:rPr>
        <w:t>30%</w:t>
      </w:r>
      <w:r w:rsidRPr="00E84F09">
        <w:rPr>
          <w:rFonts w:hint="eastAsia"/>
          <w:color w:val="000000"/>
          <w:szCs w:val="21"/>
          <w:lang w:eastAsia="zh-CN"/>
        </w:rPr>
        <w:t>。</w:t>
      </w:r>
    </w:p>
    <w:p w:rsidR="00AC6B23" w:rsidRPr="00E84F09" w:rsidRDefault="00AC6B23" w:rsidP="00397A5A">
      <w:pPr>
        <w:rPr>
          <w:rFonts w:hint="eastAsia"/>
          <w:b/>
          <w:bCs/>
          <w:sz w:val="24"/>
          <w:lang w:eastAsia="zh-CN"/>
        </w:rPr>
      </w:pPr>
      <w:r>
        <w:rPr>
          <w:rFonts w:hint="eastAsia"/>
          <w:b/>
          <w:bCs/>
          <w:sz w:val="24"/>
          <w:lang w:eastAsia="zh-CN"/>
        </w:rPr>
        <w:t>七、</w:t>
      </w:r>
      <w:r>
        <w:rPr>
          <w:rFonts w:hint="eastAsia"/>
          <w:b/>
          <w:sz w:val="24"/>
          <w:lang w:eastAsia="zh-CN"/>
        </w:rPr>
        <w:t>教材与参考书</w:t>
      </w:r>
    </w:p>
    <w:p w:rsidR="00AC6B23" w:rsidRDefault="00AC6B23" w:rsidP="00397A5A">
      <w:pPr>
        <w:rPr>
          <w:rFonts w:hint="eastAsia"/>
          <w:color w:val="000000"/>
          <w:szCs w:val="21"/>
          <w:lang w:eastAsia="zh-CN"/>
        </w:rPr>
      </w:pPr>
      <w:r w:rsidRPr="00BB3B67">
        <w:rPr>
          <w:rFonts w:hint="eastAsia"/>
          <w:sz w:val="24"/>
          <w:lang w:eastAsia="zh-CN"/>
        </w:rPr>
        <w:t>  </w:t>
      </w:r>
      <w:r w:rsidRPr="00E84F09">
        <w:rPr>
          <w:rFonts w:hint="eastAsia"/>
          <w:color w:val="000000"/>
          <w:szCs w:val="21"/>
          <w:lang w:eastAsia="zh-CN"/>
        </w:rPr>
        <w:t>本门课程的教材</w:t>
      </w:r>
      <w:r w:rsidRPr="00E84F09">
        <w:rPr>
          <w:color w:val="000000"/>
          <w:szCs w:val="21"/>
          <w:lang w:eastAsia="zh-CN"/>
        </w:rPr>
        <w:t xml:space="preserve"> </w:t>
      </w:r>
      <w:r w:rsidRPr="00E84F09">
        <w:rPr>
          <w:rFonts w:hint="eastAsia"/>
          <w:color w:val="000000"/>
          <w:szCs w:val="21"/>
          <w:lang w:eastAsia="zh-CN"/>
        </w:rPr>
        <w:t>为</w:t>
      </w:r>
      <w:r w:rsidRPr="00E84F09">
        <w:rPr>
          <w:rFonts w:hint="eastAsia"/>
          <w:color w:val="000000"/>
          <w:szCs w:val="21"/>
          <w:lang w:eastAsia="zh-CN"/>
        </w:rPr>
        <w:t>(</w:t>
      </w:r>
      <w:r w:rsidRPr="00E84F09">
        <w:rPr>
          <w:rFonts w:hint="eastAsia"/>
          <w:color w:val="000000"/>
          <w:szCs w:val="21"/>
          <w:lang w:eastAsia="zh-CN"/>
        </w:rPr>
        <w:t>《研究设计与论文写作——经济管理类大学生科研训练指导》</w:t>
      </w:r>
      <w:r w:rsidRPr="00E84F09">
        <w:rPr>
          <w:rFonts w:hint="eastAsia"/>
          <w:color w:val="000000"/>
          <w:szCs w:val="21"/>
          <w:lang w:eastAsia="zh-CN"/>
        </w:rPr>
        <w:t>)</w:t>
      </w:r>
      <w:r w:rsidRPr="00E84F09">
        <w:rPr>
          <w:rFonts w:hint="eastAsia"/>
          <w:color w:val="000000"/>
          <w:szCs w:val="21"/>
          <w:lang w:eastAsia="zh-CN"/>
        </w:rPr>
        <w:t>，可为写作活动提供有价值的借鉴和有意义的指导，同基本教材配合使用，有助于学生深入把握课程内容，也是不可缺少的教学用书。</w:t>
      </w:r>
    </w:p>
    <w:p w:rsidR="00AC6B23" w:rsidRPr="00E84F09" w:rsidRDefault="00AC6B23" w:rsidP="00AC6B23">
      <w:pPr>
        <w:spacing w:line="400" w:lineRule="exact"/>
        <w:ind w:firstLineChars="200" w:firstLine="440"/>
        <w:rPr>
          <w:rFonts w:hint="eastAsia"/>
          <w:color w:val="000000"/>
          <w:szCs w:val="21"/>
          <w:lang w:eastAsia="zh-CN"/>
        </w:rPr>
      </w:pPr>
    </w:p>
    <w:p w:rsidR="00AC6B23" w:rsidRPr="00356420" w:rsidRDefault="00AC6B23" w:rsidP="00AC6B23">
      <w:pPr>
        <w:adjustRightInd w:val="0"/>
        <w:snapToGrid w:val="0"/>
        <w:spacing w:line="360" w:lineRule="auto"/>
        <w:rPr>
          <w:rFonts w:hint="eastAsia"/>
          <w:lang w:eastAsia="zh-CN"/>
        </w:rPr>
      </w:pPr>
      <w:r>
        <w:rPr>
          <w:rFonts w:hint="eastAsia"/>
          <w:lang w:eastAsia="zh-CN"/>
        </w:rPr>
        <w:t xml:space="preserve">                                                              </w:t>
      </w:r>
      <w:r w:rsidRPr="00356420">
        <w:rPr>
          <w:rFonts w:hint="eastAsia"/>
          <w:lang w:eastAsia="zh-CN"/>
        </w:rPr>
        <w:t>执笔</w:t>
      </w:r>
      <w:r>
        <w:rPr>
          <w:rFonts w:hint="eastAsia"/>
          <w:lang w:eastAsia="zh-CN"/>
        </w:rPr>
        <w:t>人</w:t>
      </w:r>
      <w:r w:rsidRPr="00356420">
        <w:rPr>
          <w:rFonts w:hint="eastAsia"/>
          <w:lang w:eastAsia="zh-CN"/>
        </w:rPr>
        <w:t>：</w:t>
      </w:r>
      <w:r>
        <w:rPr>
          <w:rFonts w:hint="eastAsia"/>
          <w:lang w:eastAsia="zh-CN"/>
        </w:rPr>
        <w:t>张辽</w:t>
      </w:r>
    </w:p>
    <w:p w:rsidR="00AC6B23" w:rsidRDefault="00AC6B23" w:rsidP="00397A5A">
      <w:pPr>
        <w:ind w:right="105" w:firstLineChars="245" w:firstLine="539"/>
        <w:jc w:val="right"/>
        <w:rPr>
          <w:rFonts w:hint="eastAsia"/>
          <w:lang w:eastAsia="zh-CN"/>
        </w:rPr>
      </w:pPr>
      <w:r>
        <w:rPr>
          <w:rFonts w:hint="eastAsia"/>
          <w:lang w:eastAsia="zh-CN"/>
        </w:rPr>
        <w:t>审核人：</w:t>
      </w:r>
      <w:r w:rsidRPr="00356420">
        <w:rPr>
          <w:rFonts w:hint="eastAsia"/>
          <w:lang w:eastAsia="zh-CN"/>
        </w:rPr>
        <w:t xml:space="preserve"> </w:t>
      </w:r>
      <w:r>
        <w:rPr>
          <w:rFonts w:hint="eastAsia"/>
          <w:lang w:eastAsia="zh-CN"/>
        </w:rPr>
        <w:t>黄洁</w:t>
      </w:r>
    </w:p>
    <w:p w:rsidR="006C20A8" w:rsidRPr="00AC6B23" w:rsidRDefault="006C20A8" w:rsidP="00AC6B23">
      <w:pPr>
        <w:rPr>
          <w:rStyle w:val="2Char"/>
          <w:bCs w:val="0"/>
          <w:color w:val="auto"/>
          <w:sz w:val="32"/>
          <w:szCs w:val="32"/>
          <w:lang w:eastAsia="zh-CN"/>
        </w:rPr>
      </w:pPr>
    </w:p>
    <w:sectPr w:rsidR="006C20A8" w:rsidRPr="00AC6B23" w:rsidSect="00CA50A0">
      <w:footerReference w:type="default" r:id="rId18"/>
      <w:pgSz w:w="11906" w:h="16838"/>
      <w:pgMar w:top="1440" w:right="1800" w:bottom="1440" w:left="1800"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32454" w:rsidRDefault="00D32454" w:rsidP="00C167E3">
      <w:pPr>
        <w:spacing w:after="0" w:line="240" w:lineRule="auto"/>
      </w:pPr>
      <w:r>
        <w:separator/>
      </w:r>
    </w:p>
  </w:endnote>
  <w:endnote w:type="continuationSeparator" w:id="1">
    <w:p w:rsidR="00D32454" w:rsidRDefault="00D32454" w:rsidP="00C167E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仿宋">
    <w:altName w:val="宋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w:altName w:val="宋体"/>
    <w:panose1 w:val="00000000000000000000"/>
    <w:charset w:val="86"/>
    <w:family w:val="auto"/>
    <w:notTrueType/>
    <w:pitch w:val="variable"/>
    <w:sig w:usb0="00000001" w:usb1="080E0000" w:usb2="00000010" w:usb3="00000000" w:csb0="00040000" w:csb1="00000000"/>
  </w:font>
  <w:font w:name="楷体_GB2312">
    <w:altName w:val="Arial Unicode MS"/>
    <w:charset w:val="86"/>
    <w:family w:val="modern"/>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2614" w:rsidRDefault="005A2614">
    <w:pPr>
      <w:pStyle w:val="af2"/>
      <w:framePr w:wrap="around" w:vAnchor="text" w:hAnchor="margin" w:xAlign="center" w:y="1"/>
      <w:ind w:firstLine="360"/>
      <w:rPr>
        <w:rStyle w:val="afa"/>
      </w:rPr>
    </w:pPr>
    <w:r>
      <w:rPr>
        <w:rStyle w:val="afa"/>
      </w:rPr>
      <w:fldChar w:fldCharType="begin"/>
    </w:r>
    <w:r>
      <w:rPr>
        <w:rStyle w:val="afa"/>
      </w:rPr>
      <w:instrText xml:space="preserve">PAGE  </w:instrText>
    </w:r>
    <w:r>
      <w:rPr>
        <w:rStyle w:val="afa"/>
      </w:rPr>
      <w:fldChar w:fldCharType="end"/>
    </w:r>
  </w:p>
  <w:p w:rsidR="005A2614" w:rsidRDefault="005A2614">
    <w:pPr>
      <w:pStyle w:val="af2"/>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2614" w:rsidRDefault="005A2614">
    <w:pPr>
      <w:pStyle w:val="af2"/>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2614" w:rsidRDefault="005A2614">
    <w:pPr>
      <w:pStyle w:val="af2"/>
      <w:ind w:firstLine="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2614" w:rsidRDefault="005A2614">
    <w:pPr>
      <w:pStyle w:val="af2"/>
      <w:jc w:val="center"/>
    </w:pPr>
  </w:p>
  <w:p w:rsidR="005A2614" w:rsidRDefault="005A2614">
    <w:pPr>
      <w:pStyle w:val="af2"/>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2614" w:rsidRDefault="005A2614" w:rsidP="00081371">
    <w:pPr>
      <w:pStyle w:val="af2"/>
      <w:jc w:val="center"/>
    </w:pPr>
    <w:fldSimple w:instr=" PAGE   \* MERGEFORMAT ">
      <w:r w:rsidR="00C81F7C" w:rsidRPr="00C81F7C">
        <w:rPr>
          <w:noProof/>
          <w:lang w:val="zh-CN"/>
        </w:rPr>
        <w:t>207</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32454" w:rsidRDefault="00D32454" w:rsidP="00C167E3">
      <w:pPr>
        <w:spacing w:after="0" w:line="240" w:lineRule="auto"/>
      </w:pPr>
      <w:r>
        <w:separator/>
      </w:r>
    </w:p>
  </w:footnote>
  <w:footnote w:type="continuationSeparator" w:id="1">
    <w:p w:rsidR="00D32454" w:rsidRDefault="00D32454" w:rsidP="00C167E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2614" w:rsidRDefault="005A2614">
    <w:pPr>
      <w:pStyle w:val="af1"/>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2614" w:rsidRPr="007016CE" w:rsidRDefault="005A2614" w:rsidP="007016CE">
    <w:pPr>
      <w:ind w:left="42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2614" w:rsidRDefault="005A2614">
    <w:pPr>
      <w:pStyle w:val="af1"/>
      <w:ind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5009E"/>
    <w:multiLevelType w:val="hybridMultilevel"/>
    <w:tmpl w:val="BBF8BD28"/>
    <w:lvl w:ilvl="0" w:tplc="0409000F">
      <w:start w:val="1"/>
      <w:numFmt w:val="decimal"/>
      <w:lvlText w:val="%1."/>
      <w:lvlJc w:val="left"/>
      <w:pPr>
        <w:ind w:left="860" w:hanging="420"/>
      </w:pPr>
      <w:rPr>
        <w:rFonts w:cs="Times New Roman"/>
      </w:rPr>
    </w:lvl>
    <w:lvl w:ilvl="1" w:tplc="04090019" w:tentative="1">
      <w:start w:val="1"/>
      <w:numFmt w:val="lowerLetter"/>
      <w:lvlText w:val="%2)"/>
      <w:lvlJc w:val="left"/>
      <w:pPr>
        <w:ind w:left="1280" w:hanging="420"/>
      </w:pPr>
      <w:rPr>
        <w:rFonts w:cs="Times New Roman"/>
      </w:rPr>
    </w:lvl>
    <w:lvl w:ilvl="2" w:tplc="0409001B" w:tentative="1">
      <w:start w:val="1"/>
      <w:numFmt w:val="lowerRoman"/>
      <w:lvlText w:val="%3."/>
      <w:lvlJc w:val="right"/>
      <w:pPr>
        <w:ind w:left="1700" w:hanging="420"/>
      </w:pPr>
      <w:rPr>
        <w:rFonts w:cs="Times New Roman"/>
      </w:rPr>
    </w:lvl>
    <w:lvl w:ilvl="3" w:tplc="0409000F">
      <w:start w:val="1"/>
      <w:numFmt w:val="decimal"/>
      <w:lvlText w:val="%4."/>
      <w:lvlJc w:val="left"/>
      <w:pPr>
        <w:ind w:left="2120" w:hanging="420"/>
      </w:pPr>
      <w:rPr>
        <w:rFonts w:cs="Times New Roman"/>
      </w:rPr>
    </w:lvl>
    <w:lvl w:ilvl="4" w:tplc="04090019" w:tentative="1">
      <w:start w:val="1"/>
      <w:numFmt w:val="lowerLetter"/>
      <w:lvlText w:val="%5)"/>
      <w:lvlJc w:val="left"/>
      <w:pPr>
        <w:ind w:left="2540" w:hanging="420"/>
      </w:pPr>
      <w:rPr>
        <w:rFonts w:cs="Times New Roman"/>
      </w:rPr>
    </w:lvl>
    <w:lvl w:ilvl="5" w:tplc="0409001B" w:tentative="1">
      <w:start w:val="1"/>
      <w:numFmt w:val="lowerRoman"/>
      <w:lvlText w:val="%6."/>
      <w:lvlJc w:val="right"/>
      <w:pPr>
        <w:ind w:left="2960" w:hanging="420"/>
      </w:pPr>
      <w:rPr>
        <w:rFonts w:cs="Times New Roman"/>
      </w:rPr>
    </w:lvl>
    <w:lvl w:ilvl="6" w:tplc="0409000F" w:tentative="1">
      <w:start w:val="1"/>
      <w:numFmt w:val="decimal"/>
      <w:lvlText w:val="%7."/>
      <w:lvlJc w:val="left"/>
      <w:pPr>
        <w:ind w:left="3380" w:hanging="420"/>
      </w:pPr>
      <w:rPr>
        <w:rFonts w:cs="Times New Roman"/>
      </w:rPr>
    </w:lvl>
    <w:lvl w:ilvl="7" w:tplc="04090019" w:tentative="1">
      <w:start w:val="1"/>
      <w:numFmt w:val="lowerLetter"/>
      <w:lvlText w:val="%8)"/>
      <w:lvlJc w:val="left"/>
      <w:pPr>
        <w:ind w:left="3800" w:hanging="420"/>
      </w:pPr>
      <w:rPr>
        <w:rFonts w:cs="Times New Roman"/>
      </w:rPr>
    </w:lvl>
    <w:lvl w:ilvl="8" w:tplc="0409001B" w:tentative="1">
      <w:start w:val="1"/>
      <w:numFmt w:val="lowerRoman"/>
      <w:lvlText w:val="%9."/>
      <w:lvlJc w:val="right"/>
      <w:pPr>
        <w:ind w:left="4220" w:hanging="420"/>
      </w:pPr>
      <w:rPr>
        <w:rFonts w:cs="Times New Roman"/>
      </w:rPr>
    </w:lvl>
  </w:abstractNum>
  <w:abstractNum w:abstractNumId="1">
    <w:nsid w:val="025932CE"/>
    <w:multiLevelType w:val="hybridMultilevel"/>
    <w:tmpl w:val="879041B8"/>
    <w:lvl w:ilvl="0" w:tplc="0409000F">
      <w:start w:val="1"/>
      <w:numFmt w:val="decimal"/>
      <w:lvlText w:val="%1."/>
      <w:lvlJc w:val="left"/>
      <w:pPr>
        <w:ind w:left="780" w:hanging="42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nsid w:val="02CF7CE5"/>
    <w:multiLevelType w:val="hybridMultilevel"/>
    <w:tmpl w:val="509E514E"/>
    <w:lvl w:ilvl="0" w:tplc="0409000F">
      <w:start w:val="1"/>
      <w:numFmt w:val="decimal"/>
      <w:lvlText w:val="%1."/>
      <w:lvlJc w:val="left"/>
      <w:pPr>
        <w:ind w:left="840" w:hanging="420"/>
      </w:pPr>
      <w:rPr>
        <w:rFonts w:cs="Times New Roman"/>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3">
    <w:nsid w:val="03050228"/>
    <w:multiLevelType w:val="hybridMultilevel"/>
    <w:tmpl w:val="C08EBB96"/>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4">
    <w:nsid w:val="03271C38"/>
    <w:multiLevelType w:val="multilevel"/>
    <w:tmpl w:val="90188D14"/>
    <w:lvl w:ilvl="0">
      <w:start w:val="1"/>
      <w:numFmt w:val="chineseCountingThousand"/>
      <w:lvlText w:val="%1、"/>
      <w:lvlJc w:val="left"/>
      <w:pPr>
        <w:ind w:left="450" w:hanging="450"/>
      </w:pPr>
      <w:rPr>
        <w:rFonts w:cs="Times New Roman" w:hint="default"/>
        <w:color w:val="auto"/>
      </w:rPr>
    </w:lvl>
    <w:lvl w:ilvl="1">
      <w:start w:val="1"/>
      <w:numFmt w:val="lowerLetter"/>
      <w:lvlText w:val="%2)"/>
      <w:lvlJc w:val="left"/>
      <w:pPr>
        <w:ind w:left="840" w:hanging="420"/>
      </w:pPr>
      <w:rPr>
        <w:rFonts w:cs="Times New Roman" w:hint="eastAsia"/>
      </w:rPr>
    </w:lvl>
    <w:lvl w:ilvl="2">
      <w:start w:val="1"/>
      <w:numFmt w:val="lowerRoman"/>
      <w:lvlText w:val="%3."/>
      <w:lvlJc w:val="right"/>
      <w:pPr>
        <w:ind w:left="1260" w:hanging="420"/>
      </w:pPr>
      <w:rPr>
        <w:rFonts w:cs="Times New Roman" w:hint="eastAsia"/>
      </w:rPr>
    </w:lvl>
    <w:lvl w:ilvl="3">
      <w:start w:val="1"/>
      <w:numFmt w:val="decimal"/>
      <w:lvlText w:val="%4."/>
      <w:lvlJc w:val="left"/>
      <w:pPr>
        <w:ind w:left="1680" w:hanging="420"/>
      </w:pPr>
      <w:rPr>
        <w:rFonts w:cs="Times New Roman" w:hint="eastAsia"/>
      </w:rPr>
    </w:lvl>
    <w:lvl w:ilvl="4">
      <w:start w:val="1"/>
      <w:numFmt w:val="lowerLetter"/>
      <w:lvlText w:val="%5)"/>
      <w:lvlJc w:val="left"/>
      <w:pPr>
        <w:ind w:left="2100" w:hanging="420"/>
      </w:pPr>
      <w:rPr>
        <w:rFonts w:cs="Times New Roman" w:hint="eastAsia"/>
      </w:rPr>
    </w:lvl>
    <w:lvl w:ilvl="5">
      <w:start w:val="1"/>
      <w:numFmt w:val="lowerRoman"/>
      <w:lvlText w:val="%6."/>
      <w:lvlJc w:val="right"/>
      <w:pPr>
        <w:ind w:left="2520" w:hanging="420"/>
      </w:pPr>
      <w:rPr>
        <w:rFonts w:cs="Times New Roman" w:hint="eastAsia"/>
      </w:rPr>
    </w:lvl>
    <w:lvl w:ilvl="6">
      <w:start w:val="1"/>
      <w:numFmt w:val="decimal"/>
      <w:lvlText w:val="%7."/>
      <w:lvlJc w:val="left"/>
      <w:pPr>
        <w:ind w:left="2940" w:hanging="420"/>
      </w:pPr>
      <w:rPr>
        <w:rFonts w:cs="Times New Roman" w:hint="eastAsia"/>
      </w:rPr>
    </w:lvl>
    <w:lvl w:ilvl="7">
      <w:start w:val="1"/>
      <w:numFmt w:val="lowerLetter"/>
      <w:lvlText w:val="%8)"/>
      <w:lvlJc w:val="left"/>
      <w:pPr>
        <w:ind w:left="3360" w:hanging="420"/>
      </w:pPr>
      <w:rPr>
        <w:rFonts w:cs="Times New Roman" w:hint="eastAsia"/>
      </w:rPr>
    </w:lvl>
    <w:lvl w:ilvl="8">
      <w:start w:val="1"/>
      <w:numFmt w:val="lowerRoman"/>
      <w:lvlText w:val="%9."/>
      <w:lvlJc w:val="right"/>
      <w:pPr>
        <w:ind w:left="3780" w:hanging="420"/>
      </w:pPr>
      <w:rPr>
        <w:rFonts w:cs="Times New Roman" w:hint="eastAsia"/>
      </w:rPr>
    </w:lvl>
  </w:abstractNum>
  <w:abstractNum w:abstractNumId="5">
    <w:nsid w:val="037C586C"/>
    <w:multiLevelType w:val="multilevel"/>
    <w:tmpl w:val="037C586C"/>
    <w:lvl w:ilvl="0">
      <w:start w:val="1"/>
      <w:numFmt w:val="decimal"/>
      <w:lvlText w:val="%1、"/>
      <w:lvlJc w:val="left"/>
      <w:pPr>
        <w:ind w:left="720" w:hanging="360"/>
      </w:pPr>
      <w:rPr>
        <w:rFonts w:cs="Times New Roman" w:hint="default"/>
      </w:rPr>
    </w:lvl>
    <w:lvl w:ilvl="1">
      <w:start w:val="1"/>
      <w:numFmt w:val="lowerLetter"/>
      <w:lvlText w:val="%2)"/>
      <w:lvlJc w:val="left"/>
      <w:pPr>
        <w:ind w:left="1200" w:hanging="420"/>
      </w:pPr>
      <w:rPr>
        <w:rFonts w:cs="Times New Roman"/>
      </w:rPr>
    </w:lvl>
    <w:lvl w:ilvl="2">
      <w:start w:val="1"/>
      <w:numFmt w:val="lowerRoman"/>
      <w:lvlText w:val="%3."/>
      <w:lvlJc w:val="right"/>
      <w:pPr>
        <w:ind w:left="1620" w:hanging="420"/>
      </w:pPr>
      <w:rPr>
        <w:rFonts w:cs="Times New Roman"/>
      </w:rPr>
    </w:lvl>
    <w:lvl w:ilvl="3">
      <w:start w:val="1"/>
      <w:numFmt w:val="decimal"/>
      <w:lvlText w:val="%4."/>
      <w:lvlJc w:val="left"/>
      <w:pPr>
        <w:ind w:left="2040" w:hanging="420"/>
      </w:pPr>
      <w:rPr>
        <w:rFonts w:cs="Times New Roman"/>
      </w:rPr>
    </w:lvl>
    <w:lvl w:ilvl="4">
      <w:start w:val="1"/>
      <w:numFmt w:val="lowerLetter"/>
      <w:lvlText w:val="%5)"/>
      <w:lvlJc w:val="left"/>
      <w:pPr>
        <w:ind w:left="2460" w:hanging="420"/>
      </w:pPr>
      <w:rPr>
        <w:rFonts w:cs="Times New Roman"/>
      </w:rPr>
    </w:lvl>
    <w:lvl w:ilvl="5">
      <w:start w:val="1"/>
      <w:numFmt w:val="lowerRoman"/>
      <w:lvlText w:val="%6."/>
      <w:lvlJc w:val="right"/>
      <w:pPr>
        <w:ind w:left="2880" w:hanging="420"/>
      </w:pPr>
      <w:rPr>
        <w:rFonts w:cs="Times New Roman"/>
      </w:rPr>
    </w:lvl>
    <w:lvl w:ilvl="6">
      <w:start w:val="1"/>
      <w:numFmt w:val="decimal"/>
      <w:lvlText w:val="%7."/>
      <w:lvlJc w:val="left"/>
      <w:pPr>
        <w:ind w:left="3300" w:hanging="420"/>
      </w:pPr>
      <w:rPr>
        <w:rFonts w:cs="Times New Roman"/>
      </w:rPr>
    </w:lvl>
    <w:lvl w:ilvl="7">
      <w:start w:val="1"/>
      <w:numFmt w:val="lowerLetter"/>
      <w:lvlText w:val="%8)"/>
      <w:lvlJc w:val="left"/>
      <w:pPr>
        <w:ind w:left="3720" w:hanging="420"/>
      </w:pPr>
      <w:rPr>
        <w:rFonts w:cs="Times New Roman"/>
      </w:rPr>
    </w:lvl>
    <w:lvl w:ilvl="8">
      <w:start w:val="1"/>
      <w:numFmt w:val="lowerRoman"/>
      <w:lvlText w:val="%9."/>
      <w:lvlJc w:val="right"/>
      <w:pPr>
        <w:ind w:left="4140" w:hanging="420"/>
      </w:pPr>
      <w:rPr>
        <w:rFonts w:cs="Times New Roman"/>
      </w:rPr>
    </w:lvl>
  </w:abstractNum>
  <w:abstractNum w:abstractNumId="6">
    <w:nsid w:val="04266586"/>
    <w:multiLevelType w:val="multilevel"/>
    <w:tmpl w:val="04266586"/>
    <w:lvl w:ilvl="0">
      <w:start w:val="1"/>
      <w:numFmt w:val="decimal"/>
      <w:lvlText w:val="（%1）"/>
      <w:lvlJc w:val="left"/>
      <w:pPr>
        <w:ind w:left="1140" w:hanging="720"/>
      </w:pPr>
      <w:rPr>
        <w:rFonts w:cs="Times New Roman" w:hint="default"/>
      </w:rPr>
    </w:lvl>
    <w:lvl w:ilvl="1">
      <w:start w:val="1"/>
      <w:numFmt w:val="lowerLetter"/>
      <w:lvlText w:val="%2)"/>
      <w:lvlJc w:val="left"/>
      <w:pPr>
        <w:ind w:left="1260" w:hanging="420"/>
      </w:pPr>
      <w:rPr>
        <w:rFonts w:cs="Times New Roman"/>
      </w:rPr>
    </w:lvl>
    <w:lvl w:ilvl="2">
      <w:start w:val="1"/>
      <w:numFmt w:val="lowerRoman"/>
      <w:lvlText w:val="%3."/>
      <w:lvlJc w:val="right"/>
      <w:pPr>
        <w:ind w:left="1680" w:hanging="420"/>
      </w:pPr>
      <w:rPr>
        <w:rFonts w:cs="Times New Roman"/>
      </w:rPr>
    </w:lvl>
    <w:lvl w:ilvl="3">
      <w:start w:val="1"/>
      <w:numFmt w:val="decimal"/>
      <w:lvlText w:val="%4."/>
      <w:lvlJc w:val="left"/>
      <w:pPr>
        <w:ind w:left="2100" w:hanging="420"/>
      </w:pPr>
      <w:rPr>
        <w:rFonts w:cs="Times New Roman"/>
      </w:rPr>
    </w:lvl>
    <w:lvl w:ilvl="4">
      <w:start w:val="1"/>
      <w:numFmt w:val="lowerLetter"/>
      <w:lvlText w:val="%5)"/>
      <w:lvlJc w:val="left"/>
      <w:pPr>
        <w:ind w:left="2520" w:hanging="420"/>
      </w:pPr>
      <w:rPr>
        <w:rFonts w:cs="Times New Roman"/>
      </w:rPr>
    </w:lvl>
    <w:lvl w:ilvl="5">
      <w:start w:val="1"/>
      <w:numFmt w:val="lowerRoman"/>
      <w:lvlText w:val="%6."/>
      <w:lvlJc w:val="right"/>
      <w:pPr>
        <w:ind w:left="2940" w:hanging="420"/>
      </w:pPr>
      <w:rPr>
        <w:rFonts w:cs="Times New Roman"/>
      </w:rPr>
    </w:lvl>
    <w:lvl w:ilvl="6">
      <w:start w:val="1"/>
      <w:numFmt w:val="decimal"/>
      <w:lvlText w:val="%7."/>
      <w:lvlJc w:val="left"/>
      <w:pPr>
        <w:ind w:left="3360" w:hanging="420"/>
      </w:pPr>
      <w:rPr>
        <w:rFonts w:cs="Times New Roman"/>
      </w:rPr>
    </w:lvl>
    <w:lvl w:ilvl="7">
      <w:start w:val="1"/>
      <w:numFmt w:val="lowerLetter"/>
      <w:lvlText w:val="%8)"/>
      <w:lvlJc w:val="left"/>
      <w:pPr>
        <w:ind w:left="3780" w:hanging="420"/>
      </w:pPr>
      <w:rPr>
        <w:rFonts w:cs="Times New Roman"/>
      </w:rPr>
    </w:lvl>
    <w:lvl w:ilvl="8">
      <w:start w:val="1"/>
      <w:numFmt w:val="lowerRoman"/>
      <w:lvlText w:val="%9."/>
      <w:lvlJc w:val="right"/>
      <w:pPr>
        <w:ind w:left="4200" w:hanging="420"/>
      </w:pPr>
      <w:rPr>
        <w:rFonts w:cs="Times New Roman"/>
      </w:rPr>
    </w:lvl>
  </w:abstractNum>
  <w:abstractNum w:abstractNumId="7">
    <w:nsid w:val="05151ECB"/>
    <w:multiLevelType w:val="hybridMultilevel"/>
    <w:tmpl w:val="8078F4CA"/>
    <w:lvl w:ilvl="0" w:tplc="613250C2">
      <w:start w:val="1"/>
      <w:numFmt w:val="japaneseCounting"/>
      <w:lvlText w:val="%1、"/>
      <w:lvlJc w:val="left"/>
      <w:pPr>
        <w:ind w:left="432" w:hanging="432"/>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8">
    <w:nsid w:val="057D45F4"/>
    <w:multiLevelType w:val="hybridMultilevel"/>
    <w:tmpl w:val="C2F85D9C"/>
    <w:lvl w:ilvl="0" w:tplc="0409000F">
      <w:start w:val="1"/>
      <w:numFmt w:val="decimal"/>
      <w:lvlText w:val="%1."/>
      <w:lvlJc w:val="left"/>
      <w:pPr>
        <w:ind w:left="780" w:hanging="42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9">
    <w:nsid w:val="0B196A72"/>
    <w:multiLevelType w:val="singleLevel"/>
    <w:tmpl w:val="0B196A72"/>
    <w:lvl w:ilvl="0">
      <w:start w:val="1"/>
      <w:numFmt w:val="decimal"/>
      <w:lvlText w:val="%1、"/>
      <w:lvlJc w:val="left"/>
      <w:pPr>
        <w:tabs>
          <w:tab w:val="num" w:pos="750"/>
        </w:tabs>
        <w:ind w:left="750" w:hanging="315"/>
      </w:pPr>
      <w:rPr>
        <w:rFonts w:cs="Times New Roman" w:hint="eastAsia"/>
      </w:rPr>
    </w:lvl>
  </w:abstractNum>
  <w:abstractNum w:abstractNumId="10">
    <w:nsid w:val="105A11BC"/>
    <w:multiLevelType w:val="hybridMultilevel"/>
    <w:tmpl w:val="3DC03D12"/>
    <w:lvl w:ilvl="0" w:tplc="0409000F">
      <w:start w:val="1"/>
      <w:numFmt w:val="decimal"/>
      <w:lvlText w:val="%1."/>
      <w:lvlJc w:val="left"/>
      <w:pPr>
        <w:ind w:left="840" w:hanging="420"/>
      </w:pPr>
      <w:rPr>
        <w:rFonts w:cs="Times New Roman"/>
      </w:rPr>
    </w:lvl>
    <w:lvl w:ilvl="1" w:tplc="04090019">
      <w:start w:val="1"/>
      <w:numFmt w:val="lowerLetter"/>
      <w:lvlText w:val="%2)"/>
      <w:lvlJc w:val="left"/>
      <w:pPr>
        <w:ind w:left="1260" w:hanging="42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1">
    <w:nsid w:val="169E51B1"/>
    <w:multiLevelType w:val="hybridMultilevel"/>
    <w:tmpl w:val="929C175E"/>
    <w:lvl w:ilvl="0" w:tplc="0409000F">
      <w:start w:val="1"/>
      <w:numFmt w:val="decimal"/>
      <w:lvlText w:val="%1."/>
      <w:lvlJc w:val="left"/>
      <w:pPr>
        <w:ind w:left="840" w:hanging="420"/>
      </w:pPr>
      <w:rPr>
        <w:rFonts w:cs="Times New Roman"/>
      </w:rPr>
    </w:lvl>
    <w:lvl w:ilvl="1" w:tplc="04090019">
      <w:start w:val="1"/>
      <w:numFmt w:val="lowerLetter"/>
      <w:lvlText w:val="%2)"/>
      <w:lvlJc w:val="left"/>
      <w:pPr>
        <w:ind w:left="1260" w:hanging="42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2">
    <w:nsid w:val="19CB3CE7"/>
    <w:multiLevelType w:val="multilevel"/>
    <w:tmpl w:val="19CB3CE7"/>
    <w:lvl w:ilvl="0">
      <w:start w:val="1"/>
      <w:numFmt w:val="decimal"/>
      <w:lvlText w:val="%1."/>
      <w:lvlJc w:val="left"/>
      <w:pPr>
        <w:ind w:left="870" w:hanging="450"/>
      </w:pPr>
      <w:rPr>
        <w:rFonts w:cs="Times New Roman" w:hint="default"/>
        <w:color w:val="auto"/>
      </w:rPr>
    </w:lvl>
    <w:lvl w:ilvl="1">
      <w:start w:val="1"/>
      <w:numFmt w:val="decimal"/>
      <w:lvlText w:val="%2、"/>
      <w:lvlJc w:val="left"/>
      <w:pPr>
        <w:ind w:left="1200" w:hanging="360"/>
      </w:pPr>
      <w:rPr>
        <w:rFonts w:cs="Times New Roman" w:hint="default"/>
      </w:rPr>
    </w:lvl>
    <w:lvl w:ilvl="2">
      <w:start w:val="1"/>
      <w:numFmt w:val="lowerRoman"/>
      <w:lvlText w:val="%3."/>
      <w:lvlJc w:val="right"/>
      <w:pPr>
        <w:ind w:left="1680" w:hanging="420"/>
      </w:pPr>
      <w:rPr>
        <w:rFonts w:cs="Times New Roman"/>
      </w:rPr>
    </w:lvl>
    <w:lvl w:ilvl="3">
      <w:start w:val="1"/>
      <w:numFmt w:val="decimal"/>
      <w:lvlText w:val="%4."/>
      <w:lvlJc w:val="left"/>
      <w:pPr>
        <w:ind w:left="2100" w:hanging="420"/>
      </w:pPr>
      <w:rPr>
        <w:rFonts w:cs="Times New Roman"/>
      </w:rPr>
    </w:lvl>
    <w:lvl w:ilvl="4">
      <w:start w:val="1"/>
      <w:numFmt w:val="lowerLetter"/>
      <w:lvlText w:val="%5)"/>
      <w:lvlJc w:val="left"/>
      <w:pPr>
        <w:ind w:left="2520" w:hanging="420"/>
      </w:pPr>
      <w:rPr>
        <w:rFonts w:cs="Times New Roman"/>
      </w:rPr>
    </w:lvl>
    <w:lvl w:ilvl="5">
      <w:start w:val="1"/>
      <w:numFmt w:val="lowerRoman"/>
      <w:lvlText w:val="%6."/>
      <w:lvlJc w:val="right"/>
      <w:pPr>
        <w:ind w:left="2940" w:hanging="420"/>
      </w:pPr>
      <w:rPr>
        <w:rFonts w:cs="Times New Roman"/>
      </w:rPr>
    </w:lvl>
    <w:lvl w:ilvl="6">
      <w:start w:val="1"/>
      <w:numFmt w:val="decimal"/>
      <w:lvlText w:val="%7."/>
      <w:lvlJc w:val="left"/>
      <w:pPr>
        <w:ind w:left="3360" w:hanging="420"/>
      </w:pPr>
      <w:rPr>
        <w:rFonts w:cs="Times New Roman"/>
      </w:rPr>
    </w:lvl>
    <w:lvl w:ilvl="7">
      <w:start w:val="1"/>
      <w:numFmt w:val="lowerLetter"/>
      <w:lvlText w:val="%8)"/>
      <w:lvlJc w:val="left"/>
      <w:pPr>
        <w:ind w:left="3780" w:hanging="420"/>
      </w:pPr>
      <w:rPr>
        <w:rFonts w:cs="Times New Roman"/>
      </w:rPr>
    </w:lvl>
    <w:lvl w:ilvl="8">
      <w:start w:val="1"/>
      <w:numFmt w:val="lowerRoman"/>
      <w:lvlText w:val="%9."/>
      <w:lvlJc w:val="right"/>
      <w:pPr>
        <w:ind w:left="4200" w:hanging="420"/>
      </w:pPr>
      <w:rPr>
        <w:rFonts w:cs="Times New Roman"/>
      </w:rPr>
    </w:lvl>
  </w:abstractNum>
  <w:abstractNum w:abstractNumId="13">
    <w:nsid w:val="19DD5DCD"/>
    <w:multiLevelType w:val="multilevel"/>
    <w:tmpl w:val="B2922D96"/>
    <w:lvl w:ilvl="0">
      <w:start w:val="1"/>
      <w:numFmt w:val="chineseCountingThousand"/>
      <w:lvlText w:val="%1、"/>
      <w:lvlJc w:val="left"/>
      <w:pPr>
        <w:ind w:left="450" w:hanging="450"/>
      </w:pPr>
      <w:rPr>
        <w:rFonts w:cs="Times New Roman" w:hint="default"/>
        <w:color w:val="auto"/>
      </w:rPr>
    </w:lvl>
    <w:lvl w:ilvl="1">
      <w:start w:val="1"/>
      <w:numFmt w:val="lowerLetter"/>
      <w:lvlText w:val="%2)"/>
      <w:lvlJc w:val="left"/>
      <w:pPr>
        <w:ind w:left="840" w:hanging="420"/>
      </w:pPr>
      <w:rPr>
        <w:rFonts w:cs="Times New Roman" w:hint="eastAsia"/>
      </w:rPr>
    </w:lvl>
    <w:lvl w:ilvl="2">
      <w:start w:val="1"/>
      <w:numFmt w:val="lowerRoman"/>
      <w:lvlText w:val="%3."/>
      <w:lvlJc w:val="right"/>
      <w:pPr>
        <w:ind w:left="1260" w:hanging="420"/>
      </w:pPr>
      <w:rPr>
        <w:rFonts w:cs="Times New Roman" w:hint="eastAsia"/>
      </w:rPr>
    </w:lvl>
    <w:lvl w:ilvl="3">
      <w:start w:val="1"/>
      <w:numFmt w:val="decimal"/>
      <w:lvlText w:val="%4."/>
      <w:lvlJc w:val="left"/>
      <w:pPr>
        <w:ind w:left="1680" w:hanging="420"/>
      </w:pPr>
      <w:rPr>
        <w:rFonts w:cs="Times New Roman" w:hint="eastAsia"/>
      </w:rPr>
    </w:lvl>
    <w:lvl w:ilvl="4">
      <w:start w:val="1"/>
      <w:numFmt w:val="lowerLetter"/>
      <w:lvlText w:val="%5)"/>
      <w:lvlJc w:val="left"/>
      <w:pPr>
        <w:ind w:left="2100" w:hanging="420"/>
      </w:pPr>
      <w:rPr>
        <w:rFonts w:cs="Times New Roman" w:hint="eastAsia"/>
      </w:rPr>
    </w:lvl>
    <w:lvl w:ilvl="5">
      <w:start w:val="1"/>
      <w:numFmt w:val="lowerRoman"/>
      <w:lvlText w:val="%6."/>
      <w:lvlJc w:val="right"/>
      <w:pPr>
        <w:ind w:left="2520" w:hanging="420"/>
      </w:pPr>
      <w:rPr>
        <w:rFonts w:cs="Times New Roman" w:hint="eastAsia"/>
      </w:rPr>
    </w:lvl>
    <w:lvl w:ilvl="6">
      <w:start w:val="1"/>
      <w:numFmt w:val="decimal"/>
      <w:lvlText w:val="%7."/>
      <w:lvlJc w:val="left"/>
      <w:pPr>
        <w:ind w:left="2940" w:hanging="420"/>
      </w:pPr>
      <w:rPr>
        <w:rFonts w:cs="Times New Roman" w:hint="eastAsia"/>
      </w:rPr>
    </w:lvl>
    <w:lvl w:ilvl="7">
      <w:start w:val="1"/>
      <w:numFmt w:val="lowerLetter"/>
      <w:lvlText w:val="%8)"/>
      <w:lvlJc w:val="left"/>
      <w:pPr>
        <w:ind w:left="3360" w:hanging="420"/>
      </w:pPr>
      <w:rPr>
        <w:rFonts w:cs="Times New Roman" w:hint="eastAsia"/>
      </w:rPr>
    </w:lvl>
    <w:lvl w:ilvl="8">
      <w:start w:val="1"/>
      <w:numFmt w:val="lowerRoman"/>
      <w:lvlText w:val="%9."/>
      <w:lvlJc w:val="right"/>
      <w:pPr>
        <w:ind w:left="3780" w:hanging="420"/>
      </w:pPr>
      <w:rPr>
        <w:rFonts w:cs="Times New Roman" w:hint="eastAsia"/>
      </w:rPr>
    </w:lvl>
  </w:abstractNum>
  <w:abstractNum w:abstractNumId="14">
    <w:nsid w:val="1CB34439"/>
    <w:multiLevelType w:val="hybridMultilevel"/>
    <w:tmpl w:val="D62271D6"/>
    <w:lvl w:ilvl="0" w:tplc="43103ACA">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5">
    <w:nsid w:val="20870286"/>
    <w:multiLevelType w:val="hybridMultilevel"/>
    <w:tmpl w:val="C070FC8E"/>
    <w:lvl w:ilvl="0" w:tplc="AE0EF1FA">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6">
    <w:nsid w:val="20AB6934"/>
    <w:multiLevelType w:val="hybridMultilevel"/>
    <w:tmpl w:val="32CAEABE"/>
    <w:lvl w:ilvl="0" w:tplc="2E721EA6">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7">
    <w:nsid w:val="251E2510"/>
    <w:multiLevelType w:val="hybridMultilevel"/>
    <w:tmpl w:val="FCBE8D34"/>
    <w:lvl w:ilvl="0" w:tplc="7D3602F0">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8">
    <w:nsid w:val="26C87B2A"/>
    <w:multiLevelType w:val="hybridMultilevel"/>
    <w:tmpl w:val="D0F254CE"/>
    <w:lvl w:ilvl="0" w:tplc="D58CE6EE">
      <w:start w:val="1"/>
      <w:numFmt w:val="japaneseCounting"/>
      <w:lvlText w:val="%1、"/>
      <w:lvlJc w:val="left"/>
      <w:pPr>
        <w:ind w:left="432" w:hanging="432"/>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9">
    <w:nsid w:val="27325B9D"/>
    <w:multiLevelType w:val="hybridMultilevel"/>
    <w:tmpl w:val="4492FE26"/>
    <w:lvl w:ilvl="0" w:tplc="4238EA7C">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0">
    <w:nsid w:val="28F73A41"/>
    <w:multiLevelType w:val="hybridMultilevel"/>
    <w:tmpl w:val="45CE73B0"/>
    <w:lvl w:ilvl="0" w:tplc="9D6CD790">
      <w:start w:val="8"/>
      <w:numFmt w:val="japaneseCounting"/>
      <w:lvlText w:val="%1、"/>
      <w:lvlJc w:val="left"/>
      <w:pPr>
        <w:ind w:left="967" w:hanging="495"/>
      </w:pPr>
      <w:rPr>
        <w:rFonts w:cs="Times New Roman" w:hint="default"/>
      </w:rPr>
    </w:lvl>
    <w:lvl w:ilvl="1" w:tplc="04090019" w:tentative="1">
      <w:start w:val="1"/>
      <w:numFmt w:val="lowerLetter"/>
      <w:lvlText w:val="%2)"/>
      <w:lvlJc w:val="left"/>
      <w:pPr>
        <w:ind w:left="1312" w:hanging="420"/>
      </w:pPr>
      <w:rPr>
        <w:rFonts w:cs="Times New Roman"/>
      </w:rPr>
    </w:lvl>
    <w:lvl w:ilvl="2" w:tplc="0409001B" w:tentative="1">
      <w:start w:val="1"/>
      <w:numFmt w:val="lowerRoman"/>
      <w:lvlText w:val="%3."/>
      <w:lvlJc w:val="right"/>
      <w:pPr>
        <w:ind w:left="1732" w:hanging="420"/>
      </w:pPr>
      <w:rPr>
        <w:rFonts w:cs="Times New Roman"/>
      </w:rPr>
    </w:lvl>
    <w:lvl w:ilvl="3" w:tplc="0409000F" w:tentative="1">
      <w:start w:val="1"/>
      <w:numFmt w:val="decimal"/>
      <w:lvlText w:val="%4."/>
      <w:lvlJc w:val="left"/>
      <w:pPr>
        <w:ind w:left="2152" w:hanging="420"/>
      </w:pPr>
      <w:rPr>
        <w:rFonts w:cs="Times New Roman"/>
      </w:rPr>
    </w:lvl>
    <w:lvl w:ilvl="4" w:tplc="04090019" w:tentative="1">
      <w:start w:val="1"/>
      <w:numFmt w:val="lowerLetter"/>
      <w:lvlText w:val="%5)"/>
      <w:lvlJc w:val="left"/>
      <w:pPr>
        <w:ind w:left="2572" w:hanging="420"/>
      </w:pPr>
      <w:rPr>
        <w:rFonts w:cs="Times New Roman"/>
      </w:rPr>
    </w:lvl>
    <w:lvl w:ilvl="5" w:tplc="0409001B" w:tentative="1">
      <w:start w:val="1"/>
      <w:numFmt w:val="lowerRoman"/>
      <w:lvlText w:val="%6."/>
      <w:lvlJc w:val="right"/>
      <w:pPr>
        <w:ind w:left="2992" w:hanging="420"/>
      </w:pPr>
      <w:rPr>
        <w:rFonts w:cs="Times New Roman"/>
      </w:rPr>
    </w:lvl>
    <w:lvl w:ilvl="6" w:tplc="0409000F" w:tentative="1">
      <w:start w:val="1"/>
      <w:numFmt w:val="decimal"/>
      <w:lvlText w:val="%7."/>
      <w:lvlJc w:val="left"/>
      <w:pPr>
        <w:ind w:left="3412" w:hanging="420"/>
      </w:pPr>
      <w:rPr>
        <w:rFonts w:cs="Times New Roman"/>
      </w:rPr>
    </w:lvl>
    <w:lvl w:ilvl="7" w:tplc="04090019" w:tentative="1">
      <w:start w:val="1"/>
      <w:numFmt w:val="lowerLetter"/>
      <w:lvlText w:val="%8)"/>
      <w:lvlJc w:val="left"/>
      <w:pPr>
        <w:ind w:left="3832" w:hanging="420"/>
      </w:pPr>
      <w:rPr>
        <w:rFonts w:cs="Times New Roman"/>
      </w:rPr>
    </w:lvl>
    <w:lvl w:ilvl="8" w:tplc="0409001B" w:tentative="1">
      <w:start w:val="1"/>
      <w:numFmt w:val="lowerRoman"/>
      <w:lvlText w:val="%9."/>
      <w:lvlJc w:val="right"/>
      <w:pPr>
        <w:ind w:left="4252" w:hanging="420"/>
      </w:pPr>
      <w:rPr>
        <w:rFonts w:cs="Times New Roman"/>
      </w:rPr>
    </w:lvl>
  </w:abstractNum>
  <w:abstractNum w:abstractNumId="21">
    <w:nsid w:val="291D67A2"/>
    <w:multiLevelType w:val="multilevel"/>
    <w:tmpl w:val="291D67A2"/>
    <w:lvl w:ilvl="0">
      <w:start w:val="1"/>
      <w:numFmt w:val="japaneseCounting"/>
      <w:lvlText w:val="%1、"/>
      <w:lvlJc w:val="left"/>
      <w:pPr>
        <w:ind w:left="450" w:hanging="450"/>
      </w:pPr>
      <w:rPr>
        <w:rFonts w:ascii="宋体" w:eastAsia="宋体" w:cs="Times New Roman" w:hint="default"/>
        <w:color w:val="auto"/>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2">
    <w:nsid w:val="2B4A7F07"/>
    <w:multiLevelType w:val="hybridMultilevel"/>
    <w:tmpl w:val="EDDA507C"/>
    <w:lvl w:ilvl="0" w:tplc="0409000F">
      <w:start w:val="1"/>
      <w:numFmt w:val="decimal"/>
      <w:lvlText w:val="%1."/>
      <w:lvlJc w:val="left"/>
      <w:pPr>
        <w:ind w:left="780" w:hanging="42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3">
    <w:nsid w:val="2B964332"/>
    <w:multiLevelType w:val="hybridMultilevel"/>
    <w:tmpl w:val="5D0AB24E"/>
    <w:lvl w:ilvl="0" w:tplc="61021426">
      <w:start w:val="1"/>
      <w:numFmt w:val="none"/>
      <w:lvlText w:val="一、"/>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4">
    <w:nsid w:val="2D247864"/>
    <w:multiLevelType w:val="hybridMultilevel"/>
    <w:tmpl w:val="B8BC9FE8"/>
    <w:lvl w:ilvl="0" w:tplc="0409000F">
      <w:start w:val="1"/>
      <w:numFmt w:val="decimal"/>
      <w:lvlText w:val="%1."/>
      <w:lvlJc w:val="left"/>
      <w:pPr>
        <w:ind w:left="780" w:hanging="42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5">
    <w:nsid w:val="345140CB"/>
    <w:multiLevelType w:val="hybridMultilevel"/>
    <w:tmpl w:val="F25A2E4A"/>
    <w:lvl w:ilvl="0" w:tplc="0409000F">
      <w:start w:val="1"/>
      <w:numFmt w:val="decimal"/>
      <w:lvlText w:val="%1."/>
      <w:lvlJc w:val="left"/>
      <w:pPr>
        <w:ind w:left="780" w:hanging="42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6">
    <w:nsid w:val="354A2488"/>
    <w:multiLevelType w:val="hybridMultilevel"/>
    <w:tmpl w:val="BF48E92A"/>
    <w:lvl w:ilvl="0" w:tplc="BF48E222">
      <w:start w:val="1"/>
      <w:numFmt w:val="japaneseCounting"/>
      <w:lvlText w:val="%1、"/>
      <w:lvlJc w:val="left"/>
      <w:pPr>
        <w:ind w:left="432" w:hanging="432"/>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7">
    <w:nsid w:val="362B435B"/>
    <w:multiLevelType w:val="hybridMultilevel"/>
    <w:tmpl w:val="D9B2100A"/>
    <w:lvl w:ilvl="0" w:tplc="CE3083AC">
      <w:start w:val="4"/>
      <w:numFmt w:val="decimal"/>
      <w:lvlText w:val="（%1）"/>
      <w:lvlJc w:val="left"/>
      <w:pPr>
        <w:ind w:left="1075" w:hanging="720"/>
      </w:pPr>
      <w:rPr>
        <w:rFonts w:cs="Times New Roman" w:hint="default"/>
      </w:rPr>
    </w:lvl>
    <w:lvl w:ilvl="1" w:tplc="04090019" w:tentative="1">
      <w:start w:val="1"/>
      <w:numFmt w:val="lowerLetter"/>
      <w:lvlText w:val="%2)"/>
      <w:lvlJc w:val="left"/>
      <w:pPr>
        <w:ind w:left="1195" w:hanging="420"/>
      </w:pPr>
      <w:rPr>
        <w:rFonts w:cs="Times New Roman"/>
      </w:rPr>
    </w:lvl>
    <w:lvl w:ilvl="2" w:tplc="0409001B" w:tentative="1">
      <w:start w:val="1"/>
      <w:numFmt w:val="lowerRoman"/>
      <w:lvlText w:val="%3."/>
      <w:lvlJc w:val="right"/>
      <w:pPr>
        <w:ind w:left="1615" w:hanging="420"/>
      </w:pPr>
      <w:rPr>
        <w:rFonts w:cs="Times New Roman"/>
      </w:rPr>
    </w:lvl>
    <w:lvl w:ilvl="3" w:tplc="0409000F" w:tentative="1">
      <w:start w:val="1"/>
      <w:numFmt w:val="decimal"/>
      <w:lvlText w:val="%4."/>
      <w:lvlJc w:val="left"/>
      <w:pPr>
        <w:ind w:left="2035" w:hanging="420"/>
      </w:pPr>
      <w:rPr>
        <w:rFonts w:cs="Times New Roman"/>
      </w:rPr>
    </w:lvl>
    <w:lvl w:ilvl="4" w:tplc="04090019" w:tentative="1">
      <w:start w:val="1"/>
      <w:numFmt w:val="lowerLetter"/>
      <w:lvlText w:val="%5)"/>
      <w:lvlJc w:val="left"/>
      <w:pPr>
        <w:ind w:left="2455" w:hanging="420"/>
      </w:pPr>
      <w:rPr>
        <w:rFonts w:cs="Times New Roman"/>
      </w:rPr>
    </w:lvl>
    <w:lvl w:ilvl="5" w:tplc="0409001B" w:tentative="1">
      <w:start w:val="1"/>
      <w:numFmt w:val="lowerRoman"/>
      <w:lvlText w:val="%6."/>
      <w:lvlJc w:val="right"/>
      <w:pPr>
        <w:ind w:left="2875" w:hanging="420"/>
      </w:pPr>
      <w:rPr>
        <w:rFonts w:cs="Times New Roman"/>
      </w:rPr>
    </w:lvl>
    <w:lvl w:ilvl="6" w:tplc="0409000F" w:tentative="1">
      <w:start w:val="1"/>
      <w:numFmt w:val="decimal"/>
      <w:lvlText w:val="%7."/>
      <w:lvlJc w:val="left"/>
      <w:pPr>
        <w:ind w:left="3295" w:hanging="420"/>
      </w:pPr>
      <w:rPr>
        <w:rFonts w:cs="Times New Roman"/>
      </w:rPr>
    </w:lvl>
    <w:lvl w:ilvl="7" w:tplc="04090019" w:tentative="1">
      <w:start w:val="1"/>
      <w:numFmt w:val="lowerLetter"/>
      <w:lvlText w:val="%8)"/>
      <w:lvlJc w:val="left"/>
      <w:pPr>
        <w:ind w:left="3715" w:hanging="420"/>
      </w:pPr>
      <w:rPr>
        <w:rFonts w:cs="Times New Roman"/>
      </w:rPr>
    </w:lvl>
    <w:lvl w:ilvl="8" w:tplc="0409001B" w:tentative="1">
      <w:start w:val="1"/>
      <w:numFmt w:val="lowerRoman"/>
      <w:lvlText w:val="%9."/>
      <w:lvlJc w:val="right"/>
      <w:pPr>
        <w:ind w:left="4135" w:hanging="420"/>
      </w:pPr>
      <w:rPr>
        <w:rFonts w:cs="Times New Roman"/>
      </w:rPr>
    </w:lvl>
  </w:abstractNum>
  <w:abstractNum w:abstractNumId="28">
    <w:nsid w:val="36AF2152"/>
    <w:multiLevelType w:val="multilevel"/>
    <w:tmpl w:val="36AF2152"/>
    <w:lvl w:ilvl="0">
      <w:start w:val="1"/>
      <w:numFmt w:val="decimal"/>
      <w:lvlText w:val="%1."/>
      <w:lvlJc w:val="left"/>
      <w:pPr>
        <w:ind w:left="870" w:hanging="450"/>
      </w:pPr>
      <w:rPr>
        <w:rFonts w:cs="Times New Roman" w:hint="default"/>
        <w:color w:val="auto"/>
      </w:rPr>
    </w:lvl>
    <w:lvl w:ilvl="1">
      <w:start w:val="1"/>
      <w:numFmt w:val="decimal"/>
      <w:lvlText w:val="%2、"/>
      <w:lvlJc w:val="left"/>
      <w:pPr>
        <w:ind w:left="1200" w:hanging="360"/>
      </w:pPr>
      <w:rPr>
        <w:rFonts w:cs="Times New Roman" w:hint="default"/>
      </w:rPr>
    </w:lvl>
    <w:lvl w:ilvl="2">
      <w:start w:val="1"/>
      <w:numFmt w:val="lowerRoman"/>
      <w:lvlText w:val="%3."/>
      <w:lvlJc w:val="right"/>
      <w:pPr>
        <w:ind w:left="1680" w:hanging="420"/>
      </w:pPr>
      <w:rPr>
        <w:rFonts w:cs="Times New Roman"/>
      </w:rPr>
    </w:lvl>
    <w:lvl w:ilvl="3">
      <w:start w:val="1"/>
      <w:numFmt w:val="decimal"/>
      <w:lvlText w:val="%4."/>
      <w:lvlJc w:val="left"/>
      <w:pPr>
        <w:ind w:left="2100" w:hanging="420"/>
      </w:pPr>
      <w:rPr>
        <w:rFonts w:cs="Times New Roman"/>
      </w:rPr>
    </w:lvl>
    <w:lvl w:ilvl="4">
      <w:start w:val="1"/>
      <w:numFmt w:val="lowerLetter"/>
      <w:lvlText w:val="%5)"/>
      <w:lvlJc w:val="left"/>
      <w:pPr>
        <w:ind w:left="2520" w:hanging="420"/>
      </w:pPr>
      <w:rPr>
        <w:rFonts w:cs="Times New Roman"/>
      </w:rPr>
    </w:lvl>
    <w:lvl w:ilvl="5">
      <w:start w:val="1"/>
      <w:numFmt w:val="lowerRoman"/>
      <w:lvlText w:val="%6."/>
      <w:lvlJc w:val="right"/>
      <w:pPr>
        <w:ind w:left="2940" w:hanging="420"/>
      </w:pPr>
      <w:rPr>
        <w:rFonts w:cs="Times New Roman"/>
      </w:rPr>
    </w:lvl>
    <w:lvl w:ilvl="6">
      <w:start w:val="1"/>
      <w:numFmt w:val="decimal"/>
      <w:lvlText w:val="%7."/>
      <w:lvlJc w:val="left"/>
      <w:pPr>
        <w:ind w:left="3360" w:hanging="420"/>
      </w:pPr>
      <w:rPr>
        <w:rFonts w:cs="Times New Roman"/>
      </w:rPr>
    </w:lvl>
    <w:lvl w:ilvl="7">
      <w:start w:val="1"/>
      <w:numFmt w:val="lowerLetter"/>
      <w:lvlText w:val="%8)"/>
      <w:lvlJc w:val="left"/>
      <w:pPr>
        <w:ind w:left="3780" w:hanging="420"/>
      </w:pPr>
      <w:rPr>
        <w:rFonts w:cs="Times New Roman"/>
      </w:rPr>
    </w:lvl>
    <w:lvl w:ilvl="8">
      <w:start w:val="1"/>
      <w:numFmt w:val="lowerRoman"/>
      <w:lvlText w:val="%9."/>
      <w:lvlJc w:val="right"/>
      <w:pPr>
        <w:ind w:left="4200" w:hanging="420"/>
      </w:pPr>
      <w:rPr>
        <w:rFonts w:cs="Times New Roman"/>
      </w:rPr>
    </w:lvl>
  </w:abstractNum>
  <w:abstractNum w:abstractNumId="29">
    <w:nsid w:val="39326C3B"/>
    <w:multiLevelType w:val="hybridMultilevel"/>
    <w:tmpl w:val="13E0CB38"/>
    <w:lvl w:ilvl="0" w:tplc="A7004778">
      <w:start w:val="1"/>
      <w:numFmt w:val="japaneseCounting"/>
      <w:lvlText w:val="%1、"/>
      <w:lvlJc w:val="left"/>
      <w:pPr>
        <w:ind w:left="432" w:hanging="432"/>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0">
    <w:nsid w:val="3A7C5BEE"/>
    <w:multiLevelType w:val="hybridMultilevel"/>
    <w:tmpl w:val="83028C1E"/>
    <w:lvl w:ilvl="0" w:tplc="EEF4A932">
      <w:start w:val="1"/>
      <w:numFmt w:val="chineseCountingThousand"/>
      <w:lvlText w:val="%1、"/>
      <w:lvlJc w:val="left"/>
      <w:pPr>
        <w:ind w:left="720" w:hanging="720"/>
      </w:pPr>
      <w:rPr>
        <w:rFonts w:cs="Times New Roman" w:hint="default"/>
        <w:color w:val="auto"/>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1">
    <w:nsid w:val="406F14B5"/>
    <w:multiLevelType w:val="hybridMultilevel"/>
    <w:tmpl w:val="263ACE6A"/>
    <w:lvl w:ilvl="0" w:tplc="0409000F">
      <w:start w:val="1"/>
      <w:numFmt w:val="decimal"/>
      <w:lvlText w:val="%1."/>
      <w:lvlJc w:val="left"/>
      <w:pPr>
        <w:ind w:left="840" w:hanging="42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2">
    <w:nsid w:val="40C10009"/>
    <w:multiLevelType w:val="multilevel"/>
    <w:tmpl w:val="40C10009"/>
    <w:lvl w:ilvl="0">
      <w:start w:val="1"/>
      <w:numFmt w:val="decimal"/>
      <w:lvlText w:val="%1、"/>
      <w:lvlJc w:val="left"/>
      <w:pPr>
        <w:ind w:left="720" w:hanging="360"/>
      </w:pPr>
      <w:rPr>
        <w:rFonts w:cs="Times New Roman" w:hint="default"/>
      </w:rPr>
    </w:lvl>
    <w:lvl w:ilvl="1">
      <w:start w:val="1"/>
      <w:numFmt w:val="lowerLetter"/>
      <w:lvlText w:val="%2)"/>
      <w:lvlJc w:val="left"/>
      <w:pPr>
        <w:ind w:left="1200" w:hanging="420"/>
      </w:pPr>
      <w:rPr>
        <w:rFonts w:cs="Times New Roman"/>
      </w:rPr>
    </w:lvl>
    <w:lvl w:ilvl="2">
      <w:start w:val="1"/>
      <w:numFmt w:val="lowerRoman"/>
      <w:lvlText w:val="%3."/>
      <w:lvlJc w:val="right"/>
      <w:pPr>
        <w:ind w:left="1620" w:hanging="420"/>
      </w:pPr>
      <w:rPr>
        <w:rFonts w:cs="Times New Roman"/>
      </w:rPr>
    </w:lvl>
    <w:lvl w:ilvl="3">
      <w:start w:val="1"/>
      <w:numFmt w:val="decimal"/>
      <w:lvlText w:val="%4."/>
      <w:lvlJc w:val="left"/>
      <w:pPr>
        <w:ind w:left="2040" w:hanging="420"/>
      </w:pPr>
      <w:rPr>
        <w:rFonts w:cs="Times New Roman"/>
      </w:rPr>
    </w:lvl>
    <w:lvl w:ilvl="4">
      <w:start w:val="1"/>
      <w:numFmt w:val="lowerLetter"/>
      <w:lvlText w:val="%5)"/>
      <w:lvlJc w:val="left"/>
      <w:pPr>
        <w:ind w:left="2460" w:hanging="420"/>
      </w:pPr>
      <w:rPr>
        <w:rFonts w:cs="Times New Roman"/>
      </w:rPr>
    </w:lvl>
    <w:lvl w:ilvl="5">
      <w:start w:val="1"/>
      <w:numFmt w:val="lowerRoman"/>
      <w:lvlText w:val="%6."/>
      <w:lvlJc w:val="right"/>
      <w:pPr>
        <w:ind w:left="2880" w:hanging="420"/>
      </w:pPr>
      <w:rPr>
        <w:rFonts w:cs="Times New Roman"/>
      </w:rPr>
    </w:lvl>
    <w:lvl w:ilvl="6">
      <w:start w:val="1"/>
      <w:numFmt w:val="decimal"/>
      <w:lvlText w:val="%7."/>
      <w:lvlJc w:val="left"/>
      <w:pPr>
        <w:ind w:left="3300" w:hanging="420"/>
      </w:pPr>
      <w:rPr>
        <w:rFonts w:cs="Times New Roman"/>
      </w:rPr>
    </w:lvl>
    <w:lvl w:ilvl="7">
      <w:start w:val="1"/>
      <w:numFmt w:val="lowerLetter"/>
      <w:lvlText w:val="%8)"/>
      <w:lvlJc w:val="left"/>
      <w:pPr>
        <w:ind w:left="3720" w:hanging="420"/>
      </w:pPr>
      <w:rPr>
        <w:rFonts w:cs="Times New Roman"/>
      </w:rPr>
    </w:lvl>
    <w:lvl w:ilvl="8">
      <w:start w:val="1"/>
      <w:numFmt w:val="lowerRoman"/>
      <w:lvlText w:val="%9."/>
      <w:lvlJc w:val="right"/>
      <w:pPr>
        <w:ind w:left="4140" w:hanging="420"/>
      </w:pPr>
      <w:rPr>
        <w:rFonts w:cs="Times New Roman"/>
      </w:rPr>
    </w:lvl>
  </w:abstractNum>
  <w:abstractNum w:abstractNumId="33">
    <w:nsid w:val="41A34042"/>
    <w:multiLevelType w:val="hybridMultilevel"/>
    <w:tmpl w:val="B7E8C066"/>
    <w:lvl w:ilvl="0" w:tplc="59765B22">
      <w:start w:val="1"/>
      <w:numFmt w:val="japaneseCounting"/>
      <w:lvlText w:val="%1、"/>
      <w:lvlJc w:val="left"/>
      <w:pPr>
        <w:tabs>
          <w:tab w:val="num" w:pos="420"/>
        </w:tabs>
        <w:ind w:left="420" w:hanging="42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34">
    <w:nsid w:val="43763BFC"/>
    <w:multiLevelType w:val="hybridMultilevel"/>
    <w:tmpl w:val="F8AC6816"/>
    <w:lvl w:ilvl="0" w:tplc="0409000F">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5">
    <w:nsid w:val="452B569B"/>
    <w:multiLevelType w:val="hybridMultilevel"/>
    <w:tmpl w:val="83A23B88"/>
    <w:lvl w:ilvl="0" w:tplc="D180B9FC">
      <w:start w:val="1"/>
      <w:numFmt w:val="decimal"/>
      <w:lvlText w:val="%1."/>
      <w:lvlJc w:val="left"/>
      <w:pPr>
        <w:tabs>
          <w:tab w:val="num" w:pos="720"/>
        </w:tabs>
        <w:ind w:left="720" w:hanging="360"/>
      </w:pPr>
      <w:rPr>
        <w:rFonts w:cs="Times New Roman"/>
      </w:rPr>
    </w:lvl>
    <w:lvl w:ilvl="1" w:tplc="F7F2A9DE">
      <w:numFmt w:val="bullet"/>
      <w:lvlText w:val=""/>
      <w:lvlJc w:val="left"/>
      <w:pPr>
        <w:tabs>
          <w:tab w:val="num" w:pos="1440"/>
        </w:tabs>
        <w:ind w:left="1440" w:hanging="360"/>
      </w:pPr>
      <w:rPr>
        <w:rFonts w:ascii="Wingdings" w:hAnsi="Wingdings" w:hint="default"/>
      </w:rPr>
    </w:lvl>
    <w:lvl w:ilvl="2" w:tplc="5492E010">
      <w:start w:val="1"/>
      <w:numFmt w:val="decimal"/>
      <w:lvlText w:val="%3."/>
      <w:lvlJc w:val="left"/>
      <w:pPr>
        <w:tabs>
          <w:tab w:val="num" w:pos="2160"/>
        </w:tabs>
        <w:ind w:left="2160" w:hanging="360"/>
      </w:pPr>
      <w:rPr>
        <w:rFonts w:cs="Times New Roman"/>
      </w:rPr>
    </w:lvl>
    <w:lvl w:ilvl="3" w:tplc="8280E9BE">
      <w:start w:val="1"/>
      <w:numFmt w:val="decimal"/>
      <w:lvlText w:val="%4."/>
      <w:lvlJc w:val="left"/>
      <w:pPr>
        <w:tabs>
          <w:tab w:val="num" w:pos="2880"/>
        </w:tabs>
        <w:ind w:left="2880" w:hanging="360"/>
      </w:pPr>
      <w:rPr>
        <w:rFonts w:cs="Times New Roman"/>
      </w:rPr>
    </w:lvl>
    <w:lvl w:ilvl="4" w:tplc="C3786772">
      <w:start w:val="1"/>
      <w:numFmt w:val="decimal"/>
      <w:lvlText w:val="%5."/>
      <w:lvlJc w:val="left"/>
      <w:pPr>
        <w:tabs>
          <w:tab w:val="num" w:pos="3600"/>
        </w:tabs>
        <w:ind w:left="3600" w:hanging="360"/>
      </w:pPr>
      <w:rPr>
        <w:rFonts w:cs="Times New Roman"/>
      </w:rPr>
    </w:lvl>
    <w:lvl w:ilvl="5" w:tplc="010457F4">
      <w:start w:val="1"/>
      <w:numFmt w:val="decimal"/>
      <w:lvlText w:val="%6."/>
      <w:lvlJc w:val="left"/>
      <w:pPr>
        <w:tabs>
          <w:tab w:val="num" w:pos="4320"/>
        </w:tabs>
        <w:ind w:left="4320" w:hanging="360"/>
      </w:pPr>
      <w:rPr>
        <w:rFonts w:cs="Times New Roman"/>
      </w:rPr>
    </w:lvl>
    <w:lvl w:ilvl="6" w:tplc="9528932C">
      <w:start w:val="1"/>
      <w:numFmt w:val="decimal"/>
      <w:lvlText w:val="%7."/>
      <w:lvlJc w:val="left"/>
      <w:pPr>
        <w:tabs>
          <w:tab w:val="num" w:pos="5040"/>
        </w:tabs>
        <w:ind w:left="5040" w:hanging="360"/>
      </w:pPr>
      <w:rPr>
        <w:rFonts w:cs="Times New Roman"/>
      </w:rPr>
    </w:lvl>
    <w:lvl w:ilvl="7" w:tplc="9E6E5C62">
      <w:start w:val="1"/>
      <w:numFmt w:val="decimal"/>
      <w:lvlText w:val="%8."/>
      <w:lvlJc w:val="left"/>
      <w:pPr>
        <w:tabs>
          <w:tab w:val="num" w:pos="5760"/>
        </w:tabs>
        <w:ind w:left="5760" w:hanging="360"/>
      </w:pPr>
      <w:rPr>
        <w:rFonts w:cs="Times New Roman"/>
      </w:rPr>
    </w:lvl>
    <w:lvl w:ilvl="8" w:tplc="9536E2F2">
      <w:start w:val="1"/>
      <w:numFmt w:val="decimal"/>
      <w:lvlText w:val="%9."/>
      <w:lvlJc w:val="left"/>
      <w:pPr>
        <w:tabs>
          <w:tab w:val="num" w:pos="6480"/>
        </w:tabs>
        <w:ind w:left="6480" w:hanging="360"/>
      </w:pPr>
      <w:rPr>
        <w:rFonts w:cs="Times New Roman"/>
      </w:rPr>
    </w:lvl>
  </w:abstractNum>
  <w:abstractNum w:abstractNumId="36">
    <w:nsid w:val="4657391D"/>
    <w:multiLevelType w:val="hybridMultilevel"/>
    <w:tmpl w:val="9A7E5008"/>
    <w:lvl w:ilvl="0" w:tplc="69EA9054">
      <w:start w:val="1"/>
      <w:numFmt w:val="chineseCountingThousand"/>
      <w:lvlText w:val="%1、"/>
      <w:lvlJc w:val="left"/>
      <w:pPr>
        <w:ind w:left="308" w:hanging="420"/>
      </w:pPr>
      <w:rPr>
        <w:rFonts w:cs="Times New Roman" w:hint="eastAsia"/>
      </w:rPr>
    </w:lvl>
    <w:lvl w:ilvl="1" w:tplc="04090019" w:tentative="1">
      <w:start w:val="1"/>
      <w:numFmt w:val="lowerLetter"/>
      <w:lvlText w:val="%2)"/>
      <w:lvlJc w:val="left"/>
      <w:pPr>
        <w:ind w:left="728" w:hanging="420"/>
      </w:pPr>
      <w:rPr>
        <w:rFonts w:cs="Times New Roman"/>
      </w:rPr>
    </w:lvl>
    <w:lvl w:ilvl="2" w:tplc="0409001B" w:tentative="1">
      <w:start w:val="1"/>
      <w:numFmt w:val="lowerRoman"/>
      <w:lvlText w:val="%3."/>
      <w:lvlJc w:val="right"/>
      <w:pPr>
        <w:ind w:left="1148" w:hanging="420"/>
      </w:pPr>
      <w:rPr>
        <w:rFonts w:cs="Times New Roman"/>
      </w:rPr>
    </w:lvl>
    <w:lvl w:ilvl="3" w:tplc="0409000F" w:tentative="1">
      <w:start w:val="1"/>
      <w:numFmt w:val="decimal"/>
      <w:lvlText w:val="%4."/>
      <w:lvlJc w:val="left"/>
      <w:pPr>
        <w:ind w:left="1568" w:hanging="420"/>
      </w:pPr>
      <w:rPr>
        <w:rFonts w:cs="Times New Roman"/>
      </w:rPr>
    </w:lvl>
    <w:lvl w:ilvl="4" w:tplc="04090019" w:tentative="1">
      <w:start w:val="1"/>
      <w:numFmt w:val="lowerLetter"/>
      <w:lvlText w:val="%5)"/>
      <w:lvlJc w:val="left"/>
      <w:pPr>
        <w:ind w:left="1988" w:hanging="420"/>
      </w:pPr>
      <w:rPr>
        <w:rFonts w:cs="Times New Roman"/>
      </w:rPr>
    </w:lvl>
    <w:lvl w:ilvl="5" w:tplc="0409001B" w:tentative="1">
      <w:start w:val="1"/>
      <w:numFmt w:val="lowerRoman"/>
      <w:lvlText w:val="%6."/>
      <w:lvlJc w:val="right"/>
      <w:pPr>
        <w:ind w:left="2408" w:hanging="420"/>
      </w:pPr>
      <w:rPr>
        <w:rFonts w:cs="Times New Roman"/>
      </w:rPr>
    </w:lvl>
    <w:lvl w:ilvl="6" w:tplc="0409000F" w:tentative="1">
      <w:start w:val="1"/>
      <w:numFmt w:val="decimal"/>
      <w:lvlText w:val="%7."/>
      <w:lvlJc w:val="left"/>
      <w:pPr>
        <w:ind w:left="2828" w:hanging="420"/>
      </w:pPr>
      <w:rPr>
        <w:rFonts w:cs="Times New Roman"/>
      </w:rPr>
    </w:lvl>
    <w:lvl w:ilvl="7" w:tplc="04090019" w:tentative="1">
      <w:start w:val="1"/>
      <w:numFmt w:val="lowerLetter"/>
      <w:lvlText w:val="%8)"/>
      <w:lvlJc w:val="left"/>
      <w:pPr>
        <w:ind w:left="3248" w:hanging="420"/>
      </w:pPr>
      <w:rPr>
        <w:rFonts w:cs="Times New Roman"/>
      </w:rPr>
    </w:lvl>
    <w:lvl w:ilvl="8" w:tplc="0409001B" w:tentative="1">
      <w:start w:val="1"/>
      <w:numFmt w:val="lowerRoman"/>
      <w:lvlText w:val="%9."/>
      <w:lvlJc w:val="right"/>
      <w:pPr>
        <w:ind w:left="3668" w:hanging="420"/>
      </w:pPr>
      <w:rPr>
        <w:rFonts w:cs="Times New Roman"/>
      </w:rPr>
    </w:lvl>
  </w:abstractNum>
  <w:abstractNum w:abstractNumId="37">
    <w:nsid w:val="4F425F38"/>
    <w:multiLevelType w:val="hybridMultilevel"/>
    <w:tmpl w:val="5CF6A558"/>
    <w:lvl w:ilvl="0" w:tplc="4934C7E0">
      <w:start w:val="1"/>
      <w:numFmt w:val="decimal"/>
      <w:lvlText w:val="%1."/>
      <w:lvlJc w:val="left"/>
      <w:pPr>
        <w:ind w:left="78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8">
    <w:nsid w:val="52095AA8"/>
    <w:multiLevelType w:val="hybridMultilevel"/>
    <w:tmpl w:val="E828E484"/>
    <w:lvl w:ilvl="0" w:tplc="8BE0760A">
      <w:start w:val="5"/>
      <w:numFmt w:val="decimal"/>
      <w:lvlText w:val="（%1）"/>
      <w:lvlJc w:val="left"/>
      <w:pPr>
        <w:ind w:left="1140" w:hanging="720"/>
      </w:pPr>
      <w:rPr>
        <w:rFonts w:cs="Times New Roman" w:hint="default"/>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39">
    <w:nsid w:val="533E36D4"/>
    <w:multiLevelType w:val="multilevel"/>
    <w:tmpl w:val="2B4C5502"/>
    <w:lvl w:ilvl="0">
      <w:start w:val="1"/>
      <w:numFmt w:val="chineseCountingThousand"/>
      <w:lvlText w:val="%1、"/>
      <w:lvlJc w:val="left"/>
      <w:pPr>
        <w:ind w:left="450" w:hanging="450"/>
      </w:pPr>
      <w:rPr>
        <w:rFonts w:cs="Times New Roman" w:hint="eastAsia"/>
        <w:color w:val="auto"/>
      </w:rPr>
    </w:lvl>
    <w:lvl w:ilvl="1">
      <w:start w:val="1"/>
      <w:numFmt w:val="lowerLetter"/>
      <w:lvlText w:val="%2)"/>
      <w:lvlJc w:val="left"/>
      <w:pPr>
        <w:ind w:left="840" w:hanging="420"/>
      </w:pPr>
      <w:rPr>
        <w:rFonts w:cs="Times New Roman" w:hint="eastAsia"/>
      </w:rPr>
    </w:lvl>
    <w:lvl w:ilvl="2">
      <w:start w:val="1"/>
      <w:numFmt w:val="lowerRoman"/>
      <w:lvlText w:val="%3."/>
      <w:lvlJc w:val="right"/>
      <w:pPr>
        <w:ind w:left="1260" w:hanging="420"/>
      </w:pPr>
      <w:rPr>
        <w:rFonts w:cs="Times New Roman" w:hint="eastAsia"/>
      </w:rPr>
    </w:lvl>
    <w:lvl w:ilvl="3">
      <w:start w:val="1"/>
      <w:numFmt w:val="decimal"/>
      <w:lvlText w:val="%4."/>
      <w:lvlJc w:val="left"/>
      <w:pPr>
        <w:ind w:left="1680" w:hanging="420"/>
      </w:pPr>
      <w:rPr>
        <w:rFonts w:cs="Times New Roman" w:hint="eastAsia"/>
      </w:rPr>
    </w:lvl>
    <w:lvl w:ilvl="4">
      <w:start w:val="1"/>
      <w:numFmt w:val="lowerLetter"/>
      <w:lvlText w:val="%5)"/>
      <w:lvlJc w:val="left"/>
      <w:pPr>
        <w:ind w:left="2100" w:hanging="420"/>
      </w:pPr>
      <w:rPr>
        <w:rFonts w:cs="Times New Roman" w:hint="eastAsia"/>
      </w:rPr>
    </w:lvl>
    <w:lvl w:ilvl="5">
      <w:start w:val="1"/>
      <w:numFmt w:val="lowerRoman"/>
      <w:lvlText w:val="%6."/>
      <w:lvlJc w:val="right"/>
      <w:pPr>
        <w:ind w:left="2520" w:hanging="420"/>
      </w:pPr>
      <w:rPr>
        <w:rFonts w:cs="Times New Roman" w:hint="eastAsia"/>
      </w:rPr>
    </w:lvl>
    <w:lvl w:ilvl="6">
      <w:start w:val="1"/>
      <w:numFmt w:val="decimal"/>
      <w:lvlText w:val="%7."/>
      <w:lvlJc w:val="left"/>
      <w:pPr>
        <w:ind w:left="2940" w:hanging="420"/>
      </w:pPr>
      <w:rPr>
        <w:rFonts w:cs="Times New Roman" w:hint="eastAsia"/>
      </w:rPr>
    </w:lvl>
    <w:lvl w:ilvl="7">
      <w:start w:val="1"/>
      <w:numFmt w:val="lowerLetter"/>
      <w:lvlText w:val="%8)"/>
      <w:lvlJc w:val="left"/>
      <w:pPr>
        <w:ind w:left="3360" w:hanging="420"/>
      </w:pPr>
      <w:rPr>
        <w:rFonts w:cs="Times New Roman" w:hint="eastAsia"/>
      </w:rPr>
    </w:lvl>
    <w:lvl w:ilvl="8">
      <w:start w:val="1"/>
      <w:numFmt w:val="lowerRoman"/>
      <w:lvlText w:val="%9."/>
      <w:lvlJc w:val="right"/>
      <w:pPr>
        <w:ind w:left="3780" w:hanging="420"/>
      </w:pPr>
      <w:rPr>
        <w:rFonts w:cs="Times New Roman" w:hint="eastAsia"/>
      </w:rPr>
    </w:lvl>
  </w:abstractNum>
  <w:abstractNum w:abstractNumId="40">
    <w:nsid w:val="54869EF5"/>
    <w:multiLevelType w:val="singleLevel"/>
    <w:tmpl w:val="54869EF5"/>
    <w:lvl w:ilvl="0">
      <w:start w:val="1"/>
      <w:numFmt w:val="decimal"/>
      <w:suff w:val="nothing"/>
      <w:lvlText w:val="（%1）"/>
      <w:lvlJc w:val="left"/>
      <w:rPr>
        <w:rFonts w:cs="Times New Roman"/>
      </w:rPr>
    </w:lvl>
  </w:abstractNum>
  <w:abstractNum w:abstractNumId="41">
    <w:nsid w:val="54869F98"/>
    <w:multiLevelType w:val="singleLevel"/>
    <w:tmpl w:val="54869F98"/>
    <w:lvl w:ilvl="0">
      <w:start w:val="1"/>
      <w:numFmt w:val="decimal"/>
      <w:suff w:val="nothing"/>
      <w:lvlText w:val="（%1）"/>
      <w:lvlJc w:val="left"/>
      <w:rPr>
        <w:rFonts w:cs="Times New Roman"/>
      </w:rPr>
    </w:lvl>
  </w:abstractNum>
  <w:abstractNum w:abstractNumId="42">
    <w:nsid w:val="57A80857"/>
    <w:multiLevelType w:val="hybridMultilevel"/>
    <w:tmpl w:val="3894FE4E"/>
    <w:lvl w:ilvl="0" w:tplc="0409000F">
      <w:start w:val="1"/>
      <w:numFmt w:val="decimal"/>
      <w:lvlText w:val="%1."/>
      <w:lvlJc w:val="left"/>
      <w:pPr>
        <w:ind w:left="780" w:hanging="42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43">
    <w:nsid w:val="585F5F0D"/>
    <w:multiLevelType w:val="singleLevel"/>
    <w:tmpl w:val="585F5F0D"/>
    <w:lvl w:ilvl="0">
      <w:start w:val="1"/>
      <w:numFmt w:val="decimal"/>
      <w:suff w:val="nothing"/>
      <w:lvlText w:val="%1、"/>
      <w:lvlJc w:val="left"/>
      <w:rPr>
        <w:rFonts w:cs="Times New Roman"/>
      </w:rPr>
    </w:lvl>
  </w:abstractNum>
  <w:abstractNum w:abstractNumId="44">
    <w:nsid w:val="585F6563"/>
    <w:multiLevelType w:val="singleLevel"/>
    <w:tmpl w:val="585F6563"/>
    <w:lvl w:ilvl="0">
      <w:start w:val="1"/>
      <w:numFmt w:val="decimal"/>
      <w:suff w:val="nothing"/>
      <w:lvlText w:val="%1、"/>
      <w:lvlJc w:val="left"/>
      <w:rPr>
        <w:rFonts w:cs="Times New Roman"/>
      </w:rPr>
    </w:lvl>
  </w:abstractNum>
  <w:abstractNum w:abstractNumId="45">
    <w:nsid w:val="585F79B7"/>
    <w:multiLevelType w:val="singleLevel"/>
    <w:tmpl w:val="585F79B7"/>
    <w:lvl w:ilvl="0">
      <w:start w:val="1"/>
      <w:numFmt w:val="decimal"/>
      <w:suff w:val="nothing"/>
      <w:lvlText w:val="%1、"/>
      <w:lvlJc w:val="left"/>
      <w:rPr>
        <w:rFonts w:cs="Times New Roman"/>
      </w:rPr>
    </w:lvl>
  </w:abstractNum>
  <w:abstractNum w:abstractNumId="46">
    <w:nsid w:val="585F7A12"/>
    <w:multiLevelType w:val="singleLevel"/>
    <w:tmpl w:val="585F7A12"/>
    <w:lvl w:ilvl="0">
      <w:start w:val="1"/>
      <w:numFmt w:val="decimal"/>
      <w:suff w:val="nothing"/>
      <w:lvlText w:val="%1、"/>
      <w:lvlJc w:val="left"/>
      <w:rPr>
        <w:rFonts w:cs="Times New Roman"/>
      </w:rPr>
    </w:lvl>
  </w:abstractNum>
  <w:abstractNum w:abstractNumId="47">
    <w:nsid w:val="585F7A91"/>
    <w:multiLevelType w:val="singleLevel"/>
    <w:tmpl w:val="585F7A91"/>
    <w:lvl w:ilvl="0">
      <w:start w:val="1"/>
      <w:numFmt w:val="decimal"/>
      <w:suff w:val="nothing"/>
      <w:lvlText w:val="%1、"/>
      <w:lvlJc w:val="left"/>
      <w:rPr>
        <w:rFonts w:cs="Times New Roman"/>
      </w:rPr>
    </w:lvl>
  </w:abstractNum>
  <w:abstractNum w:abstractNumId="48">
    <w:nsid w:val="588648A2"/>
    <w:multiLevelType w:val="hybridMultilevel"/>
    <w:tmpl w:val="477E2744"/>
    <w:lvl w:ilvl="0" w:tplc="0409000F">
      <w:start w:val="1"/>
      <w:numFmt w:val="decimal"/>
      <w:lvlText w:val="%1."/>
      <w:lvlJc w:val="left"/>
      <w:pPr>
        <w:ind w:left="780" w:hanging="42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49">
    <w:nsid w:val="5ED13575"/>
    <w:multiLevelType w:val="hybridMultilevel"/>
    <w:tmpl w:val="94562474"/>
    <w:lvl w:ilvl="0" w:tplc="D180B9FC">
      <w:start w:val="1"/>
      <w:numFmt w:val="decimal"/>
      <w:lvlText w:val="%1."/>
      <w:lvlJc w:val="left"/>
      <w:pPr>
        <w:ind w:left="780" w:hanging="360"/>
      </w:pPr>
      <w:rPr>
        <w:rFonts w:cs="Times New Roman"/>
      </w:rPr>
    </w:lvl>
    <w:lvl w:ilvl="1" w:tplc="04090019">
      <w:start w:val="1"/>
      <w:numFmt w:val="lowerLetter"/>
      <w:lvlText w:val="%2)"/>
      <w:lvlJc w:val="left"/>
      <w:pPr>
        <w:ind w:left="1260" w:hanging="42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0">
    <w:nsid w:val="61250FFB"/>
    <w:multiLevelType w:val="hybridMultilevel"/>
    <w:tmpl w:val="50AAD932"/>
    <w:lvl w:ilvl="0" w:tplc="7B30684A">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1">
    <w:nsid w:val="64D22A62"/>
    <w:multiLevelType w:val="hybridMultilevel"/>
    <w:tmpl w:val="11A67694"/>
    <w:lvl w:ilvl="0" w:tplc="AB426ECC">
      <w:start w:val="1"/>
      <w:numFmt w:val="decimal"/>
      <w:lvlText w:val="%1."/>
      <w:lvlJc w:val="left"/>
      <w:pPr>
        <w:ind w:left="84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2">
    <w:nsid w:val="65216AC6"/>
    <w:multiLevelType w:val="multilevel"/>
    <w:tmpl w:val="65216AC6"/>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53">
    <w:nsid w:val="677C5481"/>
    <w:multiLevelType w:val="hybridMultilevel"/>
    <w:tmpl w:val="5A0A9330"/>
    <w:lvl w:ilvl="0" w:tplc="0409000F">
      <w:start w:val="1"/>
      <w:numFmt w:val="decimal"/>
      <w:lvlText w:val="%1."/>
      <w:lvlJc w:val="left"/>
      <w:pPr>
        <w:ind w:left="780" w:hanging="42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4">
    <w:nsid w:val="6E3F238A"/>
    <w:multiLevelType w:val="hybridMultilevel"/>
    <w:tmpl w:val="4F1C3498"/>
    <w:lvl w:ilvl="0" w:tplc="0409000F">
      <w:start w:val="1"/>
      <w:numFmt w:val="decimal"/>
      <w:lvlText w:val="%1."/>
      <w:lvlJc w:val="left"/>
      <w:pPr>
        <w:tabs>
          <w:tab w:val="num" w:pos="720"/>
        </w:tabs>
        <w:ind w:left="720" w:hanging="360"/>
      </w:pPr>
      <w:rPr>
        <w:rFonts w:cs="Times New Roman"/>
      </w:rPr>
    </w:lvl>
    <w:lvl w:ilvl="1" w:tplc="0EBC9E72">
      <w:start w:val="1"/>
      <w:numFmt w:val="decimal"/>
      <w:lvlText w:val="%2."/>
      <w:lvlJc w:val="left"/>
      <w:pPr>
        <w:tabs>
          <w:tab w:val="num" w:pos="1440"/>
        </w:tabs>
        <w:ind w:left="1440" w:hanging="360"/>
      </w:pPr>
      <w:rPr>
        <w:rFonts w:cs="Times New Roman"/>
      </w:rPr>
    </w:lvl>
    <w:lvl w:ilvl="2" w:tplc="0D62C126">
      <w:start w:val="1"/>
      <w:numFmt w:val="decimal"/>
      <w:lvlText w:val="%3."/>
      <w:lvlJc w:val="left"/>
      <w:pPr>
        <w:tabs>
          <w:tab w:val="num" w:pos="2160"/>
        </w:tabs>
        <w:ind w:left="2160" w:hanging="360"/>
      </w:pPr>
      <w:rPr>
        <w:rFonts w:cs="Times New Roman"/>
      </w:rPr>
    </w:lvl>
    <w:lvl w:ilvl="3" w:tplc="5064A26E">
      <w:start w:val="1"/>
      <w:numFmt w:val="decimal"/>
      <w:lvlText w:val="%4."/>
      <w:lvlJc w:val="left"/>
      <w:pPr>
        <w:tabs>
          <w:tab w:val="num" w:pos="2880"/>
        </w:tabs>
        <w:ind w:left="2880" w:hanging="360"/>
      </w:pPr>
      <w:rPr>
        <w:rFonts w:cs="Times New Roman"/>
      </w:rPr>
    </w:lvl>
    <w:lvl w:ilvl="4" w:tplc="C67ACDB6">
      <w:start w:val="1"/>
      <w:numFmt w:val="decimal"/>
      <w:lvlText w:val="%5."/>
      <w:lvlJc w:val="left"/>
      <w:pPr>
        <w:tabs>
          <w:tab w:val="num" w:pos="3600"/>
        </w:tabs>
        <w:ind w:left="3600" w:hanging="360"/>
      </w:pPr>
      <w:rPr>
        <w:rFonts w:cs="Times New Roman"/>
      </w:rPr>
    </w:lvl>
    <w:lvl w:ilvl="5" w:tplc="7DF006E0">
      <w:start w:val="1"/>
      <w:numFmt w:val="decimal"/>
      <w:lvlText w:val="%6."/>
      <w:lvlJc w:val="left"/>
      <w:pPr>
        <w:tabs>
          <w:tab w:val="num" w:pos="4320"/>
        </w:tabs>
        <w:ind w:left="4320" w:hanging="360"/>
      </w:pPr>
      <w:rPr>
        <w:rFonts w:cs="Times New Roman"/>
      </w:rPr>
    </w:lvl>
    <w:lvl w:ilvl="6" w:tplc="1EAE71DA">
      <w:start w:val="1"/>
      <w:numFmt w:val="decimal"/>
      <w:lvlText w:val="%7."/>
      <w:lvlJc w:val="left"/>
      <w:pPr>
        <w:tabs>
          <w:tab w:val="num" w:pos="5040"/>
        </w:tabs>
        <w:ind w:left="5040" w:hanging="360"/>
      </w:pPr>
      <w:rPr>
        <w:rFonts w:cs="Times New Roman"/>
      </w:rPr>
    </w:lvl>
    <w:lvl w:ilvl="7" w:tplc="5538DAFC">
      <w:start w:val="1"/>
      <w:numFmt w:val="decimal"/>
      <w:lvlText w:val="%8."/>
      <w:lvlJc w:val="left"/>
      <w:pPr>
        <w:tabs>
          <w:tab w:val="num" w:pos="5760"/>
        </w:tabs>
        <w:ind w:left="5760" w:hanging="360"/>
      </w:pPr>
      <w:rPr>
        <w:rFonts w:cs="Times New Roman"/>
      </w:rPr>
    </w:lvl>
    <w:lvl w:ilvl="8" w:tplc="7E388B4C">
      <w:start w:val="1"/>
      <w:numFmt w:val="decimal"/>
      <w:lvlText w:val="%9."/>
      <w:lvlJc w:val="left"/>
      <w:pPr>
        <w:tabs>
          <w:tab w:val="num" w:pos="6480"/>
        </w:tabs>
        <w:ind w:left="6480" w:hanging="360"/>
      </w:pPr>
      <w:rPr>
        <w:rFonts w:cs="Times New Roman"/>
      </w:rPr>
    </w:lvl>
  </w:abstractNum>
  <w:abstractNum w:abstractNumId="55">
    <w:nsid w:val="70E95C85"/>
    <w:multiLevelType w:val="hybridMultilevel"/>
    <w:tmpl w:val="55B68694"/>
    <w:lvl w:ilvl="0" w:tplc="04090013">
      <w:start w:val="1"/>
      <w:numFmt w:val="chineseCountingThousand"/>
      <w:lvlText w:val="%1、"/>
      <w:lvlJc w:val="left"/>
      <w:pPr>
        <w:ind w:left="308" w:hanging="420"/>
      </w:pPr>
      <w:rPr>
        <w:rFonts w:cs="Times New Roman"/>
      </w:rPr>
    </w:lvl>
    <w:lvl w:ilvl="1" w:tplc="04090019" w:tentative="1">
      <w:start w:val="1"/>
      <w:numFmt w:val="lowerLetter"/>
      <w:lvlText w:val="%2)"/>
      <w:lvlJc w:val="left"/>
      <w:pPr>
        <w:ind w:left="728" w:hanging="420"/>
      </w:pPr>
      <w:rPr>
        <w:rFonts w:cs="Times New Roman"/>
      </w:rPr>
    </w:lvl>
    <w:lvl w:ilvl="2" w:tplc="0409001B" w:tentative="1">
      <w:start w:val="1"/>
      <w:numFmt w:val="lowerRoman"/>
      <w:lvlText w:val="%3."/>
      <w:lvlJc w:val="right"/>
      <w:pPr>
        <w:ind w:left="1148" w:hanging="420"/>
      </w:pPr>
      <w:rPr>
        <w:rFonts w:cs="Times New Roman"/>
      </w:rPr>
    </w:lvl>
    <w:lvl w:ilvl="3" w:tplc="0409000F" w:tentative="1">
      <w:start w:val="1"/>
      <w:numFmt w:val="decimal"/>
      <w:lvlText w:val="%4."/>
      <w:lvlJc w:val="left"/>
      <w:pPr>
        <w:ind w:left="1568" w:hanging="420"/>
      </w:pPr>
      <w:rPr>
        <w:rFonts w:cs="Times New Roman"/>
      </w:rPr>
    </w:lvl>
    <w:lvl w:ilvl="4" w:tplc="04090019" w:tentative="1">
      <w:start w:val="1"/>
      <w:numFmt w:val="lowerLetter"/>
      <w:lvlText w:val="%5)"/>
      <w:lvlJc w:val="left"/>
      <w:pPr>
        <w:ind w:left="1988" w:hanging="420"/>
      </w:pPr>
      <w:rPr>
        <w:rFonts w:cs="Times New Roman"/>
      </w:rPr>
    </w:lvl>
    <w:lvl w:ilvl="5" w:tplc="0409001B" w:tentative="1">
      <w:start w:val="1"/>
      <w:numFmt w:val="lowerRoman"/>
      <w:lvlText w:val="%6."/>
      <w:lvlJc w:val="right"/>
      <w:pPr>
        <w:ind w:left="2408" w:hanging="420"/>
      </w:pPr>
      <w:rPr>
        <w:rFonts w:cs="Times New Roman"/>
      </w:rPr>
    </w:lvl>
    <w:lvl w:ilvl="6" w:tplc="0409000F" w:tentative="1">
      <w:start w:val="1"/>
      <w:numFmt w:val="decimal"/>
      <w:lvlText w:val="%7."/>
      <w:lvlJc w:val="left"/>
      <w:pPr>
        <w:ind w:left="2828" w:hanging="420"/>
      </w:pPr>
      <w:rPr>
        <w:rFonts w:cs="Times New Roman"/>
      </w:rPr>
    </w:lvl>
    <w:lvl w:ilvl="7" w:tplc="04090019" w:tentative="1">
      <w:start w:val="1"/>
      <w:numFmt w:val="lowerLetter"/>
      <w:lvlText w:val="%8)"/>
      <w:lvlJc w:val="left"/>
      <w:pPr>
        <w:ind w:left="3248" w:hanging="420"/>
      </w:pPr>
      <w:rPr>
        <w:rFonts w:cs="Times New Roman"/>
      </w:rPr>
    </w:lvl>
    <w:lvl w:ilvl="8" w:tplc="0409001B" w:tentative="1">
      <w:start w:val="1"/>
      <w:numFmt w:val="lowerRoman"/>
      <w:lvlText w:val="%9."/>
      <w:lvlJc w:val="right"/>
      <w:pPr>
        <w:ind w:left="3668" w:hanging="420"/>
      </w:pPr>
      <w:rPr>
        <w:rFonts w:cs="Times New Roman"/>
      </w:rPr>
    </w:lvl>
  </w:abstractNum>
  <w:abstractNum w:abstractNumId="56">
    <w:nsid w:val="73624DE7"/>
    <w:multiLevelType w:val="hybridMultilevel"/>
    <w:tmpl w:val="3E0CC188"/>
    <w:lvl w:ilvl="0" w:tplc="F1087B00">
      <w:start w:val="2"/>
      <w:numFmt w:val="decimal"/>
      <w:lvlText w:val="%1、"/>
      <w:lvlJc w:val="left"/>
      <w:pPr>
        <w:ind w:left="800" w:hanging="360"/>
      </w:pPr>
      <w:rPr>
        <w:rFonts w:cs="Times New Roman" w:hint="default"/>
      </w:rPr>
    </w:lvl>
    <w:lvl w:ilvl="1" w:tplc="04090019" w:tentative="1">
      <w:start w:val="1"/>
      <w:numFmt w:val="lowerLetter"/>
      <w:lvlText w:val="%2)"/>
      <w:lvlJc w:val="left"/>
      <w:pPr>
        <w:ind w:left="1280" w:hanging="420"/>
      </w:pPr>
      <w:rPr>
        <w:rFonts w:cs="Times New Roman"/>
      </w:rPr>
    </w:lvl>
    <w:lvl w:ilvl="2" w:tplc="0409001B" w:tentative="1">
      <w:start w:val="1"/>
      <w:numFmt w:val="lowerRoman"/>
      <w:lvlText w:val="%3."/>
      <w:lvlJc w:val="right"/>
      <w:pPr>
        <w:ind w:left="1700" w:hanging="420"/>
      </w:pPr>
      <w:rPr>
        <w:rFonts w:cs="Times New Roman"/>
      </w:rPr>
    </w:lvl>
    <w:lvl w:ilvl="3" w:tplc="0409000F" w:tentative="1">
      <w:start w:val="1"/>
      <w:numFmt w:val="decimal"/>
      <w:lvlText w:val="%4."/>
      <w:lvlJc w:val="left"/>
      <w:pPr>
        <w:ind w:left="2120" w:hanging="420"/>
      </w:pPr>
      <w:rPr>
        <w:rFonts w:cs="Times New Roman"/>
      </w:rPr>
    </w:lvl>
    <w:lvl w:ilvl="4" w:tplc="04090019" w:tentative="1">
      <w:start w:val="1"/>
      <w:numFmt w:val="lowerLetter"/>
      <w:lvlText w:val="%5)"/>
      <w:lvlJc w:val="left"/>
      <w:pPr>
        <w:ind w:left="2540" w:hanging="420"/>
      </w:pPr>
      <w:rPr>
        <w:rFonts w:cs="Times New Roman"/>
      </w:rPr>
    </w:lvl>
    <w:lvl w:ilvl="5" w:tplc="0409001B" w:tentative="1">
      <w:start w:val="1"/>
      <w:numFmt w:val="lowerRoman"/>
      <w:lvlText w:val="%6."/>
      <w:lvlJc w:val="right"/>
      <w:pPr>
        <w:ind w:left="2960" w:hanging="420"/>
      </w:pPr>
      <w:rPr>
        <w:rFonts w:cs="Times New Roman"/>
      </w:rPr>
    </w:lvl>
    <w:lvl w:ilvl="6" w:tplc="0409000F" w:tentative="1">
      <w:start w:val="1"/>
      <w:numFmt w:val="decimal"/>
      <w:lvlText w:val="%7."/>
      <w:lvlJc w:val="left"/>
      <w:pPr>
        <w:ind w:left="3380" w:hanging="420"/>
      </w:pPr>
      <w:rPr>
        <w:rFonts w:cs="Times New Roman"/>
      </w:rPr>
    </w:lvl>
    <w:lvl w:ilvl="7" w:tplc="04090019" w:tentative="1">
      <w:start w:val="1"/>
      <w:numFmt w:val="lowerLetter"/>
      <w:lvlText w:val="%8)"/>
      <w:lvlJc w:val="left"/>
      <w:pPr>
        <w:ind w:left="3800" w:hanging="420"/>
      </w:pPr>
      <w:rPr>
        <w:rFonts w:cs="Times New Roman"/>
      </w:rPr>
    </w:lvl>
    <w:lvl w:ilvl="8" w:tplc="0409001B" w:tentative="1">
      <w:start w:val="1"/>
      <w:numFmt w:val="lowerRoman"/>
      <w:lvlText w:val="%9."/>
      <w:lvlJc w:val="right"/>
      <w:pPr>
        <w:ind w:left="4220" w:hanging="420"/>
      </w:pPr>
      <w:rPr>
        <w:rFonts w:cs="Times New Roman"/>
      </w:rPr>
    </w:lvl>
  </w:abstractNum>
  <w:abstractNum w:abstractNumId="57">
    <w:nsid w:val="74AB27CE"/>
    <w:multiLevelType w:val="hybridMultilevel"/>
    <w:tmpl w:val="6C1A8268"/>
    <w:lvl w:ilvl="0" w:tplc="0409000F">
      <w:start w:val="1"/>
      <w:numFmt w:val="decimal"/>
      <w:lvlText w:val="%1."/>
      <w:lvlJc w:val="left"/>
      <w:pPr>
        <w:ind w:left="780" w:hanging="42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8">
    <w:nsid w:val="761B3D0B"/>
    <w:multiLevelType w:val="hybridMultilevel"/>
    <w:tmpl w:val="330E183E"/>
    <w:lvl w:ilvl="0" w:tplc="2CB6BC36">
      <w:start w:val="1"/>
      <w:numFmt w:val="chineseCountingThousand"/>
      <w:lvlText w:val="%1、"/>
      <w:lvlJc w:val="left"/>
      <w:pPr>
        <w:ind w:left="308" w:hanging="420"/>
      </w:pPr>
      <w:rPr>
        <w:rFonts w:cs="Times New Roman" w:hint="eastAsia"/>
      </w:rPr>
    </w:lvl>
    <w:lvl w:ilvl="1" w:tplc="04090019" w:tentative="1">
      <w:start w:val="1"/>
      <w:numFmt w:val="lowerLetter"/>
      <w:lvlText w:val="%2)"/>
      <w:lvlJc w:val="left"/>
      <w:pPr>
        <w:ind w:left="728" w:hanging="420"/>
      </w:pPr>
      <w:rPr>
        <w:rFonts w:cs="Times New Roman"/>
      </w:rPr>
    </w:lvl>
    <w:lvl w:ilvl="2" w:tplc="0409001B" w:tentative="1">
      <w:start w:val="1"/>
      <w:numFmt w:val="lowerRoman"/>
      <w:lvlText w:val="%3."/>
      <w:lvlJc w:val="right"/>
      <w:pPr>
        <w:ind w:left="1148" w:hanging="420"/>
      </w:pPr>
      <w:rPr>
        <w:rFonts w:cs="Times New Roman"/>
      </w:rPr>
    </w:lvl>
    <w:lvl w:ilvl="3" w:tplc="0409000F" w:tentative="1">
      <w:start w:val="1"/>
      <w:numFmt w:val="decimal"/>
      <w:lvlText w:val="%4."/>
      <w:lvlJc w:val="left"/>
      <w:pPr>
        <w:ind w:left="1568" w:hanging="420"/>
      </w:pPr>
      <w:rPr>
        <w:rFonts w:cs="Times New Roman"/>
      </w:rPr>
    </w:lvl>
    <w:lvl w:ilvl="4" w:tplc="04090019" w:tentative="1">
      <w:start w:val="1"/>
      <w:numFmt w:val="lowerLetter"/>
      <w:lvlText w:val="%5)"/>
      <w:lvlJc w:val="left"/>
      <w:pPr>
        <w:ind w:left="1988" w:hanging="420"/>
      </w:pPr>
      <w:rPr>
        <w:rFonts w:cs="Times New Roman"/>
      </w:rPr>
    </w:lvl>
    <w:lvl w:ilvl="5" w:tplc="0409001B" w:tentative="1">
      <w:start w:val="1"/>
      <w:numFmt w:val="lowerRoman"/>
      <w:lvlText w:val="%6."/>
      <w:lvlJc w:val="right"/>
      <w:pPr>
        <w:ind w:left="2408" w:hanging="420"/>
      </w:pPr>
      <w:rPr>
        <w:rFonts w:cs="Times New Roman"/>
      </w:rPr>
    </w:lvl>
    <w:lvl w:ilvl="6" w:tplc="0409000F" w:tentative="1">
      <w:start w:val="1"/>
      <w:numFmt w:val="decimal"/>
      <w:lvlText w:val="%7."/>
      <w:lvlJc w:val="left"/>
      <w:pPr>
        <w:ind w:left="2828" w:hanging="420"/>
      </w:pPr>
      <w:rPr>
        <w:rFonts w:cs="Times New Roman"/>
      </w:rPr>
    </w:lvl>
    <w:lvl w:ilvl="7" w:tplc="04090019" w:tentative="1">
      <w:start w:val="1"/>
      <w:numFmt w:val="lowerLetter"/>
      <w:lvlText w:val="%8)"/>
      <w:lvlJc w:val="left"/>
      <w:pPr>
        <w:ind w:left="3248" w:hanging="420"/>
      </w:pPr>
      <w:rPr>
        <w:rFonts w:cs="Times New Roman"/>
      </w:rPr>
    </w:lvl>
    <w:lvl w:ilvl="8" w:tplc="0409001B" w:tentative="1">
      <w:start w:val="1"/>
      <w:numFmt w:val="lowerRoman"/>
      <w:lvlText w:val="%9."/>
      <w:lvlJc w:val="right"/>
      <w:pPr>
        <w:ind w:left="3668" w:hanging="420"/>
      </w:pPr>
      <w:rPr>
        <w:rFonts w:cs="Times New Roman"/>
      </w:rPr>
    </w:lvl>
  </w:abstractNum>
  <w:abstractNum w:abstractNumId="59">
    <w:nsid w:val="766848BB"/>
    <w:multiLevelType w:val="hybridMultilevel"/>
    <w:tmpl w:val="A5EE3D3A"/>
    <w:lvl w:ilvl="0" w:tplc="15FCE55C">
      <w:start w:val="1"/>
      <w:numFmt w:val="japaneseCounting"/>
      <w:lvlText w:val="%1、"/>
      <w:lvlJc w:val="left"/>
      <w:pPr>
        <w:ind w:left="720" w:hanging="72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60">
    <w:nsid w:val="78CB5465"/>
    <w:multiLevelType w:val="multilevel"/>
    <w:tmpl w:val="78CB5465"/>
    <w:lvl w:ilvl="0">
      <w:start w:val="1"/>
      <w:numFmt w:val="decimal"/>
      <w:lvlText w:val="%1."/>
      <w:lvlJc w:val="left"/>
      <w:pPr>
        <w:ind w:left="870" w:hanging="450"/>
      </w:pPr>
      <w:rPr>
        <w:rFonts w:cs="Times New Roman" w:hint="default"/>
        <w:color w:val="auto"/>
      </w:rPr>
    </w:lvl>
    <w:lvl w:ilvl="1">
      <w:start w:val="1"/>
      <w:numFmt w:val="decimal"/>
      <w:lvlText w:val="%2、"/>
      <w:lvlJc w:val="left"/>
      <w:pPr>
        <w:ind w:left="1200" w:hanging="360"/>
      </w:pPr>
      <w:rPr>
        <w:rFonts w:cs="Times New Roman" w:hint="default"/>
      </w:rPr>
    </w:lvl>
    <w:lvl w:ilvl="2">
      <w:start w:val="1"/>
      <w:numFmt w:val="lowerRoman"/>
      <w:lvlText w:val="%3."/>
      <w:lvlJc w:val="right"/>
      <w:pPr>
        <w:ind w:left="1680" w:hanging="420"/>
      </w:pPr>
      <w:rPr>
        <w:rFonts w:cs="Times New Roman"/>
      </w:rPr>
    </w:lvl>
    <w:lvl w:ilvl="3">
      <w:start w:val="1"/>
      <w:numFmt w:val="decimal"/>
      <w:lvlText w:val="%4."/>
      <w:lvlJc w:val="left"/>
      <w:pPr>
        <w:ind w:left="2100" w:hanging="420"/>
      </w:pPr>
      <w:rPr>
        <w:rFonts w:cs="Times New Roman"/>
      </w:rPr>
    </w:lvl>
    <w:lvl w:ilvl="4">
      <w:start w:val="1"/>
      <w:numFmt w:val="lowerLetter"/>
      <w:lvlText w:val="%5)"/>
      <w:lvlJc w:val="left"/>
      <w:pPr>
        <w:ind w:left="2520" w:hanging="420"/>
      </w:pPr>
      <w:rPr>
        <w:rFonts w:cs="Times New Roman"/>
      </w:rPr>
    </w:lvl>
    <w:lvl w:ilvl="5">
      <w:start w:val="1"/>
      <w:numFmt w:val="lowerRoman"/>
      <w:lvlText w:val="%6."/>
      <w:lvlJc w:val="right"/>
      <w:pPr>
        <w:ind w:left="2940" w:hanging="420"/>
      </w:pPr>
      <w:rPr>
        <w:rFonts w:cs="Times New Roman"/>
      </w:rPr>
    </w:lvl>
    <w:lvl w:ilvl="6">
      <w:start w:val="1"/>
      <w:numFmt w:val="decimal"/>
      <w:lvlText w:val="%7."/>
      <w:lvlJc w:val="left"/>
      <w:pPr>
        <w:ind w:left="3360" w:hanging="420"/>
      </w:pPr>
      <w:rPr>
        <w:rFonts w:cs="Times New Roman"/>
      </w:rPr>
    </w:lvl>
    <w:lvl w:ilvl="7">
      <w:start w:val="1"/>
      <w:numFmt w:val="lowerLetter"/>
      <w:lvlText w:val="%8)"/>
      <w:lvlJc w:val="left"/>
      <w:pPr>
        <w:ind w:left="3780" w:hanging="420"/>
      </w:pPr>
      <w:rPr>
        <w:rFonts w:cs="Times New Roman"/>
      </w:rPr>
    </w:lvl>
    <w:lvl w:ilvl="8">
      <w:start w:val="1"/>
      <w:numFmt w:val="lowerRoman"/>
      <w:lvlText w:val="%9."/>
      <w:lvlJc w:val="right"/>
      <w:pPr>
        <w:ind w:left="4200" w:hanging="420"/>
      </w:pPr>
      <w:rPr>
        <w:rFonts w:cs="Times New Roman"/>
      </w:rPr>
    </w:lvl>
  </w:abstractNum>
  <w:abstractNum w:abstractNumId="61">
    <w:nsid w:val="7B413146"/>
    <w:multiLevelType w:val="hybridMultilevel"/>
    <w:tmpl w:val="1EDAE7CE"/>
    <w:lvl w:ilvl="0" w:tplc="0409000F">
      <w:start w:val="1"/>
      <w:numFmt w:val="decimal"/>
      <w:lvlText w:val="%1."/>
      <w:lvlJc w:val="left"/>
      <w:pPr>
        <w:ind w:left="840" w:hanging="42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62">
    <w:nsid w:val="7B6A612C"/>
    <w:multiLevelType w:val="hybridMultilevel"/>
    <w:tmpl w:val="B68CA5D2"/>
    <w:lvl w:ilvl="0" w:tplc="09B4803A">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63">
    <w:nsid w:val="7D63200D"/>
    <w:multiLevelType w:val="hybridMultilevel"/>
    <w:tmpl w:val="84E83656"/>
    <w:lvl w:ilvl="0" w:tplc="0409000F">
      <w:start w:val="1"/>
      <w:numFmt w:val="decimal"/>
      <w:lvlText w:val="%1."/>
      <w:lvlJc w:val="left"/>
      <w:pPr>
        <w:ind w:left="780" w:hanging="42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64">
    <w:nsid w:val="7F16548F"/>
    <w:multiLevelType w:val="hybridMultilevel"/>
    <w:tmpl w:val="69FEC980"/>
    <w:lvl w:ilvl="0" w:tplc="0409000F">
      <w:start w:val="1"/>
      <w:numFmt w:val="decimal"/>
      <w:lvlText w:val="%1."/>
      <w:lvlJc w:val="left"/>
      <w:pPr>
        <w:ind w:left="780" w:hanging="42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num w:numId="1">
    <w:abstractNumId w:val="21"/>
  </w:num>
  <w:num w:numId="2">
    <w:abstractNumId w:val="12"/>
  </w:num>
  <w:num w:numId="3">
    <w:abstractNumId w:val="28"/>
  </w:num>
  <w:num w:numId="4">
    <w:abstractNumId w:val="60"/>
  </w:num>
  <w:num w:numId="5">
    <w:abstractNumId w:val="6"/>
  </w:num>
  <w:num w:numId="6">
    <w:abstractNumId w:val="38"/>
  </w:num>
  <w:num w:numId="7">
    <w:abstractNumId w:val="56"/>
  </w:num>
  <w:num w:numId="8">
    <w:abstractNumId w:val="9"/>
  </w:num>
  <w:num w:numId="9">
    <w:abstractNumId w:val="52"/>
  </w:num>
  <w:num w:numId="10">
    <w:abstractNumId w:val="41"/>
  </w:num>
  <w:num w:numId="11">
    <w:abstractNumId w:val="32"/>
  </w:num>
  <w:num w:numId="12">
    <w:abstractNumId w:val="5"/>
  </w:num>
  <w:num w:numId="13">
    <w:abstractNumId w:val="40"/>
  </w:num>
  <w:num w:numId="14">
    <w:abstractNumId w:val="2"/>
  </w:num>
  <w:num w:numId="15">
    <w:abstractNumId w:val="40"/>
    <w:lvlOverride w:ilvl="0">
      <w:startOverride w:val="1"/>
    </w:lvlOverride>
  </w:num>
  <w:num w:numId="16">
    <w:abstractNumId w:val="9"/>
    <w:lvlOverride w:ilvl="0">
      <w:startOverride w:val="1"/>
    </w:lvlOverride>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3"/>
  </w:num>
  <w:num w:numId="48">
    <w:abstractNumId w:val="59"/>
  </w:num>
  <w:num w:numId="49">
    <w:abstractNumId w:val="10"/>
  </w:num>
  <w:num w:numId="50">
    <w:abstractNumId w:val="31"/>
  </w:num>
  <w:num w:numId="51">
    <w:abstractNumId w:val="61"/>
  </w:num>
  <w:num w:numId="52">
    <w:abstractNumId w:val="49"/>
  </w:num>
  <w:num w:numId="53">
    <w:abstractNumId w:val="35"/>
  </w:num>
  <w:num w:numId="54">
    <w:abstractNumId w:val="24"/>
  </w:num>
  <w:num w:numId="55">
    <w:abstractNumId w:val="54"/>
  </w:num>
  <w:num w:numId="56">
    <w:abstractNumId w:val="11"/>
  </w:num>
  <w:num w:numId="57">
    <w:abstractNumId w:val="48"/>
  </w:num>
  <w:num w:numId="58">
    <w:abstractNumId w:val="57"/>
  </w:num>
  <w:num w:numId="59">
    <w:abstractNumId w:val="63"/>
  </w:num>
  <w:num w:numId="60">
    <w:abstractNumId w:val="22"/>
  </w:num>
  <w:num w:numId="61">
    <w:abstractNumId w:val="51"/>
  </w:num>
  <w:num w:numId="62">
    <w:abstractNumId w:val="15"/>
  </w:num>
  <w:num w:numId="63">
    <w:abstractNumId w:val="16"/>
  </w:num>
  <w:num w:numId="64">
    <w:abstractNumId w:val="37"/>
  </w:num>
  <w:num w:numId="65">
    <w:abstractNumId w:val="18"/>
  </w:num>
  <w:num w:numId="66">
    <w:abstractNumId w:val="26"/>
  </w:num>
  <w:num w:numId="67">
    <w:abstractNumId w:val="7"/>
  </w:num>
  <w:num w:numId="68">
    <w:abstractNumId w:val="29"/>
  </w:num>
  <w:num w:numId="69">
    <w:abstractNumId w:val="33"/>
  </w:num>
  <w:num w:numId="70">
    <w:abstractNumId w:val="43"/>
  </w:num>
  <w:num w:numId="71">
    <w:abstractNumId w:val="44"/>
  </w:num>
  <w:num w:numId="72">
    <w:abstractNumId w:val="45"/>
  </w:num>
  <w:num w:numId="73">
    <w:abstractNumId w:val="46"/>
  </w:num>
  <w:num w:numId="74">
    <w:abstractNumId w:val="47"/>
  </w:num>
  <w:num w:numId="75">
    <w:abstractNumId w:val="20"/>
  </w:num>
  <w:num w:numId="76">
    <w:abstractNumId w:val="34"/>
  </w:num>
  <w:num w:numId="77">
    <w:abstractNumId w:val="30"/>
  </w:num>
  <w:num w:numId="78">
    <w:abstractNumId w:val="39"/>
  </w:num>
  <w:num w:numId="79">
    <w:abstractNumId w:val="4"/>
  </w:num>
  <w:num w:numId="80">
    <w:abstractNumId w:val="0"/>
  </w:num>
  <w:num w:numId="81">
    <w:abstractNumId w:val="13"/>
  </w:num>
  <w:num w:numId="82">
    <w:abstractNumId w:val="55"/>
  </w:num>
  <w:num w:numId="83">
    <w:abstractNumId w:val="36"/>
  </w:num>
  <w:num w:numId="84">
    <w:abstractNumId w:val="58"/>
  </w:num>
  <w:num w:numId="85">
    <w:abstractNumId w:val="27"/>
  </w:num>
  <w:numIdMacAtCleanup w:val="8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167E3"/>
    <w:rsid w:val="000011E6"/>
    <w:rsid w:val="000112CB"/>
    <w:rsid w:val="00077210"/>
    <w:rsid w:val="00081371"/>
    <w:rsid w:val="00083869"/>
    <w:rsid w:val="00085AF8"/>
    <w:rsid w:val="00096764"/>
    <w:rsid w:val="000A6DD4"/>
    <w:rsid w:val="000B6854"/>
    <w:rsid w:val="000C55A2"/>
    <w:rsid w:val="000F2A7C"/>
    <w:rsid w:val="000F608C"/>
    <w:rsid w:val="00110E4A"/>
    <w:rsid w:val="00122F69"/>
    <w:rsid w:val="00170D71"/>
    <w:rsid w:val="0018466E"/>
    <w:rsid w:val="00186539"/>
    <w:rsid w:val="001937E4"/>
    <w:rsid w:val="001A6775"/>
    <w:rsid w:val="001C2FC7"/>
    <w:rsid w:val="001F23EE"/>
    <w:rsid w:val="00217CE2"/>
    <w:rsid w:val="0023154B"/>
    <w:rsid w:val="00231DAE"/>
    <w:rsid w:val="002814F7"/>
    <w:rsid w:val="00292B21"/>
    <w:rsid w:val="00294319"/>
    <w:rsid w:val="002A4CF0"/>
    <w:rsid w:val="002B7995"/>
    <w:rsid w:val="002F2C6E"/>
    <w:rsid w:val="00313C18"/>
    <w:rsid w:val="003333F8"/>
    <w:rsid w:val="00344AAE"/>
    <w:rsid w:val="003645F1"/>
    <w:rsid w:val="00396539"/>
    <w:rsid w:val="00397A5A"/>
    <w:rsid w:val="003A5D3D"/>
    <w:rsid w:val="003C0EE9"/>
    <w:rsid w:val="003D30B8"/>
    <w:rsid w:val="003D4072"/>
    <w:rsid w:val="003F32C5"/>
    <w:rsid w:val="0045031C"/>
    <w:rsid w:val="00486409"/>
    <w:rsid w:val="004A470F"/>
    <w:rsid w:val="004A5ACE"/>
    <w:rsid w:val="004E386A"/>
    <w:rsid w:val="004F6842"/>
    <w:rsid w:val="0052076F"/>
    <w:rsid w:val="005267E9"/>
    <w:rsid w:val="005405FF"/>
    <w:rsid w:val="005551A5"/>
    <w:rsid w:val="0056633F"/>
    <w:rsid w:val="00570E11"/>
    <w:rsid w:val="0058253A"/>
    <w:rsid w:val="00587716"/>
    <w:rsid w:val="00592F59"/>
    <w:rsid w:val="00595ABB"/>
    <w:rsid w:val="005A2614"/>
    <w:rsid w:val="005A5B0E"/>
    <w:rsid w:val="005A5DC3"/>
    <w:rsid w:val="005C7E43"/>
    <w:rsid w:val="005E121B"/>
    <w:rsid w:val="005F756F"/>
    <w:rsid w:val="0068548F"/>
    <w:rsid w:val="006B3442"/>
    <w:rsid w:val="006C20A8"/>
    <w:rsid w:val="006C3B9B"/>
    <w:rsid w:val="006E734C"/>
    <w:rsid w:val="007016CE"/>
    <w:rsid w:val="007035BF"/>
    <w:rsid w:val="00705BC3"/>
    <w:rsid w:val="00716216"/>
    <w:rsid w:val="007409BC"/>
    <w:rsid w:val="00742E7A"/>
    <w:rsid w:val="007531AE"/>
    <w:rsid w:val="007711D0"/>
    <w:rsid w:val="00771D00"/>
    <w:rsid w:val="00780AB6"/>
    <w:rsid w:val="007B2C56"/>
    <w:rsid w:val="007C4980"/>
    <w:rsid w:val="007F3917"/>
    <w:rsid w:val="00833D73"/>
    <w:rsid w:val="00894684"/>
    <w:rsid w:val="008A65E0"/>
    <w:rsid w:val="008A662F"/>
    <w:rsid w:val="008B3C4E"/>
    <w:rsid w:val="008D3D69"/>
    <w:rsid w:val="008D5FCD"/>
    <w:rsid w:val="008D6137"/>
    <w:rsid w:val="008D6AD0"/>
    <w:rsid w:val="008E5FDE"/>
    <w:rsid w:val="008F6592"/>
    <w:rsid w:val="00900CA7"/>
    <w:rsid w:val="00911C31"/>
    <w:rsid w:val="009305AC"/>
    <w:rsid w:val="00944536"/>
    <w:rsid w:val="00961546"/>
    <w:rsid w:val="009812FD"/>
    <w:rsid w:val="009A6848"/>
    <w:rsid w:val="009E281B"/>
    <w:rsid w:val="009F01D6"/>
    <w:rsid w:val="00A12283"/>
    <w:rsid w:val="00A127E5"/>
    <w:rsid w:val="00A17F09"/>
    <w:rsid w:val="00A31E4E"/>
    <w:rsid w:val="00A47727"/>
    <w:rsid w:val="00A5035E"/>
    <w:rsid w:val="00A6408D"/>
    <w:rsid w:val="00A7763D"/>
    <w:rsid w:val="00A8558E"/>
    <w:rsid w:val="00A92293"/>
    <w:rsid w:val="00AC6B23"/>
    <w:rsid w:val="00AE27AE"/>
    <w:rsid w:val="00B10628"/>
    <w:rsid w:val="00B16F99"/>
    <w:rsid w:val="00B20DAE"/>
    <w:rsid w:val="00B3047E"/>
    <w:rsid w:val="00B31E2D"/>
    <w:rsid w:val="00B7205B"/>
    <w:rsid w:val="00B80252"/>
    <w:rsid w:val="00B91682"/>
    <w:rsid w:val="00BB0D71"/>
    <w:rsid w:val="00BC7062"/>
    <w:rsid w:val="00BE250D"/>
    <w:rsid w:val="00C0778F"/>
    <w:rsid w:val="00C167E3"/>
    <w:rsid w:val="00C318FB"/>
    <w:rsid w:val="00C55D0F"/>
    <w:rsid w:val="00C658B2"/>
    <w:rsid w:val="00C81E26"/>
    <w:rsid w:val="00C81F7C"/>
    <w:rsid w:val="00C95DD6"/>
    <w:rsid w:val="00CA50A0"/>
    <w:rsid w:val="00CD57C4"/>
    <w:rsid w:val="00CD74CC"/>
    <w:rsid w:val="00D06133"/>
    <w:rsid w:val="00D32454"/>
    <w:rsid w:val="00D34F03"/>
    <w:rsid w:val="00D526BA"/>
    <w:rsid w:val="00D668ED"/>
    <w:rsid w:val="00DB6CF6"/>
    <w:rsid w:val="00DC465A"/>
    <w:rsid w:val="00DF1D0D"/>
    <w:rsid w:val="00DF62D3"/>
    <w:rsid w:val="00E20224"/>
    <w:rsid w:val="00E22CA8"/>
    <w:rsid w:val="00E27FED"/>
    <w:rsid w:val="00E405AD"/>
    <w:rsid w:val="00E652C5"/>
    <w:rsid w:val="00E818C6"/>
    <w:rsid w:val="00EC73F1"/>
    <w:rsid w:val="00EE1605"/>
    <w:rsid w:val="00F07CF7"/>
    <w:rsid w:val="00F105CC"/>
    <w:rsid w:val="00F401AB"/>
    <w:rsid w:val="00F44B30"/>
    <w:rsid w:val="00F71068"/>
    <w:rsid w:val="00F96F03"/>
    <w:rsid w:val="00FB445C"/>
    <w:rsid w:val="00FC18D2"/>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
    <w:name w:val="Normal"/>
    <w:qFormat/>
    <w:rsid w:val="00595ABB"/>
    <w:pPr>
      <w:spacing w:after="200" w:line="276" w:lineRule="auto"/>
    </w:pPr>
    <w:rPr>
      <w:sz w:val="22"/>
      <w:szCs w:val="22"/>
      <w:lang w:eastAsia="en-US"/>
    </w:rPr>
  </w:style>
  <w:style w:type="paragraph" w:styleId="1">
    <w:name w:val="heading 1"/>
    <w:basedOn w:val="a"/>
    <w:next w:val="a"/>
    <w:link w:val="1Char"/>
    <w:uiPriority w:val="99"/>
    <w:qFormat/>
    <w:rsid w:val="00595ABB"/>
    <w:pPr>
      <w:keepNext/>
      <w:keepLines/>
      <w:spacing w:before="480" w:after="0"/>
      <w:outlineLvl w:val="0"/>
    </w:pPr>
    <w:rPr>
      <w:rFonts w:ascii="Cambria" w:hAnsi="Cambria"/>
      <w:b/>
      <w:bCs/>
      <w:color w:val="365F91"/>
      <w:sz w:val="28"/>
      <w:szCs w:val="28"/>
    </w:rPr>
  </w:style>
  <w:style w:type="paragraph" w:styleId="2">
    <w:name w:val="heading 2"/>
    <w:basedOn w:val="a"/>
    <w:next w:val="a"/>
    <w:link w:val="2Char"/>
    <w:uiPriority w:val="99"/>
    <w:qFormat/>
    <w:rsid w:val="00595ABB"/>
    <w:pPr>
      <w:keepNext/>
      <w:keepLines/>
      <w:spacing w:before="200" w:after="0"/>
      <w:outlineLvl w:val="1"/>
    </w:pPr>
    <w:rPr>
      <w:rFonts w:ascii="Cambria" w:hAnsi="Cambria"/>
      <w:b/>
      <w:bCs/>
      <w:color w:val="4F81BD"/>
      <w:sz w:val="26"/>
      <w:szCs w:val="26"/>
    </w:rPr>
  </w:style>
  <w:style w:type="paragraph" w:styleId="3">
    <w:name w:val="heading 3"/>
    <w:basedOn w:val="a"/>
    <w:next w:val="a"/>
    <w:link w:val="3Char"/>
    <w:uiPriority w:val="99"/>
    <w:qFormat/>
    <w:rsid w:val="00595ABB"/>
    <w:pPr>
      <w:keepNext/>
      <w:keepLines/>
      <w:spacing w:before="200" w:after="0"/>
      <w:outlineLvl w:val="2"/>
    </w:pPr>
    <w:rPr>
      <w:rFonts w:ascii="Cambria" w:hAnsi="Cambria"/>
      <w:b/>
      <w:bCs/>
      <w:color w:val="4F81BD"/>
    </w:rPr>
  </w:style>
  <w:style w:type="paragraph" w:styleId="4">
    <w:name w:val="heading 4"/>
    <w:basedOn w:val="a"/>
    <w:next w:val="a"/>
    <w:link w:val="4Char"/>
    <w:uiPriority w:val="99"/>
    <w:qFormat/>
    <w:rsid w:val="00595ABB"/>
    <w:pPr>
      <w:keepNext/>
      <w:keepLines/>
      <w:spacing w:before="200" w:after="0"/>
      <w:outlineLvl w:val="3"/>
    </w:pPr>
    <w:rPr>
      <w:rFonts w:ascii="Cambria" w:hAnsi="Cambria"/>
      <w:b/>
      <w:bCs/>
      <w:i/>
      <w:iCs/>
      <w:color w:val="4F81BD"/>
    </w:rPr>
  </w:style>
  <w:style w:type="paragraph" w:styleId="5">
    <w:name w:val="heading 5"/>
    <w:basedOn w:val="a"/>
    <w:next w:val="a"/>
    <w:link w:val="5Char"/>
    <w:uiPriority w:val="99"/>
    <w:qFormat/>
    <w:rsid w:val="00595ABB"/>
    <w:pPr>
      <w:keepNext/>
      <w:keepLines/>
      <w:spacing w:before="200" w:after="0"/>
      <w:outlineLvl w:val="4"/>
    </w:pPr>
    <w:rPr>
      <w:rFonts w:ascii="Cambria" w:hAnsi="Cambria"/>
      <w:color w:val="243F60"/>
    </w:rPr>
  </w:style>
  <w:style w:type="paragraph" w:styleId="6">
    <w:name w:val="heading 6"/>
    <w:basedOn w:val="a"/>
    <w:next w:val="a"/>
    <w:link w:val="6Char"/>
    <w:uiPriority w:val="99"/>
    <w:qFormat/>
    <w:rsid w:val="00595ABB"/>
    <w:pPr>
      <w:keepNext/>
      <w:keepLines/>
      <w:spacing w:before="200" w:after="0"/>
      <w:outlineLvl w:val="5"/>
    </w:pPr>
    <w:rPr>
      <w:rFonts w:ascii="Cambria" w:hAnsi="Cambria"/>
      <w:i/>
      <w:iCs/>
      <w:color w:val="243F60"/>
    </w:rPr>
  </w:style>
  <w:style w:type="paragraph" w:styleId="7">
    <w:name w:val="heading 7"/>
    <w:basedOn w:val="a"/>
    <w:next w:val="a"/>
    <w:link w:val="7Char"/>
    <w:uiPriority w:val="99"/>
    <w:qFormat/>
    <w:rsid w:val="00595ABB"/>
    <w:pPr>
      <w:keepNext/>
      <w:keepLines/>
      <w:spacing w:before="200" w:after="0"/>
      <w:outlineLvl w:val="6"/>
    </w:pPr>
    <w:rPr>
      <w:rFonts w:ascii="Cambria" w:hAnsi="Cambria"/>
      <w:i/>
      <w:iCs/>
      <w:color w:val="404040"/>
    </w:rPr>
  </w:style>
  <w:style w:type="paragraph" w:styleId="8">
    <w:name w:val="heading 8"/>
    <w:basedOn w:val="a"/>
    <w:next w:val="a"/>
    <w:link w:val="8Char"/>
    <w:uiPriority w:val="99"/>
    <w:qFormat/>
    <w:rsid w:val="00595ABB"/>
    <w:pPr>
      <w:keepNext/>
      <w:keepLines/>
      <w:spacing w:before="200" w:after="0"/>
      <w:outlineLvl w:val="7"/>
    </w:pPr>
    <w:rPr>
      <w:rFonts w:ascii="Cambria" w:hAnsi="Cambria"/>
      <w:color w:val="4F81BD"/>
      <w:sz w:val="20"/>
      <w:szCs w:val="20"/>
    </w:rPr>
  </w:style>
  <w:style w:type="paragraph" w:styleId="9">
    <w:name w:val="heading 9"/>
    <w:basedOn w:val="a"/>
    <w:next w:val="a"/>
    <w:link w:val="9Char"/>
    <w:uiPriority w:val="99"/>
    <w:qFormat/>
    <w:rsid w:val="00595ABB"/>
    <w:pPr>
      <w:keepNext/>
      <w:keepLines/>
      <w:spacing w:before="200" w:after="0"/>
      <w:outlineLvl w:val="8"/>
    </w:pPr>
    <w:rPr>
      <w:rFonts w:ascii="Cambria" w:hAnsi="Cambria"/>
      <w:i/>
      <w:iCs/>
      <w:color w:val="404040"/>
      <w:sz w:val="20"/>
      <w:szCs w:val="20"/>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locked/>
    <w:rsid w:val="00595ABB"/>
    <w:rPr>
      <w:rFonts w:ascii="Cambria" w:eastAsia="宋体" w:hAnsi="Cambria" w:cs="Times New Roman"/>
      <w:b/>
      <w:bCs/>
      <w:color w:val="365F91"/>
      <w:sz w:val="28"/>
      <w:szCs w:val="28"/>
    </w:rPr>
  </w:style>
  <w:style w:type="character" w:customStyle="1" w:styleId="2Char">
    <w:name w:val="标题 2 Char"/>
    <w:basedOn w:val="a0"/>
    <w:link w:val="2"/>
    <w:uiPriority w:val="99"/>
    <w:locked/>
    <w:rsid w:val="00595ABB"/>
    <w:rPr>
      <w:rFonts w:ascii="Cambria" w:eastAsia="宋体" w:hAnsi="Cambria" w:cs="Times New Roman"/>
      <w:b/>
      <w:bCs/>
      <w:color w:val="4F81BD"/>
      <w:sz w:val="26"/>
      <w:szCs w:val="26"/>
    </w:rPr>
  </w:style>
  <w:style w:type="character" w:customStyle="1" w:styleId="3Char">
    <w:name w:val="标题 3 Char"/>
    <w:basedOn w:val="a0"/>
    <w:link w:val="3"/>
    <w:uiPriority w:val="99"/>
    <w:locked/>
    <w:rsid w:val="00595ABB"/>
    <w:rPr>
      <w:rFonts w:ascii="Cambria" w:eastAsia="宋体" w:hAnsi="Cambria" w:cs="Times New Roman"/>
      <w:b/>
      <w:bCs/>
      <w:color w:val="4F81BD"/>
    </w:rPr>
  </w:style>
  <w:style w:type="character" w:customStyle="1" w:styleId="4Char">
    <w:name w:val="标题 4 Char"/>
    <w:basedOn w:val="a0"/>
    <w:link w:val="4"/>
    <w:uiPriority w:val="99"/>
    <w:locked/>
    <w:rsid w:val="00595ABB"/>
    <w:rPr>
      <w:rFonts w:ascii="Cambria" w:eastAsia="宋体" w:hAnsi="Cambria" w:cs="Times New Roman"/>
      <w:b/>
      <w:bCs/>
      <w:i/>
      <w:iCs/>
      <w:color w:val="4F81BD"/>
    </w:rPr>
  </w:style>
  <w:style w:type="character" w:customStyle="1" w:styleId="5Char">
    <w:name w:val="标题 5 Char"/>
    <w:basedOn w:val="a0"/>
    <w:link w:val="5"/>
    <w:uiPriority w:val="99"/>
    <w:locked/>
    <w:rsid w:val="00595ABB"/>
    <w:rPr>
      <w:rFonts w:ascii="Cambria" w:eastAsia="宋体" w:hAnsi="Cambria" w:cs="Times New Roman"/>
      <w:color w:val="243F60"/>
    </w:rPr>
  </w:style>
  <w:style w:type="character" w:customStyle="1" w:styleId="6Char">
    <w:name w:val="标题 6 Char"/>
    <w:basedOn w:val="a0"/>
    <w:link w:val="6"/>
    <w:uiPriority w:val="99"/>
    <w:locked/>
    <w:rsid w:val="00595ABB"/>
    <w:rPr>
      <w:rFonts w:ascii="Cambria" w:eastAsia="宋体" w:hAnsi="Cambria" w:cs="Times New Roman"/>
      <w:i/>
      <w:iCs/>
      <w:color w:val="243F60"/>
    </w:rPr>
  </w:style>
  <w:style w:type="character" w:customStyle="1" w:styleId="7Char">
    <w:name w:val="标题 7 Char"/>
    <w:basedOn w:val="a0"/>
    <w:link w:val="7"/>
    <w:uiPriority w:val="99"/>
    <w:locked/>
    <w:rsid w:val="00595ABB"/>
    <w:rPr>
      <w:rFonts w:ascii="Cambria" w:eastAsia="宋体" w:hAnsi="Cambria" w:cs="Times New Roman"/>
      <w:i/>
      <w:iCs/>
      <w:color w:val="404040"/>
    </w:rPr>
  </w:style>
  <w:style w:type="character" w:customStyle="1" w:styleId="8Char">
    <w:name w:val="标题 8 Char"/>
    <w:basedOn w:val="a0"/>
    <w:link w:val="8"/>
    <w:uiPriority w:val="99"/>
    <w:locked/>
    <w:rsid w:val="00595ABB"/>
    <w:rPr>
      <w:rFonts w:ascii="Cambria" w:eastAsia="宋体" w:hAnsi="Cambria" w:cs="Times New Roman"/>
      <w:color w:val="4F81BD"/>
      <w:sz w:val="20"/>
      <w:szCs w:val="20"/>
    </w:rPr>
  </w:style>
  <w:style w:type="character" w:customStyle="1" w:styleId="9Char">
    <w:name w:val="标题 9 Char"/>
    <w:basedOn w:val="a0"/>
    <w:link w:val="9"/>
    <w:uiPriority w:val="99"/>
    <w:locked/>
    <w:rsid w:val="00595ABB"/>
    <w:rPr>
      <w:rFonts w:ascii="Cambria" w:eastAsia="宋体" w:hAnsi="Cambria" w:cs="Times New Roman"/>
      <w:i/>
      <w:iCs/>
      <w:color w:val="404040"/>
      <w:sz w:val="20"/>
      <w:szCs w:val="20"/>
    </w:rPr>
  </w:style>
  <w:style w:type="paragraph" w:styleId="a3">
    <w:name w:val="caption"/>
    <w:basedOn w:val="a"/>
    <w:next w:val="a"/>
    <w:uiPriority w:val="99"/>
    <w:qFormat/>
    <w:rsid w:val="00595ABB"/>
    <w:pPr>
      <w:spacing w:line="240" w:lineRule="auto"/>
    </w:pPr>
    <w:rPr>
      <w:b/>
      <w:bCs/>
      <w:color w:val="4F81BD"/>
      <w:sz w:val="18"/>
      <w:szCs w:val="18"/>
    </w:rPr>
  </w:style>
  <w:style w:type="paragraph" w:styleId="a4">
    <w:name w:val="Title"/>
    <w:basedOn w:val="a"/>
    <w:next w:val="a"/>
    <w:link w:val="Char"/>
    <w:uiPriority w:val="99"/>
    <w:qFormat/>
    <w:rsid w:val="00595ABB"/>
    <w:pPr>
      <w:pBdr>
        <w:bottom w:val="single" w:sz="8" w:space="4" w:color="4F81BD"/>
      </w:pBdr>
      <w:spacing w:after="300" w:line="240" w:lineRule="auto"/>
      <w:contextualSpacing/>
    </w:pPr>
    <w:rPr>
      <w:rFonts w:ascii="Cambria" w:hAnsi="Cambria"/>
      <w:color w:val="17365D"/>
      <w:spacing w:val="5"/>
      <w:kern w:val="28"/>
      <w:sz w:val="52"/>
      <w:szCs w:val="52"/>
    </w:rPr>
  </w:style>
  <w:style w:type="character" w:customStyle="1" w:styleId="Char">
    <w:name w:val="标题 Char"/>
    <w:basedOn w:val="a0"/>
    <w:link w:val="a4"/>
    <w:uiPriority w:val="99"/>
    <w:locked/>
    <w:rsid w:val="00595ABB"/>
    <w:rPr>
      <w:rFonts w:ascii="Cambria" w:eastAsia="宋体" w:hAnsi="Cambria" w:cs="Times New Roman"/>
      <w:color w:val="17365D"/>
      <w:spacing w:val="5"/>
      <w:kern w:val="28"/>
      <w:sz w:val="52"/>
      <w:szCs w:val="52"/>
    </w:rPr>
  </w:style>
  <w:style w:type="paragraph" w:styleId="a5">
    <w:name w:val="Subtitle"/>
    <w:basedOn w:val="a"/>
    <w:next w:val="a"/>
    <w:link w:val="Char0"/>
    <w:uiPriority w:val="99"/>
    <w:qFormat/>
    <w:rsid w:val="00595ABB"/>
    <w:pPr>
      <w:numPr>
        <w:ilvl w:val="1"/>
      </w:numPr>
    </w:pPr>
    <w:rPr>
      <w:rFonts w:ascii="Cambria" w:hAnsi="Cambria"/>
      <w:i/>
      <w:iCs/>
      <w:color w:val="4F81BD"/>
      <w:spacing w:val="15"/>
      <w:sz w:val="24"/>
      <w:szCs w:val="24"/>
    </w:rPr>
  </w:style>
  <w:style w:type="character" w:customStyle="1" w:styleId="Char0">
    <w:name w:val="副标题 Char"/>
    <w:basedOn w:val="a0"/>
    <w:link w:val="a5"/>
    <w:uiPriority w:val="99"/>
    <w:locked/>
    <w:rsid w:val="00595ABB"/>
    <w:rPr>
      <w:rFonts w:ascii="Cambria" w:eastAsia="宋体" w:hAnsi="Cambria" w:cs="Times New Roman"/>
      <w:i/>
      <w:iCs/>
      <w:color w:val="4F81BD"/>
      <w:spacing w:val="15"/>
      <w:sz w:val="24"/>
      <w:szCs w:val="24"/>
    </w:rPr>
  </w:style>
  <w:style w:type="character" w:styleId="a6">
    <w:name w:val="Strong"/>
    <w:basedOn w:val="a0"/>
    <w:uiPriority w:val="99"/>
    <w:qFormat/>
    <w:rsid w:val="00595ABB"/>
    <w:rPr>
      <w:rFonts w:cs="Times New Roman"/>
      <w:b/>
      <w:bCs/>
    </w:rPr>
  </w:style>
  <w:style w:type="character" w:styleId="a7">
    <w:name w:val="Emphasis"/>
    <w:basedOn w:val="a0"/>
    <w:uiPriority w:val="99"/>
    <w:qFormat/>
    <w:rsid w:val="00595ABB"/>
    <w:rPr>
      <w:rFonts w:cs="Times New Roman"/>
      <w:i/>
      <w:iCs/>
    </w:rPr>
  </w:style>
  <w:style w:type="paragraph" w:styleId="a8">
    <w:name w:val="No Spacing"/>
    <w:uiPriority w:val="99"/>
    <w:qFormat/>
    <w:rsid w:val="00595ABB"/>
    <w:rPr>
      <w:sz w:val="22"/>
      <w:szCs w:val="22"/>
      <w:lang w:eastAsia="en-US"/>
    </w:rPr>
  </w:style>
  <w:style w:type="paragraph" w:styleId="a9">
    <w:name w:val="List Paragraph"/>
    <w:basedOn w:val="a"/>
    <w:uiPriority w:val="99"/>
    <w:qFormat/>
    <w:rsid w:val="00595ABB"/>
    <w:pPr>
      <w:ind w:left="720"/>
      <w:contextualSpacing/>
    </w:pPr>
  </w:style>
  <w:style w:type="paragraph" w:styleId="aa">
    <w:name w:val="Quote"/>
    <w:basedOn w:val="a"/>
    <w:next w:val="a"/>
    <w:link w:val="Char1"/>
    <w:uiPriority w:val="99"/>
    <w:qFormat/>
    <w:rsid w:val="00595ABB"/>
    <w:rPr>
      <w:i/>
      <w:iCs/>
      <w:color w:val="000000"/>
    </w:rPr>
  </w:style>
  <w:style w:type="character" w:customStyle="1" w:styleId="Char1">
    <w:name w:val="引用 Char"/>
    <w:basedOn w:val="a0"/>
    <w:link w:val="aa"/>
    <w:uiPriority w:val="99"/>
    <w:locked/>
    <w:rsid w:val="00595ABB"/>
    <w:rPr>
      <w:rFonts w:cs="Times New Roman"/>
      <w:i/>
      <w:iCs/>
      <w:color w:val="000000"/>
    </w:rPr>
  </w:style>
  <w:style w:type="paragraph" w:styleId="ab">
    <w:name w:val="Intense Quote"/>
    <w:basedOn w:val="a"/>
    <w:next w:val="a"/>
    <w:link w:val="Char2"/>
    <w:uiPriority w:val="99"/>
    <w:qFormat/>
    <w:rsid w:val="00595ABB"/>
    <w:pPr>
      <w:pBdr>
        <w:bottom w:val="single" w:sz="4" w:space="4" w:color="4F81BD"/>
      </w:pBdr>
      <w:spacing w:before="200" w:after="280"/>
      <w:ind w:left="936" w:right="936"/>
    </w:pPr>
    <w:rPr>
      <w:b/>
      <w:bCs/>
      <w:i/>
      <w:iCs/>
      <w:color w:val="4F81BD"/>
    </w:rPr>
  </w:style>
  <w:style w:type="character" w:customStyle="1" w:styleId="Char2">
    <w:name w:val="明显引用 Char"/>
    <w:basedOn w:val="a0"/>
    <w:link w:val="ab"/>
    <w:uiPriority w:val="99"/>
    <w:locked/>
    <w:rsid w:val="00595ABB"/>
    <w:rPr>
      <w:rFonts w:cs="Times New Roman"/>
      <w:b/>
      <w:bCs/>
      <w:i/>
      <w:iCs/>
      <w:color w:val="4F81BD"/>
    </w:rPr>
  </w:style>
  <w:style w:type="character" w:styleId="ac">
    <w:name w:val="Subtle Emphasis"/>
    <w:basedOn w:val="a0"/>
    <w:uiPriority w:val="99"/>
    <w:qFormat/>
    <w:rsid w:val="00595ABB"/>
    <w:rPr>
      <w:rFonts w:cs="Times New Roman"/>
      <w:i/>
      <w:iCs/>
      <w:color w:val="808080"/>
    </w:rPr>
  </w:style>
  <w:style w:type="character" w:styleId="ad">
    <w:name w:val="Intense Emphasis"/>
    <w:basedOn w:val="a0"/>
    <w:uiPriority w:val="99"/>
    <w:qFormat/>
    <w:rsid w:val="00595ABB"/>
    <w:rPr>
      <w:rFonts w:cs="Times New Roman"/>
      <w:b/>
      <w:bCs/>
      <w:i/>
      <w:iCs/>
      <w:color w:val="4F81BD"/>
    </w:rPr>
  </w:style>
  <w:style w:type="character" w:styleId="ae">
    <w:name w:val="Subtle Reference"/>
    <w:basedOn w:val="a0"/>
    <w:uiPriority w:val="99"/>
    <w:qFormat/>
    <w:rsid w:val="00595ABB"/>
    <w:rPr>
      <w:rFonts w:cs="Times New Roman"/>
      <w:smallCaps/>
      <w:color w:val="C0504D"/>
      <w:u w:val="single"/>
    </w:rPr>
  </w:style>
  <w:style w:type="character" w:styleId="af">
    <w:name w:val="Intense Reference"/>
    <w:basedOn w:val="a0"/>
    <w:uiPriority w:val="99"/>
    <w:qFormat/>
    <w:rsid w:val="00595ABB"/>
    <w:rPr>
      <w:rFonts w:cs="Times New Roman"/>
      <w:b/>
      <w:bCs/>
      <w:smallCaps/>
      <w:color w:val="C0504D"/>
      <w:spacing w:val="5"/>
      <w:u w:val="single"/>
    </w:rPr>
  </w:style>
  <w:style w:type="character" w:styleId="af0">
    <w:name w:val="Book Title"/>
    <w:basedOn w:val="a0"/>
    <w:uiPriority w:val="99"/>
    <w:qFormat/>
    <w:rsid w:val="00595ABB"/>
    <w:rPr>
      <w:rFonts w:cs="Times New Roman"/>
      <w:b/>
      <w:bCs/>
      <w:smallCaps/>
      <w:spacing w:val="5"/>
    </w:rPr>
  </w:style>
  <w:style w:type="paragraph" w:styleId="TOC">
    <w:name w:val="TOC Heading"/>
    <w:basedOn w:val="1"/>
    <w:next w:val="a"/>
    <w:uiPriority w:val="99"/>
    <w:qFormat/>
    <w:rsid w:val="00595ABB"/>
    <w:pPr>
      <w:outlineLvl w:val="9"/>
    </w:pPr>
  </w:style>
  <w:style w:type="paragraph" w:styleId="af1">
    <w:name w:val="header"/>
    <w:basedOn w:val="a"/>
    <w:link w:val="Char3"/>
    <w:uiPriority w:val="99"/>
    <w:rsid w:val="00C167E3"/>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3">
    <w:name w:val="页眉 Char"/>
    <w:basedOn w:val="a0"/>
    <w:link w:val="af1"/>
    <w:uiPriority w:val="99"/>
    <w:locked/>
    <w:rsid w:val="00C167E3"/>
    <w:rPr>
      <w:rFonts w:cs="Times New Roman"/>
      <w:sz w:val="18"/>
      <w:szCs w:val="18"/>
    </w:rPr>
  </w:style>
  <w:style w:type="paragraph" w:styleId="af2">
    <w:name w:val="footer"/>
    <w:basedOn w:val="a"/>
    <w:link w:val="Char4"/>
    <w:uiPriority w:val="99"/>
    <w:rsid w:val="00C167E3"/>
    <w:pPr>
      <w:tabs>
        <w:tab w:val="center" w:pos="4153"/>
        <w:tab w:val="right" w:pos="8306"/>
      </w:tabs>
      <w:snapToGrid w:val="0"/>
      <w:spacing w:line="240" w:lineRule="auto"/>
    </w:pPr>
    <w:rPr>
      <w:sz w:val="18"/>
      <w:szCs w:val="18"/>
    </w:rPr>
  </w:style>
  <w:style w:type="character" w:customStyle="1" w:styleId="Char4">
    <w:name w:val="页脚 Char"/>
    <w:basedOn w:val="a0"/>
    <w:link w:val="af2"/>
    <w:uiPriority w:val="99"/>
    <w:locked/>
    <w:rsid w:val="00C167E3"/>
    <w:rPr>
      <w:rFonts w:cs="Times New Roman"/>
      <w:sz w:val="18"/>
      <w:szCs w:val="18"/>
    </w:rPr>
  </w:style>
  <w:style w:type="paragraph" w:styleId="10">
    <w:name w:val="toc 1"/>
    <w:basedOn w:val="a"/>
    <w:next w:val="a"/>
    <w:autoRedefine/>
    <w:uiPriority w:val="39"/>
    <w:rsid w:val="008A662F"/>
    <w:pPr>
      <w:tabs>
        <w:tab w:val="right" w:leader="dot" w:pos="8296"/>
      </w:tabs>
      <w:spacing w:after="0" w:line="420" w:lineRule="auto"/>
      <w:jc w:val="center"/>
    </w:pPr>
    <w:rPr>
      <w:rFonts w:ascii="黑体" w:eastAsia="黑体"/>
      <w:b/>
      <w:bCs/>
      <w:caps/>
      <w:sz w:val="32"/>
      <w:szCs w:val="32"/>
      <w:lang w:eastAsia="zh-CN"/>
    </w:rPr>
  </w:style>
  <w:style w:type="paragraph" w:styleId="20">
    <w:name w:val="toc 2"/>
    <w:basedOn w:val="a"/>
    <w:next w:val="a"/>
    <w:autoRedefine/>
    <w:uiPriority w:val="39"/>
    <w:rsid w:val="008A662F"/>
    <w:pPr>
      <w:tabs>
        <w:tab w:val="right" w:leader="dot" w:pos="8296"/>
      </w:tabs>
      <w:spacing w:after="0" w:line="420" w:lineRule="auto"/>
      <w:ind w:left="221"/>
    </w:pPr>
    <w:rPr>
      <w:smallCaps/>
      <w:sz w:val="20"/>
      <w:szCs w:val="20"/>
    </w:rPr>
  </w:style>
  <w:style w:type="paragraph" w:styleId="30">
    <w:name w:val="toc 3"/>
    <w:basedOn w:val="a"/>
    <w:next w:val="a"/>
    <w:autoRedefine/>
    <w:uiPriority w:val="39"/>
    <w:rsid w:val="00592F59"/>
    <w:pPr>
      <w:spacing w:after="0"/>
      <w:ind w:left="440"/>
    </w:pPr>
    <w:rPr>
      <w:i/>
      <w:iCs/>
      <w:sz w:val="20"/>
      <w:szCs w:val="20"/>
    </w:rPr>
  </w:style>
  <w:style w:type="paragraph" w:styleId="40">
    <w:name w:val="toc 4"/>
    <w:basedOn w:val="a"/>
    <w:next w:val="a"/>
    <w:autoRedefine/>
    <w:uiPriority w:val="39"/>
    <w:rsid w:val="00592F59"/>
    <w:pPr>
      <w:spacing w:after="0"/>
      <w:ind w:left="660"/>
    </w:pPr>
    <w:rPr>
      <w:sz w:val="18"/>
      <w:szCs w:val="18"/>
    </w:rPr>
  </w:style>
  <w:style w:type="paragraph" w:styleId="50">
    <w:name w:val="toc 5"/>
    <w:basedOn w:val="a"/>
    <w:next w:val="a"/>
    <w:autoRedefine/>
    <w:uiPriority w:val="39"/>
    <w:rsid w:val="00592F59"/>
    <w:pPr>
      <w:spacing w:after="0"/>
      <w:ind w:left="880"/>
    </w:pPr>
    <w:rPr>
      <w:sz w:val="18"/>
      <w:szCs w:val="18"/>
    </w:rPr>
  </w:style>
  <w:style w:type="paragraph" w:styleId="60">
    <w:name w:val="toc 6"/>
    <w:basedOn w:val="a"/>
    <w:next w:val="a"/>
    <w:autoRedefine/>
    <w:uiPriority w:val="39"/>
    <w:rsid w:val="00592F59"/>
    <w:pPr>
      <w:spacing w:after="0"/>
      <w:ind w:left="1100"/>
    </w:pPr>
    <w:rPr>
      <w:sz w:val="18"/>
      <w:szCs w:val="18"/>
    </w:rPr>
  </w:style>
  <w:style w:type="paragraph" w:styleId="70">
    <w:name w:val="toc 7"/>
    <w:basedOn w:val="a"/>
    <w:next w:val="a"/>
    <w:autoRedefine/>
    <w:uiPriority w:val="39"/>
    <w:rsid w:val="00592F59"/>
    <w:pPr>
      <w:spacing w:after="0"/>
      <w:ind w:left="1320"/>
    </w:pPr>
    <w:rPr>
      <w:sz w:val="18"/>
      <w:szCs w:val="18"/>
    </w:rPr>
  </w:style>
  <w:style w:type="paragraph" w:styleId="80">
    <w:name w:val="toc 8"/>
    <w:basedOn w:val="a"/>
    <w:next w:val="a"/>
    <w:autoRedefine/>
    <w:uiPriority w:val="39"/>
    <w:rsid w:val="00592F59"/>
    <w:pPr>
      <w:spacing w:after="0"/>
      <w:ind w:left="1540"/>
    </w:pPr>
    <w:rPr>
      <w:sz w:val="18"/>
      <w:szCs w:val="18"/>
    </w:rPr>
  </w:style>
  <w:style w:type="paragraph" w:styleId="90">
    <w:name w:val="toc 9"/>
    <w:basedOn w:val="a"/>
    <w:next w:val="a"/>
    <w:autoRedefine/>
    <w:uiPriority w:val="39"/>
    <w:rsid w:val="00592F59"/>
    <w:pPr>
      <w:spacing w:after="0"/>
      <w:ind w:left="1760"/>
    </w:pPr>
    <w:rPr>
      <w:sz w:val="18"/>
      <w:szCs w:val="18"/>
    </w:rPr>
  </w:style>
  <w:style w:type="character" w:styleId="af3">
    <w:name w:val="Hyperlink"/>
    <w:basedOn w:val="a0"/>
    <w:uiPriority w:val="99"/>
    <w:rsid w:val="00592F59"/>
    <w:rPr>
      <w:rFonts w:cs="Times New Roman"/>
      <w:color w:val="0000FF"/>
      <w:u w:val="single"/>
    </w:rPr>
  </w:style>
  <w:style w:type="paragraph" w:styleId="af4">
    <w:name w:val="Balloon Text"/>
    <w:basedOn w:val="a"/>
    <w:link w:val="Char5"/>
    <w:uiPriority w:val="99"/>
    <w:semiHidden/>
    <w:rsid w:val="00592F59"/>
    <w:pPr>
      <w:spacing w:after="0" w:line="240" w:lineRule="auto"/>
    </w:pPr>
    <w:rPr>
      <w:sz w:val="18"/>
      <w:szCs w:val="18"/>
    </w:rPr>
  </w:style>
  <w:style w:type="character" w:customStyle="1" w:styleId="Char5">
    <w:name w:val="批注框文本 Char"/>
    <w:basedOn w:val="a0"/>
    <w:link w:val="af4"/>
    <w:uiPriority w:val="99"/>
    <w:semiHidden/>
    <w:locked/>
    <w:rsid w:val="00592F59"/>
    <w:rPr>
      <w:rFonts w:cs="Times New Roman"/>
      <w:sz w:val="18"/>
      <w:szCs w:val="18"/>
    </w:rPr>
  </w:style>
  <w:style w:type="paragraph" w:styleId="af5">
    <w:name w:val="Plain Text"/>
    <w:basedOn w:val="a"/>
    <w:link w:val="Char6"/>
    <w:uiPriority w:val="99"/>
    <w:rsid w:val="00592F59"/>
    <w:pPr>
      <w:widowControl w:val="0"/>
      <w:spacing w:after="0" w:line="240" w:lineRule="auto"/>
      <w:jc w:val="both"/>
    </w:pPr>
    <w:rPr>
      <w:rFonts w:ascii="宋体" w:hAnsi="Courier New" w:cs="Courier New"/>
      <w:kern w:val="2"/>
      <w:sz w:val="21"/>
      <w:szCs w:val="21"/>
      <w:lang w:eastAsia="zh-CN"/>
    </w:rPr>
  </w:style>
  <w:style w:type="character" w:customStyle="1" w:styleId="Char6">
    <w:name w:val="纯文本 Char"/>
    <w:basedOn w:val="a0"/>
    <w:link w:val="af5"/>
    <w:uiPriority w:val="99"/>
    <w:locked/>
    <w:rsid w:val="00592F59"/>
    <w:rPr>
      <w:rFonts w:ascii="宋体" w:eastAsia="宋体" w:hAnsi="Courier New" w:cs="Courier New"/>
      <w:kern w:val="2"/>
      <w:sz w:val="21"/>
      <w:szCs w:val="21"/>
      <w:lang w:eastAsia="zh-CN" w:bidi="ar-SA"/>
    </w:rPr>
  </w:style>
  <w:style w:type="character" w:customStyle="1" w:styleId="BodyTextIndentChar">
    <w:name w:val="Body Text Indent Char"/>
    <w:uiPriority w:val="99"/>
    <w:locked/>
    <w:rsid w:val="00A17F09"/>
    <w:rPr>
      <w:rFonts w:eastAsia="宋体"/>
      <w:kern w:val="2"/>
      <w:sz w:val="21"/>
      <w:lang w:eastAsia="zh-CN"/>
    </w:rPr>
  </w:style>
  <w:style w:type="paragraph" w:styleId="af6">
    <w:name w:val="Body Text Indent"/>
    <w:basedOn w:val="a"/>
    <w:link w:val="Char7"/>
    <w:uiPriority w:val="99"/>
    <w:rsid w:val="00A17F09"/>
    <w:pPr>
      <w:widowControl w:val="0"/>
      <w:spacing w:after="0" w:line="240" w:lineRule="auto"/>
      <w:ind w:firstLineChars="257" w:firstLine="540"/>
      <w:jc w:val="both"/>
    </w:pPr>
    <w:rPr>
      <w:kern w:val="2"/>
      <w:sz w:val="21"/>
      <w:szCs w:val="20"/>
      <w:lang w:eastAsia="zh-CN"/>
    </w:rPr>
  </w:style>
  <w:style w:type="character" w:customStyle="1" w:styleId="Char7">
    <w:name w:val="正文文本缩进 Char"/>
    <w:basedOn w:val="a0"/>
    <w:link w:val="af6"/>
    <w:uiPriority w:val="99"/>
    <w:semiHidden/>
    <w:locked/>
    <w:rsid w:val="005A5B0E"/>
    <w:rPr>
      <w:rFonts w:cs="Times New Roman"/>
      <w:kern w:val="0"/>
      <w:sz w:val="22"/>
      <w:lang w:eastAsia="en-US"/>
    </w:rPr>
  </w:style>
  <w:style w:type="character" w:customStyle="1" w:styleId="Char10">
    <w:name w:val="正文文本缩进 Char1"/>
    <w:basedOn w:val="a0"/>
    <w:uiPriority w:val="99"/>
    <w:semiHidden/>
    <w:rsid w:val="00A17F09"/>
    <w:rPr>
      <w:rFonts w:cs="Times New Roman"/>
    </w:rPr>
  </w:style>
  <w:style w:type="table" w:styleId="af7">
    <w:name w:val="Table Grid"/>
    <w:basedOn w:val="a1"/>
    <w:uiPriority w:val="99"/>
    <w:rsid w:val="00A17F09"/>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size-small">
    <w:name w:val="a-size-small"/>
    <w:uiPriority w:val="99"/>
    <w:rsid w:val="00A17F09"/>
  </w:style>
  <w:style w:type="paragraph" w:customStyle="1" w:styleId="Default">
    <w:name w:val="Default"/>
    <w:uiPriority w:val="99"/>
    <w:rsid w:val="002F2C6E"/>
    <w:pPr>
      <w:widowControl w:val="0"/>
      <w:autoSpaceDE w:val="0"/>
      <w:autoSpaceDN w:val="0"/>
      <w:adjustRightInd w:val="0"/>
    </w:pPr>
    <w:rPr>
      <w:rFonts w:ascii="宋体" w:hAnsi="Times New Roman" w:cs="宋体"/>
      <w:color w:val="000000"/>
      <w:sz w:val="24"/>
      <w:szCs w:val="24"/>
    </w:rPr>
  </w:style>
  <w:style w:type="table" w:customStyle="1" w:styleId="11">
    <w:name w:val="网格型1"/>
    <w:uiPriority w:val="99"/>
    <w:rsid w:val="00911C31"/>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1">
    <w:name w:val="纯文本 Char1"/>
    <w:uiPriority w:val="99"/>
    <w:semiHidden/>
    <w:locked/>
    <w:rsid w:val="00170D71"/>
    <w:rPr>
      <w:rFonts w:ascii="宋体" w:eastAsia="宋体" w:hAnsi="Courier New"/>
      <w:kern w:val="2"/>
      <w:sz w:val="21"/>
      <w:lang w:eastAsia="zh-CN"/>
    </w:rPr>
  </w:style>
  <w:style w:type="character" w:customStyle="1" w:styleId="af8">
    <w:name w:val="纯文本 字符"/>
    <w:uiPriority w:val="99"/>
    <w:rsid w:val="00170D71"/>
    <w:rPr>
      <w:rFonts w:ascii="宋体" w:hAnsi="Courier New"/>
      <w:kern w:val="2"/>
      <w:sz w:val="21"/>
    </w:rPr>
  </w:style>
  <w:style w:type="paragraph" w:styleId="af9">
    <w:name w:val="Document Map"/>
    <w:basedOn w:val="a"/>
    <w:link w:val="Char8"/>
    <w:uiPriority w:val="99"/>
    <w:semiHidden/>
    <w:rsid w:val="00B91682"/>
    <w:rPr>
      <w:rFonts w:ascii="宋体"/>
      <w:sz w:val="18"/>
      <w:szCs w:val="18"/>
    </w:rPr>
  </w:style>
  <w:style w:type="character" w:customStyle="1" w:styleId="Char8">
    <w:name w:val="文档结构图 Char"/>
    <w:basedOn w:val="a0"/>
    <w:link w:val="af9"/>
    <w:uiPriority w:val="99"/>
    <w:semiHidden/>
    <w:locked/>
    <w:rsid w:val="00B91682"/>
    <w:rPr>
      <w:rFonts w:ascii="宋体" w:eastAsia="宋体" w:cs="Times New Roman"/>
      <w:sz w:val="18"/>
      <w:szCs w:val="18"/>
    </w:rPr>
  </w:style>
  <w:style w:type="paragraph" w:styleId="21">
    <w:name w:val="Body Text Indent 2"/>
    <w:basedOn w:val="a"/>
    <w:link w:val="2Char0"/>
    <w:uiPriority w:val="99"/>
    <w:semiHidden/>
    <w:rsid w:val="009812FD"/>
    <w:pPr>
      <w:widowControl w:val="0"/>
      <w:spacing w:after="120" w:line="480" w:lineRule="auto"/>
      <w:ind w:leftChars="200" w:left="420"/>
      <w:jc w:val="both"/>
    </w:pPr>
    <w:rPr>
      <w:rFonts w:ascii="Times New Roman" w:hAnsi="Times New Roman"/>
      <w:kern w:val="2"/>
      <w:sz w:val="21"/>
      <w:szCs w:val="24"/>
      <w:lang w:eastAsia="zh-CN"/>
    </w:rPr>
  </w:style>
  <w:style w:type="character" w:customStyle="1" w:styleId="2Char0">
    <w:name w:val="正文文本缩进 2 Char"/>
    <w:basedOn w:val="a0"/>
    <w:link w:val="21"/>
    <w:uiPriority w:val="99"/>
    <w:semiHidden/>
    <w:locked/>
    <w:rsid w:val="009812FD"/>
    <w:rPr>
      <w:rFonts w:ascii="Times New Roman" w:eastAsia="宋体" w:hAnsi="Times New Roman" w:cs="Times New Roman"/>
      <w:kern w:val="2"/>
      <w:sz w:val="24"/>
      <w:szCs w:val="24"/>
      <w:lang w:eastAsia="zh-CN" w:bidi="ar-SA"/>
    </w:rPr>
  </w:style>
  <w:style w:type="paragraph" w:customStyle="1" w:styleId="p0">
    <w:name w:val="p0"/>
    <w:basedOn w:val="a"/>
    <w:rsid w:val="009812FD"/>
    <w:pPr>
      <w:spacing w:before="100" w:beforeAutospacing="1" w:after="100" w:afterAutospacing="1" w:line="240" w:lineRule="auto"/>
    </w:pPr>
    <w:rPr>
      <w:rFonts w:ascii="宋体" w:hAnsi="宋体" w:cs="宋体"/>
      <w:sz w:val="24"/>
      <w:szCs w:val="24"/>
      <w:lang w:eastAsia="zh-CN"/>
    </w:rPr>
  </w:style>
  <w:style w:type="character" w:styleId="afa">
    <w:name w:val="page number"/>
    <w:basedOn w:val="a0"/>
    <w:uiPriority w:val="99"/>
    <w:rsid w:val="002814F7"/>
    <w:rPr>
      <w:rFonts w:cs="Times New Roman"/>
    </w:rPr>
  </w:style>
</w:styles>
</file>

<file path=word/webSettings.xml><?xml version="1.0" encoding="utf-8"?>
<w:webSettings xmlns:r="http://schemas.openxmlformats.org/officeDocument/2006/relationships" xmlns:w="http://schemas.openxmlformats.org/wordprocessingml/2006/main">
  <w:divs>
    <w:div w:id="1592082450">
      <w:marLeft w:val="0"/>
      <w:marRight w:val="0"/>
      <w:marTop w:val="0"/>
      <w:marBottom w:val="0"/>
      <w:divBdr>
        <w:top w:val="none" w:sz="0" w:space="0" w:color="auto"/>
        <w:left w:val="none" w:sz="0" w:space="0" w:color="auto"/>
        <w:bottom w:val="none" w:sz="0" w:space="0" w:color="auto"/>
        <w:right w:val="none" w:sz="0" w:space="0" w:color="auto"/>
      </w:divBdr>
    </w:div>
    <w:div w:id="1592082451">
      <w:marLeft w:val="0"/>
      <w:marRight w:val="0"/>
      <w:marTop w:val="0"/>
      <w:marBottom w:val="0"/>
      <w:divBdr>
        <w:top w:val="none" w:sz="0" w:space="0" w:color="auto"/>
        <w:left w:val="none" w:sz="0" w:space="0" w:color="auto"/>
        <w:bottom w:val="none" w:sz="0" w:space="0" w:color="auto"/>
        <w:right w:val="none" w:sz="0" w:space="0" w:color="auto"/>
      </w:divBdr>
    </w:div>
    <w:div w:id="1592082452">
      <w:marLeft w:val="0"/>
      <w:marRight w:val="0"/>
      <w:marTop w:val="0"/>
      <w:marBottom w:val="0"/>
      <w:divBdr>
        <w:top w:val="none" w:sz="0" w:space="0" w:color="auto"/>
        <w:left w:val="none" w:sz="0" w:space="0" w:color="auto"/>
        <w:bottom w:val="none" w:sz="0" w:space="0" w:color="auto"/>
        <w:right w:val="none" w:sz="0" w:space="0" w:color="auto"/>
      </w:divBdr>
    </w:div>
    <w:div w:id="1592082453">
      <w:marLeft w:val="0"/>
      <w:marRight w:val="0"/>
      <w:marTop w:val="0"/>
      <w:marBottom w:val="0"/>
      <w:divBdr>
        <w:top w:val="none" w:sz="0" w:space="0" w:color="auto"/>
        <w:left w:val="none" w:sz="0" w:space="0" w:color="auto"/>
        <w:bottom w:val="none" w:sz="0" w:space="0" w:color="auto"/>
        <w:right w:val="none" w:sz="0" w:space="0" w:color="auto"/>
      </w:divBdr>
    </w:div>
    <w:div w:id="1592082454">
      <w:marLeft w:val="0"/>
      <w:marRight w:val="0"/>
      <w:marTop w:val="0"/>
      <w:marBottom w:val="0"/>
      <w:divBdr>
        <w:top w:val="none" w:sz="0" w:space="0" w:color="auto"/>
        <w:left w:val="none" w:sz="0" w:space="0" w:color="auto"/>
        <w:bottom w:val="none" w:sz="0" w:space="0" w:color="auto"/>
        <w:right w:val="none" w:sz="0" w:space="0" w:color="auto"/>
      </w:divBdr>
    </w:div>
    <w:div w:id="1592082455">
      <w:marLeft w:val="0"/>
      <w:marRight w:val="0"/>
      <w:marTop w:val="0"/>
      <w:marBottom w:val="0"/>
      <w:divBdr>
        <w:top w:val="none" w:sz="0" w:space="0" w:color="auto"/>
        <w:left w:val="none" w:sz="0" w:space="0" w:color="auto"/>
        <w:bottom w:val="none" w:sz="0" w:space="0" w:color="auto"/>
        <w:right w:val="none" w:sz="0" w:space="0" w:color="auto"/>
      </w:divBdr>
    </w:div>
    <w:div w:id="1592082456">
      <w:marLeft w:val="0"/>
      <w:marRight w:val="0"/>
      <w:marTop w:val="0"/>
      <w:marBottom w:val="0"/>
      <w:divBdr>
        <w:top w:val="none" w:sz="0" w:space="0" w:color="auto"/>
        <w:left w:val="none" w:sz="0" w:space="0" w:color="auto"/>
        <w:bottom w:val="none" w:sz="0" w:space="0" w:color="auto"/>
        <w:right w:val="none" w:sz="0" w:space="0" w:color="auto"/>
      </w:divBdr>
    </w:div>
    <w:div w:id="1592082457">
      <w:marLeft w:val="0"/>
      <w:marRight w:val="0"/>
      <w:marTop w:val="0"/>
      <w:marBottom w:val="0"/>
      <w:divBdr>
        <w:top w:val="none" w:sz="0" w:space="0" w:color="auto"/>
        <w:left w:val="none" w:sz="0" w:space="0" w:color="auto"/>
        <w:bottom w:val="none" w:sz="0" w:space="0" w:color="auto"/>
        <w:right w:val="none" w:sz="0" w:space="0" w:color="auto"/>
      </w:divBdr>
    </w:div>
    <w:div w:id="159208245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youa.baidu.com/item/5c2378b901c5b0dd0b2a96ee" TargetMode="External"/><Relationship Id="rId2" Type="http://schemas.openxmlformats.org/officeDocument/2006/relationships/numbering" Target="numbering.xml"/><Relationship Id="rId16" Type="http://schemas.openxmlformats.org/officeDocument/2006/relationships/hyperlink" Target="http://www.zxhsd.com/search/book_search.jsp?cbs=&#27993;&#27743;&#22823;&#23398;"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zxhsd.com/search/book_search.jsp?zz=&#38472;&#23433;&#23425;//&#26417;&#21894;" TargetMode="Externa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C31171-4ED0-4AD3-B5C1-A6625D7B3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526</TotalTime>
  <Pages>1</Pages>
  <Words>19828</Words>
  <Characters>113026</Characters>
  <Application>Microsoft Office Word</Application>
  <DocSecurity>0</DocSecurity>
  <Lines>941</Lines>
  <Paragraphs>265</Paragraphs>
  <ScaleCrop>false</ScaleCrop>
  <Company/>
  <LinksUpToDate>false</LinksUpToDate>
  <CharactersWithSpaces>132589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图书馆</dc:creator>
  <cp:keywords/>
  <dc:description/>
  <cp:lastModifiedBy>ZJTLD3240</cp:lastModifiedBy>
  <cp:revision>82</cp:revision>
  <cp:lastPrinted>2017-04-10T03:08:00Z</cp:lastPrinted>
  <dcterms:created xsi:type="dcterms:W3CDTF">2017-03-12T06:15:00Z</dcterms:created>
  <dcterms:modified xsi:type="dcterms:W3CDTF">2017-04-10T04:33:00Z</dcterms:modified>
</cp:coreProperties>
</file>