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112" w:rsidRPr="00C81112" w:rsidRDefault="00C81112" w:rsidP="00C81112">
      <w:pPr>
        <w:widowControl/>
        <w:adjustRightInd w:val="0"/>
        <w:snapToGrid w:val="0"/>
        <w:ind w:firstLineChars="0" w:firstLine="0"/>
        <w:jc w:val="left"/>
        <w:rPr>
          <w:rFonts w:ascii="宋体" w:eastAsia="宋体" w:hAnsi="宋体" w:cs="宋体"/>
          <w:color w:val="333333"/>
          <w:kern w:val="0"/>
          <w:sz w:val="24"/>
          <w:szCs w:val="24"/>
        </w:rPr>
      </w:pPr>
      <w:bookmarkStart w:id="0" w:name="OLE_LINK1"/>
      <w:r w:rsidRPr="00C81112">
        <w:rPr>
          <w:rFonts w:ascii="宋体" w:eastAsia="宋体" w:hAnsi="宋体" w:cs="宋体" w:hint="eastAsia"/>
          <w:color w:val="333333"/>
          <w:kern w:val="0"/>
          <w:sz w:val="24"/>
          <w:szCs w:val="24"/>
        </w:rPr>
        <w:t>各有关部门、学院、研究机构：</w:t>
      </w:r>
    </w:p>
    <w:p w:rsidR="00C81112" w:rsidRDefault="00C81112" w:rsidP="00C81112">
      <w:pPr>
        <w:widowControl/>
        <w:shd w:val="clear" w:color="auto" w:fill="FFFFFF"/>
        <w:adjustRightInd w:val="0"/>
        <w:snapToGrid w:val="0"/>
        <w:ind w:firstLineChars="0" w:firstLine="555"/>
        <w:jc w:val="left"/>
        <w:textAlignment w:val="baseline"/>
        <w:rPr>
          <w:rFonts w:ascii="宋体" w:eastAsia="宋体" w:hAnsi="宋体" w:cs="宋体" w:hint="eastAsia"/>
          <w:color w:val="333333"/>
          <w:kern w:val="0"/>
          <w:sz w:val="24"/>
          <w:szCs w:val="24"/>
        </w:rPr>
      </w:pPr>
      <w:r w:rsidRPr="00C81112">
        <w:rPr>
          <w:rFonts w:ascii="宋体" w:eastAsia="宋体" w:hAnsi="宋体" w:cs="宋体" w:hint="eastAsia"/>
          <w:color w:val="333333"/>
          <w:kern w:val="0"/>
          <w:sz w:val="24"/>
          <w:szCs w:val="24"/>
        </w:rPr>
        <w:t>现将本公告转发给你们，请根据文件精神，做好申报工作，学校受理截止</w:t>
      </w:r>
      <w:r>
        <w:rPr>
          <w:rFonts w:ascii="宋体" w:eastAsia="宋体" w:hAnsi="宋体" w:cs="宋体" w:hint="eastAsia"/>
          <w:color w:val="333333"/>
          <w:kern w:val="0"/>
          <w:sz w:val="24"/>
          <w:szCs w:val="24"/>
        </w:rPr>
        <w:t>时间</w:t>
      </w:r>
      <w:r w:rsidRPr="00C81112">
        <w:rPr>
          <w:rFonts w:ascii="宋体" w:eastAsia="宋体" w:hAnsi="宋体" w:cs="宋体" w:hint="eastAsia"/>
          <w:color w:val="333333"/>
          <w:kern w:val="0"/>
          <w:sz w:val="24"/>
          <w:szCs w:val="24"/>
        </w:rPr>
        <w:t>：年度课题和后期资助课题为2020年4月30日至5月</w:t>
      </w:r>
      <w:r>
        <w:rPr>
          <w:rFonts w:ascii="宋体" w:eastAsia="宋体" w:hAnsi="宋体" w:cs="宋体" w:hint="eastAsia"/>
          <w:color w:val="333333"/>
          <w:kern w:val="0"/>
          <w:sz w:val="24"/>
          <w:szCs w:val="24"/>
        </w:rPr>
        <w:t>2</w:t>
      </w:r>
      <w:r w:rsidRPr="00C81112">
        <w:rPr>
          <w:rFonts w:ascii="宋体" w:eastAsia="宋体" w:hAnsi="宋体" w:cs="宋体" w:hint="eastAsia"/>
          <w:color w:val="333333"/>
          <w:kern w:val="0"/>
          <w:sz w:val="24"/>
          <w:szCs w:val="24"/>
        </w:rPr>
        <w:t>0日，新兴交叉学科课题和冷门“绝学”课题为2020年6月1日至6月</w:t>
      </w:r>
      <w:r>
        <w:rPr>
          <w:rFonts w:ascii="宋体" w:eastAsia="宋体" w:hAnsi="宋体" w:cs="宋体" w:hint="eastAsia"/>
          <w:color w:val="333333"/>
          <w:kern w:val="0"/>
          <w:sz w:val="24"/>
          <w:szCs w:val="24"/>
        </w:rPr>
        <w:t>19</w:t>
      </w:r>
      <w:r w:rsidRPr="00C81112">
        <w:rPr>
          <w:rFonts w:ascii="宋体" w:eastAsia="宋体" w:hAnsi="宋体" w:cs="宋体" w:hint="eastAsia"/>
          <w:color w:val="333333"/>
          <w:kern w:val="0"/>
          <w:sz w:val="24"/>
          <w:szCs w:val="24"/>
        </w:rPr>
        <w:t>日，逾期不再受理。</w:t>
      </w:r>
    </w:p>
    <w:p w:rsidR="00C81112" w:rsidRPr="00C81112" w:rsidRDefault="00C81112" w:rsidP="00C81112">
      <w:pPr>
        <w:widowControl/>
        <w:shd w:val="clear" w:color="auto" w:fill="FFFFFF"/>
        <w:adjustRightInd w:val="0"/>
        <w:snapToGrid w:val="0"/>
        <w:ind w:firstLineChars="0" w:firstLine="555"/>
        <w:jc w:val="left"/>
        <w:textAlignment w:val="baseline"/>
        <w:rPr>
          <w:rFonts w:ascii="宋体" w:eastAsia="宋体" w:hAnsi="宋体" w:cs="宋体"/>
          <w:color w:val="333333"/>
          <w:kern w:val="0"/>
          <w:sz w:val="24"/>
          <w:szCs w:val="24"/>
        </w:rPr>
      </w:pPr>
      <w:r w:rsidRPr="00C81112">
        <w:rPr>
          <w:rFonts w:ascii="宋体" w:eastAsia="宋体" w:hAnsi="宋体" w:cs="宋体" w:hint="eastAsia"/>
          <w:kern w:val="0"/>
          <w:sz w:val="24"/>
          <w:szCs w:val="24"/>
        </w:rPr>
        <w:t>今年省规划办首次采用限项申报</w:t>
      </w:r>
      <w:r>
        <w:rPr>
          <w:rFonts w:ascii="宋体" w:eastAsia="宋体" w:hAnsi="宋体" w:cs="宋体" w:hint="eastAsia"/>
          <w:color w:val="333333"/>
          <w:kern w:val="0"/>
          <w:sz w:val="24"/>
          <w:szCs w:val="24"/>
        </w:rPr>
        <w:t>，请各位申报人认真填写相关材料，按时报送学院，由科研秘书汇总后统一报送我处，不接受个人申报。</w:t>
      </w:r>
    </w:p>
    <w:p w:rsidR="00C81112" w:rsidRPr="00C81112" w:rsidRDefault="00C81112" w:rsidP="00C81112">
      <w:pPr>
        <w:widowControl/>
        <w:adjustRightInd w:val="0"/>
        <w:snapToGrid w:val="0"/>
        <w:ind w:firstLineChars="0" w:firstLine="0"/>
        <w:jc w:val="left"/>
        <w:rPr>
          <w:rFonts w:ascii="宋体" w:eastAsia="宋体" w:hAnsi="宋体" w:cs="宋体" w:hint="eastAsia"/>
          <w:color w:val="333333"/>
          <w:kern w:val="0"/>
          <w:sz w:val="24"/>
          <w:szCs w:val="24"/>
        </w:rPr>
      </w:pPr>
    </w:p>
    <w:p w:rsidR="00C81112" w:rsidRPr="00C81112" w:rsidRDefault="00C81112" w:rsidP="00C81112">
      <w:pPr>
        <w:widowControl/>
        <w:adjustRightInd w:val="0"/>
        <w:snapToGrid w:val="0"/>
        <w:ind w:firstLineChars="0" w:firstLine="0"/>
        <w:jc w:val="left"/>
        <w:rPr>
          <w:rFonts w:ascii="宋体" w:eastAsia="宋体" w:hAnsi="宋体" w:cs="宋体" w:hint="eastAsia"/>
          <w:color w:val="333333"/>
          <w:kern w:val="0"/>
          <w:sz w:val="24"/>
          <w:szCs w:val="24"/>
        </w:rPr>
      </w:pPr>
      <w:r w:rsidRPr="00C81112">
        <w:rPr>
          <w:rFonts w:ascii="宋体" w:eastAsia="宋体" w:hAnsi="宋体" w:cs="宋体" w:hint="eastAsia"/>
          <w:color w:val="333333"/>
          <w:kern w:val="0"/>
          <w:sz w:val="24"/>
          <w:szCs w:val="24"/>
        </w:rPr>
        <w:t>  联系人：许梦倩 86873867   </w:t>
      </w:r>
    </w:p>
    <w:p w:rsidR="00C81112" w:rsidRPr="00C81112" w:rsidRDefault="00C81112" w:rsidP="00C81112">
      <w:pPr>
        <w:widowControl/>
        <w:adjustRightInd w:val="0"/>
        <w:snapToGrid w:val="0"/>
        <w:ind w:firstLineChars="0" w:firstLine="0"/>
        <w:jc w:val="left"/>
        <w:rPr>
          <w:rFonts w:ascii="宋体" w:eastAsia="宋体" w:hAnsi="宋体" w:cs="宋体" w:hint="eastAsia"/>
          <w:color w:val="333333"/>
          <w:kern w:val="0"/>
          <w:sz w:val="24"/>
          <w:szCs w:val="24"/>
        </w:rPr>
      </w:pPr>
      <w:r w:rsidRPr="00C81112">
        <w:rPr>
          <w:rFonts w:ascii="宋体" w:eastAsia="宋体" w:hAnsi="宋体" w:cs="宋体" w:hint="eastAsia"/>
          <w:color w:val="333333"/>
          <w:kern w:val="0"/>
          <w:sz w:val="24"/>
          <w:szCs w:val="24"/>
        </w:rPr>
        <w:t>  电子邮箱：hdskl@hdu.edu.cn</w:t>
      </w:r>
    </w:p>
    <w:p w:rsidR="00C81112" w:rsidRPr="00C81112" w:rsidRDefault="00C81112" w:rsidP="00C81112">
      <w:pPr>
        <w:widowControl/>
        <w:adjustRightInd w:val="0"/>
        <w:snapToGrid w:val="0"/>
        <w:ind w:firstLineChars="0" w:firstLine="0"/>
        <w:jc w:val="left"/>
        <w:rPr>
          <w:rFonts w:ascii="宋体" w:eastAsia="宋体" w:hAnsi="宋体" w:cs="宋体" w:hint="eastAsia"/>
          <w:color w:val="333333"/>
          <w:kern w:val="0"/>
          <w:sz w:val="24"/>
          <w:szCs w:val="24"/>
        </w:rPr>
      </w:pPr>
      <w:r w:rsidRPr="00C81112">
        <w:rPr>
          <w:rFonts w:ascii="宋体" w:eastAsia="宋体" w:hAnsi="宋体" w:cs="宋体" w:hint="eastAsia"/>
          <w:color w:val="333333"/>
          <w:kern w:val="0"/>
          <w:sz w:val="24"/>
          <w:szCs w:val="24"/>
        </w:rPr>
        <w:t> </w:t>
      </w:r>
    </w:p>
    <w:p w:rsidR="00C81112" w:rsidRPr="00C81112" w:rsidRDefault="00C81112" w:rsidP="00C81112">
      <w:pPr>
        <w:widowControl/>
        <w:adjustRightInd w:val="0"/>
        <w:snapToGrid w:val="0"/>
        <w:ind w:firstLineChars="0" w:firstLine="0"/>
        <w:jc w:val="right"/>
        <w:rPr>
          <w:rFonts w:ascii="宋体" w:eastAsia="宋体" w:hAnsi="宋体" w:cs="宋体" w:hint="eastAsia"/>
          <w:color w:val="333333"/>
          <w:kern w:val="0"/>
          <w:sz w:val="24"/>
          <w:szCs w:val="24"/>
        </w:rPr>
      </w:pPr>
      <w:r w:rsidRPr="00C81112">
        <w:rPr>
          <w:rFonts w:ascii="宋体" w:eastAsia="宋体" w:hAnsi="宋体" w:cs="宋体" w:hint="eastAsia"/>
          <w:color w:val="333333"/>
          <w:kern w:val="0"/>
          <w:sz w:val="24"/>
          <w:szCs w:val="24"/>
        </w:rPr>
        <w:t>                人文社科处</w:t>
      </w:r>
    </w:p>
    <w:p w:rsidR="00C81112" w:rsidRPr="00C81112" w:rsidRDefault="00C81112" w:rsidP="00C81112">
      <w:pPr>
        <w:widowControl/>
        <w:adjustRightInd w:val="0"/>
        <w:snapToGrid w:val="0"/>
        <w:ind w:firstLineChars="0" w:firstLine="600"/>
        <w:jc w:val="right"/>
        <w:rPr>
          <w:rFonts w:ascii="宋体" w:eastAsia="宋体" w:hAnsi="宋体" w:cs="宋体" w:hint="eastAsia"/>
          <w:color w:val="333333"/>
          <w:kern w:val="0"/>
          <w:sz w:val="24"/>
          <w:szCs w:val="24"/>
        </w:rPr>
      </w:pPr>
      <w:r w:rsidRPr="00C81112">
        <w:rPr>
          <w:rFonts w:ascii="宋体" w:eastAsia="宋体" w:hAnsi="宋体" w:cs="宋体" w:hint="eastAsia"/>
          <w:color w:val="333333"/>
          <w:kern w:val="0"/>
          <w:sz w:val="24"/>
          <w:szCs w:val="24"/>
        </w:rPr>
        <w:t>2020年3月30日</w:t>
      </w:r>
    </w:p>
    <w:p w:rsidR="00C81112" w:rsidRPr="00C81112" w:rsidRDefault="00C81112" w:rsidP="00C81112">
      <w:pPr>
        <w:widowControl/>
        <w:shd w:val="clear" w:color="auto" w:fill="FFFFFF"/>
        <w:spacing w:before="225" w:after="225"/>
        <w:ind w:firstLineChars="0" w:firstLine="640"/>
        <w:jc w:val="center"/>
        <w:textAlignment w:val="baseline"/>
        <w:rPr>
          <w:rFonts w:ascii="Calibri" w:eastAsia="宋体" w:hAnsi="Calibri" w:cs="Calibri" w:hint="eastAsia"/>
          <w:color w:val="333333"/>
          <w:kern w:val="0"/>
          <w:sz w:val="24"/>
          <w:szCs w:val="24"/>
        </w:rPr>
      </w:pPr>
      <w:r w:rsidRPr="00C81112">
        <w:rPr>
          <w:rFonts w:ascii="微软雅黑" w:eastAsia="微软雅黑" w:hAnsi="微软雅黑" w:cs="Calibri" w:hint="eastAsia"/>
          <w:color w:val="333333"/>
          <w:kern w:val="0"/>
          <w:sz w:val="24"/>
          <w:szCs w:val="24"/>
        </w:rPr>
        <w:t> </w:t>
      </w:r>
    </w:p>
    <w:p w:rsidR="00DA0FCD" w:rsidRDefault="00DA0FCD" w:rsidP="00DA0FCD">
      <w:pPr>
        <w:widowControl/>
        <w:shd w:val="clear" w:color="auto" w:fill="FFFFFF"/>
        <w:adjustRightInd w:val="0"/>
        <w:snapToGrid w:val="0"/>
        <w:spacing w:before="225" w:after="225" w:line="240" w:lineRule="auto"/>
        <w:ind w:firstLineChars="0" w:firstLine="600"/>
        <w:jc w:val="center"/>
        <w:textAlignment w:val="baseline"/>
        <w:outlineLvl w:val="0"/>
        <w:rPr>
          <w:rFonts w:ascii="微软雅黑" w:eastAsia="微软雅黑" w:hAnsi="微软雅黑" w:cs="宋体"/>
          <w:color w:val="333333"/>
          <w:kern w:val="36"/>
          <w:sz w:val="30"/>
          <w:szCs w:val="30"/>
        </w:rPr>
      </w:pPr>
    </w:p>
    <w:p w:rsidR="00DA0FCD" w:rsidRDefault="00DA0FCD" w:rsidP="00DA0FCD">
      <w:pPr>
        <w:widowControl/>
        <w:shd w:val="clear" w:color="auto" w:fill="FFFFFF"/>
        <w:adjustRightInd w:val="0"/>
        <w:snapToGrid w:val="0"/>
        <w:spacing w:before="225" w:after="225" w:line="240" w:lineRule="auto"/>
        <w:ind w:firstLineChars="0" w:firstLine="600"/>
        <w:jc w:val="center"/>
        <w:textAlignment w:val="baseline"/>
        <w:outlineLvl w:val="0"/>
        <w:rPr>
          <w:rFonts w:ascii="微软雅黑" w:eastAsia="微软雅黑" w:hAnsi="微软雅黑" w:cs="宋体"/>
          <w:color w:val="333333"/>
          <w:kern w:val="36"/>
          <w:sz w:val="30"/>
          <w:szCs w:val="30"/>
        </w:rPr>
      </w:pPr>
    </w:p>
    <w:p w:rsidR="00DA0FCD" w:rsidRDefault="00DA0FCD" w:rsidP="00DA0FCD">
      <w:pPr>
        <w:widowControl/>
        <w:shd w:val="clear" w:color="auto" w:fill="FFFFFF"/>
        <w:adjustRightInd w:val="0"/>
        <w:snapToGrid w:val="0"/>
        <w:spacing w:before="225" w:after="225" w:line="240" w:lineRule="auto"/>
        <w:ind w:firstLineChars="0" w:firstLine="600"/>
        <w:jc w:val="center"/>
        <w:textAlignment w:val="baseline"/>
        <w:outlineLvl w:val="0"/>
        <w:rPr>
          <w:rFonts w:ascii="微软雅黑" w:eastAsia="微软雅黑" w:hAnsi="微软雅黑" w:cs="宋体"/>
          <w:color w:val="333333"/>
          <w:kern w:val="36"/>
          <w:sz w:val="30"/>
          <w:szCs w:val="30"/>
        </w:rPr>
      </w:pPr>
    </w:p>
    <w:p w:rsidR="00DA0FCD" w:rsidRDefault="00DA0FCD" w:rsidP="00DA0FCD">
      <w:pPr>
        <w:widowControl/>
        <w:shd w:val="clear" w:color="auto" w:fill="FFFFFF"/>
        <w:adjustRightInd w:val="0"/>
        <w:snapToGrid w:val="0"/>
        <w:spacing w:before="225" w:after="225" w:line="240" w:lineRule="auto"/>
        <w:ind w:firstLineChars="0" w:firstLine="600"/>
        <w:jc w:val="center"/>
        <w:textAlignment w:val="baseline"/>
        <w:outlineLvl w:val="0"/>
        <w:rPr>
          <w:rFonts w:ascii="微软雅黑" w:eastAsia="微软雅黑" w:hAnsi="微软雅黑" w:cs="宋体"/>
          <w:color w:val="333333"/>
          <w:kern w:val="36"/>
          <w:sz w:val="30"/>
          <w:szCs w:val="30"/>
        </w:rPr>
      </w:pPr>
    </w:p>
    <w:p w:rsidR="00DA0FCD" w:rsidRPr="00DA0FCD" w:rsidRDefault="00DA0FCD" w:rsidP="00DA0FCD">
      <w:pPr>
        <w:widowControl/>
        <w:shd w:val="clear" w:color="auto" w:fill="FFFFFF"/>
        <w:adjustRightInd w:val="0"/>
        <w:snapToGrid w:val="0"/>
        <w:spacing w:before="225" w:after="225" w:line="240" w:lineRule="auto"/>
        <w:ind w:firstLineChars="0" w:firstLine="600"/>
        <w:jc w:val="center"/>
        <w:textAlignment w:val="baseline"/>
        <w:outlineLvl w:val="0"/>
        <w:rPr>
          <w:rFonts w:ascii="微软雅黑" w:eastAsia="微软雅黑" w:hAnsi="微软雅黑" w:cs="宋体"/>
          <w:color w:val="333333"/>
          <w:kern w:val="36"/>
          <w:sz w:val="30"/>
          <w:szCs w:val="30"/>
        </w:rPr>
      </w:pPr>
      <w:r w:rsidRPr="00DA0FCD">
        <w:rPr>
          <w:rFonts w:ascii="微软雅黑" w:eastAsia="微软雅黑" w:hAnsi="微软雅黑" w:cs="宋体" w:hint="eastAsia"/>
          <w:color w:val="333333"/>
          <w:kern w:val="36"/>
          <w:sz w:val="30"/>
          <w:szCs w:val="30"/>
        </w:rPr>
        <w:t>关于做好2021年度浙江省哲学社会科学规划课题申报工作的通知</w:t>
      </w:r>
    </w:p>
    <w:p w:rsidR="00DA0FCD" w:rsidRPr="00DA0FCD" w:rsidRDefault="00DA0FCD" w:rsidP="00DA0FCD">
      <w:pPr>
        <w:widowControl/>
        <w:shd w:val="clear" w:color="auto" w:fill="FFFFFF"/>
        <w:adjustRightInd w:val="0"/>
        <w:snapToGrid w:val="0"/>
        <w:spacing w:before="120" w:after="150" w:line="240" w:lineRule="auto"/>
        <w:ind w:firstLineChars="0" w:firstLine="0"/>
        <w:jc w:val="center"/>
        <w:textAlignment w:val="baseline"/>
        <w:outlineLvl w:val="1"/>
        <w:rPr>
          <w:rFonts w:ascii="微软雅黑" w:eastAsia="微软雅黑" w:hAnsi="微软雅黑" w:cs="宋体"/>
          <w:color w:val="333333"/>
          <w:kern w:val="0"/>
          <w:sz w:val="24"/>
          <w:szCs w:val="24"/>
        </w:rPr>
      </w:pPr>
      <w:r w:rsidRPr="00DA0FCD">
        <w:rPr>
          <w:rFonts w:ascii="微软雅黑" w:eastAsia="微软雅黑" w:hAnsi="微软雅黑" w:cs="宋体" w:hint="eastAsia"/>
          <w:color w:val="333333"/>
          <w:kern w:val="0"/>
          <w:sz w:val="24"/>
          <w:szCs w:val="24"/>
        </w:rPr>
        <w:t>浙社科办﹝2020﹞3号</w:t>
      </w:r>
    </w:p>
    <w:p w:rsidR="00DA0FCD" w:rsidRPr="00DA0FCD" w:rsidRDefault="00DA0FCD" w:rsidP="00DA0FCD">
      <w:pPr>
        <w:widowControl/>
        <w:shd w:val="clear" w:color="auto" w:fill="FFFFFF"/>
        <w:adjustRightInd w:val="0"/>
        <w:snapToGrid w:val="0"/>
        <w:spacing w:line="240" w:lineRule="auto"/>
        <w:ind w:firstLineChars="0" w:firstLine="0"/>
        <w:jc w:val="center"/>
        <w:textAlignment w:val="baseline"/>
        <w:rPr>
          <w:rFonts w:ascii="微软雅黑" w:eastAsia="微软雅黑" w:hAnsi="微软雅黑" w:cs="宋体"/>
          <w:color w:val="333333"/>
          <w:kern w:val="0"/>
          <w:sz w:val="18"/>
          <w:szCs w:val="18"/>
        </w:rPr>
      </w:pPr>
      <w:r>
        <w:rPr>
          <w:rFonts w:ascii="微软雅黑" w:eastAsia="微软雅黑" w:hAnsi="微软雅黑" w:cs="宋体" w:hint="eastAsia"/>
          <w:color w:val="666666"/>
          <w:kern w:val="0"/>
          <w:sz w:val="18"/>
          <w:szCs w:val="18"/>
        </w:rPr>
        <w:t xml:space="preserve"> </w:t>
      </w:r>
    </w:p>
    <w:p w:rsidR="00DA0FCD" w:rsidRPr="00DA0FCD" w:rsidRDefault="00DA0FCD" w:rsidP="00DA0FCD">
      <w:pPr>
        <w:widowControl/>
        <w:shd w:val="clear" w:color="auto" w:fill="FFFFFF"/>
        <w:adjustRightInd w:val="0"/>
        <w:snapToGrid w:val="0"/>
        <w:spacing w:line="420" w:lineRule="atLeast"/>
        <w:ind w:firstLineChars="0" w:firstLine="0"/>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各有关单位：</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现将</w:t>
      </w:r>
      <w:r w:rsidRPr="00DA0FCD">
        <w:rPr>
          <w:rFonts w:ascii="仿宋" w:eastAsia="仿宋" w:hAnsi="仿宋" w:cs="宋体" w:hint="eastAsia"/>
          <w:color w:val="333333"/>
          <w:kern w:val="0"/>
          <w:sz w:val="29"/>
          <w:szCs w:val="29"/>
        </w:rPr>
        <w:t>2021</w:t>
      </w:r>
      <w:r w:rsidRPr="00DA0FCD">
        <w:rPr>
          <w:rFonts w:ascii="宋体" w:eastAsia="宋体" w:hAnsi="宋体" w:cs="宋体" w:hint="eastAsia"/>
          <w:color w:val="333333"/>
          <w:kern w:val="0"/>
          <w:sz w:val="29"/>
          <w:szCs w:val="29"/>
        </w:rPr>
        <w:t>年度浙江省哲学社会科学规划课题申报工作有关事项通知如下。</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黑体" w:eastAsia="黑体" w:hAnsi="黑体" w:cs="宋体" w:hint="eastAsia"/>
          <w:color w:val="333333"/>
          <w:kern w:val="0"/>
          <w:sz w:val="29"/>
          <w:szCs w:val="29"/>
        </w:rPr>
        <w:t>一、指导思想</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lastRenderedPageBreak/>
        <w:t>高举中国特色社会主义伟大旗帜，以习近平新时代中国特色社会主义思想为指导，全面贯彻落实中央和省委关于加快构建中国特色哲学社会科学的意见，坚定“四个自信”，着力推进中国特色哲学社会科学学科体系、学术体系、话语体系建设和知识创新、理论创新、方法创新，着力提升学术原创能力水平，努力建设哲学社会科学强省，为建设“新时代全面展示中国特色社会主义制度优越性的重要窗口”、实现“两个一百年”奋斗目标、实现中华民族伟大复兴的中国梦提供强大思想理论支撑。</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黑体" w:eastAsia="黑体" w:hAnsi="黑体" w:cs="宋体" w:hint="eastAsia"/>
          <w:color w:val="333333"/>
          <w:kern w:val="0"/>
          <w:sz w:val="29"/>
          <w:szCs w:val="29"/>
        </w:rPr>
        <w:t>二、课题说明</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本次课题申报分为浙江省哲学社会科学规划年度课题、新兴交叉学科和冷门“绝学”重点支持课题、后期资助课题。课题等级分为重大、重点和一般，根据申报选题意义、预期成果和前期研究基础，经专家评审予以确定，并提供相应的研究经费。应用对策类规划课题已另行发布申报通知，不再组织申报。所有课题统一申报，分类评审。经评审公示后，正式发文立项。</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楷体" w:eastAsia="楷体" w:hAnsi="楷体" w:cs="宋体" w:hint="eastAsia"/>
          <w:color w:val="333333"/>
          <w:kern w:val="0"/>
          <w:sz w:val="29"/>
          <w:szCs w:val="29"/>
        </w:rPr>
        <w:t>（一）年度课题</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年度课题主要支持哲学社会科学领域的基础理论研究（成果形式不得为单一研究报告）。通过跟踪本学科及相关研究领域的最新进展和学术前沿动态，体现鲜明的学术创新导向和学术思想价值，着力推出具有较高水准的哲学社会科学研究成果。</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年度课题申报不设课题指南，申报者可根据自己的学术积累和研究专长自主选题申报。研究期限为</w:t>
      </w:r>
      <w:r w:rsidRPr="00DA0FCD">
        <w:rPr>
          <w:rFonts w:ascii="仿宋" w:eastAsia="仿宋" w:hAnsi="仿宋" w:cs="宋体" w:hint="eastAsia"/>
          <w:color w:val="333333"/>
          <w:kern w:val="0"/>
          <w:sz w:val="29"/>
          <w:szCs w:val="29"/>
        </w:rPr>
        <w:t>2-3</w:t>
      </w:r>
      <w:r w:rsidRPr="00DA0FCD">
        <w:rPr>
          <w:rFonts w:ascii="宋体" w:eastAsia="宋体" w:hAnsi="宋体" w:cs="宋体" w:hint="eastAsia"/>
          <w:color w:val="333333"/>
          <w:kern w:val="0"/>
          <w:sz w:val="29"/>
          <w:szCs w:val="29"/>
        </w:rPr>
        <w:t>年。</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本次年度课题设立青年课题和自筹经费课题。其中，青年课题要求课题负责人必须在</w:t>
      </w:r>
      <w:r w:rsidRPr="00DA0FCD">
        <w:rPr>
          <w:rFonts w:ascii="仿宋" w:eastAsia="仿宋" w:hAnsi="仿宋" w:cs="宋体" w:hint="eastAsia"/>
          <w:color w:val="333333"/>
          <w:kern w:val="0"/>
          <w:sz w:val="29"/>
          <w:szCs w:val="29"/>
        </w:rPr>
        <w:t>35</w:t>
      </w:r>
      <w:r w:rsidRPr="00DA0FCD">
        <w:rPr>
          <w:rFonts w:ascii="宋体" w:eastAsia="宋体" w:hAnsi="宋体" w:cs="宋体" w:hint="eastAsia"/>
          <w:color w:val="333333"/>
          <w:kern w:val="0"/>
          <w:sz w:val="29"/>
          <w:szCs w:val="29"/>
        </w:rPr>
        <w:t>周岁以下（</w:t>
      </w:r>
      <w:r w:rsidRPr="00DA0FCD">
        <w:rPr>
          <w:rFonts w:ascii="仿宋" w:eastAsia="仿宋" w:hAnsi="仿宋" w:cs="宋体" w:hint="eastAsia"/>
          <w:color w:val="333333"/>
          <w:kern w:val="0"/>
          <w:sz w:val="29"/>
          <w:szCs w:val="29"/>
        </w:rPr>
        <w:t>1985</w:t>
      </w:r>
      <w:r w:rsidRPr="00DA0FCD">
        <w:rPr>
          <w:rFonts w:ascii="宋体" w:eastAsia="宋体" w:hAnsi="宋体" w:cs="宋体" w:hint="eastAsia"/>
          <w:color w:val="333333"/>
          <w:kern w:val="0"/>
          <w:sz w:val="29"/>
          <w:szCs w:val="29"/>
        </w:rPr>
        <w:t>年</w:t>
      </w:r>
      <w:r w:rsidRPr="00DA0FCD">
        <w:rPr>
          <w:rFonts w:ascii="仿宋" w:eastAsia="仿宋" w:hAnsi="仿宋" w:cs="宋体" w:hint="eastAsia"/>
          <w:color w:val="333333"/>
          <w:kern w:val="0"/>
          <w:sz w:val="29"/>
          <w:szCs w:val="29"/>
        </w:rPr>
        <w:t>5</w:t>
      </w:r>
      <w:r w:rsidRPr="00DA0FCD">
        <w:rPr>
          <w:rFonts w:ascii="宋体" w:eastAsia="宋体" w:hAnsi="宋体" w:cs="宋体" w:hint="eastAsia"/>
          <w:color w:val="333333"/>
          <w:kern w:val="0"/>
          <w:sz w:val="29"/>
          <w:szCs w:val="29"/>
        </w:rPr>
        <w:t>月</w:t>
      </w:r>
      <w:r w:rsidRPr="00DA0FCD">
        <w:rPr>
          <w:rFonts w:ascii="仿宋" w:eastAsia="仿宋" w:hAnsi="仿宋" w:cs="宋体" w:hint="eastAsia"/>
          <w:color w:val="333333"/>
          <w:kern w:val="0"/>
          <w:sz w:val="29"/>
          <w:szCs w:val="29"/>
        </w:rPr>
        <w:t>1</w:t>
      </w:r>
      <w:r w:rsidRPr="00DA0FCD">
        <w:rPr>
          <w:rFonts w:ascii="宋体" w:eastAsia="宋体" w:hAnsi="宋体" w:cs="宋体" w:hint="eastAsia"/>
          <w:color w:val="333333"/>
          <w:kern w:val="0"/>
          <w:sz w:val="29"/>
          <w:szCs w:val="29"/>
        </w:rPr>
        <w:t>日以后出生）、尚未取得副高级以上专业技术职称的青年学者；自筹经费课题面向高职院校和基层教学科研单位</w:t>
      </w:r>
      <w:r w:rsidRPr="00DA0FCD">
        <w:rPr>
          <w:rFonts w:ascii="宋体" w:eastAsia="宋体" w:hAnsi="宋体" w:cs="宋体" w:hint="eastAsia"/>
          <w:color w:val="000000"/>
          <w:kern w:val="0"/>
          <w:sz w:val="29"/>
          <w:szCs w:val="29"/>
        </w:rPr>
        <w:t>（不含本科院校）</w:t>
      </w:r>
      <w:r w:rsidRPr="00DA0FCD">
        <w:rPr>
          <w:rFonts w:ascii="宋体" w:eastAsia="宋体" w:hAnsi="宋体" w:cs="宋体" w:hint="eastAsia"/>
          <w:color w:val="333333"/>
          <w:kern w:val="0"/>
          <w:sz w:val="29"/>
          <w:szCs w:val="29"/>
        </w:rPr>
        <w:t>等，申报者须自行落实课题研究经费，并由科研管理部门在申报表相应栏目中盖章证明。</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楷体" w:eastAsia="楷体" w:hAnsi="楷体" w:cs="宋体" w:hint="eastAsia"/>
          <w:color w:val="333333"/>
          <w:kern w:val="0"/>
          <w:sz w:val="29"/>
          <w:szCs w:val="29"/>
        </w:rPr>
        <w:t>（二）新兴交叉学科和冷门“绝学”重点支持课题</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新兴交叉学科课题主要支持以学术前沿或经济社会发展中的重大问题为目标，开展的跨学科跨领域的交叉研究，发展具有重要现实意义的新兴学科和交叉学科。冷门“绝学”课题主要支持具有重要文化价值和传承意义的濒危学科、冷门学科，包括特色地域文</w:t>
      </w:r>
      <w:r w:rsidRPr="00DA0FCD">
        <w:rPr>
          <w:rFonts w:ascii="宋体" w:eastAsia="宋体" w:hAnsi="宋体" w:cs="宋体" w:hint="eastAsia"/>
          <w:color w:val="333333"/>
          <w:kern w:val="0"/>
          <w:sz w:val="29"/>
          <w:szCs w:val="29"/>
        </w:rPr>
        <w:lastRenderedPageBreak/>
        <w:t>化研究、历史地理学、简牍学、音韵学、考据学、古文字学、古天文学、古籍及特色文献整理与研究等研究方向。立项等级为重大课题或重点课题。重大课题的研究成果须是专著加论文或多卷册专著，可下设</w:t>
      </w:r>
      <w:r w:rsidRPr="00DA0FCD">
        <w:rPr>
          <w:rFonts w:ascii="仿宋" w:eastAsia="仿宋" w:hAnsi="仿宋" w:cs="宋体" w:hint="eastAsia"/>
          <w:color w:val="333333"/>
          <w:kern w:val="0"/>
          <w:sz w:val="29"/>
          <w:szCs w:val="29"/>
        </w:rPr>
        <w:t>2-4</w:t>
      </w:r>
      <w:r w:rsidRPr="00DA0FCD">
        <w:rPr>
          <w:rFonts w:ascii="宋体" w:eastAsia="宋体" w:hAnsi="宋体" w:cs="宋体" w:hint="eastAsia"/>
          <w:color w:val="333333"/>
          <w:kern w:val="0"/>
          <w:sz w:val="29"/>
          <w:szCs w:val="29"/>
        </w:rPr>
        <w:t>个子课题，总课题结题以后，其符合规划课题结题要求的子课题确认为一般课题。课题研究期限为</w:t>
      </w:r>
      <w:r w:rsidRPr="00DA0FCD">
        <w:rPr>
          <w:rFonts w:ascii="仿宋" w:eastAsia="仿宋" w:hAnsi="仿宋" w:cs="宋体" w:hint="eastAsia"/>
          <w:color w:val="333333"/>
          <w:kern w:val="0"/>
          <w:sz w:val="29"/>
          <w:szCs w:val="29"/>
        </w:rPr>
        <w:t>2-3</w:t>
      </w:r>
      <w:r w:rsidRPr="00DA0FCD">
        <w:rPr>
          <w:rFonts w:ascii="宋体" w:eastAsia="宋体" w:hAnsi="宋体" w:cs="宋体" w:hint="eastAsia"/>
          <w:color w:val="333333"/>
          <w:kern w:val="0"/>
          <w:sz w:val="29"/>
          <w:szCs w:val="29"/>
        </w:rPr>
        <w:t>年。</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楷体" w:eastAsia="楷体" w:hAnsi="楷体" w:cs="宋体" w:hint="eastAsia"/>
          <w:color w:val="333333"/>
          <w:kern w:val="0"/>
          <w:sz w:val="29"/>
          <w:szCs w:val="29"/>
        </w:rPr>
        <w:t>（三）后期资助课题</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后期资助课题主要支持已完成且尚未出版的优秀中文学术专著书稿。书稿要求达到本学科领域领先水平，无知识产权纠纷。学术译著、工具书、论文集、教材、软件等不列入资助范围。立项等级为重点课题或一般课题。</w:t>
      </w:r>
      <w:r w:rsidRPr="00DA0FCD">
        <w:rPr>
          <w:rFonts w:ascii="仿宋" w:eastAsia="仿宋" w:hAnsi="仿宋" w:cs="宋体" w:hint="eastAsia"/>
          <w:color w:val="333333"/>
          <w:kern w:val="0"/>
          <w:sz w:val="29"/>
          <w:szCs w:val="29"/>
        </w:rPr>
        <w:t>2017</w:t>
      </w:r>
      <w:r w:rsidRPr="00DA0FCD">
        <w:rPr>
          <w:rFonts w:ascii="宋体" w:eastAsia="宋体" w:hAnsi="宋体" w:cs="宋体" w:hint="eastAsia"/>
          <w:color w:val="333333"/>
          <w:kern w:val="0"/>
          <w:sz w:val="29"/>
          <w:szCs w:val="29"/>
        </w:rPr>
        <w:t>年以来立项且获得资助经费低于</w:t>
      </w:r>
      <w:r w:rsidRPr="00DA0FCD">
        <w:rPr>
          <w:rFonts w:ascii="仿宋" w:eastAsia="仿宋" w:hAnsi="仿宋" w:cs="宋体" w:hint="eastAsia"/>
          <w:color w:val="333333"/>
          <w:kern w:val="0"/>
          <w:sz w:val="29"/>
          <w:szCs w:val="29"/>
        </w:rPr>
        <w:t>4</w:t>
      </w:r>
      <w:r w:rsidRPr="00DA0FCD">
        <w:rPr>
          <w:rFonts w:ascii="宋体" w:eastAsia="宋体" w:hAnsi="宋体" w:cs="宋体" w:hint="eastAsia"/>
          <w:color w:val="333333"/>
          <w:kern w:val="0"/>
          <w:sz w:val="29"/>
          <w:szCs w:val="29"/>
        </w:rPr>
        <w:t>万元的省社科规划课题，其成果为专著书稿的可以申请出版经费补助，但不再重复立项。已获得国家社科基金项目的，不得以已完成的成果另行申请后期资助课题；当年度同时申报国家社科基金后期资助项目或成果文库并获立项的，保留后期资助课题资格，资助经费不再拨付。</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本年度申请省社会科学界联合会出版资助课题的（浙社科联发</w:t>
      </w:r>
      <w:r w:rsidRPr="00DA0FCD">
        <w:rPr>
          <w:rFonts w:ascii="仿宋" w:eastAsia="仿宋" w:hAnsi="仿宋" w:cs="宋体" w:hint="eastAsia"/>
          <w:color w:val="333333"/>
          <w:kern w:val="0"/>
          <w:sz w:val="29"/>
          <w:szCs w:val="29"/>
        </w:rPr>
        <w:t>[2020]15</w:t>
      </w:r>
      <w:r w:rsidRPr="00DA0FCD">
        <w:rPr>
          <w:rFonts w:ascii="宋体" w:eastAsia="宋体" w:hAnsi="宋体" w:cs="宋体" w:hint="eastAsia"/>
          <w:color w:val="333333"/>
          <w:kern w:val="0"/>
          <w:sz w:val="29"/>
          <w:szCs w:val="29"/>
        </w:rPr>
        <w:t>号），与后期资助课题统一评审、统一立项、统一管理、统一出版标识。</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黑体" w:eastAsia="黑体" w:hAnsi="黑体" w:cs="宋体" w:hint="eastAsia"/>
          <w:color w:val="333333"/>
          <w:kern w:val="0"/>
          <w:sz w:val="29"/>
          <w:szCs w:val="29"/>
        </w:rPr>
        <w:t>三、申报要求</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（一）课题负责人（包括子课题负责人）原则上只能申报一项省社科规划课题。课题负责人有在研的省部级以上（含）社科基金项目未结题的（所有课题皆截止到</w:t>
      </w:r>
      <w:r w:rsidRPr="00DA0FCD">
        <w:rPr>
          <w:rFonts w:ascii="仿宋" w:eastAsia="仿宋" w:hAnsi="仿宋" w:cs="宋体" w:hint="eastAsia"/>
          <w:color w:val="333333"/>
          <w:kern w:val="0"/>
          <w:sz w:val="29"/>
          <w:szCs w:val="29"/>
        </w:rPr>
        <w:t>2020</w:t>
      </w:r>
      <w:r w:rsidRPr="00DA0FCD">
        <w:rPr>
          <w:rFonts w:ascii="宋体" w:eastAsia="宋体" w:hAnsi="宋体" w:cs="宋体" w:hint="eastAsia"/>
          <w:color w:val="333333"/>
          <w:kern w:val="0"/>
          <w:sz w:val="29"/>
          <w:szCs w:val="29"/>
        </w:rPr>
        <w:t>年</w:t>
      </w:r>
      <w:r w:rsidRPr="00DA0FCD">
        <w:rPr>
          <w:rFonts w:ascii="仿宋" w:eastAsia="仿宋" w:hAnsi="仿宋" w:cs="宋体" w:hint="eastAsia"/>
          <w:color w:val="333333"/>
          <w:kern w:val="0"/>
          <w:sz w:val="29"/>
          <w:szCs w:val="29"/>
        </w:rPr>
        <w:t>5</w:t>
      </w:r>
      <w:r w:rsidRPr="00DA0FCD">
        <w:rPr>
          <w:rFonts w:ascii="宋体" w:eastAsia="宋体" w:hAnsi="宋体" w:cs="宋体" w:hint="eastAsia"/>
          <w:color w:val="333333"/>
          <w:kern w:val="0"/>
          <w:sz w:val="29"/>
          <w:szCs w:val="29"/>
        </w:rPr>
        <w:t>月</w:t>
      </w:r>
      <w:r w:rsidRPr="00DA0FCD">
        <w:rPr>
          <w:rFonts w:ascii="仿宋" w:eastAsia="仿宋" w:hAnsi="仿宋" w:cs="宋体" w:hint="eastAsia"/>
          <w:color w:val="333333"/>
          <w:kern w:val="0"/>
          <w:sz w:val="29"/>
          <w:szCs w:val="29"/>
        </w:rPr>
        <w:t>15</w:t>
      </w:r>
      <w:r w:rsidRPr="00DA0FCD">
        <w:rPr>
          <w:rFonts w:ascii="宋体" w:eastAsia="宋体" w:hAnsi="宋体" w:cs="宋体" w:hint="eastAsia"/>
          <w:color w:val="333333"/>
          <w:kern w:val="0"/>
          <w:sz w:val="29"/>
          <w:szCs w:val="29"/>
        </w:rPr>
        <w:t>日，以结题证书日期为准），或主持的各类国家社科基金项目、省社科规划课题被撤项或终止处理且尚在资格限制期内的，或有其他信誉不良记录被通报批评的，不得申报课题。申请人不得以已立项或结题的省部级及以上社科课题相同或相近内容申报本次课题。</w:t>
      </w:r>
    </w:p>
    <w:p w:rsidR="00DA0FCD" w:rsidRPr="00DA0FCD" w:rsidRDefault="00DA0FCD" w:rsidP="00DA0FCD">
      <w:pPr>
        <w:widowControl/>
        <w:shd w:val="clear" w:color="auto" w:fill="FFFFFF"/>
        <w:adjustRightInd w:val="0"/>
        <w:snapToGrid w:val="0"/>
        <w:spacing w:line="420" w:lineRule="atLeast"/>
        <w:ind w:firstLineChars="0" w:firstLine="555"/>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（二）年度课题实行限额申报。各单位申报名额参考各单位前三年省社科规划年度课题上报数、立项数、立项率以及撤题终止数等指标进行分配。其他未分配名额单位和新参加申报的单位限报</w:t>
      </w:r>
      <w:r w:rsidRPr="00DA0FCD">
        <w:rPr>
          <w:rFonts w:ascii="仿宋" w:eastAsia="仿宋" w:hAnsi="仿宋" w:cs="宋体" w:hint="eastAsia"/>
          <w:color w:val="333333"/>
          <w:kern w:val="0"/>
          <w:sz w:val="29"/>
          <w:szCs w:val="29"/>
        </w:rPr>
        <w:t>3</w:t>
      </w:r>
      <w:r w:rsidRPr="00DA0FCD">
        <w:rPr>
          <w:rFonts w:ascii="宋体" w:eastAsia="宋体" w:hAnsi="宋体" w:cs="宋体" w:hint="eastAsia"/>
          <w:color w:val="333333"/>
          <w:kern w:val="0"/>
          <w:sz w:val="29"/>
          <w:szCs w:val="29"/>
        </w:rPr>
        <w:t>项。</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（三）为保证申报评审的公正性和严肃性，申请人与承担单位须遵守课题评审纪律，不得开展可能影响公正评审的不良行为。</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黑体" w:eastAsia="黑体" w:hAnsi="黑体" w:cs="宋体" w:hint="eastAsia"/>
          <w:color w:val="333333"/>
          <w:kern w:val="0"/>
          <w:sz w:val="29"/>
          <w:szCs w:val="29"/>
        </w:rPr>
        <w:t>四、申报方式、申报材料及申报时间</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lastRenderedPageBreak/>
        <w:t>各类课题一律实行网上申报，同时将相应纸质申报材料报送至省社科联规划处。</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网上申报时间为：年度课题和后期资助课题为</w:t>
      </w:r>
      <w:r w:rsidRPr="00DA0FCD">
        <w:rPr>
          <w:rFonts w:ascii="仿宋" w:eastAsia="仿宋" w:hAnsi="仿宋" w:cs="宋体" w:hint="eastAsia"/>
          <w:color w:val="333333"/>
          <w:kern w:val="0"/>
          <w:sz w:val="29"/>
          <w:szCs w:val="29"/>
        </w:rPr>
        <w:t>2020</w:t>
      </w:r>
      <w:r w:rsidRPr="00DA0FCD">
        <w:rPr>
          <w:rFonts w:ascii="宋体" w:eastAsia="宋体" w:hAnsi="宋体" w:cs="宋体" w:hint="eastAsia"/>
          <w:color w:val="333333"/>
          <w:kern w:val="0"/>
          <w:sz w:val="29"/>
          <w:szCs w:val="29"/>
        </w:rPr>
        <w:t>年</w:t>
      </w:r>
      <w:r w:rsidRPr="00DA0FCD">
        <w:rPr>
          <w:rFonts w:ascii="仿宋" w:eastAsia="仿宋" w:hAnsi="仿宋" w:cs="宋体" w:hint="eastAsia"/>
          <w:color w:val="333333"/>
          <w:kern w:val="0"/>
          <w:sz w:val="29"/>
          <w:szCs w:val="29"/>
        </w:rPr>
        <w:t>4</w:t>
      </w:r>
      <w:r w:rsidRPr="00DA0FCD">
        <w:rPr>
          <w:rFonts w:ascii="宋体" w:eastAsia="宋体" w:hAnsi="宋体" w:cs="宋体" w:hint="eastAsia"/>
          <w:color w:val="333333"/>
          <w:kern w:val="0"/>
          <w:sz w:val="29"/>
          <w:szCs w:val="29"/>
        </w:rPr>
        <w:t>月</w:t>
      </w:r>
      <w:r w:rsidRPr="00DA0FCD">
        <w:rPr>
          <w:rFonts w:ascii="仿宋" w:eastAsia="仿宋" w:hAnsi="仿宋" w:cs="宋体" w:hint="eastAsia"/>
          <w:color w:val="333333"/>
          <w:kern w:val="0"/>
          <w:sz w:val="29"/>
          <w:szCs w:val="29"/>
        </w:rPr>
        <w:t>30</w:t>
      </w:r>
      <w:r w:rsidRPr="00DA0FCD">
        <w:rPr>
          <w:rFonts w:ascii="宋体" w:eastAsia="宋体" w:hAnsi="宋体" w:cs="宋体" w:hint="eastAsia"/>
          <w:color w:val="333333"/>
          <w:kern w:val="0"/>
          <w:sz w:val="29"/>
          <w:szCs w:val="29"/>
        </w:rPr>
        <w:t>日至</w:t>
      </w:r>
      <w:r w:rsidRPr="00DA0FCD">
        <w:rPr>
          <w:rFonts w:ascii="仿宋" w:eastAsia="仿宋" w:hAnsi="仿宋" w:cs="宋体" w:hint="eastAsia"/>
          <w:color w:val="333333"/>
          <w:kern w:val="0"/>
          <w:sz w:val="29"/>
          <w:szCs w:val="29"/>
        </w:rPr>
        <w:t>5</w:t>
      </w:r>
      <w:r w:rsidRPr="00DA0FCD">
        <w:rPr>
          <w:rFonts w:ascii="宋体" w:eastAsia="宋体" w:hAnsi="宋体" w:cs="宋体" w:hint="eastAsia"/>
          <w:color w:val="333333"/>
          <w:kern w:val="0"/>
          <w:sz w:val="29"/>
          <w:szCs w:val="29"/>
        </w:rPr>
        <w:t>月</w:t>
      </w:r>
      <w:r w:rsidRPr="00DA0FCD">
        <w:rPr>
          <w:rFonts w:ascii="仿宋" w:eastAsia="仿宋" w:hAnsi="仿宋" w:cs="宋体" w:hint="eastAsia"/>
          <w:color w:val="333333"/>
          <w:kern w:val="0"/>
          <w:sz w:val="29"/>
          <w:szCs w:val="29"/>
        </w:rPr>
        <w:t>30</w:t>
      </w:r>
      <w:r w:rsidRPr="00DA0FCD">
        <w:rPr>
          <w:rFonts w:ascii="宋体" w:eastAsia="宋体" w:hAnsi="宋体" w:cs="宋体" w:hint="eastAsia"/>
          <w:color w:val="333333"/>
          <w:kern w:val="0"/>
          <w:sz w:val="29"/>
          <w:szCs w:val="29"/>
        </w:rPr>
        <w:t>日，新兴交叉学科课题和冷门“绝学”课题为</w:t>
      </w:r>
      <w:r w:rsidRPr="00DA0FCD">
        <w:rPr>
          <w:rFonts w:ascii="仿宋" w:eastAsia="仿宋" w:hAnsi="仿宋" w:cs="宋体" w:hint="eastAsia"/>
          <w:color w:val="333333"/>
          <w:kern w:val="0"/>
          <w:sz w:val="29"/>
          <w:szCs w:val="29"/>
        </w:rPr>
        <w:t>2020</w:t>
      </w:r>
      <w:r w:rsidRPr="00DA0FCD">
        <w:rPr>
          <w:rFonts w:ascii="宋体" w:eastAsia="宋体" w:hAnsi="宋体" w:cs="宋体" w:hint="eastAsia"/>
          <w:color w:val="333333"/>
          <w:kern w:val="0"/>
          <w:sz w:val="29"/>
          <w:szCs w:val="29"/>
        </w:rPr>
        <w:t>年</w:t>
      </w:r>
      <w:r w:rsidRPr="00DA0FCD">
        <w:rPr>
          <w:rFonts w:ascii="仿宋" w:eastAsia="仿宋" w:hAnsi="仿宋" w:cs="宋体" w:hint="eastAsia"/>
          <w:color w:val="333333"/>
          <w:kern w:val="0"/>
          <w:sz w:val="29"/>
          <w:szCs w:val="29"/>
        </w:rPr>
        <w:t>6</w:t>
      </w:r>
      <w:r w:rsidRPr="00DA0FCD">
        <w:rPr>
          <w:rFonts w:ascii="宋体" w:eastAsia="宋体" w:hAnsi="宋体" w:cs="宋体" w:hint="eastAsia"/>
          <w:color w:val="333333"/>
          <w:kern w:val="0"/>
          <w:sz w:val="29"/>
          <w:szCs w:val="29"/>
        </w:rPr>
        <w:t>月</w:t>
      </w:r>
      <w:r w:rsidRPr="00DA0FCD">
        <w:rPr>
          <w:rFonts w:ascii="仿宋" w:eastAsia="仿宋" w:hAnsi="仿宋" w:cs="宋体" w:hint="eastAsia"/>
          <w:color w:val="333333"/>
          <w:kern w:val="0"/>
          <w:sz w:val="29"/>
          <w:szCs w:val="29"/>
        </w:rPr>
        <w:t>1</w:t>
      </w:r>
      <w:r w:rsidRPr="00DA0FCD">
        <w:rPr>
          <w:rFonts w:ascii="宋体" w:eastAsia="宋体" w:hAnsi="宋体" w:cs="宋体" w:hint="eastAsia"/>
          <w:color w:val="333333"/>
          <w:kern w:val="0"/>
          <w:sz w:val="29"/>
          <w:szCs w:val="29"/>
        </w:rPr>
        <w:t>日至</w:t>
      </w:r>
      <w:r w:rsidRPr="00DA0FCD">
        <w:rPr>
          <w:rFonts w:ascii="仿宋" w:eastAsia="仿宋" w:hAnsi="仿宋" w:cs="宋体" w:hint="eastAsia"/>
          <w:color w:val="333333"/>
          <w:kern w:val="0"/>
          <w:sz w:val="29"/>
          <w:szCs w:val="29"/>
        </w:rPr>
        <w:t>6</w:t>
      </w:r>
      <w:r w:rsidRPr="00DA0FCD">
        <w:rPr>
          <w:rFonts w:ascii="宋体" w:eastAsia="宋体" w:hAnsi="宋体" w:cs="宋体" w:hint="eastAsia"/>
          <w:color w:val="333333"/>
          <w:kern w:val="0"/>
          <w:sz w:val="29"/>
          <w:szCs w:val="29"/>
        </w:rPr>
        <w:t>月</w:t>
      </w:r>
      <w:r w:rsidRPr="00DA0FCD">
        <w:rPr>
          <w:rFonts w:ascii="仿宋" w:eastAsia="仿宋" w:hAnsi="仿宋" w:cs="宋体" w:hint="eastAsia"/>
          <w:color w:val="333333"/>
          <w:kern w:val="0"/>
          <w:sz w:val="29"/>
          <w:szCs w:val="29"/>
        </w:rPr>
        <w:t>30</w:t>
      </w:r>
      <w:r w:rsidRPr="00DA0FCD">
        <w:rPr>
          <w:rFonts w:ascii="宋体" w:eastAsia="宋体" w:hAnsi="宋体" w:cs="宋体" w:hint="eastAsia"/>
          <w:color w:val="333333"/>
          <w:kern w:val="0"/>
          <w:sz w:val="29"/>
          <w:szCs w:val="29"/>
        </w:rPr>
        <w:t>日，逾期不再受理。请登陆浙江社科网（网址：</w:t>
      </w:r>
      <w:hyperlink r:id="rId6" w:history="1">
        <w:r w:rsidRPr="00DA0FCD">
          <w:rPr>
            <w:rFonts w:ascii="仿宋" w:eastAsia="仿宋" w:hAnsi="仿宋" w:cs="宋体" w:hint="eastAsia"/>
            <w:kern w:val="0"/>
            <w:sz w:val="29"/>
          </w:rPr>
          <w:t>http://www.zjskw.gov.cn</w:t>
        </w:r>
      </w:hyperlink>
      <w:r w:rsidRPr="00DA0FCD">
        <w:rPr>
          <w:rFonts w:ascii="宋体" w:eastAsia="宋体" w:hAnsi="宋体" w:cs="宋体" w:hint="eastAsia"/>
          <w:color w:val="333333"/>
          <w:kern w:val="0"/>
          <w:sz w:val="29"/>
          <w:szCs w:val="29"/>
        </w:rPr>
        <w:t>），从页面右侧功能区中的【浙江省社科规划课题申报系统】入口进入，按“浙江省社科规划课题网络申报操作手册”（附件</w:t>
      </w:r>
      <w:r w:rsidRPr="00DA0FCD">
        <w:rPr>
          <w:rFonts w:ascii="仿宋" w:eastAsia="仿宋" w:hAnsi="仿宋" w:cs="宋体" w:hint="eastAsia"/>
          <w:color w:val="333333"/>
          <w:kern w:val="0"/>
          <w:sz w:val="29"/>
          <w:szCs w:val="29"/>
        </w:rPr>
        <w:t>1</w:t>
      </w:r>
      <w:r w:rsidRPr="00DA0FCD">
        <w:rPr>
          <w:rFonts w:ascii="宋体" w:eastAsia="宋体" w:hAnsi="宋体" w:cs="宋体" w:hint="eastAsia"/>
          <w:color w:val="333333"/>
          <w:kern w:val="0"/>
          <w:sz w:val="29"/>
          <w:szCs w:val="29"/>
        </w:rPr>
        <w:t>）填报。</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纸质申报材料为：（</w:t>
      </w:r>
      <w:r w:rsidRPr="00DA0FCD">
        <w:rPr>
          <w:rFonts w:ascii="仿宋" w:eastAsia="仿宋" w:hAnsi="仿宋" w:cs="宋体" w:hint="eastAsia"/>
          <w:color w:val="333333"/>
          <w:kern w:val="0"/>
          <w:sz w:val="29"/>
          <w:szCs w:val="29"/>
        </w:rPr>
        <w:t>1</w:t>
      </w:r>
      <w:r w:rsidRPr="00DA0FCD">
        <w:rPr>
          <w:rFonts w:ascii="宋体" w:eastAsia="宋体" w:hAnsi="宋体" w:cs="宋体" w:hint="eastAsia"/>
          <w:color w:val="333333"/>
          <w:kern w:val="0"/>
          <w:sz w:val="29"/>
          <w:szCs w:val="29"/>
        </w:rPr>
        <w:t>）年度课题提交《浙江省哲学社会科学规划课题申报表》（附件</w:t>
      </w:r>
      <w:r w:rsidRPr="00DA0FCD">
        <w:rPr>
          <w:rFonts w:ascii="仿宋" w:eastAsia="仿宋" w:hAnsi="仿宋" w:cs="宋体" w:hint="eastAsia"/>
          <w:color w:val="333333"/>
          <w:kern w:val="0"/>
          <w:sz w:val="29"/>
          <w:szCs w:val="29"/>
        </w:rPr>
        <w:t>2</w:t>
      </w:r>
      <w:r w:rsidRPr="00DA0FCD">
        <w:rPr>
          <w:rFonts w:ascii="宋体" w:eastAsia="宋体" w:hAnsi="宋体" w:cs="宋体" w:hint="eastAsia"/>
          <w:color w:val="333333"/>
          <w:kern w:val="0"/>
          <w:sz w:val="29"/>
          <w:szCs w:val="29"/>
        </w:rPr>
        <w:t>）</w:t>
      </w:r>
      <w:r w:rsidRPr="00DA0FCD">
        <w:rPr>
          <w:rFonts w:ascii="仿宋" w:eastAsia="仿宋" w:hAnsi="仿宋" w:cs="宋体" w:hint="eastAsia"/>
          <w:color w:val="333333"/>
          <w:kern w:val="0"/>
          <w:sz w:val="29"/>
          <w:szCs w:val="29"/>
        </w:rPr>
        <w:t>1</w:t>
      </w:r>
      <w:r w:rsidRPr="00DA0FCD">
        <w:rPr>
          <w:rFonts w:ascii="宋体" w:eastAsia="宋体" w:hAnsi="宋体" w:cs="宋体" w:hint="eastAsia"/>
          <w:color w:val="333333"/>
          <w:kern w:val="0"/>
          <w:sz w:val="29"/>
          <w:szCs w:val="29"/>
        </w:rPr>
        <w:t>份、《浙江省社科规划课题设计论证（活页）》（附件</w:t>
      </w:r>
      <w:r w:rsidRPr="00DA0FCD">
        <w:rPr>
          <w:rFonts w:ascii="仿宋" w:eastAsia="仿宋" w:hAnsi="仿宋" w:cs="宋体" w:hint="eastAsia"/>
          <w:color w:val="333333"/>
          <w:kern w:val="0"/>
          <w:sz w:val="29"/>
          <w:szCs w:val="29"/>
        </w:rPr>
        <w:t>3</w:t>
      </w:r>
      <w:r w:rsidRPr="00DA0FCD">
        <w:rPr>
          <w:rFonts w:ascii="宋体" w:eastAsia="宋体" w:hAnsi="宋体" w:cs="宋体" w:hint="eastAsia"/>
          <w:color w:val="333333"/>
          <w:kern w:val="0"/>
          <w:sz w:val="29"/>
          <w:szCs w:val="29"/>
        </w:rPr>
        <w:t>）一式</w:t>
      </w:r>
      <w:r w:rsidRPr="00DA0FCD">
        <w:rPr>
          <w:rFonts w:ascii="仿宋" w:eastAsia="仿宋" w:hAnsi="仿宋" w:cs="宋体" w:hint="eastAsia"/>
          <w:color w:val="333333"/>
          <w:kern w:val="0"/>
          <w:sz w:val="29"/>
          <w:szCs w:val="29"/>
        </w:rPr>
        <w:t>6</w:t>
      </w:r>
      <w:r w:rsidRPr="00DA0FCD">
        <w:rPr>
          <w:rFonts w:ascii="宋体" w:eastAsia="宋体" w:hAnsi="宋体" w:cs="宋体" w:hint="eastAsia"/>
          <w:color w:val="333333"/>
          <w:kern w:val="0"/>
          <w:sz w:val="29"/>
          <w:szCs w:val="29"/>
        </w:rPr>
        <w:t>份；（</w:t>
      </w:r>
      <w:r w:rsidRPr="00DA0FCD">
        <w:rPr>
          <w:rFonts w:ascii="仿宋" w:eastAsia="仿宋" w:hAnsi="仿宋" w:cs="宋体" w:hint="eastAsia"/>
          <w:color w:val="333333"/>
          <w:kern w:val="0"/>
          <w:sz w:val="29"/>
          <w:szCs w:val="29"/>
        </w:rPr>
        <w:t>2</w:t>
      </w:r>
      <w:r w:rsidRPr="00DA0FCD">
        <w:rPr>
          <w:rFonts w:ascii="宋体" w:eastAsia="宋体" w:hAnsi="宋体" w:cs="宋体" w:hint="eastAsia"/>
          <w:color w:val="333333"/>
          <w:kern w:val="0"/>
          <w:sz w:val="29"/>
          <w:szCs w:val="29"/>
        </w:rPr>
        <w:t>）新兴交叉学科课题和冷门“绝学”课题提交《浙江省社科规划重大项目申报表》（附件</w:t>
      </w:r>
      <w:r w:rsidRPr="00DA0FCD">
        <w:rPr>
          <w:rFonts w:ascii="仿宋" w:eastAsia="仿宋" w:hAnsi="仿宋" w:cs="宋体" w:hint="eastAsia"/>
          <w:color w:val="333333"/>
          <w:kern w:val="0"/>
          <w:sz w:val="29"/>
          <w:szCs w:val="29"/>
        </w:rPr>
        <w:t>4</w:t>
      </w:r>
      <w:r w:rsidRPr="00DA0FCD">
        <w:rPr>
          <w:rFonts w:ascii="宋体" w:eastAsia="宋体" w:hAnsi="宋体" w:cs="宋体" w:hint="eastAsia"/>
          <w:color w:val="333333"/>
          <w:kern w:val="0"/>
          <w:sz w:val="29"/>
          <w:szCs w:val="29"/>
        </w:rPr>
        <w:t>）一式</w:t>
      </w:r>
      <w:r w:rsidRPr="00DA0FCD">
        <w:rPr>
          <w:rFonts w:ascii="仿宋" w:eastAsia="仿宋" w:hAnsi="仿宋" w:cs="宋体" w:hint="eastAsia"/>
          <w:color w:val="333333"/>
          <w:kern w:val="0"/>
          <w:sz w:val="29"/>
          <w:szCs w:val="29"/>
        </w:rPr>
        <w:t>8</w:t>
      </w:r>
      <w:r w:rsidRPr="00DA0FCD">
        <w:rPr>
          <w:rFonts w:ascii="宋体" w:eastAsia="宋体" w:hAnsi="宋体" w:cs="宋体" w:hint="eastAsia"/>
          <w:color w:val="333333"/>
          <w:kern w:val="0"/>
          <w:sz w:val="29"/>
          <w:szCs w:val="29"/>
        </w:rPr>
        <w:t>份；（</w:t>
      </w:r>
      <w:r w:rsidRPr="00DA0FCD">
        <w:rPr>
          <w:rFonts w:ascii="仿宋" w:eastAsia="仿宋" w:hAnsi="仿宋" w:cs="宋体" w:hint="eastAsia"/>
          <w:color w:val="333333"/>
          <w:kern w:val="0"/>
          <w:sz w:val="29"/>
          <w:szCs w:val="29"/>
        </w:rPr>
        <w:t>3</w:t>
      </w:r>
      <w:r w:rsidRPr="00DA0FCD">
        <w:rPr>
          <w:rFonts w:ascii="宋体" w:eastAsia="宋体" w:hAnsi="宋体" w:cs="宋体" w:hint="eastAsia"/>
          <w:color w:val="333333"/>
          <w:kern w:val="0"/>
          <w:sz w:val="29"/>
          <w:szCs w:val="29"/>
        </w:rPr>
        <w:t>）后期资助课题（含申请省社科联出版资助课题）提交《浙江省哲学社会科学规划后期资助课题申报表》（附件</w:t>
      </w:r>
      <w:r w:rsidRPr="00DA0FCD">
        <w:rPr>
          <w:rFonts w:ascii="仿宋" w:eastAsia="仿宋" w:hAnsi="仿宋" w:cs="宋体" w:hint="eastAsia"/>
          <w:color w:val="333333"/>
          <w:kern w:val="0"/>
          <w:sz w:val="29"/>
          <w:szCs w:val="29"/>
        </w:rPr>
        <w:t>5</w:t>
      </w:r>
      <w:r w:rsidRPr="00DA0FCD">
        <w:rPr>
          <w:rFonts w:ascii="宋体" w:eastAsia="宋体" w:hAnsi="宋体" w:cs="宋体" w:hint="eastAsia"/>
          <w:color w:val="333333"/>
          <w:kern w:val="0"/>
          <w:sz w:val="29"/>
          <w:szCs w:val="29"/>
        </w:rPr>
        <w:t>）</w:t>
      </w:r>
      <w:r w:rsidRPr="00DA0FCD">
        <w:rPr>
          <w:rFonts w:ascii="仿宋" w:eastAsia="仿宋" w:hAnsi="仿宋" w:cs="宋体" w:hint="eastAsia"/>
          <w:color w:val="333333"/>
          <w:kern w:val="0"/>
          <w:sz w:val="29"/>
          <w:szCs w:val="29"/>
        </w:rPr>
        <w:t>1</w:t>
      </w:r>
      <w:r w:rsidRPr="00DA0FCD">
        <w:rPr>
          <w:rFonts w:ascii="宋体" w:eastAsia="宋体" w:hAnsi="宋体" w:cs="宋体" w:hint="eastAsia"/>
          <w:color w:val="333333"/>
          <w:kern w:val="0"/>
          <w:sz w:val="29"/>
          <w:szCs w:val="29"/>
        </w:rPr>
        <w:t>份、匿名成果打印稿（</w:t>
      </w:r>
      <w:r w:rsidRPr="00DA0FCD">
        <w:rPr>
          <w:rFonts w:ascii="仿宋" w:eastAsia="仿宋" w:hAnsi="仿宋" w:cs="宋体" w:hint="eastAsia"/>
          <w:color w:val="333333"/>
          <w:kern w:val="0"/>
          <w:sz w:val="29"/>
          <w:szCs w:val="29"/>
        </w:rPr>
        <w:t>A4</w:t>
      </w:r>
      <w:r w:rsidRPr="00DA0FCD">
        <w:rPr>
          <w:rFonts w:ascii="宋体" w:eastAsia="宋体" w:hAnsi="宋体" w:cs="宋体" w:hint="eastAsia"/>
          <w:color w:val="333333"/>
          <w:kern w:val="0"/>
          <w:sz w:val="29"/>
          <w:szCs w:val="29"/>
        </w:rPr>
        <w:t>纸双面打印，胶装，封面及内容不得出现个人及单位信息）和成果简介（</w:t>
      </w:r>
      <w:r w:rsidRPr="00DA0FCD">
        <w:rPr>
          <w:rFonts w:ascii="仿宋" w:eastAsia="仿宋" w:hAnsi="仿宋" w:cs="宋体" w:hint="eastAsia"/>
          <w:color w:val="333333"/>
          <w:kern w:val="0"/>
          <w:sz w:val="29"/>
          <w:szCs w:val="29"/>
        </w:rPr>
        <w:t>4500</w:t>
      </w:r>
      <w:r w:rsidRPr="00DA0FCD">
        <w:rPr>
          <w:rFonts w:ascii="宋体" w:eastAsia="宋体" w:hAnsi="宋体" w:cs="宋体" w:hint="eastAsia"/>
          <w:color w:val="333333"/>
          <w:kern w:val="0"/>
          <w:sz w:val="29"/>
          <w:szCs w:val="29"/>
        </w:rPr>
        <w:t>字以内，不得出现个人及单位信息）一式</w:t>
      </w:r>
      <w:r w:rsidRPr="00DA0FCD">
        <w:rPr>
          <w:rFonts w:ascii="仿宋" w:eastAsia="仿宋" w:hAnsi="仿宋" w:cs="宋体" w:hint="eastAsia"/>
          <w:color w:val="333333"/>
          <w:kern w:val="0"/>
          <w:sz w:val="29"/>
          <w:szCs w:val="29"/>
        </w:rPr>
        <w:t>3</w:t>
      </w:r>
      <w:r w:rsidRPr="00DA0FCD">
        <w:rPr>
          <w:rFonts w:ascii="宋体" w:eastAsia="宋体" w:hAnsi="宋体" w:cs="宋体" w:hint="eastAsia"/>
          <w:color w:val="333333"/>
          <w:kern w:val="0"/>
          <w:sz w:val="29"/>
          <w:szCs w:val="29"/>
        </w:rPr>
        <w:t>份。后期资助课题的电子书稿无需在申报系统中上传。已立项的省社科规划课题申请出版经费补助，提交匿名成果打印稿、已发表的论文、出版合同和成果简介一式</w:t>
      </w:r>
      <w:r w:rsidRPr="00DA0FCD">
        <w:rPr>
          <w:rFonts w:ascii="仿宋" w:eastAsia="仿宋" w:hAnsi="仿宋" w:cs="宋体" w:hint="eastAsia"/>
          <w:color w:val="333333"/>
          <w:kern w:val="0"/>
          <w:sz w:val="29"/>
          <w:szCs w:val="29"/>
        </w:rPr>
        <w:t>3</w:t>
      </w:r>
      <w:r w:rsidRPr="00DA0FCD">
        <w:rPr>
          <w:rFonts w:ascii="宋体" w:eastAsia="宋体" w:hAnsi="宋体" w:cs="宋体" w:hint="eastAsia"/>
          <w:color w:val="333333"/>
          <w:kern w:val="0"/>
          <w:sz w:val="29"/>
          <w:szCs w:val="29"/>
        </w:rPr>
        <w:t>份，需填写汇总表但无需网上申报。</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申报表、活页一律使用</w:t>
      </w:r>
      <w:r w:rsidRPr="00DA0FCD">
        <w:rPr>
          <w:rFonts w:ascii="仿宋" w:eastAsia="仿宋" w:hAnsi="仿宋" w:cs="宋体" w:hint="eastAsia"/>
          <w:color w:val="333333"/>
          <w:kern w:val="0"/>
          <w:sz w:val="29"/>
          <w:szCs w:val="29"/>
        </w:rPr>
        <w:t>A3</w:t>
      </w:r>
      <w:r w:rsidRPr="00DA0FCD">
        <w:rPr>
          <w:rFonts w:ascii="宋体" w:eastAsia="宋体" w:hAnsi="宋体" w:cs="宋体" w:hint="eastAsia"/>
          <w:color w:val="333333"/>
          <w:kern w:val="0"/>
          <w:sz w:val="29"/>
          <w:szCs w:val="29"/>
        </w:rPr>
        <w:t>纸，双面打印，中缝装订，其他材料要求</w:t>
      </w:r>
      <w:r w:rsidRPr="00DA0FCD">
        <w:rPr>
          <w:rFonts w:ascii="仿宋" w:eastAsia="仿宋" w:hAnsi="仿宋" w:cs="宋体" w:hint="eastAsia"/>
          <w:color w:val="333333"/>
          <w:kern w:val="0"/>
          <w:sz w:val="29"/>
          <w:szCs w:val="29"/>
        </w:rPr>
        <w:t>A4</w:t>
      </w:r>
      <w:r w:rsidRPr="00DA0FCD">
        <w:rPr>
          <w:rFonts w:ascii="宋体" w:eastAsia="宋体" w:hAnsi="宋体" w:cs="宋体" w:hint="eastAsia"/>
          <w:color w:val="333333"/>
          <w:kern w:val="0"/>
          <w:sz w:val="29"/>
          <w:szCs w:val="29"/>
        </w:rPr>
        <w:t>纸双面打印。课题申报所需材料请直接上浙江社科网下载。单位申报汇总表电子版请发至规划处邮箱。</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 </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省社科联规划处通讯地址：杭州市环城北路</w:t>
      </w:r>
      <w:r w:rsidRPr="00DA0FCD">
        <w:rPr>
          <w:rFonts w:ascii="仿宋" w:eastAsia="仿宋" w:hAnsi="仿宋" w:cs="宋体" w:hint="eastAsia"/>
          <w:color w:val="333333"/>
          <w:kern w:val="0"/>
          <w:sz w:val="29"/>
          <w:szCs w:val="29"/>
        </w:rPr>
        <w:t>318</w:t>
      </w:r>
      <w:r w:rsidRPr="00DA0FCD">
        <w:rPr>
          <w:rFonts w:ascii="宋体" w:eastAsia="宋体" w:hAnsi="宋体" w:cs="宋体" w:hint="eastAsia"/>
          <w:color w:val="333333"/>
          <w:kern w:val="0"/>
          <w:sz w:val="29"/>
          <w:szCs w:val="29"/>
        </w:rPr>
        <w:t>号省行政中心二号院</w:t>
      </w:r>
      <w:r w:rsidRPr="00DA0FCD">
        <w:rPr>
          <w:rFonts w:ascii="仿宋" w:eastAsia="仿宋" w:hAnsi="仿宋" w:cs="宋体" w:hint="eastAsia"/>
          <w:color w:val="333333"/>
          <w:kern w:val="0"/>
          <w:sz w:val="29"/>
          <w:szCs w:val="29"/>
        </w:rPr>
        <w:t>516</w:t>
      </w:r>
      <w:r w:rsidRPr="00DA0FCD">
        <w:rPr>
          <w:rFonts w:ascii="宋体" w:eastAsia="宋体" w:hAnsi="宋体" w:cs="宋体" w:hint="eastAsia"/>
          <w:color w:val="333333"/>
          <w:kern w:val="0"/>
          <w:sz w:val="29"/>
          <w:szCs w:val="29"/>
        </w:rPr>
        <w:t>、</w:t>
      </w:r>
      <w:r w:rsidRPr="00DA0FCD">
        <w:rPr>
          <w:rFonts w:ascii="仿宋" w:eastAsia="仿宋" w:hAnsi="仿宋" w:cs="宋体" w:hint="eastAsia"/>
          <w:color w:val="333333"/>
          <w:kern w:val="0"/>
          <w:sz w:val="29"/>
          <w:szCs w:val="29"/>
        </w:rPr>
        <w:t>517</w:t>
      </w:r>
      <w:r w:rsidRPr="00DA0FCD">
        <w:rPr>
          <w:rFonts w:ascii="宋体" w:eastAsia="宋体" w:hAnsi="宋体" w:cs="宋体" w:hint="eastAsia"/>
          <w:color w:val="333333"/>
          <w:kern w:val="0"/>
          <w:sz w:val="29"/>
          <w:szCs w:val="29"/>
        </w:rPr>
        <w:t>室（邮政编码：</w:t>
      </w:r>
      <w:r w:rsidRPr="00DA0FCD">
        <w:rPr>
          <w:rFonts w:ascii="仿宋" w:eastAsia="仿宋" w:hAnsi="仿宋" w:cs="宋体" w:hint="eastAsia"/>
          <w:color w:val="333333"/>
          <w:kern w:val="0"/>
          <w:sz w:val="29"/>
          <w:szCs w:val="29"/>
        </w:rPr>
        <w:t>310003</w:t>
      </w:r>
      <w:r w:rsidRPr="00DA0FCD">
        <w:rPr>
          <w:rFonts w:ascii="宋体" w:eastAsia="宋体" w:hAnsi="宋体" w:cs="宋体" w:hint="eastAsia"/>
          <w:color w:val="333333"/>
          <w:kern w:val="0"/>
          <w:sz w:val="29"/>
          <w:szCs w:val="29"/>
        </w:rPr>
        <w:t>）；电子邮箱：</w:t>
      </w:r>
      <w:hyperlink r:id="rId7" w:history="1">
        <w:r w:rsidRPr="00DA0FCD">
          <w:rPr>
            <w:rFonts w:ascii="仿宋" w:eastAsia="仿宋" w:hAnsi="仿宋" w:cs="宋体" w:hint="eastAsia"/>
            <w:kern w:val="0"/>
            <w:sz w:val="29"/>
          </w:rPr>
          <w:t>zjssklghb@vip.163.com</w:t>
        </w:r>
      </w:hyperlink>
      <w:r w:rsidRPr="00DA0FCD">
        <w:rPr>
          <w:rFonts w:ascii="宋体" w:eastAsia="宋体" w:hAnsi="宋体" w:cs="宋体" w:hint="eastAsia"/>
          <w:color w:val="333333"/>
          <w:kern w:val="0"/>
          <w:sz w:val="29"/>
          <w:szCs w:val="29"/>
        </w:rPr>
        <w:t>；联系人：叶德清</w:t>
      </w:r>
      <w:r w:rsidRPr="00DA0FCD">
        <w:rPr>
          <w:rFonts w:ascii="仿宋" w:eastAsia="仿宋" w:hAnsi="仿宋" w:cs="宋体" w:hint="eastAsia"/>
          <w:color w:val="333333"/>
          <w:kern w:val="0"/>
          <w:sz w:val="29"/>
          <w:szCs w:val="29"/>
        </w:rPr>
        <w:t>0571-87053195</w:t>
      </w:r>
      <w:r w:rsidRPr="00DA0FCD">
        <w:rPr>
          <w:rFonts w:ascii="宋体" w:eastAsia="宋体" w:hAnsi="宋体" w:cs="宋体" w:hint="eastAsia"/>
          <w:color w:val="333333"/>
          <w:kern w:val="0"/>
          <w:sz w:val="29"/>
          <w:szCs w:val="29"/>
        </w:rPr>
        <w:t>（申报系统问题咨询），徐丹彤</w:t>
      </w:r>
      <w:r w:rsidRPr="00DA0FCD">
        <w:rPr>
          <w:rFonts w:ascii="仿宋" w:eastAsia="仿宋" w:hAnsi="仿宋" w:cs="宋体" w:hint="eastAsia"/>
          <w:color w:val="333333"/>
          <w:kern w:val="0"/>
          <w:sz w:val="29"/>
          <w:szCs w:val="29"/>
        </w:rPr>
        <w:t>0571-87050492</w:t>
      </w:r>
      <w:r w:rsidRPr="00DA0FCD">
        <w:rPr>
          <w:rFonts w:ascii="宋体" w:eastAsia="宋体" w:hAnsi="宋体" w:cs="宋体" w:hint="eastAsia"/>
          <w:color w:val="333333"/>
          <w:kern w:val="0"/>
          <w:sz w:val="29"/>
          <w:szCs w:val="29"/>
        </w:rPr>
        <w:t>（申报政策咨询）。</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网上申报技术支持联系人：王佳林</w:t>
      </w:r>
      <w:r w:rsidRPr="00DA0FCD">
        <w:rPr>
          <w:rFonts w:ascii="仿宋" w:eastAsia="仿宋" w:hAnsi="仿宋" w:cs="宋体" w:hint="eastAsia"/>
          <w:color w:val="333333"/>
          <w:kern w:val="0"/>
          <w:sz w:val="29"/>
          <w:szCs w:val="29"/>
        </w:rPr>
        <w:t>0571-87290536</w:t>
      </w:r>
      <w:r w:rsidRPr="00DA0FCD">
        <w:rPr>
          <w:rFonts w:ascii="宋体" w:eastAsia="宋体" w:hAnsi="宋体" w:cs="宋体" w:hint="eastAsia"/>
          <w:color w:val="333333"/>
          <w:kern w:val="0"/>
          <w:sz w:val="29"/>
          <w:szCs w:val="29"/>
        </w:rPr>
        <w:t>。</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 </w:t>
      </w:r>
    </w:p>
    <w:p w:rsidR="00DA0FCD" w:rsidRPr="00DA0FCD" w:rsidRDefault="00DA0FCD" w:rsidP="00DA0FCD">
      <w:pPr>
        <w:widowControl/>
        <w:shd w:val="clear" w:color="auto" w:fill="FFFFFF"/>
        <w:adjustRightInd w:val="0"/>
        <w:snapToGrid w:val="0"/>
        <w:spacing w:line="420" w:lineRule="atLeast"/>
        <w:ind w:firstLineChars="0" w:firstLine="0"/>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附件：</w:t>
      </w:r>
      <w:r w:rsidRPr="00DA0FCD">
        <w:rPr>
          <w:rFonts w:ascii="仿宋" w:eastAsia="仿宋" w:hAnsi="仿宋" w:cs="宋体" w:hint="eastAsia"/>
          <w:color w:val="333333"/>
          <w:kern w:val="0"/>
          <w:sz w:val="29"/>
          <w:szCs w:val="29"/>
        </w:rPr>
        <w:t>1.</w:t>
      </w:r>
      <w:r w:rsidRPr="00DA0FCD">
        <w:rPr>
          <w:rFonts w:ascii="宋体" w:eastAsia="宋体" w:hAnsi="宋体" w:cs="宋体" w:hint="eastAsia"/>
          <w:color w:val="333333"/>
          <w:kern w:val="0"/>
          <w:sz w:val="29"/>
          <w:szCs w:val="29"/>
        </w:rPr>
        <w:t>浙江省社科规划课题网络申报操作手册</w:t>
      </w:r>
    </w:p>
    <w:p w:rsidR="00DA0FCD" w:rsidRPr="00DA0FCD" w:rsidRDefault="00DA0FCD" w:rsidP="00DA0FCD">
      <w:pPr>
        <w:widowControl/>
        <w:shd w:val="clear" w:color="auto" w:fill="FFFFFF"/>
        <w:adjustRightInd w:val="0"/>
        <w:snapToGrid w:val="0"/>
        <w:spacing w:line="420" w:lineRule="atLeast"/>
        <w:ind w:firstLineChars="0" w:firstLine="0"/>
        <w:jc w:val="left"/>
        <w:textAlignment w:val="baseline"/>
        <w:rPr>
          <w:rFonts w:ascii="微软雅黑" w:eastAsia="微软雅黑" w:hAnsi="微软雅黑" w:cs="宋体"/>
          <w:color w:val="333333"/>
          <w:kern w:val="0"/>
          <w:szCs w:val="21"/>
        </w:rPr>
      </w:pPr>
      <w:r w:rsidRPr="00DA0FCD">
        <w:rPr>
          <w:rFonts w:ascii="仿宋" w:eastAsia="仿宋" w:hAnsi="仿宋" w:cs="宋体" w:hint="eastAsia"/>
          <w:color w:val="333333"/>
          <w:kern w:val="0"/>
          <w:sz w:val="29"/>
          <w:szCs w:val="29"/>
        </w:rPr>
        <w:t xml:space="preserve">　　　2.</w:t>
      </w:r>
      <w:r w:rsidRPr="00DA0FCD">
        <w:rPr>
          <w:rFonts w:ascii="宋体" w:eastAsia="宋体" w:hAnsi="宋体" w:cs="宋体" w:hint="eastAsia"/>
          <w:color w:val="333333"/>
          <w:kern w:val="0"/>
          <w:sz w:val="29"/>
          <w:szCs w:val="29"/>
        </w:rPr>
        <w:t>浙江省哲学社会科学规划课题申报表</w:t>
      </w:r>
    </w:p>
    <w:p w:rsidR="00DA0FCD" w:rsidRPr="00DA0FCD" w:rsidRDefault="00DA0FCD" w:rsidP="00DA0FCD">
      <w:pPr>
        <w:widowControl/>
        <w:shd w:val="clear" w:color="auto" w:fill="FFFFFF"/>
        <w:adjustRightInd w:val="0"/>
        <w:snapToGrid w:val="0"/>
        <w:spacing w:line="420" w:lineRule="atLeast"/>
        <w:ind w:firstLineChars="0" w:firstLine="0"/>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 xml:space="preserve">　　　</w:t>
      </w:r>
      <w:r w:rsidRPr="00DA0FCD">
        <w:rPr>
          <w:rFonts w:ascii="仿宋" w:eastAsia="仿宋" w:hAnsi="仿宋" w:cs="宋体" w:hint="eastAsia"/>
          <w:color w:val="333333"/>
          <w:kern w:val="0"/>
          <w:sz w:val="29"/>
          <w:szCs w:val="29"/>
        </w:rPr>
        <w:t>3.</w:t>
      </w:r>
      <w:r w:rsidRPr="00DA0FCD">
        <w:rPr>
          <w:rFonts w:ascii="宋体" w:eastAsia="宋体" w:hAnsi="宋体" w:cs="宋体" w:hint="eastAsia"/>
          <w:color w:val="333333"/>
          <w:kern w:val="0"/>
          <w:sz w:val="29"/>
          <w:szCs w:val="29"/>
        </w:rPr>
        <w:t>浙江省社科规划课题设计论证（活页）</w:t>
      </w:r>
    </w:p>
    <w:p w:rsidR="00DA0FCD" w:rsidRPr="00DA0FCD" w:rsidRDefault="00DA0FCD" w:rsidP="00DA0FCD">
      <w:pPr>
        <w:widowControl/>
        <w:shd w:val="clear" w:color="auto" w:fill="FFFFFF"/>
        <w:adjustRightInd w:val="0"/>
        <w:snapToGrid w:val="0"/>
        <w:spacing w:line="420" w:lineRule="atLeast"/>
        <w:ind w:firstLineChars="0" w:firstLine="0"/>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lastRenderedPageBreak/>
        <w:t xml:space="preserve">　　　</w:t>
      </w:r>
      <w:r w:rsidRPr="00DA0FCD">
        <w:rPr>
          <w:rFonts w:ascii="仿宋" w:eastAsia="仿宋" w:hAnsi="仿宋" w:cs="宋体" w:hint="eastAsia"/>
          <w:color w:val="333333"/>
          <w:kern w:val="0"/>
          <w:sz w:val="29"/>
          <w:szCs w:val="29"/>
        </w:rPr>
        <w:t>4.</w:t>
      </w:r>
      <w:r w:rsidRPr="00DA0FCD">
        <w:rPr>
          <w:rFonts w:ascii="宋体" w:eastAsia="宋体" w:hAnsi="宋体" w:cs="宋体" w:hint="eastAsia"/>
          <w:color w:val="333333"/>
          <w:kern w:val="0"/>
          <w:sz w:val="29"/>
          <w:szCs w:val="29"/>
        </w:rPr>
        <w:t>浙江省社科规划重大项目申报表</w:t>
      </w:r>
    </w:p>
    <w:p w:rsidR="00DA0FCD" w:rsidRPr="00DA0FCD" w:rsidRDefault="00DA0FCD" w:rsidP="00DA0FCD">
      <w:pPr>
        <w:widowControl/>
        <w:shd w:val="clear" w:color="auto" w:fill="FFFFFF"/>
        <w:adjustRightInd w:val="0"/>
        <w:snapToGrid w:val="0"/>
        <w:spacing w:line="420" w:lineRule="atLeast"/>
        <w:ind w:firstLineChars="0" w:firstLine="0"/>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 xml:space="preserve">　　　</w:t>
      </w:r>
      <w:r w:rsidRPr="00DA0FCD">
        <w:rPr>
          <w:rFonts w:ascii="仿宋" w:eastAsia="仿宋" w:hAnsi="仿宋" w:cs="宋体" w:hint="eastAsia"/>
          <w:color w:val="333333"/>
          <w:kern w:val="0"/>
          <w:sz w:val="29"/>
          <w:szCs w:val="29"/>
        </w:rPr>
        <w:t>5.</w:t>
      </w:r>
      <w:r w:rsidRPr="00DA0FCD">
        <w:rPr>
          <w:rFonts w:ascii="宋体" w:eastAsia="宋体" w:hAnsi="宋体" w:cs="宋体" w:hint="eastAsia"/>
          <w:color w:val="333333"/>
          <w:kern w:val="0"/>
          <w:sz w:val="29"/>
          <w:szCs w:val="29"/>
        </w:rPr>
        <w:t>浙江省哲学社会科学规划后期资助课题申报表</w:t>
      </w:r>
    </w:p>
    <w:p w:rsidR="00DA0FCD" w:rsidRPr="00DA0FCD" w:rsidRDefault="00DA0FCD" w:rsidP="00DA0FCD">
      <w:pPr>
        <w:widowControl/>
        <w:shd w:val="clear" w:color="auto" w:fill="FFFFFF"/>
        <w:adjustRightInd w:val="0"/>
        <w:snapToGrid w:val="0"/>
        <w:spacing w:line="420" w:lineRule="atLeast"/>
        <w:ind w:firstLineChars="0" w:firstLine="840"/>
        <w:jc w:val="left"/>
        <w:textAlignment w:val="baseline"/>
        <w:rPr>
          <w:rFonts w:ascii="微软雅黑" w:eastAsia="微软雅黑" w:hAnsi="微软雅黑" w:cs="宋体"/>
          <w:color w:val="333333"/>
          <w:kern w:val="0"/>
          <w:szCs w:val="21"/>
        </w:rPr>
      </w:pPr>
      <w:r w:rsidRPr="00DA0FCD">
        <w:rPr>
          <w:rFonts w:ascii="仿宋" w:eastAsia="仿宋" w:hAnsi="仿宋" w:cs="宋体" w:hint="eastAsia"/>
          <w:color w:val="333333"/>
          <w:kern w:val="0"/>
          <w:sz w:val="29"/>
          <w:szCs w:val="29"/>
        </w:rPr>
        <w:t>6.2021</w:t>
      </w:r>
      <w:r w:rsidRPr="00DA0FCD">
        <w:rPr>
          <w:rFonts w:ascii="宋体" w:eastAsia="宋体" w:hAnsi="宋体" w:cs="宋体" w:hint="eastAsia"/>
          <w:color w:val="333333"/>
          <w:kern w:val="0"/>
          <w:sz w:val="29"/>
          <w:szCs w:val="29"/>
        </w:rPr>
        <w:t>年度浙江省社科规划课题申报单位汇总表</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微软雅黑" w:eastAsia="微软雅黑" w:hAnsi="微软雅黑" w:cs="宋体" w:hint="eastAsia"/>
          <w:color w:val="333333"/>
          <w:kern w:val="0"/>
          <w:szCs w:val="21"/>
        </w:rPr>
        <w:t xml:space="preserve">　　　</w:t>
      </w:r>
    </w:p>
    <w:p w:rsidR="00DA0FCD" w:rsidRPr="00DA0FCD" w:rsidRDefault="00DA0FCD" w:rsidP="00DA0FCD">
      <w:pPr>
        <w:widowControl/>
        <w:shd w:val="clear" w:color="auto" w:fill="FFFFFF"/>
        <w:adjustRightInd w:val="0"/>
        <w:snapToGrid w:val="0"/>
        <w:spacing w:line="420" w:lineRule="atLeast"/>
        <w:ind w:firstLineChars="0" w:firstLine="555"/>
        <w:jc w:val="left"/>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 </w:t>
      </w:r>
    </w:p>
    <w:p w:rsidR="00DA0FCD" w:rsidRPr="00DA0FCD" w:rsidRDefault="00DA0FCD" w:rsidP="00DA0FCD">
      <w:pPr>
        <w:widowControl/>
        <w:shd w:val="clear" w:color="auto" w:fill="FFFFFF"/>
        <w:adjustRightInd w:val="0"/>
        <w:snapToGrid w:val="0"/>
        <w:spacing w:line="420" w:lineRule="atLeast"/>
        <w:ind w:left="2880" w:firstLineChars="0" w:firstLine="555"/>
        <w:jc w:val="center"/>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浙江省哲学社会科学工作办公室</w:t>
      </w:r>
    </w:p>
    <w:p w:rsidR="00DA0FCD" w:rsidRPr="00DA0FCD" w:rsidRDefault="00DA0FCD" w:rsidP="00DA0FCD">
      <w:pPr>
        <w:widowControl/>
        <w:shd w:val="clear" w:color="auto" w:fill="FFFFFF"/>
        <w:adjustRightInd w:val="0"/>
        <w:snapToGrid w:val="0"/>
        <w:spacing w:line="420" w:lineRule="atLeast"/>
        <w:ind w:left="2880" w:right="615" w:firstLineChars="0" w:firstLine="555"/>
        <w:jc w:val="center"/>
        <w:textAlignment w:val="baseline"/>
        <w:rPr>
          <w:rFonts w:ascii="微软雅黑" w:eastAsia="微软雅黑" w:hAnsi="微软雅黑" w:cs="宋体"/>
          <w:color w:val="333333"/>
          <w:kern w:val="0"/>
          <w:szCs w:val="21"/>
        </w:rPr>
      </w:pPr>
      <w:r w:rsidRPr="00DA0FCD">
        <w:rPr>
          <w:rFonts w:ascii="宋体" w:eastAsia="宋体" w:hAnsi="宋体" w:cs="宋体" w:hint="eastAsia"/>
          <w:color w:val="333333"/>
          <w:kern w:val="0"/>
          <w:sz w:val="29"/>
          <w:szCs w:val="29"/>
        </w:rPr>
        <w:t>   </w:t>
      </w:r>
      <w:r w:rsidRPr="00DA0FCD">
        <w:rPr>
          <w:rFonts w:ascii="仿宋" w:eastAsia="仿宋" w:hAnsi="仿宋" w:cs="仿宋" w:hint="eastAsia"/>
          <w:color w:val="333333"/>
          <w:kern w:val="0"/>
          <w:sz w:val="29"/>
          <w:szCs w:val="29"/>
        </w:rPr>
        <w:t xml:space="preserve"> 2020</w:t>
      </w:r>
      <w:r w:rsidRPr="00DA0FCD">
        <w:rPr>
          <w:rFonts w:ascii="宋体" w:eastAsia="宋体" w:hAnsi="宋体" w:cs="宋体" w:hint="eastAsia"/>
          <w:color w:val="333333"/>
          <w:kern w:val="0"/>
          <w:sz w:val="29"/>
          <w:szCs w:val="29"/>
        </w:rPr>
        <w:t>年</w:t>
      </w:r>
      <w:r w:rsidRPr="00DA0FCD">
        <w:rPr>
          <w:rFonts w:ascii="仿宋" w:eastAsia="仿宋" w:hAnsi="仿宋" w:cs="宋体" w:hint="eastAsia"/>
          <w:color w:val="333333"/>
          <w:kern w:val="0"/>
          <w:sz w:val="29"/>
          <w:szCs w:val="29"/>
        </w:rPr>
        <w:t>4</w:t>
      </w:r>
      <w:r w:rsidRPr="00DA0FCD">
        <w:rPr>
          <w:rFonts w:ascii="宋体" w:eastAsia="宋体" w:hAnsi="宋体" w:cs="宋体" w:hint="eastAsia"/>
          <w:color w:val="333333"/>
          <w:kern w:val="0"/>
          <w:sz w:val="29"/>
          <w:szCs w:val="29"/>
        </w:rPr>
        <w:t>月</w:t>
      </w:r>
      <w:r w:rsidRPr="00DA0FCD">
        <w:rPr>
          <w:rFonts w:ascii="仿宋" w:eastAsia="仿宋" w:hAnsi="仿宋" w:cs="宋体" w:hint="eastAsia"/>
          <w:color w:val="333333"/>
          <w:kern w:val="0"/>
          <w:sz w:val="29"/>
          <w:szCs w:val="29"/>
        </w:rPr>
        <w:t>13</w:t>
      </w:r>
      <w:r w:rsidRPr="00DA0FCD">
        <w:rPr>
          <w:rFonts w:ascii="宋体" w:eastAsia="宋体" w:hAnsi="宋体" w:cs="宋体" w:hint="eastAsia"/>
          <w:color w:val="333333"/>
          <w:kern w:val="0"/>
          <w:sz w:val="29"/>
          <w:szCs w:val="29"/>
        </w:rPr>
        <w:t>日</w:t>
      </w:r>
    </w:p>
    <w:p w:rsidR="00DA0FCD" w:rsidRPr="00DA0FCD" w:rsidRDefault="00DA0FCD" w:rsidP="00DA0FCD">
      <w:pPr>
        <w:widowControl/>
        <w:shd w:val="clear" w:color="auto" w:fill="FFFFFF"/>
        <w:adjustRightInd w:val="0"/>
        <w:snapToGrid w:val="0"/>
        <w:spacing w:line="240" w:lineRule="atLeast"/>
        <w:ind w:firstLineChars="0" w:firstLine="0"/>
        <w:jc w:val="left"/>
        <w:textAlignment w:val="baseline"/>
        <w:rPr>
          <w:rFonts w:ascii="微软雅黑" w:eastAsia="微软雅黑" w:hAnsi="微软雅黑" w:cs="宋体"/>
          <w:color w:val="333333"/>
          <w:kern w:val="0"/>
          <w:szCs w:val="21"/>
        </w:rPr>
      </w:pPr>
    </w:p>
    <w:p w:rsidR="00DA0FCD" w:rsidRPr="00DA0FCD" w:rsidRDefault="00DA0FCD" w:rsidP="00DA0FCD">
      <w:pPr>
        <w:widowControl/>
        <w:shd w:val="clear" w:color="auto" w:fill="FFFFFF"/>
        <w:adjustRightInd w:val="0"/>
        <w:snapToGrid w:val="0"/>
        <w:spacing w:line="240" w:lineRule="atLeast"/>
        <w:ind w:firstLineChars="0" w:firstLine="0"/>
        <w:jc w:val="left"/>
        <w:textAlignment w:val="baseline"/>
        <w:rPr>
          <w:rFonts w:ascii="微软雅黑" w:eastAsia="微软雅黑" w:hAnsi="微软雅黑" w:cs="宋体"/>
          <w:color w:val="333333"/>
          <w:kern w:val="0"/>
          <w:szCs w:val="21"/>
        </w:rPr>
      </w:pPr>
      <w:r>
        <w:rPr>
          <w:rFonts w:ascii="微软雅黑" w:eastAsia="微软雅黑" w:hAnsi="微软雅黑" w:cs="宋体"/>
          <w:noProof/>
          <w:color w:val="333333"/>
          <w:kern w:val="0"/>
          <w:szCs w:val="21"/>
        </w:rPr>
        <w:drawing>
          <wp:inline distT="0" distB="0" distL="0" distR="0">
            <wp:extent cx="152400" cy="152400"/>
            <wp:effectExtent l="19050" t="0" r="0" b="0"/>
            <wp:docPr id="1" name="图片 1" descr="http://www.zjskw.gov.cn/thirdpart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jskw.gov.cn/thirdparty/ueditor/dialogs/attachment/fileTypeImages/icon_doc.gif"/>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 w:history="1">
        <w:r w:rsidRPr="00DA0FCD">
          <w:rPr>
            <w:rFonts w:ascii="微软雅黑" w:eastAsia="微软雅黑" w:hAnsi="微软雅黑" w:cs="宋体" w:hint="eastAsia"/>
            <w:color w:val="333333"/>
            <w:kern w:val="0"/>
          </w:rPr>
          <w:t>附件1：浙江省社科规划课题网络申报操作手册.docx</w:t>
        </w:r>
      </w:hyperlink>
    </w:p>
    <w:p w:rsidR="00DA0FCD" w:rsidRPr="00DA0FCD" w:rsidRDefault="00DA0FCD" w:rsidP="00DA0FCD">
      <w:pPr>
        <w:widowControl/>
        <w:shd w:val="clear" w:color="auto" w:fill="FFFFFF"/>
        <w:adjustRightInd w:val="0"/>
        <w:snapToGrid w:val="0"/>
        <w:spacing w:line="240" w:lineRule="atLeast"/>
        <w:ind w:firstLineChars="0" w:firstLine="0"/>
        <w:jc w:val="left"/>
        <w:textAlignment w:val="baseline"/>
        <w:rPr>
          <w:rFonts w:ascii="微软雅黑" w:eastAsia="微软雅黑" w:hAnsi="微软雅黑" w:cs="宋体"/>
          <w:color w:val="333333"/>
          <w:kern w:val="0"/>
          <w:szCs w:val="21"/>
        </w:rPr>
      </w:pPr>
      <w:r w:rsidRPr="00DA0FCD">
        <w:rPr>
          <w:rFonts w:ascii="微软雅黑" w:eastAsia="微软雅黑" w:hAnsi="微软雅黑" w:cs="宋体" w:hint="eastAsia"/>
          <w:color w:val="333333"/>
          <w:kern w:val="0"/>
          <w:szCs w:val="21"/>
        </w:rPr>
        <w:t> </w:t>
      </w:r>
      <w:r>
        <w:rPr>
          <w:rFonts w:ascii="微软雅黑" w:eastAsia="微软雅黑" w:hAnsi="微软雅黑" w:cs="宋体"/>
          <w:noProof/>
          <w:color w:val="333333"/>
          <w:kern w:val="0"/>
          <w:szCs w:val="21"/>
        </w:rPr>
        <w:drawing>
          <wp:inline distT="0" distB="0" distL="0" distR="0">
            <wp:extent cx="152400" cy="152400"/>
            <wp:effectExtent l="19050" t="0" r="0" b="0"/>
            <wp:docPr id="2" name="图片 2" descr="http://www.zjskw.gov.cn/thirdpart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zjskw.gov.cn/thirdparty/ueditor/dialogs/attachment/fileTypeImages/icon_doc.gif"/>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0" w:history="1">
        <w:r w:rsidRPr="00DA0FCD">
          <w:rPr>
            <w:rFonts w:ascii="微软雅黑" w:eastAsia="微软雅黑" w:hAnsi="微软雅黑" w:cs="宋体" w:hint="eastAsia"/>
            <w:color w:val="333333"/>
            <w:kern w:val="0"/>
          </w:rPr>
          <w:t>附件2：浙江省哲学社会科学规划课题申报表.docx</w:t>
        </w:r>
      </w:hyperlink>
    </w:p>
    <w:p w:rsidR="00DA0FCD" w:rsidRPr="00DA0FCD" w:rsidRDefault="00DA0FCD" w:rsidP="00DA0FCD">
      <w:pPr>
        <w:widowControl/>
        <w:shd w:val="clear" w:color="auto" w:fill="FFFFFF"/>
        <w:adjustRightInd w:val="0"/>
        <w:snapToGrid w:val="0"/>
        <w:spacing w:line="240" w:lineRule="atLeast"/>
        <w:ind w:firstLineChars="0" w:firstLine="0"/>
        <w:jc w:val="left"/>
        <w:textAlignment w:val="baseline"/>
        <w:rPr>
          <w:rFonts w:ascii="微软雅黑" w:eastAsia="微软雅黑" w:hAnsi="微软雅黑" w:cs="宋体"/>
          <w:color w:val="333333"/>
          <w:kern w:val="0"/>
          <w:szCs w:val="21"/>
        </w:rPr>
      </w:pPr>
      <w:r>
        <w:rPr>
          <w:rFonts w:ascii="微软雅黑" w:eastAsia="微软雅黑" w:hAnsi="微软雅黑" w:cs="宋体"/>
          <w:noProof/>
          <w:color w:val="333333"/>
          <w:kern w:val="0"/>
          <w:szCs w:val="21"/>
        </w:rPr>
        <w:drawing>
          <wp:inline distT="0" distB="0" distL="0" distR="0">
            <wp:extent cx="152400" cy="152400"/>
            <wp:effectExtent l="19050" t="0" r="0" b="0"/>
            <wp:docPr id="3" name="图片 3" descr="http://www.zjskw.gov.cn/thirdpart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zjskw.gov.cn/thirdparty/ueditor/dialogs/attachment/fileTypeImages/icon_doc.gif"/>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1" w:history="1">
        <w:r w:rsidRPr="00DA0FCD">
          <w:rPr>
            <w:rFonts w:ascii="微软雅黑" w:eastAsia="微软雅黑" w:hAnsi="微软雅黑" w:cs="宋体" w:hint="eastAsia"/>
            <w:color w:val="333333"/>
            <w:kern w:val="0"/>
          </w:rPr>
          <w:t>附件3：浙江省社科规划课题设计论证（活页）.docx</w:t>
        </w:r>
      </w:hyperlink>
    </w:p>
    <w:p w:rsidR="00DA0FCD" w:rsidRPr="00DA0FCD" w:rsidRDefault="00DA0FCD" w:rsidP="00DA0FCD">
      <w:pPr>
        <w:widowControl/>
        <w:shd w:val="clear" w:color="auto" w:fill="FFFFFF"/>
        <w:adjustRightInd w:val="0"/>
        <w:snapToGrid w:val="0"/>
        <w:spacing w:line="240" w:lineRule="atLeast"/>
        <w:ind w:firstLineChars="0" w:firstLine="0"/>
        <w:jc w:val="left"/>
        <w:textAlignment w:val="baseline"/>
        <w:rPr>
          <w:rFonts w:ascii="微软雅黑" w:eastAsia="微软雅黑" w:hAnsi="微软雅黑" w:cs="宋体"/>
          <w:color w:val="333333"/>
          <w:kern w:val="0"/>
          <w:szCs w:val="21"/>
        </w:rPr>
      </w:pPr>
      <w:r>
        <w:rPr>
          <w:rFonts w:ascii="微软雅黑" w:eastAsia="微软雅黑" w:hAnsi="微软雅黑" w:cs="宋体"/>
          <w:noProof/>
          <w:color w:val="333333"/>
          <w:kern w:val="0"/>
          <w:szCs w:val="21"/>
        </w:rPr>
        <w:drawing>
          <wp:inline distT="0" distB="0" distL="0" distR="0">
            <wp:extent cx="152400" cy="152400"/>
            <wp:effectExtent l="19050" t="0" r="0" b="0"/>
            <wp:docPr id="4" name="图片 4" descr="http://www.zjskw.gov.cn/thirdpart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zjskw.gov.cn/thirdparty/ueditor/dialogs/attachment/fileTypeImages/icon_doc.gif"/>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history="1">
        <w:r w:rsidRPr="00DA0FCD">
          <w:rPr>
            <w:rFonts w:ascii="微软雅黑" w:eastAsia="微软雅黑" w:hAnsi="微软雅黑" w:cs="宋体" w:hint="eastAsia"/>
            <w:color w:val="333333"/>
            <w:kern w:val="0"/>
          </w:rPr>
          <w:t>附件4：浙江省社科规划重大项目申报表.docx</w:t>
        </w:r>
      </w:hyperlink>
    </w:p>
    <w:p w:rsidR="00DA0FCD" w:rsidRPr="00DA0FCD" w:rsidRDefault="00DA0FCD" w:rsidP="00DA0FCD">
      <w:pPr>
        <w:widowControl/>
        <w:shd w:val="clear" w:color="auto" w:fill="FFFFFF"/>
        <w:adjustRightInd w:val="0"/>
        <w:snapToGrid w:val="0"/>
        <w:spacing w:line="240" w:lineRule="atLeast"/>
        <w:ind w:firstLineChars="0" w:firstLine="0"/>
        <w:jc w:val="left"/>
        <w:textAlignment w:val="baseline"/>
        <w:rPr>
          <w:rFonts w:ascii="微软雅黑" w:eastAsia="微软雅黑" w:hAnsi="微软雅黑" w:cs="宋体"/>
          <w:color w:val="333333"/>
          <w:kern w:val="0"/>
          <w:szCs w:val="21"/>
        </w:rPr>
      </w:pPr>
      <w:r>
        <w:rPr>
          <w:rFonts w:ascii="微软雅黑" w:eastAsia="微软雅黑" w:hAnsi="微软雅黑" w:cs="宋体"/>
          <w:noProof/>
          <w:color w:val="333333"/>
          <w:kern w:val="0"/>
          <w:szCs w:val="21"/>
        </w:rPr>
        <w:drawing>
          <wp:inline distT="0" distB="0" distL="0" distR="0">
            <wp:extent cx="152400" cy="152400"/>
            <wp:effectExtent l="19050" t="0" r="0" b="0"/>
            <wp:docPr id="5" name="图片 5" descr="http://www.zjskw.gov.cn/thirdparty/ueditor/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zjskw.gov.cn/thirdparty/ueditor/dialogs/attachment/fileTypeImages/icon_doc.gif"/>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 w:history="1">
        <w:r w:rsidRPr="00DA0FCD">
          <w:rPr>
            <w:rFonts w:ascii="微软雅黑" w:eastAsia="微软雅黑" w:hAnsi="微软雅黑" w:cs="宋体" w:hint="eastAsia"/>
            <w:color w:val="333333"/>
            <w:kern w:val="0"/>
          </w:rPr>
          <w:t>附件5：浙江省哲学社会科学规划后期资助课题申报表.docx</w:t>
        </w:r>
      </w:hyperlink>
    </w:p>
    <w:p w:rsidR="00DA0FCD" w:rsidRPr="00DA0FCD" w:rsidRDefault="00DA0FCD" w:rsidP="00DA0FCD">
      <w:pPr>
        <w:widowControl/>
        <w:shd w:val="clear" w:color="auto" w:fill="FFFFFF"/>
        <w:adjustRightInd w:val="0"/>
        <w:snapToGrid w:val="0"/>
        <w:spacing w:line="240" w:lineRule="atLeast"/>
        <w:ind w:firstLineChars="0" w:firstLine="0"/>
        <w:jc w:val="left"/>
        <w:textAlignment w:val="baseline"/>
        <w:rPr>
          <w:rFonts w:ascii="微软雅黑" w:eastAsia="微软雅黑" w:hAnsi="微软雅黑" w:cs="宋体"/>
          <w:color w:val="333333"/>
          <w:kern w:val="0"/>
          <w:szCs w:val="21"/>
        </w:rPr>
      </w:pPr>
      <w:r>
        <w:rPr>
          <w:rFonts w:ascii="微软雅黑" w:eastAsia="微软雅黑" w:hAnsi="微软雅黑" w:cs="宋体"/>
          <w:noProof/>
          <w:color w:val="333333"/>
          <w:kern w:val="0"/>
          <w:szCs w:val="21"/>
        </w:rPr>
        <w:drawing>
          <wp:inline distT="0" distB="0" distL="0" distR="0">
            <wp:extent cx="152400" cy="152400"/>
            <wp:effectExtent l="19050" t="0" r="0" b="0"/>
            <wp:docPr id="6" name="图片 6" descr="http://www.zjskw.gov.cn/thirdparty/ueditor/dialogs/attachment/fileType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zjskw.gov.cn/thirdparty/ueditor/dialogs/attachment/fileTypeImages/icon_xls.gif"/>
                    <pic:cNvPicPr>
                      <a:picLocks noChangeAspect="1" noChangeArrowheads="1"/>
                    </pic:cNvPicPr>
                  </pic:nvPicPr>
                  <pic:blipFill>
                    <a:blip r:embed="rId14"/>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5" w:history="1">
        <w:r w:rsidRPr="00DA0FCD">
          <w:rPr>
            <w:rFonts w:ascii="微软雅黑" w:eastAsia="微软雅黑" w:hAnsi="微软雅黑" w:cs="宋体" w:hint="eastAsia"/>
            <w:color w:val="333333"/>
            <w:kern w:val="0"/>
          </w:rPr>
          <w:t>附件6：2021年度浙江省社科规划课题申报单位汇总表.xls</w:t>
        </w:r>
      </w:hyperlink>
    </w:p>
    <w:p w:rsidR="00DA0FCD" w:rsidRPr="00DA0FCD" w:rsidRDefault="00DA0FCD" w:rsidP="00DA0FCD">
      <w:pPr>
        <w:widowControl/>
        <w:shd w:val="clear" w:color="auto" w:fill="FFFFFF"/>
        <w:adjustRightInd w:val="0"/>
        <w:snapToGrid w:val="0"/>
        <w:spacing w:line="375" w:lineRule="atLeast"/>
        <w:ind w:firstLineChars="0" w:firstLine="420"/>
        <w:jc w:val="left"/>
        <w:textAlignment w:val="baseline"/>
        <w:rPr>
          <w:rFonts w:ascii="微软雅黑" w:eastAsia="微软雅黑" w:hAnsi="微软雅黑" w:cs="宋体"/>
          <w:color w:val="333333"/>
          <w:kern w:val="0"/>
          <w:szCs w:val="21"/>
        </w:rPr>
      </w:pPr>
      <w:r w:rsidRPr="00DA0FCD">
        <w:rPr>
          <w:rFonts w:ascii="微软雅黑" w:eastAsia="微软雅黑" w:hAnsi="微软雅黑" w:cs="宋体" w:hint="eastAsia"/>
          <w:color w:val="333333"/>
          <w:kern w:val="0"/>
          <w:szCs w:val="21"/>
        </w:rPr>
        <w:t> </w:t>
      </w:r>
    </w:p>
    <w:bookmarkEnd w:id="0"/>
    <w:p w:rsidR="00AC02E4" w:rsidRDefault="00AC02E4" w:rsidP="00DA0FCD">
      <w:pPr>
        <w:adjustRightInd w:val="0"/>
        <w:snapToGrid w:val="0"/>
        <w:ind w:firstLine="420"/>
      </w:pPr>
    </w:p>
    <w:sectPr w:rsidR="00AC02E4" w:rsidSect="00AC02E4">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060B" w:rsidRDefault="0044060B" w:rsidP="00C81112">
      <w:pPr>
        <w:spacing w:line="240" w:lineRule="auto"/>
        <w:ind w:firstLine="420"/>
      </w:pPr>
      <w:r>
        <w:separator/>
      </w:r>
    </w:p>
  </w:endnote>
  <w:endnote w:type="continuationSeparator" w:id="1">
    <w:p w:rsidR="0044060B" w:rsidRDefault="0044060B" w:rsidP="00C81112">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12" w:rsidRDefault="00C81112" w:rsidP="00C81112">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12" w:rsidRDefault="00C81112" w:rsidP="00C81112">
    <w:pPr>
      <w:pStyle w:val="a7"/>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12" w:rsidRDefault="00C81112" w:rsidP="00C81112">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060B" w:rsidRDefault="0044060B" w:rsidP="00C81112">
      <w:pPr>
        <w:spacing w:line="240" w:lineRule="auto"/>
        <w:ind w:firstLine="420"/>
      </w:pPr>
      <w:r>
        <w:separator/>
      </w:r>
    </w:p>
  </w:footnote>
  <w:footnote w:type="continuationSeparator" w:id="1">
    <w:p w:rsidR="0044060B" w:rsidRDefault="0044060B" w:rsidP="00C81112">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12" w:rsidRDefault="00C81112" w:rsidP="00C81112">
    <w:pPr>
      <w:pStyle w:val="a6"/>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12" w:rsidRDefault="00C81112" w:rsidP="00C81112">
    <w:pPr>
      <w:pStyle w:val="a6"/>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112" w:rsidRDefault="00C81112" w:rsidP="00C81112">
    <w:pPr>
      <w:pStyle w:val="a6"/>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0FCD"/>
    <w:rsid w:val="0044060B"/>
    <w:rsid w:val="004A11FF"/>
    <w:rsid w:val="005D7874"/>
    <w:rsid w:val="00A21D27"/>
    <w:rsid w:val="00AC02E4"/>
    <w:rsid w:val="00C81112"/>
    <w:rsid w:val="00DA0FCD"/>
    <w:rsid w:val="00EC04B0"/>
    <w:rsid w:val="00F40D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2E4"/>
    <w:pPr>
      <w:widowControl w:val="0"/>
      <w:jc w:val="both"/>
    </w:pPr>
  </w:style>
  <w:style w:type="paragraph" w:styleId="1">
    <w:name w:val="heading 1"/>
    <w:basedOn w:val="a"/>
    <w:link w:val="1Char"/>
    <w:uiPriority w:val="9"/>
    <w:qFormat/>
    <w:rsid w:val="00DA0FCD"/>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DA0FCD"/>
    <w:pPr>
      <w:widowControl/>
      <w:spacing w:before="100" w:beforeAutospacing="1" w:after="100" w:afterAutospacing="1" w:line="240" w:lineRule="auto"/>
      <w:ind w:firstLineChars="0" w:firstLine="0"/>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A0FCD"/>
    <w:rPr>
      <w:rFonts w:ascii="宋体" w:eastAsia="宋体" w:hAnsi="宋体" w:cs="宋体"/>
      <w:b/>
      <w:bCs/>
      <w:kern w:val="36"/>
      <w:sz w:val="48"/>
      <w:szCs w:val="48"/>
    </w:rPr>
  </w:style>
  <w:style w:type="character" w:customStyle="1" w:styleId="2Char">
    <w:name w:val="标题 2 Char"/>
    <w:basedOn w:val="a0"/>
    <w:link w:val="2"/>
    <w:uiPriority w:val="9"/>
    <w:rsid w:val="00DA0FCD"/>
    <w:rPr>
      <w:rFonts w:ascii="宋体" w:eastAsia="宋体" w:hAnsi="宋体" w:cs="宋体"/>
      <w:b/>
      <w:bCs/>
      <w:kern w:val="0"/>
      <w:sz w:val="36"/>
      <w:szCs w:val="36"/>
    </w:rPr>
  </w:style>
  <w:style w:type="paragraph" w:styleId="a3">
    <w:name w:val="Normal (Web)"/>
    <w:basedOn w:val="a"/>
    <w:uiPriority w:val="99"/>
    <w:semiHidden/>
    <w:unhideWhenUsed/>
    <w:rsid w:val="00DA0FCD"/>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4">
    <w:name w:val="Hyperlink"/>
    <w:basedOn w:val="a0"/>
    <w:uiPriority w:val="99"/>
    <w:semiHidden/>
    <w:unhideWhenUsed/>
    <w:rsid w:val="00DA0FCD"/>
    <w:rPr>
      <w:color w:val="0000FF"/>
      <w:u w:val="single"/>
    </w:rPr>
  </w:style>
  <w:style w:type="paragraph" w:styleId="a5">
    <w:name w:val="Balloon Text"/>
    <w:basedOn w:val="a"/>
    <w:link w:val="Char"/>
    <w:uiPriority w:val="99"/>
    <w:semiHidden/>
    <w:unhideWhenUsed/>
    <w:rsid w:val="00DA0FCD"/>
    <w:pPr>
      <w:spacing w:line="240" w:lineRule="auto"/>
    </w:pPr>
    <w:rPr>
      <w:sz w:val="18"/>
      <w:szCs w:val="18"/>
    </w:rPr>
  </w:style>
  <w:style w:type="character" w:customStyle="1" w:styleId="Char">
    <w:name w:val="批注框文本 Char"/>
    <w:basedOn w:val="a0"/>
    <w:link w:val="a5"/>
    <w:uiPriority w:val="99"/>
    <w:semiHidden/>
    <w:rsid w:val="00DA0FCD"/>
    <w:rPr>
      <w:sz w:val="18"/>
      <w:szCs w:val="18"/>
    </w:rPr>
  </w:style>
  <w:style w:type="paragraph" w:styleId="a6">
    <w:name w:val="header"/>
    <w:basedOn w:val="a"/>
    <w:link w:val="Char0"/>
    <w:uiPriority w:val="99"/>
    <w:semiHidden/>
    <w:unhideWhenUsed/>
    <w:rsid w:val="00C811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6"/>
    <w:uiPriority w:val="99"/>
    <w:semiHidden/>
    <w:rsid w:val="00C81112"/>
    <w:rPr>
      <w:sz w:val="18"/>
      <w:szCs w:val="18"/>
    </w:rPr>
  </w:style>
  <w:style w:type="paragraph" w:styleId="a7">
    <w:name w:val="footer"/>
    <w:basedOn w:val="a"/>
    <w:link w:val="Char1"/>
    <w:uiPriority w:val="99"/>
    <w:semiHidden/>
    <w:unhideWhenUsed/>
    <w:rsid w:val="00C81112"/>
    <w:pPr>
      <w:tabs>
        <w:tab w:val="center" w:pos="4153"/>
        <w:tab w:val="right" w:pos="8306"/>
      </w:tabs>
      <w:snapToGrid w:val="0"/>
      <w:spacing w:line="240" w:lineRule="auto"/>
      <w:jc w:val="left"/>
    </w:pPr>
    <w:rPr>
      <w:sz w:val="18"/>
      <w:szCs w:val="18"/>
    </w:rPr>
  </w:style>
  <w:style w:type="character" w:customStyle="1" w:styleId="Char1">
    <w:name w:val="页脚 Char"/>
    <w:basedOn w:val="a0"/>
    <w:link w:val="a7"/>
    <w:uiPriority w:val="99"/>
    <w:semiHidden/>
    <w:rsid w:val="00C81112"/>
    <w:rPr>
      <w:sz w:val="18"/>
      <w:szCs w:val="18"/>
    </w:rPr>
  </w:style>
</w:styles>
</file>

<file path=word/webSettings.xml><?xml version="1.0" encoding="utf-8"?>
<w:webSettings xmlns:r="http://schemas.openxmlformats.org/officeDocument/2006/relationships" xmlns:w="http://schemas.openxmlformats.org/wordprocessingml/2006/main">
  <w:divs>
    <w:div w:id="159395498">
      <w:bodyDiv w:val="1"/>
      <w:marLeft w:val="0"/>
      <w:marRight w:val="0"/>
      <w:marTop w:val="0"/>
      <w:marBottom w:val="0"/>
      <w:divBdr>
        <w:top w:val="none" w:sz="0" w:space="0" w:color="auto"/>
        <w:left w:val="none" w:sz="0" w:space="0" w:color="auto"/>
        <w:bottom w:val="none" w:sz="0" w:space="0" w:color="auto"/>
        <w:right w:val="none" w:sz="0" w:space="0" w:color="auto"/>
      </w:divBdr>
      <w:divsChild>
        <w:div w:id="1680765920">
          <w:marLeft w:val="0"/>
          <w:marRight w:val="0"/>
          <w:marTop w:val="0"/>
          <w:marBottom w:val="0"/>
          <w:divBdr>
            <w:top w:val="none" w:sz="0" w:space="0" w:color="auto"/>
            <w:left w:val="none" w:sz="0" w:space="0" w:color="auto"/>
            <w:bottom w:val="none" w:sz="0" w:space="0" w:color="auto"/>
            <w:right w:val="none" w:sz="0" w:space="0" w:color="auto"/>
          </w:divBdr>
        </w:div>
      </w:divsChild>
    </w:div>
    <w:div w:id="199009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zjskw.gov.cn/u/cms/www/202004/20095515hvxn.docx" TargetMode="External"/><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footer" Target="footer3.xml"/><Relationship Id="rId7" Type="http://schemas.openxmlformats.org/officeDocument/2006/relationships/hyperlink" Target="mailto:zjssklghb@vip.163.com" TargetMode="External"/><Relationship Id="rId12" Type="http://schemas.openxmlformats.org/officeDocument/2006/relationships/hyperlink" Target="http://www.zjskw.gov.cn/u/cms/www/202004/20095515mnv8.docx"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www.zjskw.gov.cn/" TargetMode="External"/><Relationship Id="rId11" Type="http://schemas.openxmlformats.org/officeDocument/2006/relationships/hyperlink" Target="http://www.zjskw.gov.cn/u/cms/www/202004/20095515csxq.docx" TargetMode="External"/><Relationship Id="rId5" Type="http://schemas.openxmlformats.org/officeDocument/2006/relationships/endnotes" Target="endnotes.xml"/><Relationship Id="rId15" Type="http://schemas.openxmlformats.org/officeDocument/2006/relationships/hyperlink" Target="http://www.zjskw.gov.cn/u/cms/www/202004/17171418pqa9.xls" TargetMode="External"/><Relationship Id="rId23" Type="http://schemas.openxmlformats.org/officeDocument/2006/relationships/theme" Target="theme/theme1.xml"/><Relationship Id="rId10" Type="http://schemas.openxmlformats.org/officeDocument/2006/relationships/hyperlink" Target="http://www.zjskw.gov.cn/u/cms/www/202004/20095515t301.docx" TargetMode="External"/><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www.zjskw.gov.cn/u/cms/www/202004/20095516xeow.docx" TargetMode="External"/><Relationship Id="rId14" Type="http://schemas.openxmlformats.org/officeDocument/2006/relationships/image" Target="media/image2.gi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1</Pages>
  <Words>550</Words>
  <Characters>3137</Characters>
  <Application>Microsoft Office Word</Application>
  <DocSecurity>0</DocSecurity>
  <Lines>26</Lines>
  <Paragraphs>7</Paragraphs>
  <ScaleCrop>false</ScaleCrop>
  <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Deer</cp:lastModifiedBy>
  <cp:revision>3</cp:revision>
  <dcterms:created xsi:type="dcterms:W3CDTF">2020-04-20T03:33:00Z</dcterms:created>
  <dcterms:modified xsi:type="dcterms:W3CDTF">2020-04-21T07:02:00Z</dcterms:modified>
</cp:coreProperties>
</file>