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7A65" w:rsidRPr="00647A65" w:rsidRDefault="00647A65" w:rsidP="004E76FA">
      <w:pPr>
        <w:pStyle w:val="1"/>
        <w:rPr>
          <w:kern w:val="0"/>
        </w:rPr>
      </w:pPr>
      <w:r>
        <w:rPr>
          <w:rFonts w:hint="eastAsia"/>
          <w:kern w:val="0"/>
        </w:rPr>
        <w:t>附件</w:t>
      </w:r>
      <w:r>
        <w:rPr>
          <w:rFonts w:hint="eastAsia"/>
          <w:kern w:val="0"/>
        </w:rPr>
        <w:t>2</w:t>
      </w:r>
      <w:r>
        <w:rPr>
          <w:rFonts w:hint="eastAsia"/>
          <w:kern w:val="0"/>
        </w:rPr>
        <w:t>：答辩秘书工作细则</w:t>
      </w:r>
    </w:p>
    <w:p w:rsidR="00AB3828" w:rsidRDefault="00E820CF" w:rsidP="00AB3828">
      <w:pPr>
        <w:autoSpaceDE w:val="0"/>
        <w:autoSpaceDN w:val="0"/>
        <w:adjustRightInd w:val="0"/>
        <w:rPr>
          <w:rFonts w:ascii="宋体" w:eastAsia="宋体" w:cs="宋体"/>
          <w:kern w:val="0"/>
          <w:sz w:val="28"/>
          <w:szCs w:val="28"/>
        </w:rPr>
      </w:pPr>
      <w:r>
        <w:rPr>
          <w:rFonts w:ascii="宋体" w:eastAsia="宋体" w:cs="宋体" w:hint="eastAsia"/>
          <w:kern w:val="0"/>
          <w:sz w:val="28"/>
          <w:szCs w:val="28"/>
        </w:rPr>
        <w:t>一、</w:t>
      </w:r>
      <w:r w:rsidR="00BD2806">
        <w:rPr>
          <w:rFonts w:ascii="宋体" w:eastAsia="宋体" w:cs="宋体" w:hint="eastAsia"/>
          <w:kern w:val="0"/>
          <w:sz w:val="28"/>
          <w:szCs w:val="28"/>
        </w:rPr>
        <w:t>答辩前：</w:t>
      </w:r>
    </w:p>
    <w:p w:rsidR="00AB3828" w:rsidRPr="004E76FA" w:rsidRDefault="00647A65" w:rsidP="00456F37">
      <w:pPr>
        <w:autoSpaceDE w:val="0"/>
        <w:autoSpaceDN w:val="0"/>
        <w:adjustRightInd w:val="0"/>
        <w:spacing w:afterLines="50"/>
        <w:jc w:val="left"/>
        <w:rPr>
          <w:rFonts w:ascii="宋体" w:eastAsia="宋体" w:cs="宋体"/>
          <w:kern w:val="0"/>
          <w:sz w:val="24"/>
          <w:szCs w:val="24"/>
        </w:rPr>
      </w:pPr>
      <w:r w:rsidRPr="004E76FA">
        <w:rPr>
          <w:rFonts w:ascii="Calibri" w:eastAsia="宋体" w:hAnsi="Calibri" w:cs="Calibri" w:hint="eastAsia"/>
          <w:kern w:val="0"/>
          <w:sz w:val="24"/>
          <w:szCs w:val="24"/>
        </w:rPr>
        <w:t>1</w:t>
      </w:r>
      <w:r w:rsidR="00AB3828" w:rsidRPr="004E76FA">
        <w:rPr>
          <w:rFonts w:ascii="Calibri" w:eastAsia="宋体" w:hAnsi="Calibri" w:cs="Calibri"/>
          <w:kern w:val="0"/>
          <w:sz w:val="24"/>
          <w:szCs w:val="24"/>
        </w:rPr>
        <w:t xml:space="preserve">. </w:t>
      </w:r>
      <w:r w:rsidR="00AB3828" w:rsidRPr="004E76FA">
        <w:rPr>
          <w:rFonts w:ascii="宋体" w:eastAsia="宋体" w:cs="宋体" w:hint="eastAsia"/>
          <w:kern w:val="0"/>
          <w:sz w:val="24"/>
          <w:szCs w:val="24"/>
        </w:rPr>
        <w:t>答辩秘书负责落实参加答辩的</w:t>
      </w:r>
      <w:r w:rsidR="00D76AC4" w:rsidRPr="004E76FA">
        <w:rPr>
          <w:rFonts w:ascii="宋体" w:eastAsia="宋体" w:cs="宋体" w:hint="eastAsia"/>
          <w:kern w:val="0"/>
          <w:sz w:val="24"/>
          <w:szCs w:val="24"/>
        </w:rPr>
        <w:t>学生</w:t>
      </w:r>
      <w:r w:rsidR="00AB3828" w:rsidRPr="004E76FA">
        <w:rPr>
          <w:rFonts w:ascii="宋体" w:eastAsia="宋体" w:cs="宋体" w:hint="eastAsia"/>
          <w:kern w:val="0"/>
          <w:sz w:val="24"/>
          <w:szCs w:val="24"/>
        </w:rPr>
        <w:t>、答辩专家联络、答辩时间及程序安排、答辩过程记录、</w:t>
      </w:r>
      <w:r w:rsidR="00E820CF" w:rsidRPr="004E76FA">
        <w:rPr>
          <w:rFonts w:ascii="宋体" w:eastAsia="宋体" w:cs="宋体" w:hint="eastAsia"/>
          <w:kern w:val="0"/>
          <w:sz w:val="24"/>
          <w:szCs w:val="24"/>
        </w:rPr>
        <w:t>学生</w:t>
      </w:r>
      <w:r w:rsidR="00AB3828" w:rsidRPr="004E76FA">
        <w:rPr>
          <w:rFonts w:ascii="宋体" w:eastAsia="宋体" w:cs="宋体" w:hint="eastAsia"/>
          <w:kern w:val="0"/>
          <w:sz w:val="24"/>
          <w:szCs w:val="24"/>
        </w:rPr>
        <w:t>答辩材料整理</w:t>
      </w:r>
      <w:r w:rsidR="00E820CF" w:rsidRPr="004E76FA">
        <w:rPr>
          <w:rFonts w:ascii="宋体" w:eastAsia="宋体" w:cs="宋体" w:hint="eastAsia"/>
          <w:kern w:val="0"/>
          <w:sz w:val="24"/>
          <w:szCs w:val="24"/>
        </w:rPr>
        <w:t>收集</w:t>
      </w:r>
      <w:r w:rsidR="00AB3828" w:rsidRPr="004E76FA">
        <w:rPr>
          <w:rFonts w:ascii="宋体" w:eastAsia="宋体" w:cs="宋体" w:hint="eastAsia"/>
          <w:kern w:val="0"/>
          <w:sz w:val="24"/>
          <w:szCs w:val="24"/>
        </w:rPr>
        <w:t>等具体环节。</w:t>
      </w:r>
    </w:p>
    <w:p w:rsidR="00AB3828" w:rsidRPr="004E76FA" w:rsidRDefault="00647A65" w:rsidP="00456F37">
      <w:pPr>
        <w:autoSpaceDE w:val="0"/>
        <w:autoSpaceDN w:val="0"/>
        <w:adjustRightInd w:val="0"/>
        <w:spacing w:afterLines="50"/>
        <w:jc w:val="left"/>
        <w:rPr>
          <w:rFonts w:ascii="宋体" w:eastAsia="宋体" w:cs="宋体"/>
          <w:kern w:val="0"/>
          <w:sz w:val="24"/>
          <w:szCs w:val="24"/>
        </w:rPr>
      </w:pPr>
      <w:r w:rsidRPr="004E76FA">
        <w:rPr>
          <w:rFonts w:ascii="Calibri" w:eastAsia="宋体" w:hAnsi="Calibri" w:cs="Calibri" w:hint="eastAsia"/>
          <w:kern w:val="0"/>
          <w:sz w:val="24"/>
          <w:szCs w:val="24"/>
        </w:rPr>
        <w:t>2</w:t>
      </w:r>
      <w:r w:rsidR="00AB3828" w:rsidRPr="004E76FA">
        <w:rPr>
          <w:rFonts w:ascii="Calibri" w:eastAsia="宋体" w:hAnsi="Calibri" w:cs="Calibri"/>
          <w:kern w:val="0"/>
          <w:sz w:val="24"/>
          <w:szCs w:val="24"/>
        </w:rPr>
        <w:t xml:space="preserve">. </w:t>
      </w:r>
      <w:r w:rsidR="00AB3828" w:rsidRPr="004E76FA">
        <w:rPr>
          <w:rFonts w:ascii="宋体" w:eastAsia="宋体" w:cs="宋体" w:hint="eastAsia"/>
          <w:kern w:val="0"/>
          <w:sz w:val="24"/>
          <w:szCs w:val="24"/>
        </w:rPr>
        <w:t>网络答辩</w:t>
      </w:r>
      <w:r w:rsidR="00BD2806" w:rsidRPr="004E76FA">
        <w:rPr>
          <w:rFonts w:ascii="宋体" w:eastAsia="宋体" w:cs="宋体" w:hint="eastAsia"/>
          <w:kern w:val="0"/>
          <w:sz w:val="24"/>
          <w:szCs w:val="24"/>
        </w:rPr>
        <w:t>前组建：</w:t>
      </w:r>
      <w:r w:rsidR="00BD2806" w:rsidRPr="004E76FA">
        <w:rPr>
          <w:rFonts w:ascii="宋体" w:eastAsia="宋体" w:cs="宋体" w:hint="eastAsia"/>
          <w:b/>
          <w:kern w:val="0"/>
          <w:sz w:val="24"/>
          <w:szCs w:val="24"/>
        </w:rPr>
        <w:t>（1）</w:t>
      </w:r>
      <w:r w:rsidR="00AB3828" w:rsidRPr="004E76FA">
        <w:rPr>
          <w:rFonts w:ascii="宋体" w:eastAsia="宋体" w:cs="宋体" w:hint="eastAsia"/>
          <w:b/>
          <w:kern w:val="0"/>
          <w:sz w:val="24"/>
          <w:szCs w:val="24"/>
        </w:rPr>
        <w:t>“钉钉”</w:t>
      </w:r>
      <w:r w:rsidR="00BD2806" w:rsidRPr="004E76FA">
        <w:rPr>
          <w:rFonts w:ascii="宋体" w:eastAsia="宋体" w:cs="宋体" w:hint="eastAsia"/>
          <w:b/>
          <w:kern w:val="0"/>
          <w:sz w:val="24"/>
          <w:szCs w:val="24"/>
        </w:rPr>
        <w:t>群</w:t>
      </w:r>
      <w:r w:rsidR="00AB3828" w:rsidRPr="004E76FA">
        <w:rPr>
          <w:rFonts w:ascii="宋体" w:eastAsia="宋体" w:cs="宋体" w:hint="eastAsia"/>
          <w:b/>
          <w:kern w:val="0"/>
          <w:sz w:val="24"/>
          <w:szCs w:val="24"/>
        </w:rPr>
        <w:t>答辩</w:t>
      </w:r>
      <w:r w:rsidR="00D76AC4" w:rsidRPr="004E76FA">
        <w:rPr>
          <w:rFonts w:ascii="宋体" w:eastAsia="宋体" w:cs="宋体" w:hint="eastAsia"/>
          <w:b/>
          <w:kern w:val="0"/>
          <w:sz w:val="24"/>
          <w:szCs w:val="24"/>
        </w:rPr>
        <w:t>组（专家+学生</w:t>
      </w:r>
      <w:r w:rsidR="00BD2806" w:rsidRPr="004E76FA">
        <w:rPr>
          <w:rFonts w:ascii="宋体" w:eastAsia="宋体" w:cs="宋体" w:hint="eastAsia"/>
          <w:b/>
          <w:kern w:val="0"/>
          <w:sz w:val="24"/>
          <w:szCs w:val="24"/>
        </w:rPr>
        <w:t>+答辩秘书</w:t>
      </w:r>
      <w:r w:rsidR="00D76AC4" w:rsidRPr="004E76FA">
        <w:rPr>
          <w:rFonts w:ascii="宋体" w:eastAsia="宋体" w:cs="宋体" w:hint="eastAsia"/>
          <w:b/>
          <w:kern w:val="0"/>
          <w:sz w:val="24"/>
          <w:szCs w:val="24"/>
        </w:rPr>
        <w:t>）</w:t>
      </w:r>
      <w:r w:rsidR="00BD2806" w:rsidRPr="004E76FA">
        <w:rPr>
          <w:rFonts w:ascii="宋体" w:eastAsia="宋体" w:cs="宋体" w:hint="eastAsia"/>
          <w:kern w:val="0"/>
          <w:sz w:val="24"/>
          <w:szCs w:val="24"/>
        </w:rPr>
        <w:t>；</w:t>
      </w:r>
      <w:r w:rsidR="00BD2806" w:rsidRPr="004E76FA">
        <w:rPr>
          <w:rFonts w:ascii="宋体" w:eastAsia="宋体" w:cs="宋体" w:hint="eastAsia"/>
          <w:b/>
          <w:kern w:val="0"/>
          <w:sz w:val="24"/>
          <w:szCs w:val="24"/>
        </w:rPr>
        <w:t>（2）“QQ”</w:t>
      </w:r>
      <w:r w:rsidR="00D76AC4" w:rsidRPr="004E76FA">
        <w:rPr>
          <w:rFonts w:ascii="宋体" w:eastAsia="宋体" w:cs="宋体" w:hint="eastAsia"/>
          <w:b/>
          <w:kern w:val="0"/>
          <w:sz w:val="24"/>
          <w:szCs w:val="24"/>
        </w:rPr>
        <w:t>专家</w:t>
      </w:r>
      <w:r w:rsidR="00BD2806" w:rsidRPr="004E76FA">
        <w:rPr>
          <w:rFonts w:ascii="宋体" w:eastAsia="宋体" w:cs="宋体" w:hint="eastAsia"/>
          <w:b/>
          <w:kern w:val="0"/>
          <w:sz w:val="24"/>
          <w:szCs w:val="24"/>
        </w:rPr>
        <w:t>讨论</w:t>
      </w:r>
      <w:r w:rsidR="00D76AC4" w:rsidRPr="004E76FA">
        <w:rPr>
          <w:rFonts w:ascii="宋体" w:eastAsia="宋体" w:cs="宋体" w:hint="eastAsia"/>
          <w:b/>
          <w:kern w:val="0"/>
          <w:sz w:val="24"/>
          <w:szCs w:val="24"/>
        </w:rPr>
        <w:t>组</w:t>
      </w:r>
      <w:r w:rsidR="00BD2806" w:rsidRPr="004E76FA">
        <w:rPr>
          <w:rFonts w:ascii="宋体" w:eastAsia="宋体" w:cs="宋体" w:hint="eastAsia"/>
          <w:b/>
          <w:kern w:val="0"/>
          <w:sz w:val="24"/>
          <w:szCs w:val="24"/>
        </w:rPr>
        <w:t>（专家+答辩秘书）</w:t>
      </w:r>
      <w:r w:rsidR="00AB3828" w:rsidRPr="004E76FA">
        <w:rPr>
          <w:rFonts w:ascii="宋体" w:eastAsia="宋体" w:cs="宋体" w:hint="eastAsia"/>
          <w:kern w:val="0"/>
          <w:sz w:val="24"/>
          <w:szCs w:val="24"/>
        </w:rPr>
        <w:t>。</w:t>
      </w:r>
    </w:p>
    <w:p w:rsidR="00BD2806" w:rsidRDefault="00E820CF" w:rsidP="00AB3828">
      <w:pPr>
        <w:autoSpaceDE w:val="0"/>
        <w:autoSpaceDN w:val="0"/>
        <w:adjustRightInd w:val="0"/>
        <w:jc w:val="left"/>
        <w:rPr>
          <w:rFonts w:ascii="宋体" w:eastAsia="宋体" w:cs="宋体"/>
          <w:kern w:val="0"/>
          <w:sz w:val="28"/>
          <w:szCs w:val="28"/>
        </w:rPr>
      </w:pPr>
      <w:r>
        <w:rPr>
          <w:rFonts w:ascii="宋体" w:eastAsia="宋体" w:cs="宋体" w:hint="eastAsia"/>
          <w:kern w:val="0"/>
          <w:sz w:val="28"/>
          <w:szCs w:val="28"/>
        </w:rPr>
        <w:t>二、</w:t>
      </w:r>
      <w:r w:rsidR="00BD2806">
        <w:rPr>
          <w:rFonts w:ascii="宋体" w:eastAsia="宋体" w:cs="宋体" w:hint="eastAsia"/>
          <w:kern w:val="0"/>
          <w:sz w:val="28"/>
          <w:szCs w:val="28"/>
        </w:rPr>
        <w:t>答辩中：</w:t>
      </w:r>
    </w:p>
    <w:p w:rsidR="00BD2806" w:rsidRPr="004E76FA" w:rsidRDefault="00BD2806" w:rsidP="00456F37">
      <w:pPr>
        <w:autoSpaceDE w:val="0"/>
        <w:autoSpaceDN w:val="0"/>
        <w:adjustRightInd w:val="0"/>
        <w:spacing w:afterLines="50"/>
        <w:jc w:val="left"/>
        <w:rPr>
          <w:rFonts w:ascii="宋体" w:eastAsia="宋体" w:cs="宋体"/>
          <w:kern w:val="0"/>
          <w:sz w:val="24"/>
          <w:szCs w:val="24"/>
        </w:rPr>
      </w:pPr>
      <w:r w:rsidRPr="004E76FA">
        <w:rPr>
          <w:rFonts w:ascii="宋体" w:eastAsia="宋体" w:cs="宋体" w:hint="eastAsia"/>
          <w:kern w:val="0"/>
          <w:sz w:val="24"/>
          <w:szCs w:val="24"/>
        </w:rPr>
        <w:t xml:space="preserve">1. </w:t>
      </w:r>
      <w:r w:rsidRPr="004E76FA">
        <w:rPr>
          <w:rFonts w:ascii="宋体" w:eastAsia="宋体" w:cs="宋体" w:hint="eastAsia"/>
          <w:b/>
          <w:kern w:val="0"/>
          <w:sz w:val="24"/>
          <w:szCs w:val="24"/>
        </w:rPr>
        <w:t>“钉钉”群答辩组的工作内容</w:t>
      </w:r>
      <w:r w:rsidRPr="004E76FA">
        <w:rPr>
          <w:rFonts w:ascii="宋体" w:eastAsia="宋体" w:cs="宋体" w:hint="eastAsia"/>
          <w:kern w:val="0"/>
          <w:sz w:val="24"/>
          <w:szCs w:val="24"/>
        </w:rPr>
        <w:t>：答辩全程录像，每个学生答辩及回答问题共15</w:t>
      </w:r>
      <w:r w:rsidR="00F2423F" w:rsidRPr="004E76FA">
        <w:rPr>
          <w:rFonts w:ascii="宋体" w:eastAsia="宋体" w:cs="宋体" w:hint="eastAsia"/>
          <w:kern w:val="0"/>
          <w:sz w:val="24"/>
          <w:szCs w:val="24"/>
        </w:rPr>
        <w:t>分钟</w:t>
      </w:r>
      <w:r w:rsidR="00D23A15">
        <w:rPr>
          <w:rFonts w:ascii="宋体" w:eastAsia="宋体" w:cs="宋体" w:hint="eastAsia"/>
          <w:kern w:val="0"/>
          <w:sz w:val="24"/>
          <w:szCs w:val="24"/>
        </w:rPr>
        <w:t>左右</w:t>
      </w:r>
      <w:r w:rsidR="00F2423F" w:rsidRPr="004E76FA">
        <w:rPr>
          <w:rFonts w:ascii="宋体" w:eastAsia="宋体" w:cs="宋体" w:hint="eastAsia"/>
          <w:kern w:val="0"/>
          <w:sz w:val="24"/>
          <w:szCs w:val="24"/>
        </w:rPr>
        <w:t>。</w:t>
      </w:r>
      <w:r w:rsidR="00401280" w:rsidRPr="00401280">
        <w:rPr>
          <w:rFonts w:ascii="宋体" w:eastAsia="宋体" w:cs="宋体" w:hint="eastAsia"/>
          <w:kern w:val="0"/>
          <w:sz w:val="24"/>
          <w:szCs w:val="24"/>
        </w:rPr>
        <w:t>答辩决议宣读公布。</w:t>
      </w:r>
    </w:p>
    <w:p w:rsidR="00BD2806" w:rsidRPr="004E76FA" w:rsidRDefault="00BD2806" w:rsidP="00456F37">
      <w:pPr>
        <w:autoSpaceDE w:val="0"/>
        <w:autoSpaceDN w:val="0"/>
        <w:adjustRightInd w:val="0"/>
        <w:spacing w:afterLines="50"/>
        <w:jc w:val="left"/>
        <w:rPr>
          <w:rFonts w:ascii="宋体" w:eastAsia="宋体" w:cs="宋体"/>
          <w:b/>
          <w:kern w:val="0"/>
          <w:sz w:val="24"/>
          <w:szCs w:val="24"/>
        </w:rPr>
      </w:pPr>
      <w:r w:rsidRPr="004E76FA">
        <w:rPr>
          <w:rFonts w:ascii="宋体" w:eastAsia="宋体" w:cs="宋体" w:hint="eastAsia"/>
          <w:b/>
          <w:kern w:val="0"/>
          <w:sz w:val="24"/>
          <w:szCs w:val="24"/>
        </w:rPr>
        <w:t>2</w:t>
      </w:r>
      <w:r w:rsidRPr="004E76FA">
        <w:rPr>
          <w:rFonts w:ascii="宋体" w:eastAsia="宋体" w:cs="宋体" w:hint="eastAsia"/>
          <w:kern w:val="0"/>
          <w:sz w:val="24"/>
          <w:szCs w:val="24"/>
        </w:rPr>
        <w:t>.</w:t>
      </w:r>
      <w:r w:rsidRPr="004E76FA">
        <w:rPr>
          <w:rFonts w:ascii="宋体" w:eastAsia="宋体" w:cs="宋体" w:hint="eastAsia"/>
          <w:b/>
          <w:kern w:val="0"/>
          <w:sz w:val="24"/>
          <w:szCs w:val="24"/>
        </w:rPr>
        <w:t xml:space="preserve"> “QQ”专家讨论组</w:t>
      </w:r>
      <w:r w:rsidR="00F962AA" w:rsidRPr="004E76FA">
        <w:rPr>
          <w:rFonts w:ascii="宋体" w:eastAsia="宋体" w:cs="宋体" w:hint="eastAsia"/>
          <w:b/>
          <w:kern w:val="0"/>
          <w:sz w:val="24"/>
          <w:szCs w:val="24"/>
        </w:rPr>
        <w:t>（</w:t>
      </w:r>
      <w:r w:rsidR="00F962AA" w:rsidRPr="004E76FA">
        <w:rPr>
          <w:rFonts w:ascii="宋体" w:eastAsia="宋体" w:cs="宋体" w:hint="eastAsia"/>
          <w:kern w:val="0"/>
          <w:sz w:val="24"/>
          <w:szCs w:val="24"/>
        </w:rPr>
        <w:t>专家组评议环节</w:t>
      </w:r>
      <w:r w:rsidR="00F962AA" w:rsidRPr="004E76FA">
        <w:rPr>
          <w:rFonts w:ascii="宋体" w:eastAsia="宋体" w:cs="宋体" w:hint="eastAsia"/>
          <w:b/>
          <w:kern w:val="0"/>
          <w:sz w:val="24"/>
          <w:szCs w:val="24"/>
        </w:rPr>
        <w:t>）</w:t>
      </w:r>
      <w:r w:rsidRPr="004E76FA">
        <w:rPr>
          <w:rFonts w:ascii="宋体" w:eastAsia="宋体" w:cs="宋体" w:hint="eastAsia"/>
          <w:b/>
          <w:kern w:val="0"/>
          <w:sz w:val="24"/>
          <w:szCs w:val="24"/>
        </w:rPr>
        <w:t>：</w:t>
      </w:r>
      <w:r w:rsidR="00647A65" w:rsidRPr="004E76FA">
        <w:rPr>
          <w:rFonts w:ascii="宋体" w:eastAsia="宋体" w:cs="宋体" w:hint="eastAsia"/>
          <w:b/>
          <w:kern w:val="0"/>
          <w:sz w:val="24"/>
          <w:szCs w:val="24"/>
        </w:rPr>
        <w:t>答辩成绩</w:t>
      </w:r>
      <w:r w:rsidR="00401280">
        <w:rPr>
          <w:rFonts w:ascii="宋体" w:eastAsia="宋体" w:cs="宋体" w:hint="eastAsia"/>
          <w:b/>
          <w:kern w:val="0"/>
          <w:sz w:val="24"/>
          <w:szCs w:val="24"/>
        </w:rPr>
        <w:t>评议</w:t>
      </w:r>
      <w:r w:rsidR="00647A65" w:rsidRPr="004E76FA">
        <w:rPr>
          <w:rFonts w:ascii="宋体" w:eastAsia="宋体" w:cs="宋体" w:hint="eastAsia"/>
          <w:b/>
          <w:kern w:val="0"/>
          <w:sz w:val="24"/>
          <w:szCs w:val="24"/>
        </w:rPr>
        <w:t>，答辩决议修订，酬金信息收集，学生答辩资料共享。</w:t>
      </w:r>
    </w:p>
    <w:p w:rsidR="00F962AA" w:rsidRPr="001404E9" w:rsidRDefault="00E820CF" w:rsidP="00456F37">
      <w:pPr>
        <w:autoSpaceDE w:val="0"/>
        <w:autoSpaceDN w:val="0"/>
        <w:adjustRightInd w:val="0"/>
        <w:spacing w:afterLines="50"/>
        <w:jc w:val="left"/>
        <w:rPr>
          <w:rFonts w:ascii="宋体" w:eastAsia="宋体" w:cs="宋体"/>
          <w:kern w:val="0"/>
          <w:sz w:val="24"/>
          <w:szCs w:val="24"/>
        </w:rPr>
      </w:pPr>
      <w:r w:rsidRPr="002D69D2">
        <w:rPr>
          <w:rFonts w:ascii="宋体" w:eastAsia="宋体" w:cs="宋体" w:hint="eastAsia"/>
          <w:kern w:val="0"/>
          <w:sz w:val="24"/>
          <w:szCs w:val="24"/>
        </w:rPr>
        <w:t>3.</w:t>
      </w:r>
      <w:r w:rsidR="001404E9" w:rsidRPr="001404E9">
        <w:rPr>
          <w:rFonts w:ascii="宋体" w:eastAsia="宋体" w:cs="宋体" w:hint="eastAsia"/>
          <w:kern w:val="0"/>
          <w:sz w:val="24"/>
          <w:szCs w:val="24"/>
        </w:rPr>
        <w:t>所有需要研究生导师、答辩专家签字的纸质材料，采取电子签名，所有电子签名文件导师或专家电子签名后邮件发送给本组答辩秘书，答辩组秘书确认之后加盖学院公章后存档，保证所有投票签字有发送邮件可考，确保流程规范性与严谨性。所有导师专家电子签名文件回避任何学生接触，保证电子签名仅限于秘书教师组范围内用于研究生网络答辩电子资料归档与管理。</w:t>
      </w:r>
    </w:p>
    <w:p w:rsidR="002D69D2" w:rsidRDefault="002D69D2" w:rsidP="00456F37">
      <w:pPr>
        <w:autoSpaceDE w:val="0"/>
        <w:autoSpaceDN w:val="0"/>
        <w:adjustRightInd w:val="0"/>
        <w:spacing w:afterLines="50"/>
        <w:jc w:val="left"/>
        <w:rPr>
          <w:rFonts w:ascii="宋体" w:eastAsia="宋体" w:cs="宋体"/>
          <w:kern w:val="0"/>
          <w:sz w:val="24"/>
          <w:szCs w:val="24"/>
        </w:rPr>
      </w:pPr>
      <w:r w:rsidRPr="002D69D2">
        <w:rPr>
          <w:rFonts w:ascii="宋体" w:eastAsia="宋体" w:cs="宋体" w:hint="eastAsia"/>
          <w:kern w:val="0"/>
          <w:sz w:val="24"/>
          <w:szCs w:val="24"/>
        </w:rPr>
        <w:t>4.</w:t>
      </w:r>
      <w:r w:rsidRPr="002D69D2">
        <w:rPr>
          <w:rFonts w:hint="eastAsia"/>
        </w:rPr>
        <w:t xml:space="preserve"> </w:t>
      </w:r>
      <w:r w:rsidRPr="002D69D2">
        <w:rPr>
          <w:rFonts w:ascii="宋体" w:eastAsia="宋体" w:cs="宋体" w:hint="eastAsia"/>
          <w:kern w:val="0"/>
          <w:sz w:val="24"/>
          <w:szCs w:val="24"/>
        </w:rPr>
        <w:t>本组入选“</w:t>
      </w:r>
      <w:r w:rsidRPr="008B378D">
        <w:rPr>
          <w:rFonts w:ascii="宋体" w:eastAsia="宋体" w:cs="宋体" w:hint="eastAsia"/>
          <w:b/>
          <w:kern w:val="0"/>
          <w:sz w:val="24"/>
          <w:szCs w:val="24"/>
        </w:rPr>
        <w:t>研究生优秀学位论文培育基金项目</w:t>
      </w:r>
      <w:r w:rsidRPr="002D69D2">
        <w:rPr>
          <w:rFonts w:ascii="宋体" w:eastAsia="宋体" w:cs="宋体" w:hint="eastAsia"/>
          <w:kern w:val="0"/>
          <w:sz w:val="24"/>
          <w:szCs w:val="24"/>
        </w:rPr>
        <w:t>”的研究生，由答辩专家组在论文答辩结束后即对项目进行鉴定验收。名单及验收材料由研究生秘书提供给答辩秘书，并提前告知答辩专家。</w:t>
      </w:r>
    </w:p>
    <w:p w:rsidR="008B378D" w:rsidRDefault="008B378D" w:rsidP="00456F37">
      <w:pPr>
        <w:autoSpaceDE w:val="0"/>
        <w:autoSpaceDN w:val="0"/>
        <w:adjustRightInd w:val="0"/>
        <w:spacing w:afterLines="50"/>
        <w:jc w:val="left"/>
        <w:rPr>
          <w:rFonts w:ascii="宋体" w:eastAsia="宋体" w:cs="宋体"/>
          <w:kern w:val="0"/>
          <w:sz w:val="24"/>
          <w:szCs w:val="24"/>
        </w:rPr>
      </w:pPr>
      <w:r w:rsidRPr="00D23A15">
        <w:rPr>
          <w:rFonts w:ascii="宋体" w:eastAsia="宋体" w:cs="宋体" w:hint="eastAsia"/>
          <w:kern w:val="0"/>
          <w:sz w:val="24"/>
          <w:szCs w:val="24"/>
        </w:rPr>
        <w:t xml:space="preserve">5. </w:t>
      </w:r>
      <w:r w:rsidRPr="008B378D">
        <w:rPr>
          <w:rFonts w:ascii="宋体" w:eastAsia="宋体" w:cs="宋体" w:hint="eastAsia"/>
          <w:kern w:val="0"/>
          <w:sz w:val="24"/>
          <w:szCs w:val="24"/>
        </w:rPr>
        <w:t>请答辩主席填写“校外人员酬金发放信息登记表”。会后请秘书交回酬金登记表。</w:t>
      </w:r>
    </w:p>
    <w:p w:rsidR="005B6575" w:rsidRPr="004120EB" w:rsidRDefault="005B6575" w:rsidP="00456F37">
      <w:pPr>
        <w:autoSpaceDE w:val="0"/>
        <w:autoSpaceDN w:val="0"/>
        <w:adjustRightInd w:val="0"/>
        <w:spacing w:afterLines="50"/>
        <w:jc w:val="left"/>
        <w:rPr>
          <w:rFonts w:ascii="宋体" w:eastAsia="宋体" w:cs="宋体"/>
          <w:color w:val="FF0000"/>
          <w:kern w:val="0"/>
          <w:sz w:val="24"/>
          <w:szCs w:val="24"/>
        </w:rPr>
      </w:pPr>
      <w:r w:rsidRPr="004120EB">
        <w:rPr>
          <w:rFonts w:ascii="宋体" w:eastAsia="宋体" w:cs="宋体" w:hint="eastAsia"/>
          <w:color w:val="FF0000"/>
          <w:kern w:val="0"/>
          <w:sz w:val="24"/>
          <w:szCs w:val="24"/>
        </w:rPr>
        <w:t xml:space="preserve">6. </w:t>
      </w:r>
      <w:r w:rsidR="005F702C" w:rsidRPr="004120EB">
        <w:rPr>
          <w:rFonts w:ascii="宋体" w:eastAsia="宋体" w:cs="宋体" w:hint="eastAsia"/>
          <w:color w:val="FF0000"/>
          <w:kern w:val="0"/>
          <w:sz w:val="24"/>
          <w:szCs w:val="24"/>
        </w:rPr>
        <w:t>答辩前</w:t>
      </w:r>
      <w:r w:rsidRPr="004120EB">
        <w:rPr>
          <w:rFonts w:ascii="宋体" w:eastAsia="宋体" w:cs="宋体" w:hint="eastAsia"/>
          <w:color w:val="FF0000"/>
          <w:kern w:val="0"/>
          <w:sz w:val="24"/>
          <w:szCs w:val="24"/>
        </w:rPr>
        <w:t>将</w:t>
      </w:r>
      <w:r w:rsidR="00456F37">
        <w:rPr>
          <w:rFonts w:ascii="宋体" w:eastAsia="宋体" w:cs="宋体" w:hint="eastAsia"/>
          <w:color w:val="FF0000"/>
          <w:kern w:val="0"/>
          <w:sz w:val="24"/>
          <w:szCs w:val="24"/>
        </w:rPr>
        <w:t>硕士</w:t>
      </w:r>
      <w:r w:rsidRPr="004120EB">
        <w:rPr>
          <w:rFonts w:ascii="宋体" w:eastAsia="宋体" w:cs="宋体" w:hint="eastAsia"/>
          <w:color w:val="FF0000"/>
          <w:kern w:val="0"/>
          <w:sz w:val="24"/>
          <w:szCs w:val="24"/>
        </w:rPr>
        <w:t>学位申请书打包发给学位点负责人，写好基层单位评语。电子签名由答辩小组秘书负责</w:t>
      </w:r>
      <w:r w:rsidR="005F702C" w:rsidRPr="004120EB">
        <w:rPr>
          <w:rFonts w:ascii="宋体" w:eastAsia="宋体" w:cs="宋体" w:hint="eastAsia"/>
          <w:color w:val="FF0000"/>
          <w:kern w:val="0"/>
          <w:sz w:val="24"/>
          <w:szCs w:val="24"/>
        </w:rPr>
        <w:t>统一</w:t>
      </w:r>
      <w:r w:rsidRPr="004120EB">
        <w:rPr>
          <w:rFonts w:ascii="宋体" w:eastAsia="宋体" w:cs="宋体" w:hint="eastAsia"/>
          <w:color w:val="FF0000"/>
          <w:kern w:val="0"/>
          <w:sz w:val="24"/>
          <w:szCs w:val="24"/>
        </w:rPr>
        <w:t>签。</w:t>
      </w:r>
    </w:p>
    <w:p w:rsidR="008B378D" w:rsidRPr="008B378D" w:rsidRDefault="005B6575" w:rsidP="00456F37">
      <w:pPr>
        <w:autoSpaceDE w:val="0"/>
        <w:autoSpaceDN w:val="0"/>
        <w:adjustRightInd w:val="0"/>
        <w:spacing w:afterLines="50"/>
        <w:jc w:val="left"/>
        <w:rPr>
          <w:rFonts w:ascii="宋体" w:eastAsia="宋体" w:cs="宋体"/>
          <w:kern w:val="0"/>
          <w:sz w:val="24"/>
          <w:szCs w:val="24"/>
        </w:rPr>
      </w:pPr>
      <w:r>
        <w:rPr>
          <w:rFonts w:ascii="宋体" w:eastAsia="宋体" w:cs="宋体" w:hint="eastAsia"/>
          <w:kern w:val="0"/>
          <w:sz w:val="24"/>
          <w:szCs w:val="24"/>
        </w:rPr>
        <w:t>7.</w:t>
      </w:r>
      <w:r w:rsidR="008B378D" w:rsidRPr="008B378D">
        <w:rPr>
          <w:rFonts w:ascii="宋体" w:eastAsia="宋体" w:cs="宋体" w:hint="eastAsia"/>
          <w:kern w:val="0"/>
          <w:sz w:val="24"/>
          <w:szCs w:val="24"/>
        </w:rPr>
        <w:t>答辩当天组织答辩。每份学位申请书上，有两处需要主席签字的地方，决议与成绩。决议若是打印稿，要签在打印稿上。成绩只有四档“优秀、良好、一般、差”。另外，答辩记录上记录者是答辩组秘书。</w:t>
      </w:r>
    </w:p>
    <w:p w:rsidR="008B378D" w:rsidRPr="008B378D" w:rsidRDefault="005B6575" w:rsidP="00456F37">
      <w:pPr>
        <w:autoSpaceDE w:val="0"/>
        <w:autoSpaceDN w:val="0"/>
        <w:adjustRightInd w:val="0"/>
        <w:spacing w:afterLines="50"/>
        <w:jc w:val="left"/>
        <w:rPr>
          <w:rFonts w:ascii="宋体" w:eastAsia="宋体" w:cs="宋体"/>
          <w:kern w:val="0"/>
          <w:sz w:val="24"/>
          <w:szCs w:val="24"/>
        </w:rPr>
      </w:pPr>
      <w:r>
        <w:rPr>
          <w:rFonts w:ascii="宋体" w:eastAsia="宋体" w:cs="宋体" w:hint="eastAsia"/>
          <w:kern w:val="0"/>
          <w:sz w:val="24"/>
          <w:szCs w:val="24"/>
        </w:rPr>
        <w:t>8.</w:t>
      </w:r>
      <w:r w:rsidR="008B378D" w:rsidRPr="008B378D">
        <w:rPr>
          <w:rFonts w:ascii="宋体" w:eastAsia="宋体" w:cs="宋体" w:hint="eastAsia"/>
          <w:kern w:val="0"/>
          <w:sz w:val="24"/>
          <w:szCs w:val="24"/>
        </w:rPr>
        <w:t>若答辩通过的，表决票、学位申请书、答辩申请表、答辩记录收集好放入每位同学电子文件夹。</w:t>
      </w:r>
    </w:p>
    <w:p w:rsidR="008B378D" w:rsidRPr="008B378D" w:rsidRDefault="005B6575" w:rsidP="00456F37">
      <w:pPr>
        <w:autoSpaceDE w:val="0"/>
        <w:autoSpaceDN w:val="0"/>
        <w:adjustRightInd w:val="0"/>
        <w:spacing w:afterLines="50"/>
        <w:jc w:val="left"/>
        <w:rPr>
          <w:rFonts w:ascii="宋体" w:eastAsia="宋体" w:cs="宋体"/>
          <w:kern w:val="0"/>
          <w:sz w:val="24"/>
          <w:szCs w:val="24"/>
        </w:rPr>
      </w:pPr>
      <w:r>
        <w:rPr>
          <w:rFonts w:ascii="宋体" w:eastAsia="宋体" w:cs="宋体" w:hint="eastAsia"/>
          <w:kern w:val="0"/>
          <w:sz w:val="24"/>
          <w:szCs w:val="24"/>
        </w:rPr>
        <w:t>9.</w:t>
      </w:r>
      <w:r w:rsidR="008B378D" w:rsidRPr="008B378D">
        <w:rPr>
          <w:rFonts w:ascii="宋体" w:eastAsia="宋体" w:cs="宋体" w:hint="eastAsia"/>
          <w:kern w:val="0"/>
          <w:sz w:val="24"/>
          <w:szCs w:val="24"/>
        </w:rPr>
        <w:t>提醒注意：如果盲审总评成绩为合格的，答辩成绩一般不能为优，如答辩组确实认为学生优秀的，须出具书面说明并全体委员签字，上报校学位委员会备案。</w:t>
      </w:r>
    </w:p>
    <w:p w:rsidR="008B378D" w:rsidRDefault="005B6575" w:rsidP="00456F37">
      <w:pPr>
        <w:autoSpaceDE w:val="0"/>
        <w:autoSpaceDN w:val="0"/>
        <w:adjustRightInd w:val="0"/>
        <w:spacing w:afterLines="50"/>
        <w:jc w:val="left"/>
        <w:rPr>
          <w:rFonts w:ascii="宋体" w:eastAsia="宋体" w:cs="宋体"/>
          <w:kern w:val="0"/>
          <w:sz w:val="24"/>
          <w:szCs w:val="24"/>
        </w:rPr>
      </w:pPr>
      <w:r>
        <w:rPr>
          <w:rFonts w:ascii="宋体" w:eastAsia="宋体" w:cs="宋体" w:hint="eastAsia"/>
          <w:kern w:val="0"/>
          <w:sz w:val="24"/>
          <w:szCs w:val="24"/>
        </w:rPr>
        <w:t>10.</w:t>
      </w:r>
      <w:r w:rsidR="008B378D">
        <w:rPr>
          <w:rFonts w:ascii="宋体" w:eastAsia="宋体" w:cs="宋体" w:hint="eastAsia"/>
          <w:kern w:val="0"/>
          <w:sz w:val="24"/>
          <w:szCs w:val="24"/>
        </w:rPr>
        <w:t>网络答辩结束2天内，3月</w:t>
      </w:r>
      <w:r w:rsidR="00D23A15">
        <w:rPr>
          <w:rFonts w:ascii="宋体" w:eastAsia="宋体" w:cs="宋体" w:hint="eastAsia"/>
          <w:kern w:val="0"/>
          <w:sz w:val="24"/>
          <w:szCs w:val="24"/>
        </w:rPr>
        <w:t>21</w:t>
      </w:r>
      <w:r w:rsidR="008B378D">
        <w:rPr>
          <w:rFonts w:ascii="宋体" w:eastAsia="宋体" w:cs="宋体" w:hint="eastAsia"/>
          <w:kern w:val="0"/>
          <w:sz w:val="24"/>
          <w:szCs w:val="24"/>
        </w:rPr>
        <w:t>日前，答辩组秘书提交本组成绩汇总表</w:t>
      </w:r>
      <w:r w:rsidR="002F5817">
        <w:rPr>
          <w:rFonts w:ascii="宋体" w:eastAsia="宋体" w:cs="宋体" w:hint="eastAsia"/>
          <w:kern w:val="0"/>
          <w:sz w:val="24"/>
          <w:szCs w:val="24"/>
        </w:rPr>
        <w:t>，专家酬金信息，答辩全程录像文件。</w:t>
      </w:r>
    </w:p>
    <w:p w:rsidR="008B378D" w:rsidRDefault="008B378D" w:rsidP="008B378D">
      <w:pPr>
        <w:ind w:firstLineChars="200" w:firstLine="420"/>
        <w:rPr>
          <w:szCs w:val="21"/>
        </w:rPr>
      </w:pPr>
      <w:r>
        <w:rPr>
          <w:rFonts w:hint="eastAsia"/>
          <w:szCs w:val="21"/>
        </w:rPr>
        <w:t>另</w:t>
      </w:r>
      <w:r w:rsidRPr="002924CF">
        <w:rPr>
          <w:rFonts w:hint="eastAsia"/>
          <w:szCs w:val="21"/>
        </w:rPr>
        <w:t>附</w:t>
      </w:r>
      <w:r>
        <w:rPr>
          <w:rFonts w:hint="eastAsia"/>
          <w:szCs w:val="21"/>
        </w:rPr>
        <w:t>：</w:t>
      </w:r>
      <w:r>
        <w:rPr>
          <w:rFonts w:hint="eastAsia"/>
          <w:szCs w:val="21"/>
        </w:rPr>
        <w:t xml:space="preserve"> </w:t>
      </w:r>
      <w:r>
        <w:rPr>
          <w:rFonts w:hint="eastAsia"/>
          <w:szCs w:val="21"/>
        </w:rPr>
        <w:t>研究生工作手册中关于答辩要求与成绩评定</w:t>
      </w:r>
    </w:p>
    <w:p w:rsidR="000165A2" w:rsidRDefault="008B378D" w:rsidP="000165A2">
      <w:r>
        <w:rPr>
          <w:rFonts w:ascii="宋体" w:eastAsia="宋体" w:cs="宋体" w:hint="eastAsia"/>
          <w:kern w:val="0"/>
          <w:sz w:val="24"/>
          <w:szCs w:val="24"/>
        </w:rPr>
        <w:lastRenderedPageBreak/>
        <w:t xml:space="preserve">   </w:t>
      </w:r>
      <w:r>
        <w:rPr>
          <w:rFonts w:hint="eastAsia"/>
          <w:noProof/>
          <w:sz w:val="24"/>
        </w:rPr>
        <w:drawing>
          <wp:inline distT="0" distB="0" distL="0" distR="0">
            <wp:extent cx="3431516" cy="2701020"/>
            <wp:effectExtent l="1905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srcRect/>
                    <a:stretch>
                      <a:fillRect/>
                    </a:stretch>
                  </pic:blipFill>
                  <pic:spPr bwMode="auto">
                    <a:xfrm>
                      <a:off x="0" y="0"/>
                      <a:ext cx="3435444" cy="2704112"/>
                    </a:xfrm>
                    <a:prstGeom prst="rect">
                      <a:avLst/>
                    </a:prstGeom>
                    <a:noFill/>
                    <a:ln w="9525">
                      <a:noFill/>
                      <a:miter lim="800000"/>
                      <a:headEnd/>
                      <a:tailEnd/>
                    </a:ln>
                  </pic:spPr>
                </pic:pic>
              </a:graphicData>
            </a:graphic>
          </wp:inline>
        </w:drawing>
      </w:r>
      <w:r w:rsidR="000165A2">
        <w:rPr>
          <w:rFonts w:hint="eastAsia"/>
        </w:rPr>
        <w:t xml:space="preserve">　</w:t>
      </w:r>
    </w:p>
    <w:p w:rsidR="00E820CF" w:rsidRDefault="00E820CF" w:rsidP="00E820CF">
      <w:pPr>
        <w:rPr>
          <w:rFonts w:ascii="宋体" w:eastAsia="宋体" w:cs="宋体"/>
          <w:b/>
          <w:kern w:val="0"/>
          <w:sz w:val="28"/>
          <w:szCs w:val="28"/>
        </w:rPr>
      </w:pPr>
      <w:r>
        <w:rPr>
          <w:rFonts w:ascii="宋体" w:eastAsia="宋体" w:cs="宋体" w:hint="eastAsia"/>
          <w:b/>
          <w:kern w:val="0"/>
          <w:sz w:val="28"/>
          <w:szCs w:val="28"/>
        </w:rPr>
        <w:t>三、</w:t>
      </w:r>
      <w:r w:rsidR="00F962AA">
        <w:rPr>
          <w:rFonts w:ascii="宋体" w:eastAsia="宋体" w:cs="宋体" w:hint="eastAsia"/>
          <w:b/>
          <w:kern w:val="0"/>
          <w:sz w:val="28"/>
          <w:szCs w:val="28"/>
        </w:rPr>
        <w:t>答辩后：</w:t>
      </w:r>
    </w:p>
    <w:p w:rsidR="00E820CF" w:rsidRPr="004E76FA" w:rsidRDefault="00E820CF" w:rsidP="00E820CF">
      <w:pPr>
        <w:rPr>
          <w:sz w:val="24"/>
          <w:szCs w:val="24"/>
        </w:rPr>
      </w:pPr>
      <w:r w:rsidRPr="004E76FA">
        <w:rPr>
          <w:rFonts w:hint="eastAsia"/>
          <w:b/>
          <w:sz w:val="24"/>
          <w:szCs w:val="24"/>
        </w:rPr>
        <w:t>纸质资料归档（指定答辩组学生助理）：正式开学后</w:t>
      </w:r>
      <w:r w:rsidRPr="004E76FA">
        <w:rPr>
          <w:rFonts w:hint="eastAsia"/>
          <w:sz w:val="24"/>
          <w:szCs w:val="24"/>
        </w:rPr>
        <w:t>，最终按照答辩小组统一提交纸质版学业资料。</w:t>
      </w:r>
    </w:p>
    <w:p w:rsidR="006D4613" w:rsidRDefault="006D4613" w:rsidP="00456F37">
      <w:pPr>
        <w:spacing w:afterLines="50"/>
        <w:rPr>
          <w:sz w:val="18"/>
          <w:szCs w:val="18"/>
        </w:rPr>
      </w:pPr>
      <w:r>
        <w:rPr>
          <w:sz w:val="18"/>
          <w:szCs w:val="18"/>
        </w:rPr>
        <w:t>1.</w:t>
      </w:r>
      <w:r>
        <w:rPr>
          <w:rFonts w:hint="eastAsia"/>
          <w:sz w:val="18"/>
          <w:szCs w:val="18"/>
        </w:rPr>
        <w:t>以答辩组为单位，领取档案袋，每位同学１个档案袋（袋内已含红章成绩单２份，开题与计划，中期，科研考核表，文献选读、社会实践，个别含论文题目修改申请表；</w:t>
      </w:r>
      <w:r>
        <w:rPr>
          <w:rFonts w:hint="eastAsia"/>
          <w:color w:val="FF0000"/>
          <w:sz w:val="18"/>
          <w:szCs w:val="18"/>
        </w:rPr>
        <w:t>若当时未提交科研考核表或者考核不合格的，则没有，请事先交来审核方可</w:t>
      </w:r>
      <w:r>
        <w:rPr>
          <w:rFonts w:hint="eastAsia"/>
          <w:sz w:val="18"/>
          <w:szCs w:val="18"/>
        </w:rPr>
        <w:t>）。</w:t>
      </w:r>
    </w:p>
    <w:p w:rsidR="006D4613" w:rsidRDefault="006D4613" w:rsidP="00456F37">
      <w:pPr>
        <w:spacing w:afterLines="50"/>
        <w:rPr>
          <w:sz w:val="18"/>
          <w:szCs w:val="18"/>
        </w:rPr>
      </w:pPr>
      <w:r>
        <w:rPr>
          <w:sz w:val="18"/>
          <w:szCs w:val="18"/>
        </w:rPr>
        <w:t>2.</w:t>
      </w:r>
      <w:r>
        <w:rPr>
          <w:rFonts w:hint="eastAsia"/>
          <w:sz w:val="18"/>
          <w:szCs w:val="18"/>
        </w:rPr>
        <w:t>最终单独提交</w:t>
      </w:r>
      <w:r>
        <w:rPr>
          <w:sz w:val="18"/>
          <w:szCs w:val="18"/>
          <w:highlight w:val="magenta"/>
        </w:rPr>
        <w:t>3</w:t>
      </w:r>
      <w:r>
        <w:rPr>
          <w:rFonts w:hint="eastAsia"/>
          <w:sz w:val="18"/>
          <w:szCs w:val="18"/>
          <w:highlight w:val="magenta"/>
        </w:rPr>
        <w:t>份纸质版论文</w:t>
      </w:r>
      <w:r>
        <w:rPr>
          <w:rFonts w:hint="eastAsia"/>
          <w:sz w:val="18"/>
          <w:szCs w:val="18"/>
        </w:rPr>
        <w:t>（原创性声明里学生及导师签名处要有签名）</w:t>
      </w:r>
      <w:r>
        <w:rPr>
          <w:rFonts w:hint="eastAsia"/>
          <w:sz w:val="18"/>
          <w:szCs w:val="18"/>
          <w:highlight w:val="yellow"/>
        </w:rPr>
        <w:t>１份论文详细摘要</w:t>
      </w:r>
      <w:r>
        <w:rPr>
          <w:rFonts w:hint="eastAsia"/>
          <w:sz w:val="18"/>
          <w:szCs w:val="18"/>
        </w:rPr>
        <w:t>。</w:t>
      </w:r>
      <w:r>
        <w:rPr>
          <w:sz w:val="18"/>
          <w:szCs w:val="18"/>
        </w:rPr>
        <w:t xml:space="preserve"> </w:t>
      </w:r>
    </w:p>
    <w:p w:rsidR="006D4613" w:rsidRDefault="00137502" w:rsidP="00456F37">
      <w:pPr>
        <w:spacing w:afterLines="50"/>
        <w:rPr>
          <w:sz w:val="18"/>
          <w:szCs w:val="18"/>
        </w:rPr>
      </w:pPr>
      <w:r>
        <w:rPr>
          <w:rFonts w:hint="eastAsia"/>
          <w:sz w:val="18"/>
          <w:szCs w:val="18"/>
        </w:rPr>
        <w:t>3</w:t>
      </w:r>
      <w:r w:rsidR="006D4613">
        <w:rPr>
          <w:sz w:val="18"/>
          <w:szCs w:val="18"/>
        </w:rPr>
        <w:t>.</w:t>
      </w:r>
      <w:r w:rsidR="006D4613">
        <w:rPr>
          <w:rFonts w:hint="eastAsia"/>
          <w:sz w:val="18"/>
          <w:szCs w:val="18"/>
        </w:rPr>
        <w:t>答辩清单里所有资料按照学业档案要求打印出来，按照学业档案清单整理，</w:t>
      </w:r>
      <w:r w:rsidR="006D4613">
        <w:rPr>
          <w:sz w:val="18"/>
          <w:szCs w:val="18"/>
        </w:rPr>
        <w:t xml:space="preserve"> 17</w:t>
      </w:r>
      <w:r w:rsidR="006D4613">
        <w:rPr>
          <w:rFonts w:hint="eastAsia"/>
          <w:sz w:val="18"/>
          <w:szCs w:val="18"/>
        </w:rPr>
        <w:t>项材料（按顺序排好，表决票订在一起，填好份数），同时请打印清单列表（填写好姓名，学号）粘贴至领取的档案袋封面，上交时现场验收并打勾。注意里面所有材料签字处的都应齐全，否则不予接收。同时应交的其余材料有</w:t>
      </w:r>
      <w:r w:rsidR="006D4613">
        <w:rPr>
          <w:sz w:val="18"/>
          <w:szCs w:val="18"/>
        </w:rPr>
        <w:t xml:space="preserve"> </w:t>
      </w:r>
      <w:r w:rsidR="006D4613">
        <w:rPr>
          <w:rFonts w:hint="eastAsia"/>
          <w:sz w:val="18"/>
          <w:szCs w:val="18"/>
          <w:highlight w:val="magenta"/>
        </w:rPr>
        <w:t>２份论文（封面左上角用铅笔写上学号），</w:t>
      </w:r>
      <w:r w:rsidR="006D4613">
        <w:rPr>
          <w:sz w:val="18"/>
          <w:szCs w:val="18"/>
          <w:highlight w:val="magenta"/>
        </w:rPr>
        <w:t xml:space="preserve"> </w:t>
      </w:r>
      <w:r w:rsidR="006D4613">
        <w:rPr>
          <w:rFonts w:hint="eastAsia"/>
          <w:sz w:val="18"/>
          <w:szCs w:val="18"/>
          <w:highlight w:val="magenta"/>
        </w:rPr>
        <w:t>１份学位申请书（封面左上角用铅笔写上学号）。</w:t>
      </w:r>
      <w:r w:rsidR="006D4613">
        <w:rPr>
          <w:rFonts w:hint="eastAsia"/>
          <w:color w:val="FF0000"/>
          <w:sz w:val="18"/>
          <w:szCs w:val="18"/>
        </w:rPr>
        <w:t>需交回档案袋一份，内应含有“学业档案清单”中所有文件。</w:t>
      </w:r>
    </w:p>
    <w:p w:rsidR="006D4613" w:rsidRDefault="006D4613" w:rsidP="00456F37">
      <w:pPr>
        <w:widowControl/>
        <w:spacing w:afterLines="50"/>
        <w:jc w:val="left"/>
        <w:rPr>
          <w:sz w:val="18"/>
          <w:szCs w:val="18"/>
        </w:rPr>
      </w:pPr>
      <w:r>
        <w:rPr>
          <w:sz w:val="18"/>
          <w:szCs w:val="18"/>
        </w:rPr>
        <w:t xml:space="preserve">4. </w:t>
      </w:r>
      <w:r>
        <w:rPr>
          <w:rFonts w:hint="eastAsia"/>
          <w:color w:val="FF0000"/>
          <w:sz w:val="18"/>
          <w:szCs w:val="18"/>
        </w:rPr>
        <w:t>所有打印带电子签名及其他需加盖公章资料</w:t>
      </w:r>
      <w:r>
        <w:rPr>
          <w:rFonts w:hint="eastAsia"/>
          <w:sz w:val="18"/>
          <w:szCs w:val="18"/>
        </w:rPr>
        <w:t>以组为单位，统一交至</w:t>
      </w:r>
      <w:r>
        <w:rPr>
          <w:sz w:val="18"/>
          <w:szCs w:val="18"/>
        </w:rPr>
        <w:t>9-339</w:t>
      </w:r>
      <w:r>
        <w:rPr>
          <w:rFonts w:hint="eastAsia"/>
          <w:sz w:val="18"/>
          <w:szCs w:val="18"/>
        </w:rPr>
        <w:t>加盖学院公章后再至研院加盖其余两个公章。自己保留，最后装入</w:t>
      </w:r>
      <w:r>
        <w:rPr>
          <w:rFonts w:hint="eastAsia"/>
          <w:color w:val="FF0000"/>
          <w:sz w:val="18"/>
          <w:szCs w:val="18"/>
        </w:rPr>
        <w:t>学业档案</w:t>
      </w:r>
      <w:r>
        <w:rPr>
          <w:rFonts w:hint="eastAsia"/>
          <w:sz w:val="18"/>
          <w:szCs w:val="18"/>
        </w:rPr>
        <w:t>的档案袋。</w:t>
      </w:r>
    </w:p>
    <w:p w:rsidR="00E820CF" w:rsidRDefault="004E76FA" w:rsidP="00E820CF">
      <w:pPr>
        <w:rPr>
          <w:sz w:val="18"/>
          <w:szCs w:val="18"/>
        </w:rPr>
      </w:pPr>
      <w:r>
        <w:rPr>
          <w:rFonts w:hint="eastAsia"/>
          <w:sz w:val="18"/>
          <w:szCs w:val="18"/>
        </w:rPr>
        <w:t xml:space="preserve">5. </w:t>
      </w:r>
      <w:r>
        <w:rPr>
          <w:rFonts w:hint="eastAsia"/>
          <w:sz w:val="18"/>
          <w:szCs w:val="18"/>
        </w:rPr>
        <w:t>按照答辩组为单位，提交组内所有学生档案袋。</w:t>
      </w:r>
    </w:p>
    <w:p w:rsidR="00E820CF" w:rsidRPr="009D0269" w:rsidRDefault="00E820CF" w:rsidP="00E820CF">
      <w:pPr>
        <w:ind w:firstLineChars="200" w:firstLine="420"/>
        <w:rPr>
          <w:szCs w:val="21"/>
        </w:rPr>
      </w:pPr>
      <w:r w:rsidRPr="009D0269">
        <w:rPr>
          <w:rFonts w:hint="eastAsia"/>
          <w:szCs w:val="21"/>
        </w:rPr>
        <w:t>请注意，必须及时提交</w:t>
      </w:r>
      <w:r w:rsidRPr="009D0269">
        <w:rPr>
          <w:rFonts w:hint="eastAsia"/>
          <w:b/>
          <w:szCs w:val="21"/>
        </w:rPr>
        <w:t>完整的签名好</w:t>
      </w:r>
      <w:r w:rsidRPr="009D0269">
        <w:rPr>
          <w:rFonts w:hint="eastAsia"/>
          <w:szCs w:val="21"/>
        </w:rPr>
        <w:t>的材料，材料不齐全的，不予接收，签名不齐全的，不予接收。</w:t>
      </w:r>
    </w:p>
    <w:p w:rsidR="00E820CF" w:rsidRPr="009D0269" w:rsidRDefault="00E820CF" w:rsidP="00E820CF">
      <w:pPr>
        <w:ind w:firstLineChars="196" w:firstLine="413"/>
        <w:rPr>
          <w:b/>
          <w:szCs w:val="21"/>
        </w:rPr>
      </w:pPr>
      <w:r w:rsidRPr="009D0269">
        <w:rPr>
          <w:rFonts w:hint="eastAsia"/>
          <w:b/>
          <w:szCs w:val="21"/>
          <w:highlight w:val="red"/>
        </w:rPr>
        <w:t>若因材料不齐无法及时赶上学位评定会或后续拿不到毕业证和学位证，后果自负。</w:t>
      </w:r>
      <w:r>
        <w:rPr>
          <w:rFonts w:hint="eastAsia"/>
          <w:b/>
          <w:szCs w:val="21"/>
          <w:highlight w:val="red"/>
        </w:rPr>
        <w:t>请注意，这些材料都是要学生</w:t>
      </w:r>
      <w:r w:rsidRPr="009D0269">
        <w:rPr>
          <w:rFonts w:hint="eastAsia"/>
          <w:b/>
          <w:szCs w:val="21"/>
          <w:highlight w:val="red"/>
        </w:rPr>
        <w:t>个人档案的，请务必认真对待！</w:t>
      </w:r>
    </w:p>
    <w:p w:rsidR="00E820CF" w:rsidRDefault="00E820CF" w:rsidP="00E820CF">
      <w:pPr>
        <w:rPr>
          <w:sz w:val="18"/>
          <w:szCs w:val="18"/>
        </w:rPr>
      </w:pPr>
    </w:p>
    <w:p w:rsidR="00647A65" w:rsidRPr="00E820CF" w:rsidRDefault="00647A65" w:rsidP="00AB3828">
      <w:pPr>
        <w:rPr>
          <w:rFonts w:ascii="宋体" w:eastAsia="宋体" w:cs="宋体"/>
          <w:kern w:val="0"/>
          <w:sz w:val="28"/>
          <w:szCs w:val="28"/>
        </w:rPr>
      </w:pPr>
      <w:bookmarkStart w:id="0" w:name="_GoBack"/>
      <w:bookmarkEnd w:id="0"/>
    </w:p>
    <w:p w:rsidR="00647A65" w:rsidRDefault="00647A65" w:rsidP="00AB3828"/>
    <w:sectPr w:rsidR="00647A65" w:rsidSect="008B378D">
      <w:pgSz w:w="11906" w:h="16838"/>
      <w:pgMar w:top="720" w:right="720" w:bottom="720" w:left="72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A04C6" w:rsidRDefault="000A04C6" w:rsidP="001404E9">
      <w:r>
        <w:separator/>
      </w:r>
    </w:p>
  </w:endnote>
  <w:endnote w:type="continuationSeparator" w:id="0">
    <w:p w:rsidR="000A04C6" w:rsidRDefault="000A04C6" w:rsidP="001404E9">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A04C6" w:rsidRDefault="000A04C6" w:rsidP="001404E9">
      <w:r>
        <w:separator/>
      </w:r>
    </w:p>
  </w:footnote>
  <w:footnote w:type="continuationSeparator" w:id="0">
    <w:p w:rsidR="000A04C6" w:rsidRDefault="000A04C6" w:rsidP="001404E9">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11266"/>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AB3828"/>
    <w:rsid w:val="000165A2"/>
    <w:rsid w:val="000A04C6"/>
    <w:rsid w:val="000D0C06"/>
    <w:rsid w:val="000D7E80"/>
    <w:rsid w:val="000F6F9C"/>
    <w:rsid w:val="00137502"/>
    <w:rsid w:val="001404E9"/>
    <w:rsid w:val="002D69D2"/>
    <w:rsid w:val="002F5817"/>
    <w:rsid w:val="003C0CBF"/>
    <w:rsid w:val="00401280"/>
    <w:rsid w:val="004120EB"/>
    <w:rsid w:val="00456F37"/>
    <w:rsid w:val="00466760"/>
    <w:rsid w:val="00491B3D"/>
    <w:rsid w:val="004E76FA"/>
    <w:rsid w:val="00571637"/>
    <w:rsid w:val="005B6575"/>
    <w:rsid w:val="005F64F5"/>
    <w:rsid w:val="005F702C"/>
    <w:rsid w:val="00617FF3"/>
    <w:rsid w:val="00647A65"/>
    <w:rsid w:val="006B423E"/>
    <w:rsid w:val="006D4613"/>
    <w:rsid w:val="006E5482"/>
    <w:rsid w:val="008B378D"/>
    <w:rsid w:val="00904E73"/>
    <w:rsid w:val="00AB3828"/>
    <w:rsid w:val="00BD2806"/>
    <w:rsid w:val="00C238A4"/>
    <w:rsid w:val="00D16A5A"/>
    <w:rsid w:val="00D23A15"/>
    <w:rsid w:val="00D76AC4"/>
    <w:rsid w:val="00D92E00"/>
    <w:rsid w:val="00DD5ECA"/>
    <w:rsid w:val="00E41443"/>
    <w:rsid w:val="00E6166F"/>
    <w:rsid w:val="00E67FEE"/>
    <w:rsid w:val="00E820CF"/>
    <w:rsid w:val="00F2423F"/>
    <w:rsid w:val="00F962A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38A4"/>
    <w:pPr>
      <w:widowControl w:val="0"/>
      <w:jc w:val="both"/>
    </w:pPr>
  </w:style>
  <w:style w:type="paragraph" w:styleId="1">
    <w:name w:val="heading 1"/>
    <w:basedOn w:val="a"/>
    <w:next w:val="a"/>
    <w:link w:val="1Char"/>
    <w:uiPriority w:val="9"/>
    <w:qFormat/>
    <w:rsid w:val="004E76FA"/>
    <w:pPr>
      <w:keepNext/>
      <w:keepLines/>
      <w:spacing w:before="340" w:after="330" w:line="578" w:lineRule="auto"/>
      <w:outlineLvl w:val="0"/>
    </w:pPr>
    <w:rPr>
      <w:b/>
      <w:bCs/>
      <w:kern w:val="44"/>
      <w:sz w:val="44"/>
      <w:szCs w:val="44"/>
    </w:rPr>
  </w:style>
  <w:style w:type="paragraph" w:styleId="2">
    <w:name w:val="heading 2"/>
    <w:basedOn w:val="a"/>
    <w:next w:val="a"/>
    <w:link w:val="2Char"/>
    <w:uiPriority w:val="9"/>
    <w:unhideWhenUsed/>
    <w:qFormat/>
    <w:rsid w:val="004E76FA"/>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4E76FA"/>
    <w:rPr>
      <w:b/>
      <w:bCs/>
      <w:kern w:val="44"/>
      <w:sz w:val="44"/>
      <w:szCs w:val="44"/>
    </w:rPr>
  </w:style>
  <w:style w:type="character" w:customStyle="1" w:styleId="2Char">
    <w:name w:val="标题 2 Char"/>
    <w:basedOn w:val="a0"/>
    <w:link w:val="2"/>
    <w:uiPriority w:val="9"/>
    <w:rsid w:val="004E76FA"/>
    <w:rPr>
      <w:rFonts w:asciiTheme="majorHAnsi" w:eastAsiaTheme="majorEastAsia" w:hAnsiTheme="majorHAnsi" w:cstheme="majorBidi"/>
      <w:b/>
      <w:bCs/>
      <w:sz w:val="32"/>
      <w:szCs w:val="32"/>
    </w:rPr>
  </w:style>
  <w:style w:type="paragraph" w:styleId="a3">
    <w:name w:val="Balloon Text"/>
    <w:basedOn w:val="a"/>
    <w:link w:val="Char"/>
    <w:uiPriority w:val="99"/>
    <w:semiHidden/>
    <w:unhideWhenUsed/>
    <w:rsid w:val="008B378D"/>
    <w:rPr>
      <w:sz w:val="18"/>
      <w:szCs w:val="18"/>
    </w:rPr>
  </w:style>
  <w:style w:type="character" w:customStyle="1" w:styleId="Char">
    <w:name w:val="批注框文本 Char"/>
    <w:basedOn w:val="a0"/>
    <w:link w:val="a3"/>
    <w:uiPriority w:val="99"/>
    <w:semiHidden/>
    <w:rsid w:val="008B378D"/>
    <w:rPr>
      <w:sz w:val="18"/>
      <w:szCs w:val="18"/>
    </w:rPr>
  </w:style>
  <w:style w:type="paragraph" w:styleId="a4">
    <w:name w:val="header"/>
    <w:basedOn w:val="a"/>
    <w:link w:val="Char0"/>
    <w:uiPriority w:val="99"/>
    <w:semiHidden/>
    <w:unhideWhenUsed/>
    <w:rsid w:val="001404E9"/>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semiHidden/>
    <w:rsid w:val="001404E9"/>
    <w:rPr>
      <w:sz w:val="18"/>
      <w:szCs w:val="18"/>
    </w:rPr>
  </w:style>
  <w:style w:type="paragraph" w:styleId="a5">
    <w:name w:val="footer"/>
    <w:basedOn w:val="a"/>
    <w:link w:val="Char1"/>
    <w:uiPriority w:val="99"/>
    <w:semiHidden/>
    <w:unhideWhenUsed/>
    <w:rsid w:val="001404E9"/>
    <w:pPr>
      <w:tabs>
        <w:tab w:val="center" w:pos="4153"/>
        <w:tab w:val="right" w:pos="8306"/>
      </w:tabs>
      <w:snapToGrid w:val="0"/>
      <w:jc w:val="left"/>
    </w:pPr>
    <w:rPr>
      <w:sz w:val="18"/>
      <w:szCs w:val="18"/>
    </w:rPr>
  </w:style>
  <w:style w:type="character" w:customStyle="1" w:styleId="Char1">
    <w:name w:val="页脚 Char"/>
    <w:basedOn w:val="a0"/>
    <w:link w:val="a5"/>
    <w:uiPriority w:val="99"/>
    <w:semiHidden/>
    <w:rsid w:val="001404E9"/>
    <w:rPr>
      <w:sz w:val="18"/>
      <w:szCs w:val="18"/>
    </w:rPr>
  </w:style>
</w:styles>
</file>

<file path=word/webSettings.xml><?xml version="1.0" encoding="utf-8"?>
<w:webSettings xmlns:r="http://schemas.openxmlformats.org/officeDocument/2006/relationships" xmlns:w="http://schemas.openxmlformats.org/wordprocessingml/2006/main">
  <w:divs>
    <w:div w:id="20187719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114</TotalTime>
  <Pages>2</Pages>
  <Words>226</Words>
  <Characters>1293</Characters>
  <Application>Microsoft Office Word</Application>
  <DocSecurity>0</DocSecurity>
  <Lines>10</Lines>
  <Paragraphs>3</Paragraphs>
  <ScaleCrop>false</ScaleCrop>
  <Company>Microsoft</Company>
  <LinksUpToDate>false</LinksUpToDate>
  <CharactersWithSpaces>1516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pro</dc:creator>
  <cp:lastModifiedBy>Administrator</cp:lastModifiedBy>
  <cp:revision>16</cp:revision>
  <dcterms:created xsi:type="dcterms:W3CDTF">2020-02-26T06:48:00Z</dcterms:created>
  <dcterms:modified xsi:type="dcterms:W3CDTF">2020-03-06T15:00:00Z</dcterms:modified>
</cp:coreProperties>
</file>